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15C" w:rsidRDefault="00FD4484" w:rsidP="00FD4484">
      <w:pPr>
        <w:jc w:val="center"/>
        <w:rPr>
          <w:rFonts w:ascii="Time new roman" w:hAnsi="Time new roman"/>
          <w:b/>
          <w:sz w:val="24"/>
          <w:szCs w:val="24"/>
        </w:rPr>
      </w:pPr>
      <w:r>
        <w:rPr>
          <w:rFonts w:ascii="Time new roman" w:hAnsi="Time new roman"/>
          <w:b/>
          <w:sz w:val="24"/>
          <w:szCs w:val="24"/>
        </w:rPr>
        <w:t>Cellula, s.r.o., Lokca 261, 029 51  Lokca</w:t>
      </w:r>
    </w:p>
    <w:p w:rsidR="00FD4484" w:rsidRDefault="00FD4484" w:rsidP="00FD4484">
      <w:pPr>
        <w:jc w:val="center"/>
        <w:rPr>
          <w:rFonts w:ascii="Time new roman" w:hAnsi="Time new roman"/>
          <w:b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Daňový úrad Námestovo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Ružová 535/1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029 01  Námestovo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Lokca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7.7.2014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b/>
          <w:sz w:val="24"/>
          <w:szCs w:val="24"/>
        </w:rPr>
      </w:pPr>
      <w:r>
        <w:rPr>
          <w:rFonts w:ascii="Time new roman" w:hAnsi="Time new roman"/>
          <w:b/>
          <w:sz w:val="24"/>
          <w:szCs w:val="24"/>
        </w:rPr>
        <w:t>Oznámenie</w:t>
      </w:r>
    </w:p>
    <w:p w:rsidR="00FD4484" w:rsidRDefault="00FD4484" w:rsidP="00FD4484">
      <w:pPr>
        <w:rPr>
          <w:rFonts w:ascii="Time new roman" w:hAnsi="Time new roman"/>
          <w:b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>Oznamujeme Vám, že účtovnú závierku našej spoločnosti za obdobie od 1. 1. 2013 do 31. 12. 2013 zostavenú k 31. 12. 2013 sme schválili 30. 6. 2014.</w:t>
      </w: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</w:p>
    <w:p w:rsid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 xml:space="preserve">S pozdravom </w:t>
      </w:r>
      <w:r>
        <w:rPr>
          <w:rFonts w:ascii="Time new roman" w:hAnsi="Time new roman"/>
          <w:sz w:val="24"/>
          <w:szCs w:val="24"/>
        </w:rPr>
        <w:tab/>
      </w:r>
    </w:p>
    <w:p w:rsidR="00FD4484" w:rsidRPr="00FD4484" w:rsidRDefault="00FD4484" w:rsidP="00FD4484">
      <w:pPr>
        <w:rPr>
          <w:rFonts w:ascii="Time new roman" w:hAnsi="Time new roman"/>
          <w:sz w:val="24"/>
          <w:szCs w:val="24"/>
        </w:rPr>
      </w:pP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</w:r>
      <w:r>
        <w:rPr>
          <w:rFonts w:ascii="Time new roman" w:hAnsi="Time new roman"/>
          <w:sz w:val="24"/>
          <w:szCs w:val="24"/>
        </w:rPr>
        <w:tab/>
        <w:t>Mgr. Ján Ončák</w:t>
      </w:r>
      <w:bookmarkStart w:id="0" w:name="_GoBack"/>
      <w:bookmarkEnd w:id="0"/>
    </w:p>
    <w:sectPr w:rsidR="00FD4484" w:rsidRPr="00FD4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484"/>
    <w:rsid w:val="0094515C"/>
    <w:rsid w:val="00FD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AZITEA</dc:creator>
  <cp:lastModifiedBy>AZITEA</cp:lastModifiedBy>
  <cp:revision>1</cp:revision>
  <dcterms:created xsi:type="dcterms:W3CDTF">2014-07-11T08:57:00Z</dcterms:created>
  <dcterms:modified xsi:type="dcterms:W3CDTF">2014-07-11T09:00:00Z</dcterms:modified>
</cp:coreProperties>
</file>