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00DF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ELEKTRO </w:t>
      </w:r>
      <w:r w:rsidR="00E47C2E">
        <w:rPr>
          <w:rFonts w:asciiTheme="majorHAnsi" w:hAnsiTheme="majorHAnsi"/>
        </w:rPr>
        <w:t>EUROPE</w:t>
      </w:r>
      <w:r w:rsidR="00353ABC">
        <w:rPr>
          <w:rFonts w:asciiTheme="majorHAnsi" w:hAnsiTheme="majorHAnsi"/>
        </w:rPr>
        <w:t xml:space="preserve"> </w:t>
      </w:r>
      <w:r w:rsidR="00ED364C">
        <w:rPr>
          <w:rFonts w:asciiTheme="majorHAnsi" w:hAnsiTheme="majorHAnsi"/>
        </w:rPr>
        <w:t>s.r.o.</w:t>
      </w:r>
    </w:p>
    <w:p w:rsidR="00760EA4" w:rsidRDefault="00E47C2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Hurbanova 20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47C2E">
        <w:rPr>
          <w:rFonts w:asciiTheme="majorHAnsi" w:hAnsiTheme="majorHAnsi"/>
        </w:rPr>
        <w:t>46937510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800DF4">
        <w:rPr>
          <w:rFonts w:asciiTheme="majorHAnsi" w:hAnsiTheme="majorHAnsi"/>
        </w:rPr>
        <w:t>2023</w:t>
      </w:r>
      <w:r w:rsidR="00E47C2E">
        <w:rPr>
          <w:rFonts w:asciiTheme="majorHAnsi" w:hAnsiTheme="majorHAnsi"/>
        </w:rPr>
        <w:t>651311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valného zhromaždenia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  <w:r w:rsidR="00E47C2E">
        <w:rPr>
          <w:rFonts w:asciiTheme="majorHAnsi" w:hAnsiTheme="majorHAnsi"/>
        </w:rPr>
        <w:t>Ing. Václav Česánek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353ABC"/>
    <w:rsid w:val="00364894"/>
    <w:rsid w:val="003F44B8"/>
    <w:rsid w:val="003F5B30"/>
    <w:rsid w:val="004C1FB4"/>
    <w:rsid w:val="005B06F8"/>
    <w:rsid w:val="005F618C"/>
    <w:rsid w:val="00760EA4"/>
    <w:rsid w:val="00777EDD"/>
    <w:rsid w:val="00795A82"/>
    <w:rsid w:val="00800DF4"/>
    <w:rsid w:val="00904462"/>
    <w:rsid w:val="009D635B"/>
    <w:rsid w:val="00BA4540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10</cp:revision>
  <cp:lastPrinted>2014-07-14T12:34:00Z</cp:lastPrinted>
  <dcterms:created xsi:type="dcterms:W3CDTF">2014-06-30T16:48:00Z</dcterms:created>
  <dcterms:modified xsi:type="dcterms:W3CDTF">2014-07-14T12:34:00Z</dcterms:modified>
</cp:coreProperties>
</file>