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338A" w:rsidRPr="00C9463C" w:rsidRDefault="0014338A" w:rsidP="008B639D">
      <w:pPr>
        <w:pStyle w:val="Heading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14338A" w:rsidRPr="00C9463C" w:rsidRDefault="0014338A" w:rsidP="00443DB4">
      <w:pPr>
        <w:pStyle w:val="Heading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0"/>
        <w:gridCol w:w="1559"/>
      </w:tblGrid>
      <w:tr w:rsidR="0014338A" w:rsidRPr="00F10C88">
        <w:tc>
          <w:tcPr>
            <w:tcW w:w="3260" w:type="dxa"/>
          </w:tcPr>
          <w:p w:rsidR="0014338A" w:rsidRPr="00C9463C" w:rsidRDefault="0014338A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14338A" w:rsidRPr="00C9463C" w:rsidRDefault="0014338A" w:rsidP="00BC1CBE">
            <w:pPr>
              <w:pStyle w:val="Texttabukyvavo"/>
              <w:jc w:val="center"/>
            </w:pPr>
            <w:r>
              <w:t>01.07.2011</w:t>
            </w:r>
          </w:p>
        </w:tc>
      </w:tr>
      <w:tr w:rsidR="0014338A" w:rsidRPr="00F10C88">
        <w:tc>
          <w:tcPr>
            <w:tcW w:w="3260" w:type="dxa"/>
            <w:vAlign w:val="center"/>
          </w:tcPr>
          <w:p w:rsidR="0014338A" w:rsidRPr="00C9463C" w:rsidRDefault="0014338A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14338A" w:rsidRPr="00C9463C" w:rsidRDefault="0014338A" w:rsidP="00BC1CBE">
            <w:pPr>
              <w:pStyle w:val="Texttabukyvavo"/>
              <w:jc w:val="center"/>
            </w:pPr>
            <w:r>
              <w:t>06.08.2011</w:t>
            </w:r>
          </w:p>
        </w:tc>
      </w:tr>
    </w:tbl>
    <w:p w:rsidR="0014338A" w:rsidRPr="00C9463C" w:rsidRDefault="0014338A" w:rsidP="00443DB4">
      <w:pPr>
        <w:pStyle w:val="Heading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213"/>
      </w:tblGrid>
      <w:tr w:rsidR="0014338A" w:rsidRPr="00F10C88">
        <w:tc>
          <w:tcPr>
            <w:tcW w:w="9213" w:type="dxa"/>
          </w:tcPr>
          <w:p w:rsidR="0014338A" w:rsidRPr="00C9463C" w:rsidRDefault="0014338A" w:rsidP="00BC1CBE">
            <w:pPr>
              <w:pStyle w:val="Texttabukyvavo"/>
            </w:pPr>
            <w:r>
              <w:t xml:space="preserve">Kúpa tovaru za účelom jeho predaja </w:t>
            </w:r>
          </w:p>
        </w:tc>
      </w:tr>
      <w:tr w:rsidR="0014338A" w:rsidRPr="00F10C88">
        <w:tc>
          <w:tcPr>
            <w:tcW w:w="9213" w:type="dxa"/>
          </w:tcPr>
          <w:p w:rsidR="0014338A" w:rsidRDefault="0014338A" w:rsidP="00BC1CBE">
            <w:pPr>
              <w:pStyle w:val="Texttabukyvavo"/>
            </w:pPr>
            <w:r>
              <w:t>Prevádzkovanie zariadení slúžiacich na regeneráciu a rekondíciu</w:t>
            </w:r>
          </w:p>
        </w:tc>
      </w:tr>
      <w:tr w:rsidR="0014338A" w:rsidRPr="00F10C88">
        <w:tc>
          <w:tcPr>
            <w:tcW w:w="9213" w:type="dxa"/>
          </w:tcPr>
          <w:p w:rsidR="0014338A" w:rsidRDefault="0014338A" w:rsidP="00BC1CBE">
            <w:pPr>
              <w:pStyle w:val="Texttabukyvavo"/>
            </w:pPr>
            <w:r>
              <w:t>Sprostredkovateľská činnosť</w:t>
            </w:r>
          </w:p>
        </w:tc>
      </w:tr>
      <w:tr w:rsidR="0014338A" w:rsidRPr="00F10C88">
        <w:tc>
          <w:tcPr>
            <w:tcW w:w="9213" w:type="dxa"/>
          </w:tcPr>
          <w:p w:rsidR="0014338A" w:rsidRDefault="0014338A" w:rsidP="00BC1CBE">
            <w:pPr>
              <w:pStyle w:val="Texttabukyvavo"/>
            </w:pPr>
            <w:r>
              <w:t>Prevádzkovanie cestovnej kancelárie</w:t>
            </w:r>
          </w:p>
        </w:tc>
      </w:tr>
      <w:tr w:rsidR="0014338A" w:rsidRPr="00F10C88">
        <w:tc>
          <w:tcPr>
            <w:tcW w:w="9213" w:type="dxa"/>
          </w:tcPr>
          <w:p w:rsidR="0014338A" w:rsidRDefault="0014338A" w:rsidP="00BC1CBE">
            <w:pPr>
              <w:pStyle w:val="Texttabukyvavo"/>
            </w:pPr>
            <w:r>
              <w:t>Poradenská činnosť v oblasti zdravého životného štýlu</w:t>
            </w:r>
          </w:p>
        </w:tc>
      </w:tr>
    </w:tbl>
    <w:p w:rsidR="0014338A" w:rsidRPr="00C9463C" w:rsidRDefault="0014338A" w:rsidP="00443DB4">
      <w:pPr>
        <w:pStyle w:val="Heading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36"/>
        <w:gridCol w:w="2338"/>
        <w:gridCol w:w="2338"/>
      </w:tblGrid>
      <w:tr w:rsidR="0014338A" w:rsidRPr="00F10C88">
        <w:trPr>
          <w:trHeight w:val="506"/>
        </w:trPr>
        <w:tc>
          <w:tcPr>
            <w:tcW w:w="4536" w:type="dxa"/>
            <w:vAlign w:val="center"/>
          </w:tcPr>
          <w:p w:rsidR="0014338A" w:rsidRPr="00C9463C" w:rsidRDefault="0014338A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14338A" w:rsidRPr="00C9463C" w:rsidRDefault="0014338A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14338A" w:rsidRPr="00C9463C" w:rsidRDefault="0014338A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38A" w:rsidRPr="00F10C88">
        <w:trPr>
          <w:trHeight w:val="506"/>
        </w:trPr>
        <w:tc>
          <w:tcPr>
            <w:tcW w:w="4536" w:type="dxa"/>
            <w:vAlign w:val="center"/>
          </w:tcPr>
          <w:p w:rsidR="0014338A" w:rsidRPr="00F10C88" w:rsidRDefault="0014338A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14338A" w:rsidRPr="00C9463C" w:rsidRDefault="0014338A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2338" w:type="dxa"/>
            <w:vAlign w:val="center"/>
          </w:tcPr>
          <w:p w:rsidR="0014338A" w:rsidRPr="00C9463C" w:rsidRDefault="0014338A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38A" w:rsidRPr="00F10C88">
        <w:trPr>
          <w:trHeight w:val="506"/>
        </w:trPr>
        <w:tc>
          <w:tcPr>
            <w:tcW w:w="4536" w:type="dxa"/>
            <w:vAlign w:val="center"/>
          </w:tcPr>
          <w:p w:rsidR="0014338A" w:rsidRPr="00F10C88" w:rsidRDefault="0014338A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14338A" w:rsidRPr="00C9463C" w:rsidRDefault="0014338A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338" w:type="dxa"/>
            <w:vAlign w:val="center"/>
          </w:tcPr>
          <w:p w:rsidR="0014338A" w:rsidRPr="00C9463C" w:rsidRDefault="0014338A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38A" w:rsidRPr="00F10C88">
        <w:trPr>
          <w:trHeight w:val="335"/>
        </w:trPr>
        <w:tc>
          <w:tcPr>
            <w:tcW w:w="4536" w:type="dxa"/>
            <w:vAlign w:val="center"/>
          </w:tcPr>
          <w:p w:rsidR="0014338A" w:rsidRPr="00F10C88" w:rsidRDefault="0014338A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14338A" w:rsidRPr="00C9463C" w:rsidRDefault="0014338A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38" w:type="dxa"/>
            <w:vAlign w:val="center"/>
          </w:tcPr>
          <w:p w:rsidR="0014338A" w:rsidRPr="00C9463C" w:rsidRDefault="0014338A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4338A" w:rsidRPr="00C9463C" w:rsidRDefault="0014338A" w:rsidP="00C10F84">
      <w:pPr>
        <w:pStyle w:val="Heading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14338A" w:rsidRDefault="0014338A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14338A" w:rsidRPr="00C9463C" w:rsidRDefault="0014338A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3"/>
        <w:gridCol w:w="2269"/>
      </w:tblGrid>
      <w:tr w:rsidR="0014338A" w:rsidRPr="00F10C88">
        <w:tc>
          <w:tcPr>
            <w:tcW w:w="4393" w:type="dxa"/>
            <w:shd w:val="clear" w:color="auto" w:fill="FFFFFF"/>
          </w:tcPr>
          <w:p w:rsidR="0014338A" w:rsidRPr="00C9463C" w:rsidRDefault="0014338A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14338A" w:rsidRPr="00C9463C" w:rsidRDefault="0014338A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14338A" w:rsidRPr="00F10C88">
        <w:tc>
          <w:tcPr>
            <w:tcW w:w="4393" w:type="dxa"/>
          </w:tcPr>
          <w:p w:rsidR="0014338A" w:rsidRPr="00C9463C" w:rsidRDefault="0014338A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14338A" w:rsidRPr="00C9463C" w:rsidRDefault="0014338A" w:rsidP="00024DEF">
            <w:pPr>
              <w:pStyle w:val="Zhlavietabukystred"/>
            </w:pPr>
            <w:r>
              <w:t>25.06.2013</w:t>
            </w:r>
          </w:p>
        </w:tc>
      </w:tr>
    </w:tbl>
    <w:p w:rsidR="0014338A" w:rsidRPr="00C9463C" w:rsidRDefault="0014338A" w:rsidP="008B639D">
      <w:pPr>
        <w:pStyle w:val="Heading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14338A" w:rsidRPr="002A00B7" w:rsidRDefault="0014338A" w:rsidP="00E95345">
      <w:pPr>
        <w:pStyle w:val="Heading2"/>
        <w:rPr>
          <w:snapToGrid w:val="0"/>
        </w:rPr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t>.</w:t>
      </w:r>
    </w:p>
    <w:p w:rsidR="0014338A" w:rsidRPr="00C9463C" w:rsidRDefault="0014338A" w:rsidP="00E95345">
      <w:pPr>
        <w:pStyle w:val="Heading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14338A" w:rsidRPr="00C9463C" w:rsidRDefault="0014338A" w:rsidP="00E95345">
      <w:pPr>
        <w:pStyle w:val="Heading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14338A" w:rsidRPr="00C9463C" w:rsidRDefault="0014338A" w:rsidP="00E95345">
      <w:pPr>
        <w:pStyle w:val="Heading2"/>
        <w:rPr>
          <w:snapToGrid w:val="0"/>
        </w:rPr>
      </w:pPr>
      <w:r w:rsidRPr="00C9463C">
        <w:rPr>
          <w:snapToGrid w:val="0"/>
        </w:rPr>
        <w:t>Účtovné metódy a všeobecné účtovné zásady boli účtovnou jednotkou konzistentne.</w:t>
      </w:r>
    </w:p>
    <w:p w:rsidR="0014338A" w:rsidRPr="00C9463C" w:rsidRDefault="0014338A" w:rsidP="00EC5976">
      <w:pPr>
        <w:pStyle w:val="Heading2"/>
      </w:pPr>
      <w:r w:rsidRPr="00C9463C">
        <w:t>Spôsob oceňovania jednotlivých zložiek majetku a záväzkov prvotné ocenenie:</w:t>
      </w:r>
    </w:p>
    <w:p w:rsidR="0014338A" w:rsidRPr="00C9463C" w:rsidRDefault="0014338A" w:rsidP="001107D4">
      <w:pPr>
        <w:pStyle w:val="Heading3"/>
        <w:ind w:left="681" w:hanging="227"/>
      </w:pPr>
      <w:r w:rsidRPr="00C9463C">
        <w:t>dlhodobý hmotný majetok obstaraný kúpou</w:t>
      </w:r>
      <w:r w:rsidRPr="00C9463C">
        <w:rPr>
          <w:i/>
          <w:iCs/>
        </w:rPr>
        <w:t xml:space="preserve"> bol oceňovaný obstarávacou cenou</w:t>
      </w:r>
      <w:r w:rsidRPr="00C9463C">
        <w:t>,</w:t>
      </w:r>
    </w:p>
    <w:p w:rsidR="0014338A" w:rsidRPr="00C9463C" w:rsidRDefault="0014338A" w:rsidP="001107D4">
      <w:pPr>
        <w:pStyle w:val="Heading3"/>
        <w:ind w:left="681" w:hanging="227"/>
      </w:pPr>
      <w:r w:rsidRPr="00C9463C">
        <w:t xml:space="preserve">zásoby obstarané kúpou </w:t>
      </w:r>
      <w:r w:rsidRPr="00C9463C">
        <w:rPr>
          <w:i/>
          <w:iCs/>
        </w:rPr>
        <w:t>boli oceňované obstarávacou cenou v zložení: cena obstarania, náklady súvisiace s obstaraním (dopravné, vážne, provízie, skonto, poistné, clo, …)</w:t>
      </w:r>
      <w:r w:rsidRPr="00C9463C">
        <w:t>,</w:t>
      </w:r>
    </w:p>
    <w:p w:rsidR="0014338A" w:rsidRPr="00C9463C" w:rsidRDefault="0014338A" w:rsidP="001107D4">
      <w:pPr>
        <w:pStyle w:val="Heading3"/>
        <w:ind w:left="681" w:hanging="227"/>
      </w:pPr>
      <w:r w:rsidRPr="00C9463C">
        <w:t xml:space="preserve">zásoby vytvorené vlastnou činnosťou </w:t>
      </w:r>
      <w:r>
        <w:rPr>
          <w:i/>
          <w:iCs/>
        </w:rPr>
        <w:t>neb</w:t>
      </w:r>
      <w:r w:rsidRPr="00C9463C">
        <w:rPr>
          <w:i/>
          <w:iCs/>
        </w:rPr>
        <w:t>oli</w:t>
      </w:r>
      <w:r>
        <w:rPr>
          <w:i/>
          <w:iCs/>
        </w:rPr>
        <w:t xml:space="preserve"> tvorené,</w:t>
      </w:r>
    </w:p>
    <w:p w:rsidR="0014338A" w:rsidRPr="00C9463C" w:rsidRDefault="0014338A" w:rsidP="001107D4">
      <w:pPr>
        <w:pStyle w:val="Heading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</w:t>
      </w:r>
      <w:r w:rsidRPr="00C9463C">
        <w:t>,</w:t>
      </w:r>
    </w:p>
    <w:p w:rsidR="0014338A" w:rsidRPr="00C9463C" w:rsidRDefault="0014338A" w:rsidP="001107D4">
      <w:pPr>
        <w:pStyle w:val="Heading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 xml:space="preserve">bol oceňovaný: peňažné prostriedky a ceniny nominálnou hodnotou, </w:t>
      </w:r>
    </w:p>
    <w:p w:rsidR="0014338A" w:rsidRPr="00C9463C" w:rsidRDefault="0014338A" w:rsidP="001107D4">
      <w:pPr>
        <w:pStyle w:val="Heading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 w:rsidRPr="00C9463C">
        <w:t>,</w:t>
      </w:r>
    </w:p>
    <w:p w:rsidR="0014338A" w:rsidRPr="00C9463C" w:rsidRDefault="0014338A" w:rsidP="001107D4">
      <w:pPr>
        <w:pStyle w:val="Heading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</w:t>
      </w:r>
      <w:r w:rsidRPr="00C9463C">
        <w:t>,</w:t>
      </w:r>
    </w:p>
    <w:p w:rsidR="0014338A" w:rsidRPr="00C9463C" w:rsidRDefault="0014338A" w:rsidP="00616B3C">
      <w:pPr>
        <w:pStyle w:val="Heading2"/>
      </w:pPr>
      <w:r w:rsidRPr="00C9463C">
        <w:t>Spôsob ocenenia jednotlivých položiek majetku a záväzkov - nasledujúce ocenenie:</w:t>
      </w:r>
    </w:p>
    <w:p w:rsidR="0014338A" w:rsidRPr="00C9463C" w:rsidRDefault="0014338A" w:rsidP="00616B3C">
      <w:pPr>
        <w:pStyle w:val="Heading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14338A" w:rsidRPr="00C9463C" w:rsidRDefault="0014338A" w:rsidP="00616B3C">
      <w:pPr>
        <w:pStyle w:val="Heading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14338A" w:rsidRPr="00C9463C" w:rsidRDefault="0014338A" w:rsidP="00616B3C">
      <w:pPr>
        <w:pStyle w:val="Heading4"/>
      </w:pPr>
      <w:r w:rsidRPr="00C9463C">
        <w:t xml:space="preserve">Rezervy sa účtujú v očakávanej výške záväzku. Spoločnosť </w:t>
      </w:r>
      <w:r>
        <w:t>tvorila rezervu na spotrebu elektrickej energie.</w:t>
      </w:r>
      <w:r w:rsidRPr="00C9463C">
        <w:t xml:space="preserve"> </w:t>
      </w:r>
    </w:p>
    <w:p w:rsidR="0014338A" w:rsidRPr="00C9463C" w:rsidRDefault="0014338A" w:rsidP="00616B3C">
      <w:pPr>
        <w:pStyle w:val="Heading4"/>
      </w:pPr>
      <w:r w:rsidRPr="00C9463C">
        <w:t xml:space="preserve">Opravné položky </w:t>
      </w:r>
      <w:r>
        <w:t>neboli tvorené.</w:t>
      </w:r>
    </w:p>
    <w:p w:rsidR="0014338A" w:rsidRPr="00C9463C" w:rsidRDefault="0014338A" w:rsidP="00522255">
      <w:pPr>
        <w:pStyle w:val="Heading2"/>
        <w:tabs>
          <w:tab w:val="clear" w:pos="709"/>
        </w:tabs>
        <w:ind w:left="510"/>
      </w:pPr>
      <w:r w:rsidRPr="00C9463C">
        <w:t>Odpisy dlhodobého hmotného majetku sú stanovené podľa predpokladanej doby jeho používania a predpokladaného priebehu jeho opotrebenia. Odpisové sadzby pre účtovné a daňové odpisy sa nerovnajú.</w:t>
      </w:r>
    </w:p>
    <w:p w:rsidR="0014338A" w:rsidRPr="00C9463C" w:rsidRDefault="0014338A" w:rsidP="00F87017">
      <w:pPr>
        <w:pStyle w:val="Odsaden"/>
        <w:tabs>
          <w:tab w:val="clear" w:pos="709"/>
        </w:tabs>
        <w:spacing w:after="180"/>
        <w:ind w:left="510"/>
      </w:pPr>
      <w:r w:rsidRPr="00C9463C">
        <w:t>Dlhodobý hmotný majetok, ktorého ocenenie sa rovná alebo je nižšie ako 1700 EUR a ktorého doba  použiteľnosti je dlhšia ako jeden rok bol zaradený a odpisovaný ako dlhodobý hmotný majetok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5"/>
        <w:gridCol w:w="1843"/>
        <w:gridCol w:w="1134"/>
        <w:gridCol w:w="992"/>
        <w:gridCol w:w="1559"/>
      </w:tblGrid>
      <w:tr w:rsidR="0014338A" w:rsidRPr="00F10C88">
        <w:trPr>
          <w:trHeight w:val="742"/>
        </w:trPr>
        <w:tc>
          <w:tcPr>
            <w:tcW w:w="3685" w:type="dxa"/>
            <w:vAlign w:val="center"/>
          </w:tcPr>
          <w:p w:rsidR="0014338A" w:rsidRPr="00C9463C" w:rsidRDefault="0014338A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Druh dlhodobého majetku</w:t>
            </w:r>
          </w:p>
        </w:tc>
        <w:tc>
          <w:tcPr>
            <w:tcW w:w="1843" w:type="dxa"/>
            <w:vAlign w:val="center"/>
          </w:tcPr>
          <w:p w:rsidR="0014338A" w:rsidRPr="00C9463C" w:rsidRDefault="0014338A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14338A" w:rsidRPr="00C9463C" w:rsidRDefault="0014338A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14338A" w:rsidRPr="00C9463C" w:rsidRDefault="0014338A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559" w:type="dxa"/>
            <w:vAlign w:val="center"/>
          </w:tcPr>
          <w:p w:rsidR="0014338A" w:rsidRPr="00C9463C" w:rsidRDefault="0014338A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14338A" w:rsidRPr="00F10C88">
        <w:tc>
          <w:tcPr>
            <w:tcW w:w="3685" w:type="dxa"/>
          </w:tcPr>
          <w:p w:rsidR="0014338A" w:rsidRPr="00C9463C" w:rsidRDefault="0014338A" w:rsidP="00BD34A0">
            <w:pPr>
              <w:pStyle w:val="Texttabukyvavo"/>
            </w:pPr>
            <w:r>
              <w:t>Kávovar ENA Micro</w:t>
            </w:r>
          </w:p>
        </w:tc>
        <w:tc>
          <w:tcPr>
            <w:tcW w:w="1843" w:type="dxa"/>
          </w:tcPr>
          <w:p w:rsidR="0014338A" w:rsidRPr="00C9463C" w:rsidRDefault="0014338A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38A" w:rsidRPr="00C9463C" w:rsidRDefault="0014338A" w:rsidP="00BD34A0">
            <w:pPr>
              <w:pStyle w:val="Zhlavietabukystred"/>
            </w:pPr>
            <w:r>
              <w:t>24 mes.</w:t>
            </w:r>
          </w:p>
        </w:tc>
        <w:tc>
          <w:tcPr>
            <w:tcW w:w="992" w:type="dxa"/>
          </w:tcPr>
          <w:p w:rsidR="0014338A" w:rsidRPr="00C9463C" w:rsidRDefault="0014338A" w:rsidP="00BD34A0">
            <w:pPr>
              <w:pStyle w:val="Zhlavietabukystred"/>
            </w:pPr>
          </w:p>
        </w:tc>
        <w:tc>
          <w:tcPr>
            <w:tcW w:w="1559" w:type="dxa"/>
          </w:tcPr>
          <w:p w:rsidR="0014338A" w:rsidRPr="00784EE1" w:rsidRDefault="0014338A" w:rsidP="00BD34A0">
            <w:pPr>
              <w:pStyle w:val="Texttabukyvavo"/>
              <w:rPr>
                <w:sz w:val="16"/>
                <w:szCs w:val="16"/>
              </w:rPr>
            </w:pPr>
            <w:r w:rsidRPr="00784EE1">
              <w:rPr>
                <w:sz w:val="16"/>
                <w:szCs w:val="16"/>
              </w:rPr>
              <w:t>Zákon 366/99 o DP</w:t>
            </w:r>
          </w:p>
        </w:tc>
      </w:tr>
      <w:tr w:rsidR="0014338A" w:rsidRPr="00F10C88">
        <w:tc>
          <w:tcPr>
            <w:tcW w:w="3685" w:type="dxa"/>
          </w:tcPr>
          <w:p w:rsidR="0014338A" w:rsidRDefault="0014338A" w:rsidP="00BD34A0">
            <w:pPr>
              <w:pStyle w:val="Texttabukyvavo"/>
            </w:pPr>
            <w:r>
              <w:t>TV Samsung</w:t>
            </w:r>
          </w:p>
        </w:tc>
        <w:tc>
          <w:tcPr>
            <w:tcW w:w="1843" w:type="dxa"/>
          </w:tcPr>
          <w:p w:rsidR="0014338A" w:rsidRDefault="0014338A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38A" w:rsidRDefault="0014338A" w:rsidP="00BD34A0">
            <w:pPr>
              <w:pStyle w:val="Zhlavietabukystred"/>
            </w:pPr>
            <w:r>
              <w:t>24 mes.</w:t>
            </w:r>
          </w:p>
        </w:tc>
        <w:tc>
          <w:tcPr>
            <w:tcW w:w="992" w:type="dxa"/>
          </w:tcPr>
          <w:p w:rsidR="0014338A" w:rsidRPr="00C9463C" w:rsidRDefault="0014338A" w:rsidP="00BD34A0">
            <w:pPr>
              <w:pStyle w:val="Zhlavietabukystred"/>
            </w:pPr>
          </w:p>
        </w:tc>
        <w:tc>
          <w:tcPr>
            <w:tcW w:w="1559" w:type="dxa"/>
          </w:tcPr>
          <w:p w:rsidR="0014338A" w:rsidRPr="00784EE1" w:rsidRDefault="0014338A" w:rsidP="00BD34A0">
            <w:pPr>
              <w:pStyle w:val="Texttabukyvav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 366/99 o DP</w:t>
            </w:r>
          </w:p>
        </w:tc>
      </w:tr>
    </w:tbl>
    <w:p w:rsidR="0014338A" w:rsidRPr="00C9463C" w:rsidRDefault="0014338A" w:rsidP="008B639D">
      <w:pPr>
        <w:pStyle w:val="Heading1"/>
        <w:suppressLineNumbers w:val="0"/>
        <w:spacing w:before="240" w:after="120"/>
        <w:ind w:left="284" w:hanging="284"/>
      </w:pPr>
      <w:r w:rsidRPr="00C9463C">
        <w:t xml:space="preserve">Informácie o údajoch vykázaných na strane aktív súvahy </w:t>
      </w:r>
    </w:p>
    <w:p w:rsidR="0014338A" w:rsidRPr="00C9463C" w:rsidRDefault="0014338A" w:rsidP="00443DB4">
      <w:pPr>
        <w:pStyle w:val="Heading2"/>
        <w:keepNext/>
      </w:pPr>
      <w:r w:rsidRPr="00C9463C">
        <w:t>dlhodobý nehmotný majetok a dlhodobý hmotný majetok</w:t>
      </w:r>
    </w:p>
    <w:p w:rsidR="0014338A" w:rsidRPr="00C9463C" w:rsidRDefault="0014338A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6"/>
        <w:gridCol w:w="882"/>
        <w:gridCol w:w="882"/>
        <w:gridCol w:w="882"/>
        <w:gridCol w:w="882"/>
        <w:gridCol w:w="883"/>
        <w:gridCol w:w="882"/>
        <w:gridCol w:w="882"/>
        <w:gridCol w:w="882"/>
        <w:gridCol w:w="883"/>
      </w:tblGrid>
      <w:tr w:rsidR="0014338A" w:rsidRPr="00F10C88">
        <w:trPr>
          <w:trHeight w:val="145"/>
          <w:tblHeader/>
          <w:jc w:val="center"/>
        </w:trPr>
        <w:tc>
          <w:tcPr>
            <w:tcW w:w="1706" w:type="dxa"/>
            <w:vMerge w:val="restart"/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40" w:type="dxa"/>
            <w:gridSpan w:val="9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38A" w:rsidRPr="00F10C88">
        <w:trPr>
          <w:trHeight w:val="1118"/>
          <w:tblHeader/>
          <w:jc w:val="center"/>
        </w:trPr>
        <w:tc>
          <w:tcPr>
            <w:tcW w:w="1706" w:type="dxa"/>
            <w:vMerge/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82" w:type="dxa"/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82" w:type="dxa"/>
            <w:vAlign w:val="center"/>
          </w:tcPr>
          <w:p w:rsidR="0014338A" w:rsidRPr="00F10C88" w:rsidRDefault="0014338A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Samostat. hnuteľné veci a súbory hnuteľných vecí</w:t>
            </w:r>
          </w:p>
        </w:tc>
        <w:tc>
          <w:tcPr>
            <w:tcW w:w="882" w:type="dxa"/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Pesto-vateľské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83" w:type="dxa"/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82" w:type="dxa"/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82" w:type="dxa"/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882" w:type="dxa"/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Poskyt. predd. na DHM</w:t>
            </w:r>
          </w:p>
        </w:tc>
        <w:tc>
          <w:tcPr>
            <w:tcW w:w="883" w:type="dxa"/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4338A" w:rsidRPr="00F10C88">
        <w:trPr>
          <w:trHeight w:val="155"/>
          <w:tblHeader/>
          <w:jc w:val="center"/>
        </w:trPr>
        <w:tc>
          <w:tcPr>
            <w:tcW w:w="1706" w:type="dxa"/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82" w:type="dxa"/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82" w:type="dxa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82" w:type="dxa"/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82" w:type="dxa"/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83" w:type="dxa"/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82" w:type="dxa"/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82" w:type="dxa"/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82" w:type="dxa"/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83" w:type="dxa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4338A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14338A" w:rsidRPr="00F10C88" w:rsidRDefault="0014338A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38A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4338A" w:rsidRPr="00F10C88" w:rsidRDefault="0014338A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začiatku účt. obd.</w:t>
            </w: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4338A" w:rsidRPr="00F10C88" w:rsidRDefault="0014338A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1598</w:t>
            </w: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1598</w:t>
            </w:r>
          </w:p>
        </w:tc>
      </w:tr>
      <w:tr w:rsidR="0014338A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4338A" w:rsidRPr="00F10C88" w:rsidRDefault="0014338A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4338A" w:rsidRPr="00F10C88" w:rsidRDefault="0014338A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4338A" w:rsidRPr="00F10C88" w:rsidRDefault="0014338A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konci účt. obd.</w:t>
            </w: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1598</w:t>
            </w: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1598</w:t>
            </w:r>
          </w:p>
        </w:tc>
      </w:tr>
      <w:tr w:rsidR="0014338A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14338A" w:rsidRPr="00F10C88" w:rsidRDefault="0014338A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14338A" w:rsidRPr="00F10C88" w:rsidRDefault="0014338A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38A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4338A" w:rsidRPr="00F10C88" w:rsidRDefault="0014338A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začiatku účt. obd.</w:t>
            </w: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4338A" w:rsidRPr="00F10C88" w:rsidRDefault="0014338A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</w:t>
            </w: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</w:t>
            </w:r>
          </w:p>
        </w:tc>
      </w:tr>
      <w:tr w:rsidR="0014338A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4338A" w:rsidRPr="00F10C88" w:rsidRDefault="0014338A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4338A" w:rsidRPr="00F10C88" w:rsidRDefault="0014338A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konci účt. obd.</w:t>
            </w: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</w:t>
            </w: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</w:t>
            </w:r>
          </w:p>
        </w:tc>
      </w:tr>
      <w:tr w:rsidR="0014338A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14338A" w:rsidRPr="00F10C88" w:rsidRDefault="0014338A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38A" w:rsidRPr="00F10C88" w:rsidRDefault="0014338A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14338A" w:rsidRPr="00F10C88" w:rsidRDefault="0014338A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38A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4338A" w:rsidRPr="00F10C88" w:rsidRDefault="0014338A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na začiatku účt. obd.</w:t>
            </w: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609"/>
          <w:tblHeader/>
          <w:jc w:val="center"/>
        </w:trPr>
        <w:tc>
          <w:tcPr>
            <w:tcW w:w="1706" w:type="dxa"/>
            <w:vAlign w:val="center"/>
          </w:tcPr>
          <w:p w:rsidR="0014338A" w:rsidRPr="00F10C88" w:rsidRDefault="0014338A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na konci účt. obd.</w:t>
            </w: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997</w:t>
            </w: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38A" w:rsidRPr="00C9463C" w:rsidRDefault="0014338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997</w:t>
            </w:r>
          </w:p>
        </w:tc>
      </w:tr>
    </w:tbl>
    <w:p w:rsidR="0014338A" w:rsidRPr="00C9463C" w:rsidRDefault="0014338A" w:rsidP="00443DB4">
      <w:pPr>
        <w:pStyle w:val="Heading2"/>
        <w:keepNext/>
      </w:pPr>
      <w:r w:rsidRPr="00C9463C">
        <w:t xml:space="preserve">opravné položky k zásobám </w:t>
      </w:r>
    </w:p>
    <w:p w:rsidR="0014338A" w:rsidRPr="00C9463C" w:rsidRDefault="0014338A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36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67"/>
        <w:gridCol w:w="1198"/>
        <w:gridCol w:w="1199"/>
        <w:gridCol w:w="1198"/>
        <w:gridCol w:w="1199"/>
        <w:gridCol w:w="1199"/>
      </w:tblGrid>
      <w:tr w:rsidR="0014338A" w:rsidRPr="00F10C88">
        <w:trPr>
          <w:jc w:val="center"/>
        </w:trPr>
        <w:tc>
          <w:tcPr>
            <w:tcW w:w="2467" w:type="dxa"/>
            <w:vMerge w:val="restart"/>
            <w:vAlign w:val="center"/>
          </w:tcPr>
          <w:p w:rsidR="0014338A" w:rsidRPr="00C9463C" w:rsidRDefault="0014338A" w:rsidP="00D6069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Zásoby</w:t>
            </w:r>
          </w:p>
        </w:tc>
        <w:tc>
          <w:tcPr>
            <w:tcW w:w="5993" w:type="dxa"/>
            <w:gridSpan w:val="5"/>
            <w:vAlign w:val="center"/>
          </w:tcPr>
          <w:p w:rsidR="0014338A" w:rsidRPr="00C9463C" w:rsidRDefault="0014338A" w:rsidP="00D6069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38A" w:rsidRPr="00F10C88">
        <w:trPr>
          <w:jc w:val="center"/>
        </w:trPr>
        <w:tc>
          <w:tcPr>
            <w:tcW w:w="2467" w:type="dxa"/>
            <w:vMerge/>
            <w:vAlign w:val="center"/>
          </w:tcPr>
          <w:p w:rsidR="0014338A" w:rsidRPr="00C9463C" w:rsidRDefault="0014338A" w:rsidP="00D6069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98" w:type="dxa"/>
            <w:vAlign w:val="center"/>
          </w:tcPr>
          <w:p w:rsidR="0014338A" w:rsidRPr="00C9463C" w:rsidRDefault="0014338A" w:rsidP="00D6069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 OP na začiatku účt. obd.</w:t>
            </w:r>
          </w:p>
        </w:tc>
        <w:tc>
          <w:tcPr>
            <w:tcW w:w="1199" w:type="dxa"/>
            <w:vAlign w:val="center"/>
          </w:tcPr>
          <w:p w:rsidR="0014338A" w:rsidRPr="00C9463C" w:rsidRDefault="0014338A" w:rsidP="00D6069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14338A" w:rsidRPr="00C9463C" w:rsidRDefault="0014338A" w:rsidP="00D6069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  <w:p w:rsidR="0014338A" w:rsidRPr="00C9463C" w:rsidRDefault="0014338A" w:rsidP="00D6069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</w:t>
            </w:r>
          </w:p>
          <w:p w:rsidR="0014338A" w:rsidRPr="00C9463C" w:rsidRDefault="0014338A" w:rsidP="00D6069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98" w:type="dxa"/>
            <w:vAlign w:val="center"/>
          </w:tcPr>
          <w:p w:rsidR="0014338A" w:rsidRPr="00C9463C" w:rsidRDefault="0014338A" w:rsidP="00D6069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199" w:type="dxa"/>
            <w:vAlign w:val="center"/>
          </w:tcPr>
          <w:p w:rsidR="0014338A" w:rsidRPr="00C9463C" w:rsidRDefault="0014338A" w:rsidP="00D6069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Zúčtovanie OP z dôvodu vyradenia majetku z účtovníctva</w:t>
            </w:r>
          </w:p>
        </w:tc>
        <w:tc>
          <w:tcPr>
            <w:tcW w:w="1199" w:type="dxa"/>
            <w:vAlign w:val="center"/>
          </w:tcPr>
          <w:p w:rsidR="0014338A" w:rsidRPr="00C9463C" w:rsidRDefault="0014338A" w:rsidP="00D6069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 OP na konci účt. obd.</w:t>
            </w:r>
          </w:p>
        </w:tc>
      </w:tr>
      <w:tr w:rsidR="0014338A" w:rsidRPr="00F10C88">
        <w:trPr>
          <w:trHeight w:hRule="exact" w:val="277"/>
          <w:jc w:val="center"/>
        </w:trPr>
        <w:tc>
          <w:tcPr>
            <w:tcW w:w="2467" w:type="dxa"/>
            <w:vAlign w:val="center"/>
          </w:tcPr>
          <w:p w:rsidR="0014338A" w:rsidRPr="00C9463C" w:rsidRDefault="0014338A" w:rsidP="00D606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98" w:type="dxa"/>
            <w:vAlign w:val="center"/>
          </w:tcPr>
          <w:p w:rsidR="0014338A" w:rsidRPr="00C9463C" w:rsidRDefault="0014338A" w:rsidP="00D606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199" w:type="dxa"/>
            <w:vAlign w:val="center"/>
          </w:tcPr>
          <w:p w:rsidR="0014338A" w:rsidRPr="00C9463C" w:rsidRDefault="0014338A" w:rsidP="00D606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198" w:type="dxa"/>
            <w:vAlign w:val="center"/>
          </w:tcPr>
          <w:p w:rsidR="0014338A" w:rsidRPr="00C9463C" w:rsidRDefault="0014338A" w:rsidP="007C332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199" w:type="dxa"/>
            <w:vAlign w:val="center"/>
          </w:tcPr>
          <w:p w:rsidR="0014338A" w:rsidRPr="00C9463C" w:rsidRDefault="0014338A" w:rsidP="007C332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199" w:type="dxa"/>
            <w:vAlign w:val="center"/>
          </w:tcPr>
          <w:p w:rsidR="0014338A" w:rsidRPr="00C9463C" w:rsidRDefault="0014338A" w:rsidP="007C332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38A" w:rsidRPr="00F10C88">
        <w:trPr>
          <w:trHeight w:val="340"/>
          <w:jc w:val="center"/>
        </w:trPr>
        <w:tc>
          <w:tcPr>
            <w:tcW w:w="2467" w:type="dxa"/>
            <w:vAlign w:val="center"/>
          </w:tcPr>
          <w:p w:rsidR="0014338A" w:rsidRPr="00F10C88" w:rsidRDefault="0014338A" w:rsidP="00D60691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Materiál</w:t>
            </w:r>
          </w:p>
        </w:tc>
        <w:tc>
          <w:tcPr>
            <w:tcW w:w="1198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8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2467" w:type="dxa"/>
            <w:vAlign w:val="center"/>
          </w:tcPr>
          <w:p w:rsidR="0014338A" w:rsidRPr="00F10C88" w:rsidRDefault="0014338A" w:rsidP="00D60691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Nedokončená výroba a</w:t>
            </w:r>
          </w:p>
          <w:p w:rsidR="0014338A" w:rsidRPr="00F10C88" w:rsidRDefault="0014338A" w:rsidP="00D60691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polotovary vlastnej výroby</w:t>
            </w:r>
          </w:p>
        </w:tc>
        <w:tc>
          <w:tcPr>
            <w:tcW w:w="1198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8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2467" w:type="dxa"/>
            <w:vAlign w:val="center"/>
          </w:tcPr>
          <w:p w:rsidR="0014338A" w:rsidRPr="00F10C88" w:rsidRDefault="0014338A" w:rsidP="00D60691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Výrobky</w:t>
            </w:r>
          </w:p>
        </w:tc>
        <w:tc>
          <w:tcPr>
            <w:tcW w:w="1198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8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2467" w:type="dxa"/>
            <w:vAlign w:val="center"/>
          </w:tcPr>
          <w:p w:rsidR="0014338A" w:rsidRPr="00F10C88" w:rsidRDefault="0014338A" w:rsidP="00D60691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Zvieratá </w:t>
            </w:r>
          </w:p>
        </w:tc>
        <w:tc>
          <w:tcPr>
            <w:tcW w:w="1198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8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2467" w:type="dxa"/>
            <w:vAlign w:val="center"/>
          </w:tcPr>
          <w:p w:rsidR="0014338A" w:rsidRPr="00F10C88" w:rsidRDefault="0014338A" w:rsidP="00D60691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Tovar</w:t>
            </w:r>
          </w:p>
        </w:tc>
        <w:tc>
          <w:tcPr>
            <w:tcW w:w="1198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7995</w:t>
            </w:r>
          </w:p>
        </w:tc>
        <w:tc>
          <w:tcPr>
            <w:tcW w:w="1198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7995</w:t>
            </w:r>
          </w:p>
        </w:tc>
      </w:tr>
      <w:tr w:rsidR="0014338A" w:rsidRPr="00F10C88">
        <w:trPr>
          <w:trHeight w:val="340"/>
          <w:jc w:val="center"/>
        </w:trPr>
        <w:tc>
          <w:tcPr>
            <w:tcW w:w="2467" w:type="dxa"/>
            <w:vAlign w:val="center"/>
          </w:tcPr>
          <w:p w:rsidR="0014338A" w:rsidRPr="00F10C88" w:rsidRDefault="0014338A" w:rsidP="00D60691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1198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8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2467" w:type="dxa"/>
            <w:vAlign w:val="center"/>
          </w:tcPr>
          <w:p w:rsidR="0014338A" w:rsidRPr="00F10C88" w:rsidRDefault="0014338A" w:rsidP="00D60691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Poskytnuté preddavky na zásoby</w:t>
            </w:r>
          </w:p>
        </w:tc>
        <w:tc>
          <w:tcPr>
            <w:tcW w:w="1198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8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2467" w:type="dxa"/>
            <w:vAlign w:val="center"/>
          </w:tcPr>
          <w:p w:rsidR="0014338A" w:rsidRPr="00F10C88" w:rsidRDefault="0014338A" w:rsidP="00D60691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198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7995</w:t>
            </w:r>
          </w:p>
        </w:tc>
        <w:tc>
          <w:tcPr>
            <w:tcW w:w="1198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99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7995</w:t>
            </w:r>
          </w:p>
        </w:tc>
      </w:tr>
    </w:tbl>
    <w:p w:rsidR="0014338A" w:rsidRPr="00C9463C" w:rsidRDefault="0014338A" w:rsidP="00443DB4">
      <w:pPr>
        <w:pStyle w:val="Heading2"/>
        <w:keepNext/>
      </w:pPr>
      <w:r w:rsidRPr="00C9463C">
        <w:t>tvorba a zúčtovanie opravných položiek k</w:t>
      </w:r>
      <w:r>
        <w:t> </w:t>
      </w:r>
      <w:r w:rsidRPr="00C9463C">
        <w:t>pohľadávkam</w:t>
      </w:r>
      <w:r>
        <w:t xml:space="preserve"> – neboli tvorené</w:t>
      </w:r>
    </w:p>
    <w:p w:rsidR="0014338A" w:rsidRPr="00C9463C" w:rsidRDefault="0014338A" w:rsidP="00443DB4">
      <w:pPr>
        <w:pStyle w:val="Heading2"/>
        <w:keepNext/>
      </w:pPr>
      <w:r w:rsidRPr="00C9463C">
        <w:t>hodnota pohľadávok do lehoty splatnosti a po lehote splatnosti</w:t>
      </w:r>
    </w:p>
    <w:p w:rsidR="0014338A" w:rsidRPr="00C9463C" w:rsidRDefault="0014338A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848"/>
        <w:gridCol w:w="1615"/>
        <w:gridCol w:w="1615"/>
        <w:gridCol w:w="1615"/>
      </w:tblGrid>
      <w:tr w:rsidR="0014338A" w:rsidRPr="00F10C88">
        <w:trPr>
          <w:jc w:val="center"/>
        </w:trPr>
        <w:tc>
          <w:tcPr>
            <w:tcW w:w="4848" w:type="dxa"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14338A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38A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4338A" w:rsidRPr="00F10C88" w:rsidRDefault="0014338A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pohľadávky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38A" w:rsidRPr="00F10C88" w:rsidRDefault="0014338A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720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720</w:t>
            </w: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7070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7070</w:t>
            </w: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Sociálne poistenie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pohľadávky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7790</w:t>
            </w: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7790</w:t>
            </w:r>
          </w:p>
        </w:tc>
      </w:tr>
    </w:tbl>
    <w:p w:rsidR="0014338A" w:rsidRDefault="0014338A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2422"/>
        <w:gridCol w:w="2423"/>
      </w:tblGrid>
      <w:tr w:rsidR="0014338A" w:rsidRPr="00F10C88">
        <w:trPr>
          <w:jc w:val="center"/>
        </w:trPr>
        <w:tc>
          <w:tcPr>
            <w:tcW w:w="4848" w:type="dxa"/>
            <w:vAlign w:val="center"/>
          </w:tcPr>
          <w:p w:rsidR="0014338A" w:rsidRPr="00C9463C" w:rsidRDefault="0014338A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14338A" w:rsidRPr="00C9463C" w:rsidRDefault="0014338A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422" w:type="dxa"/>
            <w:vAlign w:val="center"/>
          </w:tcPr>
          <w:p w:rsidR="0014338A" w:rsidRPr="00C9463C" w:rsidRDefault="0014338A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23" w:type="dxa"/>
            <w:vAlign w:val="center"/>
          </w:tcPr>
          <w:p w:rsidR="0014338A" w:rsidRPr="00C9463C" w:rsidRDefault="0014338A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38A" w:rsidRPr="00F10C88">
        <w:trPr>
          <w:trHeight w:val="121"/>
          <w:jc w:val="center"/>
        </w:trPr>
        <w:tc>
          <w:tcPr>
            <w:tcW w:w="4848" w:type="dxa"/>
            <w:vAlign w:val="center"/>
          </w:tcPr>
          <w:p w:rsidR="0014338A" w:rsidRPr="00C9463C" w:rsidRDefault="0014338A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422" w:type="dxa"/>
            <w:vAlign w:val="center"/>
          </w:tcPr>
          <w:p w:rsidR="0014338A" w:rsidRPr="00C9463C" w:rsidRDefault="0014338A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423" w:type="dxa"/>
            <w:vAlign w:val="center"/>
          </w:tcPr>
          <w:p w:rsidR="0014338A" w:rsidRPr="00C9463C" w:rsidRDefault="0014338A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422" w:type="dxa"/>
            <w:vAlign w:val="center"/>
          </w:tcPr>
          <w:p w:rsidR="0014338A" w:rsidRPr="00C9463C" w:rsidRDefault="0014338A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38A" w:rsidRPr="006927CF" w:rsidRDefault="0014338A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22" w:type="dxa"/>
            <w:vAlign w:val="center"/>
          </w:tcPr>
          <w:p w:rsidR="0014338A" w:rsidRPr="00C9463C" w:rsidRDefault="0014338A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7790</w:t>
            </w:r>
          </w:p>
        </w:tc>
        <w:tc>
          <w:tcPr>
            <w:tcW w:w="2423" w:type="dxa"/>
            <w:vAlign w:val="center"/>
          </w:tcPr>
          <w:p w:rsidR="0014338A" w:rsidRPr="00C9463C" w:rsidRDefault="0014338A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422" w:type="dxa"/>
            <w:vAlign w:val="center"/>
          </w:tcPr>
          <w:p w:rsidR="0014338A" w:rsidRPr="0076287F" w:rsidRDefault="0014338A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38A" w:rsidRPr="006927CF" w:rsidRDefault="0014338A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422" w:type="dxa"/>
            <w:vAlign w:val="center"/>
          </w:tcPr>
          <w:p w:rsidR="0014338A" w:rsidRPr="00C9463C" w:rsidRDefault="0014338A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38A" w:rsidRPr="00C9463C" w:rsidRDefault="0014338A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422" w:type="dxa"/>
            <w:vAlign w:val="center"/>
          </w:tcPr>
          <w:p w:rsidR="0014338A" w:rsidRPr="00C9463C" w:rsidRDefault="0014338A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38A" w:rsidRPr="00C9463C" w:rsidRDefault="0014338A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422" w:type="dxa"/>
            <w:vAlign w:val="center"/>
          </w:tcPr>
          <w:p w:rsidR="0014338A" w:rsidRPr="0076287F" w:rsidRDefault="0014338A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38A" w:rsidRPr="006927CF" w:rsidRDefault="0014338A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</w:tbl>
    <w:p w:rsidR="0014338A" w:rsidRPr="00C9463C" w:rsidRDefault="0014338A" w:rsidP="00443DB4">
      <w:pPr>
        <w:pStyle w:val="Heading2"/>
        <w:keepNext/>
      </w:pPr>
      <w:r w:rsidRPr="00C9463C">
        <w:t>významné zložky krátkodobého finančného majetku</w:t>
      </w:r>
    </w:p>
    <w:p w:rsidR="0014338A" w:rsidRPr="00C9463C" w:rsidRDefault="0014338A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426"/>
        <w:gridCol w:w="2634"/>
        <w:gridCol w:w="2608"/>
      </w:tblGrid>
      <w:tr w:rsidR="0014338A" w:rsidRPr="00F10C88">
        <w:trPr>
          <w:jc w:val="center"/>
        </w:trPr>
        <w:tc>
          <w:tcPr>
            <w:tcW w:w="4425" w:type="dxa"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34" w:type="dxa"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08" w:type="dxa"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38A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4338A" w:rsidRPr="00F10C88" w:rsidRDefault="0014338A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34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9243</w:t>
            </w:r>
          </w:p>
        </w:tc>
        <w:tc>
          <w:tcPr>
            <w:tcW w:w="2608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6704</w:t>
            </w:r>
          </w:p>
        </w:tc>
      </w:tr>
      <w:tr w:rsidR="0014338A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4338A" w:rsidRPr="00F10C88" w:rsidRDefault="0014338A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34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384</w:t>
            </w:r>
          </w:p>
        </w:tc>
        <w:tc>
          <w:tcPr>
            <w:tcW w:w="2608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</w:t>
            </w:r>
          </w:p>
        </w:tc>
      </w:tr>
      <w:tr w:rsidR="0014338A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4338A" w:rsidRPr="00F10C88" w:rsidRDefault="0014338A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34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4338A" w:rsidRPr="00F10C88" w:rsidRDefault="0014338A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34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4338A" w:rsidRPr="00F10C88" w:rsidRDefault="0014338A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34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9627</w:t>
            </w:r>
          </w:p>
        </w:tc>
        <w:tc>
          <w:tcPr>
            <w:tcW w:w="2608" w:type="dxa"/>
            <w:vAlign w:val="center"/>
          </w:tcPr>
          <w:p w:rsidR="0014338A" w:rsidRPr="00C9463C" w:rsidRDefault="0014338A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6762</w:t>
            </w:r>
          </w:p>
        </w:tc>
      </w:tr>
    </w:tbl>
    <w:p w:rsidR="0014338A" w:rsidRPr="00C9463C" w:rsidRDefault="0014338A" w:rsidP="00443DB4">
      <w:pPr>
        <w:pStyle w:val="Heading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421"/>
        <w:gridCol w:w="2636"/>
        <w:gridCol w:w="2636"/>
      </w:tblGrid>
      <w:tr w:rsidR="0014338A" w:rsidRPr="00F10C88">
        <w:trPr>
          <w:jc w:val="center"/>
        </w:trPr>
        <w:tc>
          <w:tcPr>
            <w:tcW w:w="4421" w:type="dxa"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38A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38A" w:rsidRPr="00F10C88" w:rsidRDefault="0014338A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38A" w:rsidRPr="00F10C88" w:rsidRDefault="0014338A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38A" w:rsidRPr="00F10C88" w:rsidRDefault="0014338A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38A" w:rsidRPr="00F10C88" w:rsidRDefault="0014338A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2636" w:type="dxa"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540</w:t>
            </w:r>
          </w:p>
        </w:tc>
        <w:tc>
          <w:tcPr>
            <w:tcW w:w="2636" w:type="dxa"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38A" w:rsidRPr="00F10C88" w:rsidRDefault="0014338A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Doména ARTHUT AGENCY</w:t>
            </w:r>
          </w:p>
        </w:tc>
        <w:tc>
          <w:tcPr>
            <w:tcW w:w="2636" w:type="dxa"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2636" w:type="dxa"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38A" w:rsidRPr="00F10C88" w:rsidRDefault="0014338A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38A" w:rsidRPr="00F10C88" w:rsidRDefault="0014338A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38A" w:rsidRPr="00F10C88" w:rsidRDefault="0014338A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38A" w:rsidRPr="00F10C88" w:rsidRDefault="0014338A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38A" w:rsidRPr="00C9463C" w:rsidRDefault="0014338A" w:rsidP="008B639D">
      <w:pPr>
        <w:pStyle w:val="Heading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14338A" w:rsidRPr="00C9463C" w:rsidRDefault="0014338A" w:rsidP="00443DB4">
      <w:pPr>
        <w:pStyle w:val="Heading2"/>
        <w:keepNext/>
      </w:pPr>
      <w:r w:rsidRPr="00C9463C">
        <w:t>vlastné imanie za bežné účtovné obdobie</w:t>
      </w:r>
    </w:p>
    <w:p w:rsidR="0014338A" w:rsidRPr="00C9463C" w:rsidRDefault="0014338A" w:rsidP="009B6E05">
      <w:pPr>
        <w:pStyle w:val="Heading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1985"/>
        <w:gridCol w:w="1985"/>
      </w:tblGrid>
      <w:tr w:rsidR="0014338A" w:rsidRPr="00F10C88">
        <w:trPr>
          <w:cantSplit/>
        </w:trPr>
        <w:tc>
          <w:tcPr>
            <w:tcW w:w="5670" w:type="dxa"/>
          </w:tcPr>
          <w:p w:rsidR="0014338A" w:rsidRPr="00C9463C" w:rsidRDefault="0014338A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14338A" w:rsidRPr="00C9463C" w:rsidRDefault="0014338A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14338A" w:rsidRPr="00C9463C" w:rsidRDefault="0014338A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4338A" w:rsidRPr="00F10C88">
        <w:trPr>
          <w:cantSplit/>
        </w:trPr>
        <w:tc>
          <w:tcPr>
            <w:tcW w:w="5670" w:type="dxa"/>
          </w:tcPr>
          <w:p w:rsidR="0014338A" w:rsidRPr="00C9463C" w:rsidRDefault="0014338A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14338A" w:rsidRPr="00C9463C" w:rsidRDefault="0014338A" w:rsidP="001F7C04">
            <w:pPr>
              <w:pStyle w:val="Texttabukyvpravo"/>
            </w:pPr>
            <w:r>
              <w:t>5000</w:t>
            </w:r>
          </w:p>
        </w:tc>
        <w:tc>
          <w:tcPr>
            <w:tcW w:w="1985" w:type="dxa"/>
          </w:tcPr>
          <w:p w:rsidR="0014338A" w:rsidRPr="00C9463C" w:rsidRDefault="0014338A" w:rsidP="001F7C04">
            <w:pPr>
              <w:pStyle w:val="Texttabukyvpravo"/>
            </w:pPr>
            <w:r>
              <w:t>5000</w:t>
            </w:r>
          </w:p>
        </w:tc>
      </w:tr>
      <w:tr w:rsidR="0014338A" w:rsidRPr="00F10C88">
        <w:trPr>
          <w:cantSplit/>
        </w:trPr>
        <w:tc>
          <w:tcPr>
            <w:tcW w:w="5670" w:type="dxa"/>
          </w:tcPr>
          <w:p w:rsidR="0014338A" w:rsidRPr="00C9463C" w:rsidRDefault="0014338A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14338A" w:rsidRPr="00C9463C" w:rsidRDefault="0014338A" w:rsidP="001F7C04">
            <w:pPr>
              <w:pStyle w:val="Texttabukyvpravo"/>
            </w:pPr>
          </w:p>
        </w:tc>
        <w:tc>
          <w:tcPr>
            <w:tcW w:w="1985" w:type="dxa"/>
          </w:tcPr>
          <w:p w:rsidR="0014338A" w:rsidRPr="00C9463C" w:rsidRDefault="0014338A" w:rsidP="001F7C04">
            <w:pPr>
              <w:pStyle w:val="Texttabukyvpravo"/>
            </w:pPr>
          </w:p>
        </w:tc>
      </w:tr>
      <w:tr w:rsidR="0014338A" w:rsidRPr="00F10C88">
        <w:trPr>
          <w:cantSplit/>
        </w:trPr>
        <w:tc>
          <w:tcPr>
            <w:tcW w:w="5670" w:type="dxa"/>
          </w:tcPr>
          <w:p w:rsidR="0014338A" w:rsidRPr="00C9463C" w:rsidRDefault="0014338A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14338A" w:rsidRPr="00C9463C" w:rsidRDefault="0014338A" w:rsidP="001F7C04">
            <w:pPr>
              <w:pStyle w:val="Texttabukyvpravo"/>
            </w:pPr>
            <w:r>
              <w:t>5000</w:t>
            </w:r>
          </w:p>
        </w:tc>
        <w:tc>
          <w:tcPr>
            <w:tcW w:w="1985" w:type="dxa"/>
          </w:tcPr>
          <w:p w:rsidR="0014338A" w:rsidRPr="00C9463C" w:rsidRDefault="0014338A" w:rsidP="001F7C04">
            <w:pPr>
              <w:pStyle w:val="Texttabukyvpravo"/>
            </w:pPr>
            <w:r>
              <w:t>5000</w:t>
            </w:r>
          </w:p>
        </w:tc>
      </w:tr>
    </w:tbl>
    <w:p w:rsidR="0014338A" w:rsidRPr="00C9463C" w:rsidRDefault="0014338A" w:rsidP="009B6E05">
      <w:pPr>
        <w:pStyle w:val="Heading3"/>
        <w:ind w:left="681" w:hanging="227"/>
      </w:pPr>
      <w:r w:rsidRPr="00C9463C">
        <w:t>rozdelenie účtovného zisku vykázaného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7249"/>
        <w:gridCol w:w="2444"/>
      </w:tblGrid>
      <w:tr w:rsidR="0014338A" w:rsidRPr="00F10C88">
        <w:trPr>
          <w:trHeight w:val="522"/>
          <w:jc w:val="center"/>
        </w:trPr>
        <w:tc>
          <w:tcPr>
            <w:tcW w:w="7249" w:type="dxa"/>
            <w:noWrap/>
            <w:vAlign w:val="center"/>
          </w:tcPr>
          <w:p w:rsidR="0014338A" w:rsidRPr="00C9463C" w:rsidRDefault="0014338A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444" w:type="dxa"/>
            <w:vAlign w:val="center"/>
          </w:tcPr>
          <w:p w:rsidR="0014338A" w:rsidRPr="00C9463C" w:rsidRDefault="0014338A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4338A" w:rsidRPr="00F10C88" w:rsidRDefault="0014338A" w:rsidP="00BD34A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444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1156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4338A" w:rsidRPr="00F10C88" w:rsidRDefault="0014338A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444" w:type="dxa"/>
            <w:vAlign w:val="center"/>
          </w:tcPr>
          <w:p w:rsidR="0014338A" w:rsidRPr="00F10C88" w:rsidRDefault="0014338A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4338A" w:rsidRPr="00F10C88" w:rsidRDefault="0014338A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444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4338A" w:rsidRPr="00F10C88" w:rsidRDefault="0014338A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444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4338A" w:rsidRPr="00F10C88" w:rsidRDefault="0014338A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444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4338A" w:rsidRPr="00F10C88" w:rsidRDefault="0014338A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444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4338A" w:rsidRPr="00F10C88" w:rsidRDefault="0014338A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444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4338A" w:rsidRPr="00F10C88" w:rsidRDefault="0014338A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444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1098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4338A" w:rsidRPr="00F10C88" w:rsidRDefault="0014338A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Rozdelenie podielu na zisku spoločníkom, členom, akcionárom</w:t>
            </w:r>
          </w:p>
        </w:tc>
        <w:tc>
          <w:tcPr>
            <w:tcW w:w="2444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4338A" w:rsidRPr="00F10C88" w:rsidRDefault="0014338A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 - zisk na akciu alebo podiel na základnom imaní</w:t>
            </w:r>
          </w:p>
        </w:tc>
        <w:tc>
          <w:tcPr>
            <w:tcW w:w="2444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4338A" w:rsidRPr="00F10C88" w:rsidRDefault="0014338A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44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4338A" w:rsidRPr="00F10C88" w:rsidRDefault="0014338A" w:rsidP="00BD34A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44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1156</w:t>
            </w:r>
          </w:p>
        </w:tc>
      </w:tr>
    </w:tbl>
    <w:p w:rsidR="0014338A" w:rsidRPr="00C9463C" w:rsidRDefault="0014338A" w:rsidP="00443DB4">
      <w:pPr>
        <w:pStyle w:val="Heading2"/>
        <w:keepNext/>
      </w:pPr>
      <w:r w:rsidRPr="00C9463C">
        <w:t>jednotlivé druhy rezerv</w:t>
      </w:r>
    </w:p>
    <w:p w:rsidR="0014338A" w:rsidRPr="00C9463C" w:rsidRDefault="0014338A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622"/>
        <w:gridCol w:w="1195"/>
        <w:gridCol w:w="1197"/>
        <w:gridCol w:w="1197"/>
        <w:gridCol w:w="1197"/>
        <w:gridCol w:w="1186"/>
      </w:tblGrid>
      <w:tr w:rsidR="0014338A" w:rsidRPr="00F10C88">
        <w:trPr>
          <w:trHeight w:val="330"/>
          <w:jc w:val="center"/>
        </w:trPr>
        <w:tc>
          <w:tcPr>
            <w:tcW w:w="1887" w:type="pct"/>
            <w:vMerge w:val="restart"/>
            <w:noWrap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3" w:type="pct"/>
            <w:gridSpan w:val="5"/>
            <w:noWrap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38A" w:rsidRPr="00F10C88">
        <w:trPr>
          <w:trHeight w:val="345"/>
          <w:jc w:val="center"/>
        </w:trPr>
        <w:tc>
          <w:tcPr>
            <w:tcW w:w="1887" w:type="pct"/>
            <w:vMerge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3" w:type="pct"/>
            <w:noWrap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 na začiatku účt. obd.</w:t>
            </w:r>
          </w:p>
        </w:tc>
        <w:tc>
          <w:tcPr>
            <w:tcW w:w="624" w:type="pct"/>
            <w:noWrap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19" w:type="pct"/>
            <w:noWrap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 na konci účt. obd.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38A" w:rsidRPr="00F10C88" w:rsidRDefault="0014338A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3" w:type="pct"/>
            <w:noWrap/>
            <w:vAlign w:val="center"/>
          </w:tcPr>
          <w:p w:rsidR="0014338A" w:rsidRPr="00F10C88" w:rsidRDefault="0014338A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38A" w:rsidRPr="00F10C88" w:rsidRDefault="0014338A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38A" w:rsidRPr="00F10C88" w:rsidRDefault="0014338A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38A" w:rsidRPr="00F10C88" w:rsidRDefault="0014338A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19" w:type="pct"/>
            <w:noWrap/>
            <w:vAlign w:val="center"/>
          </w:tcPr>
          <w:p w:rsidR="0014338A" w:rsidRPr="00F10C88" w:rsidRDefault="0014338A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1887" w:type="pct"/>
            <w:vAlign w:val="center"/>
          </w:tcPr>
          <w:p w:rsidR="0014338A" w:rsidRPr="00F10C88" w:rsidRDefault="0014338A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623" w:type="pct"/>
            <w:noWrap/>
            <w:vAlign w:val="center"/>
          </w:tcPr>
          <w:p w:rsidR="0014338A" w:rsidRPr="00F10C88" w:rsidRDefault="0014338A" w:rsidP="00CD128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38A" w:rsidRPr="00C9463C" w:rsidRDefault="0014338A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38A" w:rsidRPr="00C9463C" w:rsidRDefault="0014338A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38A" w:rsidRPr="00C9463C" w:rsidRDefault="0014338A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19" w:type="pct"/>
            <w:noWrap/>
            <w:vAlign w:val="center"/>
          </w:tcPr>
          <w:p w:rsidR="0014338A" w:rsidRPr="00C9463C" w:rsidRDefault="0014338A" w:rsidP="00CD128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38A" w:rsidRPr="00F10C88" w:rsidRDefault="0014338A" w:rsidP="00075500"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623" w:type="pct"/>
            <w:noWrap/>
            <w:vAlign w:val="center"/>
          </w:tcPr>
          <w:p w:rsidR="0014338A" w:rsidRPr="00F10C88" w:rsidRDefault="0014338A" w:rsidP="00CD128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38A" w:rsidRPr="00C9463C" w:rsidRDefault="0014338A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38A" w:rsidRPr="00C9463C" w:rsidRDefault="0014338A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38A" w:rsidRPr="00C9463C" w:rsidRDefault="0014338A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19" w:type="pct"/>
            <w:noWrap/>
            <w:vAlign w:val="center"/>
          </w:tcPr>
          <w:p w:rsidR="0014338A" w:rsidRPr="00C9463C" w:rsidRDefault="0014338A" w:rsidP="00CD128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1887" w:type="pct"/>
            <w:vAlign w:val="center"/>
          </w:tcPr>
          <w:p w:rsidR="0014338A" w:rsidRPr="00F10C88" w:rsidRDefault="0014338A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3" w:type="pct"/>
            <w:noWrap/>
            <w:vAlign w:val="center"/>
          </w:tcPr>
          <w:p w:rsidR="0014338A" w:rsidRPr="00F10C88" w:rsidRDefault="0014338A" w:rsidP="00CD128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38A" w:rsidRPr="00C9463C" w:rsidRDefault="0014338A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38A" w:rsidRPr="00C9463C" w:rsidRDefault="0014338A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38A" w:rsidRPr="00C9463C" w:rsidRDefault="0014338A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19" w:type="pct"/>
            <w:noWrap/>
            <w:vAlign w:val="center"/>
          </w:tcPr>
          <w:p w:rsidR="0014338A" w:rsidRPr="00C9463C" w:rsidRDefault="0014338A" w:rsidP="00CD128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38A" w:rsidRPr="00F10C88" w:rsidRDefault="0014338A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spotrebu elektrickej energie</w:t>
            </w:r>
          </w:p>
        </w:tc>
        <w:tc>
          <w:tcPr>
            <w:tcW w:w="623" w:type="pct"/>
            <w:noWrap/>
            <w:vAlign w:val="center"/>
          </w:tcPr>
          <w:p w:rsidR="0014338A" w:rsidRPr="00F10C88" w:rsidRDefault="0014338A" w:rsidP="00CD128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38A" w:rsidRPr="00C9463C" w:rsidRDefault="0014338A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1253</w:t>
            </w:r>
          </w:p>
        </w:tc>
        <w:tc>
          <w:tcPr>
            <w:tcW w:w="624" w:type="pct"/>
            <w:noWrap/>
            <w:vAlign w:val="center"/>
          </w:tcPr>
          <w:p w:rsidR="0014338A" w:rsidRPr="00C9463C" w:rsidRDefault="0014338A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38A" w:rsidRPr="00C9463C" w:rsidRDefault="0014338A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19" w:type="pct"/>
            <w:noWrap/>
            <w:vAlign w:val="center"/>
          </w:tcPr>
          <w:p w:rsidR="0014338A" w:rsidRPr="00C9463C" w:rsidRDefault="0014338A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1253</w:t>
            </w:r>
          </w:p>
        </w:tc>
      </w:tr>
    </w:tbl>
    <w:p w:rsidR="0014338A" w:rsidRDefault="0014338A" w:rsidP="00443DB4">
      <w:pPr>
        <w:pStyle w:val="Heading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848"/>
        <w:gridCol w:w="1615"/>
        <w:gridCol w:w="1615"/>
        <w:gridCol w:w="1615"/>
      </w:tblGrid>
      <w:tr w:rsidR="0014338A" w:rsidRPr="00F10C88">
        <w:trPr>
          <w:jc w:val="center"/>
        </w:trPr>
        <w:tc>
          <w:tcPr>
            <w:tcW w:w="4848" w:type="dxa"/>
            <w:vAlign w:val="center"/>
          </w:tcPr>
          <w:p w:rsidR="0014338A" w:rsidRPr="00D75686" w:rsidRDefault="0014338A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38A" w:rsidRPr="00D75686" w:rsidRDefault="0014338A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38A" w:rsidRPr="00D75686" w:rsidRDefault="0014338A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38A" w:rsidRPr="00D75686" w:rsidRDefault="0014338A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14338A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38A" w:rsidRPr="00D75686" w:rsidRDefault="0014338A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38A" w:rsidRPr="00D75686" w:rsidRDefault="0014338A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38A" w:rsidRPr="00D75686" w:rsidRDefault="0014338A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38A" w:rsidRPr="00D75686" w:rsidRDefault="0014338A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14338A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4338A" w:rsidRPr="00F10C88" w:rsidRDefault="0014338A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záväzky z obchodného styku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Čistá hodnota zákazky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nevyfakturované dodávky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záväzky voči ovládanej osobe a ovládajúcej osobe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dlhodobé záväzky v rámci konsolidovaného celku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prijaté preddavky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zmenky na úhradu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Vydané dlhopisy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fondu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dlhodobé záväzky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Odložený daňový záväzok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38A" w:rsidRPr="00F10C88" w:rsidRDefault="0014338A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1289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20309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21598</w:t>
            </w: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Čistá hodnota zákazky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dcérskej účtovnej jednotke a materskej účtovnej jednotke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 v rámci konsolidovaného celku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spoločníkom a združeniu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</w:t>
            </w: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</w:t>
            </w: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</w:t>
            </w: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38A" w:rsidRPr="00F10C88" w:rsidRDefault="0014338A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</w:t>
            </w:r>
          </w:p>
        </w:tc>
      </w:tr>
      <w:tr w:rsidR="0014338A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38A" w:rsidRPr="00F10C88" w:rsidRDefault="0014338A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14338A" w:rsidRPr="00D75686" w:rsidRDefault="0014338A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1627</w:t>
            </w:r>
          </w:p>
        </w:tc>
        <w:tc>
          <w:tcPr>
            <w:tcW w:w="1615" w:type="dxa"/>
            <w:vAlign w:val="center"/>
          </w:tcPr>
          <w:p w:rsidR="0014338A" w:rsidRPr="00D75686" w:rsidRDefault="0014338A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20309</w:t>
            </w:r>
          </w:p>
        </w:tc>
        <w:tc>
          <w:tcPr>
            <w:tcW w:w="1615" w:type="dxa"/>
            <w:vAlign w:val="center"/>
          </w:tcPr>
          <w:p w:rsidR="0014338A" w:rsidRPr="00D75686" w:rsidRDefault="0014338A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21936</w:t>
            </w:r>
          </w:p>
        </w:tc>
      </w:tr>
    </w:tbl>
    <w:p w:rsidR="0014338A" w:rsidRDefault="0014338A" w:rsidP="00443DB4">
      <w:pPr>
        <w:pStyle w:val="Heading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849"/>
        <w:gridCol w:w="2421"/>
        <w:gridCol w:w="2423"/>
      </w:tblGrid>
      <w:tr w:rsidR="0014338A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14338A" w:rsidRPr="001937C8" w:rsidRDefault="0014338A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14338A" w:rsidRPr="001937C8" w:rsidRDefault="0014338A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14338A" w:rsidRPr="001937C8" w:rsidRDefault="0014338A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38A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14338A" w:rsidRPr="00F10C88" w:rsidRDefault="0014338A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14338A" w:rsidRPr="001937C8" w:rsidRDefault="0014338A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38A" w:rsidRPr="001937C8" w:rsidRDefault="0014338A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38A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14338A" w:rsidRPr="00F10C88" w:rsidRDefault="0014338A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14338A" w:rsidRPr="001937C8" w:rsidRDefault="0014338A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38A" w:rsidRPr="001937C8" w:rsidRDefault="0014338A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14338A" w:rsidRPr="00F10C88" w:rsidRDefault="0014338A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14338A" w:rsidRPr="001937C8" w:rsidRDefault="0014338A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38A" w:rsidRPr="001937C8" w:rsidRDefault="0014338A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14338A" w:rsidRPr="00F10C88" w:rsidRDefault="0014338A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14338A" w:rsidRPr="001937C8" w:rsidRDefault="0014338A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38A" w:rsidRPr="001937C8" w:rsidRDefault="0014338A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38A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14338A" w:rsidRPr="00F10C88" w:rsidRDefault="0014338A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14338A" w:rsidRPr="001937C8" w:rsidRDefault="0014338A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21936</w:t>
            </w:r>
          </w:p>
        </w:tc>
        <w:tc>
          <w:tcPr>
            <w:tcW w:w="1250" w:type="pct"/>
            <w:vAlign w:val="center"/>
          </w:tcPr>
          <w:p w:rsidR="0014338A" w:rsidRPr="001937C8" w:rsidRDefault="0014338A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1016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14338A" w:rsidRPr="00F10C88" w:rsidRDefault="0014338A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14338A" w:rsidRPr="001937C8" w:rsidRDefault="0014338A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vAlign w:val="center"/>
          </w:tcPr>
          <w:p w:rsidR="0014338A" w:rsidRPr="001937C8" w:rsidRDefault="0014338A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38A" w:rsidRPr="00C9463C" w:rsidRDefault="0014338A" w:rsidP="00443DB4">
      <w:pPr>
        <w:pStyle w:val="Heading2"/>
        <w:keepNext/>
      </w:pPr>
      <w:r w:rsidRPr="00777181">
        <w:t xml:space="preserve"> </w:t>
      </w:r>
      <w:r w:rsidRPr="00C9463C">
        <w:t>záväzky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139"/>
        <w:gridCol w:w="2777"/>
        <w:gridCol w:w="2777"/>
      </w:tblGrid>
      <w:tr w:rsidR="0014338A" w:rsidRPr="00F10C88">
        <w:trPr>
          <w:trHeight w:val="552"/>
          <w:jc w:val="center"/>
        </w:trPr>
        <w:tc>
          <w:tcPr>
            <w:tcW w:w="4139" w:type="dxa"/>
            <w:noWrap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777" w:type="dxa"/>
            <w:noWrap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77" w:type="dxa"/>
            <w:vAlign w:val="center"/>
          </w:tcPr>
          <w:p w:rsidR="0014338A" w:rsidRPr="00C9463C" w:rsidRDefault="0014338A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38A" w:rsidRPr="00F10C88" w:rsidRDefault="0014338A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777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4139" w:type="dxa"/>
            <w:vAlign w:val="center"/>
          </w:tcPr>
          <w:p w:rsidR="0014338A" w:rsidRPr="00F10C88" w:rsidRDefault="0014338A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777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  <w:tc>
          <w:tcPr>
            <w:tcW w:w="2777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38A" w:rsidRPr="00F10C88" w:rsidRDefault="0014338A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777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38A" w:rsidRPr="00F10C88" w:rsidRDefault="0014338A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777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38A" w:rsidRPr="00F10C88" w:rsidRDefault="0014338A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777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  <w:tc>
          <w:tcPr>
            <w:tcW w:w="2777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38A" w:rsidRPr="00F10C88" w:rsidRDefault="0014338A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777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5"/>
          <w:jc w:val="center"/>
        </w:trPr>
        <w:tc>
          <w:tcPr>
            <w:tcW w:w="4139" w:type="dxa"/>
            <w:noWrap/>
            <w:vAlign w:val="center"/>
          </w:tcPr>
          <w:p w:rsidR="0014338A" w:rsidRPr="00F10C88" w:rsidRDefault="0014338A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777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  <w:tc>
          <w:tcPr>
            <w:tcW w:w="2777" w:type="dxa"/>
            <w:noWrap/>
            <w:vAlign w:val="center"/>
          </w:tcPr>
          <w:p w:rsidR="0014338A" w:rsidRPr="00C9463C" w:rsidRDefault="0014338A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38A" w:rsidRPr="00C9463C" w:rsidRDefault="0014338A" w:rsidP="00A344B3">
      <w:pPr>
        <w:pStyle w:val="Heading1"/>
        <w:suppressLineNumbers w:val="0"/>
        <w:spacing w:before="240" w:after="120"/>
        <w:ind w:left="284" w:hanging="284"/>
      </w:pPr>
      <w:r w:rsidRPr="00C9463C">
        <w:t>Informácie o výnosoch</w:t>
      </w:r>
    </w:p>
    <w:p w:rsidR="0014338A" w:rsidRPr="00C9463C" w:rsidRDefault="0014338A" w:rsidP="00443DB4">
      <w:pPr>
        <w:pStyle w:val="Heading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1603"/>
        <w:gridCol w:w="1348"/>
        <w:gridCol w:w="1348"/>
        <w:gridCol w:w="1349"/>
        <w:gridCol w:w="1348"/>
        <w:gridCol w:w="1348"/>
        <w:gridCol w:w="1349"/>
      </w:tblGrid>
      <w:tr w:rsidR="0014338A" w:rsidRPr="00F10C88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14338A" w:rsidRPr="00C9463C" w:rsidRDefault="0014338A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14338A" w:rsidRPr="006E3961" w:rsidRDefault="0014338A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6E3961">
              <w:rPr>
                <w:rFonts w:ascii="Times New Roman" w:hAnsi="Times New Roman" w:cs="Times New Roman"/>
                <w:sz w:val="18"/>
                <w:szCs w:val="18"/>
              </w:rPr>
              <w:t>Predaj výživových doplnkov  a krémov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38A" w:rsidRPr="006E3961" w:rsidRDefault="0014338A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6E3961">
              <w:rPr>
                <w:rFonts w:ascii="Times New Roman" w:hAnsi="Times New Roman" w:cs="Times New Roman"/>
                <w:sz w:val="18"/>
                <w:szCs w:val="18"/>
              </w:rPr>
              <w:t>Úprava nechtov, kolagénové solárium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38A" w:rsidRPr="006E3961" w:rsidRDefault="0014338A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6E3961">
              <w:rPr>
                <w:rFonts w:ascii="Times New Roman" w:hAnsi="Times New Roman" w:cs="Times New Roman"/>
                <w:sz w:val="18"/>
                <w:szCs w:val="18"/>
              </w:rPr>
              <w:t>Cestovná kancelária</w:t>
            </w:r>
          </w:p>
        </w:tc>
      </w:tr>
      <w:tr w:rsidR="0014338A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14338A" w:rsidRPr="00C9463C" w:rsidRDefault="0014338A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4338A" w:rsidRPr="00C9463C" w:rsidRDefault="0014338A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38A" w:rsidRPr="00C9463C" w:rsidRDefault="0014338A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14338A" w:rsidRPr="00C9463C" w:rsidRDefault="0014338A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38A" w:rsidRPr="00C9463C" w:rsidRDefault="0014338A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14338A" w:rsidRPr="00C9463C" w:rsidRDefault="0014338A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14338A" w:rsidRPr="00C9463C" w:rsidRDefault="0014338A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38A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14338A" w:rsidRPr="00F10C88" w:rsidRDefault="0014338A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14338A" w:rsidRPr="00F10C88" w:rsidRDefault="0014338A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14338A" w:rsidRPr="00F10C88" w:rsidRDefault="0014338A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14338A" w:rsidRPr="00F10C88" w:rsidRDefault="0014338A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14338A" w:rsidRPr="00F10C88" w:rsidRDefault="0014338A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14338A" w:rsidRPr="00F10C88" w:rsidRDefault="0014338A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14338A" w:rsidRPr="00F10C88" w:rsidRDefault="0014338A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14338A" w:rsidRPr="00F10C88" w:rsidRDefault="0014338A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21167</w:t>
            </w:r>
          </w:p>
        </w:tc>
        <w:tc>
          <w:tcPr>
            <w:tcW w:w="1348" w:type="dxa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13050</w:t>
            </w:r>
          </w:p>
        </w:tc>
        <w:tc>
          <w:tcPr>
            <w:tcW w:w="1348" w:type="dxa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12240</w:t>
            </w:r>
          </w:p>
        </w:tc>
        <w:tc>
          <w:tcPr>
            <w:tcW w:w="1349" w:type="dxa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14338A" w:rsidRPr="00F10C88" w:rsidRDefault="0014338A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21167</w:t>
            </w:r>
          </w:p>
        </w:tc>
        <w:tc>
          <w:tcPr>
            <w:tcW w:w="1348" w:type="dxa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13050</w:t>
            </w:r>
          </w:p>
        </w:tc>
        <w:tc>
          <w:tcPr>
            <w:tcW w:w="1348" w:type="dxa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12240</w:t>
            </w:r>
          </w:p>
        </w:tc>
        <w:tc>
          <w:tcPr>
            <w:tcW w:w="1349" w:type="dxa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38A" w:rsidRPr="00C9463C" w:rsidRDefault="0014338A" w:rsidP="004B529E">
      <w:pPr>
        <w:pStyle w:val="Heading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6185"/>
        <w:gridCol w:w="1754"/>
        <w:gridCol w:w="1754"/>
      </w:tblGrid>
      <w:tr w:rsidR="0014338A" w:rsidRPr="00F10C88">
        <w:trPr>
          <w:trHeight w:val="589"/>
          <w:jc w:val="center"/>
        </w:trPr>
        <w:tc>
          <w:tcPr>
            <w:tcW w:w="6185" w:type="dxa"/>
            <w:noWrap/>
            <w:vAlign w:val="center"/>
          </w:tcPr>
          <w:p w:rsidR="0014338A" w:rsidRPr="00C9463C" w:rsidRDefault="0014338A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54" w:type="dxa"/>
            <w:noWrap/>
            <w:vAlign w:val="center"/>
          </w:tcPr>
          <w:p w:rsidR="0014338A" w:rsidRPr="00C9463C" w:rsidRDefault="0014338A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54" w:type="dxa"/>
            <w:vAlign w:val="center"/>
          </w:tcPr>
          <w:p w:rsidR="0014338A" w:rsidRPr="00C9463C" w:rsidRDefault="0014338A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6185" w:type="dxa"/>
            <w:noWrap/>
            <w:vAlign w:val="center"/>
          </w:tcPr>
          <w:p w:rsidR="0014338A" w:rsidRPr="00F10C88" w:rsidRDefault="0014338A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54" w:type="dxa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54" w:type="dxa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6185" w:type="dxa"/>
            <w:noWrap/>
            <w:vAlign w:val="center"/>
          </w:tcPr>
          <w:p w:rsidR="0014338A" w:rsidRPr="00F10C88" w:rsidRDefault="0014338A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54" w:type="dxa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25290</w:t>
            </w:r>
          </w:p>
        </w:tc>
        <w:tc>
          <w:tcPr>
            <w:tcW w:w="1754" w:type="dxa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15424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6185" w:type="dxa"/>
            <w:noWrap/>
            <w:vAlign w:val="center"/>
          </w:tcPr>
          <w:p w:rsidR="0014338A" w:rsidRPr="00F10C88" w:rsidRDefault="0014338A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54" w:type="dxa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21167</w:t>
            </w:r>
          </w:p>
        </w:tc>
        <w:tc>
          <w:tcPr>
            <w:tcW w:w="1754" w:type="dxa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5"/>
          <w:jc w:val="center"/>
        </w:trPr>
        <w:tc>
          <w:tcPr>
            <w:tcW w:w="6185" w:type="dxa"/>
            <w:noWrap/>
            <w:vAlign w:val="center"/>
          </w:tcPr>
          <w:p w:rsidR="0014338A" w:rsidRPr="00F10C88" w:rsidRDefault="0014338A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54" w:type="dxa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46457</w:t>
            </w:r>
          </w:p>
        </w:tc>
        <w:tc>
          <w:tcPr>
            <w:tcW w:w="1754" w:type="dxa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15424</w:t>
            </w:r>
          </w:p>
        </w:tc>
      </w:tr>
    </w:tbl>
    <w:p w:rsidR="0014338A" w:rsidRPr="00C9463C" w:rsidRDefault="0014338A" w:rsidP="00A344B3">
      <w:pPr>
        <w:pStyle w:val="Heading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14338A" w:rsidRPr="00C9463C" w:rsidRDefault="0014338A" w:rsidP="004B529E">
      <w:pPr>
        <w:pStyle w:val="Heading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6147"/>
        <w:gridCol w:w="1772"/>
        <w:gridCol w:w="1774"/>
      </w:tblGrid>
      <w:tr w:rsidR="0014338A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14338A" w:rsidRPr="00C9463C" w:rsidRDefault="0014338A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38A" w:rsidRPr="00C9463C" w:rsidRDefault="0014338A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38A" w:rsidRPr="00C9463C" w:rsidRDefault="0014338A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38A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14338A" w:rsidRPr="00F10C88" w:rsidRDefault="0014338A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38A" w:rsidRPr="00F10C88" w:rsidRDefault="0014338A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11280</w:t>
            </w:r>
          </w:p>
        </w:tc>
        <w:tc>
          <w:tcPr>
            <w:tcW w:w="915" w:type="pct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38A" w:rsidRPr="00F10C88" w:rsidRDefault="0014338A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Propagácia, reklama, inzercia</w:t>
            </w:r>
          </w:p>
        </w:tc>
        <w:tc>
          <w:tcPr>
            <w:tcW w:w="914" w:type="pct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1456</w:t>
            </w:r>
          </w:p>
        </w:tc>
        <w:tc>
          <w:tcPr>
            <w:tcW w:w="915" w:type="pct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38A" w:rsidRPr="00F10C88" w:rsidRDefault="0014338A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Sprostredkovanie služieb</w:t>
            </w:r>
          </w:p>
        </w:tc>
        <w:tc>
          <w:tcPr>
            <w:tcW w:w="914" w:type="pct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5184</w:t>
            </w:r>
          </w:p>
        </w:tc>
        <w:tc>
          <w:tcPr>
            <w:tcW w:w="915" w:type="pct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38A" w:rsidRPr="00F10C88" w:rsidRDefault="0014338A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Prepravné náklady</w:t>
            </w:r>
          </w:p>
        </w:tc>
        <w:tc>
          <w:tcPr>
            <w:tcW w:w="914" w:type="pct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5928</w:t>
            </w:r>
          </w:p>
        </w:tc>
        <w:tc>
          <w:tcPr>
            <w:tcW w:w="915" w:type="pct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38A" w:rsidRDefault="0014338A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Softvérové služby</w:t>
            </w:r>
          </w:p>
        </w:tc>
        <w:tc>
          <w:tcPr>
            <w:tcW w:w="914" w:type="pct"/>
            <w:noWrap/>
            <w:vAlign w:val="center"/>
          </w:tcPr>
          <w:p w:rsidR="0014338A" w:rsidRDefault="0014338A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666</w:t>
            </w:r>
          </w:p>
        </w:tc>
        <w:tc>
          <w:tcPr>
            <w:tcW w:w="915" w:type="pct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38A" w:rsidRPr="00C9463C" w:rsidRDefault="0014338A" w:rsidP="004B529E">
      <w:pPr>
        <w:pStyle w:val="Heading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6147"/>
        <w:gridCol w:w="1772"/>
        <w:gridCol w:w="1774"/>
      </w:tblGrid>
      <w:tr w:rsidR="0014338A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14338A" w:rsidRPr="00C9463C" w:rsidRDefault="0014338A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38A" w:rsidRPr="00C9463C" w:rsidRDefault="0014338A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38A" w:rsidRPr="00C9463C" w:rsidRDefault="0014338A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38A" w:rsidRPr="00F10C88" w:rsidRDefault="0014338A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38A" w:rsidRPr="00F10C88" w:rsidRDefault="0014338A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prevádzkové náklady</w:t>
            </w:r>
          </w:p>
        </w:tc>
        <w:tc>
          <w:tcPr>
            <w:tcW w:w="914" w:type="pct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</w:t>
            </w:r>
          </w:p>
        </w:tc>
        <w:tc>
          <w:tcPr>
            <w:tcW w:w="915" w:type="pct"/>
            <w:noWrap/>
            <w:vAlign w:val="center"/>
          </w:tcPr>
          <w:p w:rsidR="0014338A" w:rsidRPr="00C9463C" w:rsidRDefault="0014338A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38A" w:rsidRPr="00C9463C" w:rsidRDefault="0014338A" w:rsidP="008B639D">
      <w:pPr>
        <w:pStyle w:val="Heading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14338A" w:rsidRPr="00C9463C" w:rsidRDefault="0014338A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227"/>
        <w:gridCol w:w="1483"/>
        <w:gridCol w:w="1484"/>
        <w:gridCol w:w="1483"/>
        <w:gridCol w:w="1484"/>
        <w:gridCol w:w="1484"/>
      </w:tblGrid>
      <w:tr w:rsidR="0014338A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38A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 na začiatku účt. obd.</w:t>
            </w:r>
          </w:p>
        </w:tc>
        <w:tc>
          <w:tcPr>
            <w:tcW w:w="1484" w:type="dxa"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 na konci účt. obd.</w:t>
            </w:r>
          </w:p>
        </w:tc>
      </w:tr>
      <w:tr w:rsidR="0014338A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38A" w:rsidRPr="00F10C88" w:rsidRDefault="0014338A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38A" w:rsidRPr="00F10C88" w:rsidRDefault="0014338A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83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38A" w:rsidRPr="00F10C88" w:rsidRDefault="0014338A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83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</w:t>
            </w: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38A" w:rsidRPr="00F10C88" w:rsidRDefault="0014338A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</w:t>
            </w:r>
          </w:p>
        </w:tc>
        <w:tc>
          <w:tcPr>
            <w:tcW w:w="1483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38A" w:rsidRPr="00F10C88" w:rsidRDefault="0014338A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3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1098</w:t>
            </w:r>
          </w:p>
        </w:tc>
        <w:tc>
          <w:tcPr>
            <w:tcW w:w="1483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1098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38A" w:rsidRPr="00F10C88" w:rsidRDefault="0014338A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83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-660</w:t>
            </w: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-660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38A" w:rsidRPr="00F10C88" w:rsidRDefault="0014338A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bežného účt. obd.</w:t>
            </w:r>
          </w:p>
        </w:tc>
        <w:tc>
          <w:tcPr>
            <w:tcW w:w="1483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1156</w:t>
            </w: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1156</w:t>
            </w:r>
          </w:p>
        </w:tc>
        <w:tc>
          <w:tcPr>
            <w:tcW w:w="1484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-8991</w:t>
            </w:r>
          </w:p>
        </w:tc>
      </w:tr>
    </w:tbl>
    <w:p w:rsidR="0014338A" w:rsidRPr="00C9463C" w:rsidRDefault="0014338A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221"/>
        <w:gridCol w:w="1486"/>
        <w:gridCol w:w="1487"/>
        <w:gridCol w:w="1486"/>
        <w:gridCol w:w="1487"/>
        <w:gridCol w:w="1487"/>
      </w:tblGrid>
      <w:tr w:rsidR="0014338A" w:rsidRPr="00F10C88">
        <w:trPr>
          <w:trHeight w:val="221"/>
          <w:jc w:val="center"/>
        </w:trPr>
        <w:tc>
          <w:tcPr>
            <w:tcW w:w="2221" w:type="dxa"/>
            <w:vMerge w:val="restart"/>
            <w:noWrap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33" w:type="dxa"/>
            <w:gridSpan w:val="5"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38A" w:rsidRPr="00F10C88">
        <w:trPr>
          <w:jc w:val="center"/>
        </w:trPr>
        <w:tc>
          <w:tcPr>
            <w:tcW w:w="2221" w:type="dxa"/>
            <w:vMerge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 na začiatku účt. obd.</w:t>
            </w:r>
          </w:p>
        </w:tc>
        <w:tc>
          <w:tcPr>
            <w:tcW w:w="1487" w:type="dxa"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86" w:type="dxa"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7" w:type="dxa"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7" w:type="dxa"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 na konci účt. obd.</w:t>
            </w:r>
          </w:p>
        </w:tc>
      </w:tr>
      <w:tr w:rsidR="0014338A" w:rsidRPr="00F10C88">
        <w:trPr>
          <w:trHeight w:val="185"/>
          <w:jc w:val="center"/>
        </w:trPr>
        <w:tc>
          <w:tcPr>
            <w:tcW w:w="2221" w:type="dxa"/>
            <w:noWrap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6" w:type="dxa"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7" w:type="dxa"/>
            <w:noWrap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6" w:type="dxa"/>
            <w:noWrap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7" w:type="dxa"/>
            <w:noWrap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7" w:type="dxa"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38A" w:rsidRPr="00F10C88" w:rsidRDefault="0014338A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6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487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38A" w:rsidRPr="00F10C88" w:rsidRDefault="0014338A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86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-250</w:t>
            </w:r>
          </w:p>
        </w:tc>
        <w:tc>
          <w:tcPr>
            <w:tcW w:w="1487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</w:t>
            </w:r>
          </w:p>
        </w:tc>
        <w:tc>
          <w:tcPr>
            <w:tcW w:w="1486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38A" w:rsidRPr="00F10C88" w:rsidRDefault="0014338A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86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38A" w:rsidRPr="00F10C88" w:rsidRDefault="0014338A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86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</w:t>
            </w:r>
          </w:p>
        </w:tc>
        <w:tc>
          <w:tcPr>
            <w:tcW w:w="1487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38A" w:rsidRPr="00C9463C" w:rsidRDefault="0014338A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38A" w:rsidRPr="00F10C88" w:rsidRDefault="0014338A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86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660</w:t>
            </w:r>
          </w:p>
        </w:tc>
        <w:tc>
          <w:tcPr>
            <w:tcW w:w="1486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-660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38A" w:rsidRPr="00F10C88" w:rsidRDefault="0014338A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</w:t>
            </w:r>
            <w:r>
              <w:rPr>
                <w:sz w:val="18"/>
                <w:szCs w:val="18"/>
              </w:rPr>
              <w:t>.</w:t>
            </w:r>
            <w:r w:rsidRPr="00F10C88">
              <w:rPr>
                <w:sz w:val="18"/>
                <w:szCs w:val="18"/>
              </w:rPr>
              <w:t> bežného úč</w:t>
            </w:r>
            <w:r>
              <w:rPr>
                <w:sz w:val="18"/>
                <w:szCs w:val="18"/>
              </w:rPr>
              <w:t>t. obdobia</w:t>
            </w:r>
          </w:p>
        </w:tc>
        <w:tc>
          <w:tcPr>
            <w:tcW w:w="1486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-660</w:t>
            </w:r>
          </w:p>
        </w:tc>
        <w:tc>
          <w:tcPr>
            <w:tcW w:w="1487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1156</w:t>
            </w:r>
          </w:p>
        </w:tc>
        <w:tc>
          <w:tcPr>
            <w:tcW w:w="1486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660</w:t>
            </w:r>
          </w:p>
        </w:tc>
        <w:tc>
          <w:tcPr>
            <w:tcW w:w="1487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1156</w:t>
            </w:r>
          </w:p>
        </w:tc>
      </w:tr>
    </w:tbl>
    <w:p w:rsidR="0014338A" w:rsidRPr="00C9463C" w:rsidRDefault="0014338A" w:rsidP="00CB0BC7">
      <w:pPr>
        <w:rPr>
          <w:lang w:eastAsia="cs-CZ"/>
        </w:rPr>
      </w:pPr>
      <w:r w:rsidRPr="00C9463C">
        <w:br w:type="page"/>
      </w:r>
    </w:p>
    <w:p w:rsidR="0014338A" w:rsidRPr="00C9463C" w:rsidRDefault="0014338A" w:rsidP="00C11E86">
      <w:pPr>
        <w:pStyle w:val="Heading1"/>
        <w:suppressLineNumbers w:val="0"/>
        <w:spacing w:before="240" w:after="120"/>
        <w:ind w:left="284" w:hanging="284"/>
      </w:pPr>
      <w:r w:rsidRPr="00C9463C">
        <w:t xml:space="preserve">V prehľade peňažných tokov sa pri použití nepriamej metódy vykazovania peňažných tokov z prevádzkovej činnosti môžu uvádzať jeho položky v takomto usporiadaní a s týmto označením 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879"/>
        <w:gridCol w:w="5953"/>
        <w:gridCol w:w="1430"/>
        <w:gridCol w:w="1431"/>
      </w:tblGrid>
      <w:tr w:rsidR="0014338A" w:rsidRPr="00F10C88">
        <w:trPr>
          <w:trHeight w:val="300"/>
          <w:tblHeader/>
          <w:jc w:val="center"/>
        </w:trPr>
        <w:tc>
          <w:tcPr>
            <w:tcW w:w="879" w:type="dxa"/>
            <w:vMerge w:val="restart"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953" w:type="dxa"/>
            <w:vMerge w:val="restart"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38A" w:rsidRPr="00C9463C" w:rsidRDefault="0014338A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38A" w:rsidRPr="00F10C88">
        <w:trPr>
          <w:trHeight w:val="770"/>
          <w:tblHeader/>
          <w:jc w:val="center"/>
        </w:trPr>
        <w:tc>
          <w:tcPr>
            <w:tcW w:w="879" w:type="dxa"/>
            <w:vMerge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</w:p>
        </w:tc>
        <w:tc>
          <w:tcPr>
            <w:tcW w:w="5953" w:type="dxa"/>
            <w:vMerge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6D4BE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Z/S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z bežnej činnosti pred zdanením daňou z príjmov (+/-)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-8734</w:t>
            </w: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1350</w:t>
            </w:r>
          </w:p>
        </w:tc>
      </w:tr>
      <w:tr w:rsidR="0014338A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 xml:space="preserve">Nepeňažné operácie ovplyvňujúce výsledok hospodárenia z bežnej činnosti pred zdanením daňou z príjmov (+/-), 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1. 1. až A. 1. 13.)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-257</w:t>
            </w: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-78</w:t>
            </w:r>
          </w:p>
        </w:tc>
      </w:tr>
      <w:tr w:rsidR="0014338A" w:rsidRPr="00F10C88">
        <w:trPr>
          <w:trHeight w:val="42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Odpisy dlhodobého nehmotného majetku a dlhodobého hmotného majetku</w:t>
            </w:r>
            <w:r w:rsidRPr="00F10C88">
              <w:rPr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sz w:val="18"/>
                <w:szCs w:val="18"/>
              </w:rPr>
              <w:t>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102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2.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3.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 opravnej položky k nadobudnutému majetku (+/-)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4.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dlhodobých rezerv (+/-)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5.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opravných položiek (+/-)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6.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položiek časového rozlíšenia nákladov a výnosov (+/-)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7.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Dividendy a iné podiely na zisku účtované do výnosov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8.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nákladov 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</w:t>
            </w:r>
          </w:p>
        </w:tc>
      </w:tr>
      <w:tr w:rsidR="0014338A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9.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výnosov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A.1. 10.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Kurzový zisk vyčíslený k peňažným prostriedkom a peňažným ekvivalentom ku dňu, ku ktorému sa zostavuje účtovná závierka </w:t>
            </w:r>
            <w:r w:rsidRPr="00F10C88">
              <w:rPr>
                <w:sz w:val="18"/>
                <w:szCs w:val="18"/>
              </w:rPr>
              <w:br/>
              <w:t>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735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11.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543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12.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99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13.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-257</w:t>
            </w: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-77</w:t>
            </w:r>
          </w:p>
        </w:tc>
      </w:tr>
      <w:tr w:rsidR="0014338A" w:rsidRPr="00F10C88">
        <w:trPr>
          <w:trHeight w:val="274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Vplyv zmien stavu pracovného kapitálu,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s výnimkou položiek obežného majetku, ktoré sú súčasťou peňažných prostriedkov a peňažných ekvivalentov, na výsledok hospodárenia  z bežnej činnosti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2. 1. až A. 2. 4.)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1.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2.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3.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zásob (-/+)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4.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1065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s výnimkou príjmov a výdavkov, ktoré sa uvádzajú osobitne v iných častiach prehľadu peňažných tokov 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 + A. 1. + A. 2.)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-8991</w:t>
            </w: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1272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557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465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6.)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-8991</w:t>
            </w: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1272</w:t>
            </w:r>
          </w:p>
        </w:tc>
      </w:tr>
      <w:tr w:rsidR="0014338A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-116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prevádzkovú činnosť 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prevádzkovú činnosť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599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9.)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-8991</w:t>
            </w: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1156</w:t>
            </w: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1242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3.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dlhodobých cenných papierov a</w:t>
            </w:r>
            <w:r w:rsidRPr="00F10C88">
              <w:rPr>
                <w:sz w:val="18"/>
                <w:szCs w:val="18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4.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285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5.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427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6.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7.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8.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99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9.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99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10.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11.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prevádzkových činností 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60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12.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771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13.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809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14.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15.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 účtovnej jednotky, ak je ju možné začleniť do investičných činností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16.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17.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18.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vzťahujúce sa na investičnú činnosť 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19.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B. 1. až B. 19.)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Peňažné toky vo vlastnom imaní (súčet C. 1. 1. až C. 1. 8.)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1.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588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2.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3.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4.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568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5.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6.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spojené so znížením fondov vytvorených účtovnou jednotkou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7.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C.1. 8.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 iných dôvodov, ktoré súvisia so znížením vlastného imania 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Peňažné toky vznikajúce z dlhodobých záväzkov a krátkodobých záväzkov z finančnej činnost,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C. 2. 1. až C. 2. 9.)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1.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2.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úhradu záväzkov z dlhových CP 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99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3.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99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4.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5.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6.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pôžičiek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585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7.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99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8.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99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9.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593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3.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271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4.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5.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767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6.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494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7.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ak ich možno začleniť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8.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9.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38A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DC7221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 (súčet C. 1. až C. 9.)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38A" w:rsidRPr="00F10C88">
        <w:trPr>
          <w:trHeight w:val="529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(+/-), (súčet A + B + C)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-8991</w:t>
            </w: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1156</w:t>
            </w:r>
          </w:p>
        </w:tc>
      </w:tr>
      <w:tr w:rsidR="0014338A" w:rsidRPr="00F10C88">
        <w:trPr>
          <w:trHeight w:val="553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 xml:space="preserve">na začiatku účtovného obdobia (+/-) 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6762</w:t>
            </w: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4640</w:t>
            </w:r>
          </w:p>
        </w:tc>
      </w:tr>
      <w:tr w:rsidR="0014338A" w:rsidRPr="00F10C88">
        <w:trPr>
          <w:trHeight w:val="843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9627</w:t>
            </w: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6762</w:t>
            </w:r>
          </w:p>
        </w:tc>
      </w:tr>
      <w:tr w:rsidR="0014338A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953" w:type="dxa"/>
            <w:vAlign w:val="center"/>
          </w:tcPr>
          <w:p w:rsidR="0014338A" w:rsidRPr="00F10C88" w:rsidRDefault="0014338A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38A" w:rsidRPr="00F10C88">
        <w:trPr>
          <w:trHeight w:val="838"/>
          <w:jc w:val="center"/>
        </w:trPr>
        <w:tc>
          <w:tcPr>
            <w:tcW w:w="879" w:type="dxa"/>
            <w:noWrap/>
            <w:vAlign w:val="center"/>
          </w:tcPr>
          <w:p w:rsidR="0014338A" w:rsidRPr="00F10C88" w:rsidRDefault="0014338A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953" w:type="dxa"/>
            <w:noWrap/>
            <w:vAlign w:val="center"/>
          </w:tcPr>
          <w:p w:rsidR="0014338A" w:rsidRPr="00F10C88" w:rsidRDefault="0014338A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9627</w:t>
            </w:r>
          </w:p>
        </w:tc>
        <w:tc>
          <w:tcPr>
            <w:tcW w:w="1431" w:type="dxa"/>
            <w:noWrap/>
            <w:vAlign w:val="center"/>
          </w:tcPr>
          <w:p w:rsidR="0014338A" w:rsidRPr="00C9463C" w:rsidRDefault="0014338A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6762</w:t>
            </w:r>
          </w:p>
        </w:tc>
      </w:tr>
    </w:tbl>
    <w:p w:rsidR="0014338A" w:rsidRPr="00C9463C" w:rsidRDefault="0014338A"/>
    <w:sectPr w:rsidR="0014338A" w:rsidRPr="00C9463C" w:rsidSect="007F0939">
      <w:headerReference w:type="default" r:id="rId7"/>
      <w:headerReference w:type="first" r:id="rId8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338A" w:rsidRDefault="0014338A" w:rsidP="00F30992">
      <w:r>
        <w:separator/>
      </w:r>
    </w:p>
  </w:endnote>
  <w:endnote w:type="continuationSeparator" w:id="1">
    <w:p w:rsidR="0014338A" w:rsidRDefault="0014338A" w:rsidP="00F309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338A" w:rsidRDefault="0014338A" w:rsidP="00F30992">
      <w:r>
        <w:separator/>
      </w:r>
    </w:p>
  </w:footnote>
  <w:footnote w:type="continuationSeparator" w:id="1">
    <w:p w:rsidR="0014338A" w:rsidRDefault="0014338A" w:rsidP="00F309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4338A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4338A" w:rsidRPr="00F10C88" w:rsidRDefault="0014338A" w:rsidP="007F0939">
          <w:pPr>
            <w:pStyle w:val="Header"/>
          </w:pPr>
          <w:r w:rsidRPr="00F10C88"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4338A" w:rsidRPr="00F10C88" w:rsidRDefault="0014338A" w:rsidP="007F0939">
          <w:pPr>
            <w:pStyle w:val="Header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4338A" w:rsidRPr="00F10C88" w:rsidRDefault="0014338A" w:rsidP="007F0939">
          <w:pPr>
            <w:pStyle w:val="Header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38A" w:rsidRPr="00F10C88" w:rsidRDefault="0014338A" w:rsidP="007F0939">
          <w:pPr>
            <w:pStyle w:val="Header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38A" w:rsidRPr="00F10C88" w:rsidRDefault="0014338A" w:rsidP="007F0939">
          <w:pPr>
            <w:pStyle w:val="Header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38A" w:rsidRPr="00F10C88" w:rsidRDefault="0014338A" w:rsidP="007F0939">
          <w:pPr>
            <w:pStyle w:val="Header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38A" w:rsidRPr="00F10C88" w:rsidRDefault="0014338A" w:rsidP="007F0939">
          <w:pPr>
            <w:pStyle w:val="Header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38A" w:rsidRPr="00F10C88" w:rsidRDefault="0014338A" w:rsidP="007F0939">
          <w:pPr>
            <w:pStyle w:val="Header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38A" w:rsidRPr="00F10C88" w:rsidRDefault="0014338A" w:rsidP="007F0939">
          <w:pPr>
            <w:pStyle w:val="Header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38A" w:rsidRPr="00F10C88" w:rsidRDefault="0014338A" w:rsidP="007F0939">
          <w:pPr>
            <w:pStyle w:val="Header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38A" w:rsidRPr="00F10C88" w:rsidRDefault="0014338A" w:rsidP="007F0939">
          <w:pPr>
            <w:pStyle w:val="Header"/>
          </w:pPr>
          <w: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38A" w:rsidRPr="00F10C88" w:rsidRDefault="0014338A" w:rsidP="007F0939">
          <w:pPr>
            <w:pStyle w:val="Header"/>
          </w:pPr>
          <w: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38A" w:rsidRPr="00F10C88" w:rsidRDefault="0014338A" w:rsidP="007F0939">
          <w:pPr>
            <w:pStyle w:val="Header"/>
          </w:pPr>
          <w:r>
            <w:t>3</w:t>
          </w:r>
        </w:p>
      </w:tc>
    </w:tr>
  </w:tbl>
  <w:p w:rsidR="0014338A" w:rsidRPr="007F0939" w:rsidRDefault="0014338A" w:rsidP="007F0939">
    <w:pPr>
      <w:pStyle w:val="Header"/>
    </w:pPr>
  </w:p>
  <w:p w:rsidR="0014338A" w:rsidRDefault="0014338A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338A" w:rsidRDefault="0014338A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>
    <w:nsid w:val="66187615"/>
    <w:multiLevelType w:val="multilevel"/>
    <w:tmpl w:val="B5B09A4E"/>
    <w:lvl w:ilvl="0">
      <w:start w:val="1"/>
      <w:numFmt w:val="upperLetter"/>
      <w:pStyle w:val="Heading1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Heading2"/>
      <w:suff w:val="space"/>
      <w:lvlText w:val="%2)"/>
      <w:lvlJc w:val="left"/>
      <w:pPr>
        <w:ind w:left="777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Heading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Heading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7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8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9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9"/>
  </w:num>
  <w:num w:numId="5">
    <w:abstractNumId w:val="2"/>
  </w:num>
  <w:num w:numId="6">
    <w:abstractNumId w:val="8"/>
  </w:num>
  <w:num w:numId="7">
    <w:abstractNumId w:val="4"/>
  </w:num>
  <w:num w:numId="8">
    <w:abstractNumId w:val="7"/>
  </w:num>
  <w:num w:numId="9">
    <w:abstractNumId w:val="5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0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2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433DD"/>
    <w:rsid w:val="0000796D"/>
    <w:rsid w:val="0001214E"/>
    <w:rsid w:val="0002059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2897"/>
    <w:rsid w:val="00083792"/>
    <w:rsid w:val="00083E52"/>
    <w:rsid w:val="00092EF2"/>
    <w:rsid w:val="00095E71"/>
    <w:rsid w:val="000A067D"/>
    <w:rsid w:val="000A10A1"/>
    <w:rsid w:val="000A3A28"/>
    <w:rsid w:val="000A6D17"/>
    <w:rsid w:val="000B4F1E"/>
    <w:rsid w:val="000B6428"/>
    <w:rsid w:val="000C7E78"/>
    <w:rsid w:val="000D52F0"/>
    <w:rsid w:val="000D6BB4"/>
    <w:rsid w:val="000D7055"/>
    <w:rsid w:val="000F01A6"/>
    <w:rsid w:val="000F03AA"/>
    <w:rsid w:val="000F2DA7"/>
    <w:rsid w:val="000F2EC8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425AA"/>
    <w:rsid w:val="0014309B"/>
    <w:rsid w:val="0014338A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30ED"/>
    <w:rsid w:val="001A4126"/>
    <w:rsid w:val="001A6842"/>
    <w:rsid w:val="001B3AC8"/>
    <w:rsid w:val="001B6485"/>
    <w:rsid w:val="001B725B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72B0"/>
    <w:rsid w:val="001F121A"/>
    <w:rsid w:val="001F3DA3"/>
    <w:rsid w:val="001F5FC4"/>
    <w:rsid w:val="001F66E7"/>
    <w:rsid w:val="001F7C04"/>
    <w:rsid w:val="00201C11"/>
    <w:rsid w:val="002030A5"/>
    <w:rsid w:val="002074C8"/>
    <w:rsid w:val="002106ED"/>
    <w:rsid w:val="00211CB9"/>
    <w:rsid w:val="002200D1"/>
    <w:rsid w:val="00220A97"/>
    <w:rsid w:val="002229C7"/>
    <w:rsid w:val="00222F26"/>
    <w:rsid w:val="002237D4"/>
    <w:rsid w:val="00225202"/>
    <w:rsid w:val="002265F8"/>
    <w:rsid w:val="00227B4F"/>
    <w:rsid w:val="00233883"/>
    <w:rsid w:val="00233FB6"/>
    <w:rsid w:val="00240C48"/>
    <w:rsid w:val="00243184"/>
    <w:rsid w:val="00244E9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A00B7"/>
    <w:rsid w:val="002A1F92"/>
    <w:rsid w:val="002A3659"/>
    <w:rsid w:val="002A68C9"/>
    <w:rsid w:val="002B25D9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60442"/>
    <w:rsid w:val="003622B8"/>
    <w:rsid w:val="003727D1"/>
    <w:rsid w:val="00375413"/>
    <w:rsid w:val="0037665D"/>
    <w:rsid w:val="00384147"/>
    <w:rsid w:val="0038415A"/>
    <w:rsid w:val="00385B40"/>
    <w:rsid w:val="0039288B"/>
    <w:rsid w:val="00394744"/>
    <w:rsid w:val="003956ED"/>
    <w:rsid w:val="00396599"/>
    <w:rsid w:val="003A042A"/>
    <w:rsid w:val="003A3E02"/>
    <w:rsid w:val="003A40A4"/>
    <w:rsid w:val="003A40AF"/>
    <w:rsid w:val="003A5A53"/>
    <w:rsid w:val="003B10C2"/>
    <w:rsid w:val="003B1127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CDE"/>
    <w:rsid w:val="0042527E"/>
    <w:rsid w:val="0042589D"/>
    <w:rsid w:val="00431460"/>
    <w:rsid w:val="00433409"/>
    <w:rsid w:val="0043487C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6CD5"/>
    <w:rsid w:val="004973A3"/>
    <w:rsid w:val="004A073D"/>
    <w:rsid w:val="004A1E56"/>
    <w:rsid w:val="004A2077"/>
    <w:rsid w:val="004A7F8D"/>
    <w:rsid w:val="004B0B70"/>
    <w:rsid w:val="004B2D81"/>
    <w:rsid w:val="004B529E"/>
    <w:rsid w:val="004C174F"/>
    <w:rsid w:val="004C606A"/>
    <w:rsid w:val="004D2C06"/>
    <w:rsid w:val="004D31D6"/>
    <w:rsid w:val="004E1007"/>
    <w:rsid w:val="004E1538"/>
    <w:rsid w:val="004E1B57"/>
    <w:rsid w:val="004E1C5D"/>
    <w:rsid w:val="004E6182"/>
    <w:rsid w:val="004F0C9B"/>
    <w:rsid w:val="004F25B1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17444"/>
    <w:rsid w:val="00522208"/>
    <w:rsid w:val="00522255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7103C"/>
    <w:rsid w:val="005736D3"/>
    <w:rsid w:val="005741F2"/>
    <w:rsid w:val="005863CA"/>
    <w:rsid w:val="00590973"/>
    <w:rsid w:val="005A30D9"/>
    <w:rsid w:val="005A7257"/>
    <w:rsid w:val="005B3A4C"/>
    <w:rsid w:val="005B42AE"/>
    <w:rsid w:val="005B4732"/>
    <w:rsid w:val="005B57F8"/>
    <w:rsid w:val="005C1DFD"/>
    <w:rsid w:val="005D2464"/>
    <w:rsid w:val="005D3EAB"/>
    <w:rsid w:val="005D5E26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F68"/>
    <w:rsid w:val="00637CBB"/>
    <w:rsid w:val="00641542"/>
    <w:rsid w:val="006433DD"/>
    <w:rsid w:val="006623E2"/>
    <w:rsid w:val="006650A7"/>
    <w:rsid w:val="00670F60"/>
    <w:rsid w:val="00672508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C2549"/>
    <w:rsid w:val="006C33DB"/>
    <w:rsid w:val="006C4E14"/>
    <w:rsid w:val="006C73CD"/>
    <w:rsid w:val="006D4BEF"/>
    <w:rsid w:val="006D5499"/>
    <w:rsid w:val="006E3961"/>
    <w:rsid w:val="006E7598"/>
    <w:rsid w:val="006E7799"/>
    <w:rsid w:val="006E7A56"/>
    <w:rsid w:val="006F34FC"/>
    <w:rsid w:val="0070270F"/>
    <w:rsid w:val="0070377D"/>
    <w:rsid w:val="00706C51"/>
    <w:rsid w:val="007144A2"/>
    <w:rsid w:val="00714E74"/>
    <w:rsid w:val="00722741"/>
    <w:rsid w:val="00726F17"/>
    <w:rsid w:val="00730FCA"/>
    <w:rsid w:val="0073116E"/>
    <w:rsid w:val="007347E8"/>
    <w:rsid w:val="00734C1F"/>
    <w:rsid w:val="007374AA"/>
    <w:rsid w:val="00741783"/>
    <w:rsid w:val="00746021"/>
    <w:rsid w:val="0074677A"/>
    <w:rsid w:val="007467B1"/>
    <w:rsid w:val="00757A6F"/>
    <w:rsid w:val="0076287F"/>
    <w:rsid w:val="00766085"/>
    <w:rsid w:val="00770489"/>
    <w:rsid w:val="00770B74"/>
    <w:rsid w:val="007719C9"/>
    <w:rsid w:val="00772F61"/>
    <w:rsid w:val="00775A5E"/>
    <w:rsid w:val="00775DED"/>
    <w:rsid w:val="00777181"/>
    <w:rsid w:val="00780765"/>
    <w:rsid w:val="00780EDA"/>
    <w:rsid w:val="00784EE1"/>
    <w:rsid w:val="00786911"/>
    <w:rsid w:val="0079010E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D163B"/>
    <w:rsid w:val="007D1F75"/>
    <w:rsid w:val="007D3D8B"/>
    <w:rsid w:val="007D58BD"/>
    <w:rsid w:val="007D6940"/>
    <w:rsid w:val="007D6EFD"/>
    <w:rsid w:val="007E4D48"/>
    <w:rsid w:val="007E6C49"/>
    <w:rsid w:val="007E752A"/>
    <w:rsid w:val="007E77BB"/>
    <w:rsid w:val="007F0939"/>
    <w:rsid w:val="007F16DE"/>
    <w:rsid w:val="007F55F1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43BAC"/>
    <w:rsid w:val="00850539"/>
    <w:rsid w:val="0085427F"/>
    <w:rsid w:val="008549BD"/>
    <w:rsid w:val="00856509"/>
    <w:rsid w:val="00856A03"/>
    <w:rsid w:val="00857AB0"/>
    <w:rsid w:val="00861634"/>
    <w:rsid w:val="00861E78"/>
    <w:rsid w:val="00865408"/>
    <w:rsid w:val="00875CF9"/>
    <w:rsid w:val="008805EC"/>
    <w:rsid w:val="008818CF"/>
    <w:rsid w:val="008823B5"/>
    <w:rsid w:val="0089460C"/>
    <w:rsid w:val="008A0895"/>
    <w:rsid w:val="008A32D3"/>
    <w:rsid w:val="008A7E4B"/>
    <w:rsid w:val="008B1CA2"/>
    <w:rsid w:val="008B40C4"/>
    <w:rsid w:val="008B58A1"/>
    <w:rsid w:val="008B5E09"/>
    <w:rsid w:val="008B639D"/>
    <w:rsid w:val="008C5391"/>
    <w:rsid w:val="008C7378"/>
    <w:rsid w:val="008C793E"/>
    <w:rsid w:val="008D17BB"/>
    <w:rsid w:val="008D214E"/>
    <w:rsid w:val="008D6E92"/>
    <w:rsid w:val="008E6CF0"/>
    <w:rsid w:val="008E78D7"/>
    <w:rsid w:val="008F2C36"/>
    <w:rsid w:val="008F3F36"/>
    <w:rsid w:val="008F4417"/>
    <w:rsid w:val="00900B80"/>
    <w:rsid w:val="00904969"/>
    <w:rsid w:val="00915010"/>
    <w:rsid w:val="00915FDE"/>
    <w:rsid w:val="00917968"/>
    <w:rsid w:val="00921BB0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2799"/>
    <w:rsid w:val="00982B76"/>
    <w:rsid w:val="0098312B"/>
    <w:rsid w:val="009879C9"/>
    <w:rsid w:val="00992225"/>
    <w:rsid w:val="0099323B"/>
    <w:rsid w:val="00997451"/>
    <w:rsid w:val="009A01F1"/>
    <w:rsid w:val="009A042B"/>
    <w:rsid w:val="009A2460"/>
    <w:rsid w:val="009A572C"/>
    <w:rsid w:val="009A5E03"/>
    <w:rsid w:val="009A72EF"/>
    <w:rsid w:val="009B1722"/>
    <w:rsid w:val="009B6E05"/>
    <w:rsid w:val="009D32B5"/>
    <w:rsid w:val="009D73F9"/>
    <w:rsid w:val="009E7784"/>
    <w:rsid w:val="009F297D"/>
    <w:rsid w:val="009F4AED"/>
    <w:rsid w:val="00A03364"/>
    <w:rsid w:val="00A10B16"/>
    <w:rsid w:val="00A1343C"/>
    <w:rsid w:val="00A175BC"/>
    <w:rsid w:val="00A215E9"/>
    <w:rsid w:val="00A234AE"/>
    <w:rsid w:val="00A2486D"/>
    <w:rsid w:val="00A344B3"/>
    <w:rsid w:val="00A34FE7"/>
    <w:rsid w:val="00A35F60"/>
    <w:rsid w:val="00A40DFF"/>
    <w:rsid w:val="00A40F28"/>
    <w:rsid w:val="00A42498"/>
    <w:rsid w:val="00A430D2"/>
    <w:rsid w:val="00A56EC3"/>
    <w:rsid w:val="00A570AA"/>
    <w:rsid w:val="00A60F55"/>
    <w:rsid w:val="00A65C72"/>
    <w:rsid w:val="00A6659A"/>
    <w:rsid w:val="00A70275"/>
    <w:rsid w:val="00A74617"/>
    <w:rsid w:val="00A762B2"/>
    <w:rsid w:val="00A765CE"/>
    <w:rsid w:val="00A8328E"/>
    <w:rsid w:val="00A832A7"/>
    <w:rsid w:val="00A95B72"/>
    <w:rsid w:val="00A963B1"/>
    <w:rsid w:val="00A96A20"/>
    <w:rsid w:val="00A977EA"/>
    <w:rsid w:val="00AA1FF4"/>
    <w:rsid w:val="00AA66EB"/>
    <w:rsid w:val="00AA6960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B008F3"/>
    <w:rsid w:val="00B042AA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6766"/>
    <w:rsid w:val="00B276CF"/>
    <w:rsid w:val="00B41655"/>
    <w:rsid w:val="00B44B36"/>
    <w:rsid w:val="00B47CFA"/>
    <w:rsid w:val="00B625A4"/>
    <w:rsid w:val="00B636B0"/>
    <w:rsid w:val="00B6428E"/>
    <w:rsid w:val="00B64A1E"/>
    <w:rsid w:val="00B67588"/>
    <w:rsid w:val="00B7429E"/>
    <w:rsid w:val="00B75BC2"/>
    <w:rsid w:val="00B76BEB"/>
    <w:rsid w:val="00B80301"/>
    <w:rsid w:val="00B80F96"/>
    <w:rsid w:val="00B81FBE"/>
    <w:rsid w:val="00B862E0"/>
    <w:rsid w:val="00B86341"/>
    <w:rsid w:val="00B86814"/>
    <w:rsid w:val="00B901AB"/>
    <w:rsid w:val="00B95382"/>
    <w:rsid w:val="00BA3880"/>
    <w:rsid w:val="00BA4515"/>
    <w:rsid w:val="00BA5095"/>
    <w:rsid w:val="00BB03EF"/>
    <w:rsid w:val="00BC1CBE"/>
    <w:rsid w:val="00BC509A"/>
    <w:rsid w:val="00BC5D3A"/>
    <w:rsid w:val="00BC61FD"/>
    <w:rsid w:val="00BC6E89"/>
    <w:rsid w:val="00BC7A92"/>
    <w:rsid w:val="00BD0C6B"/>
    <w:rsid w:val="00BD34A0"/>
    <w:rsid w:val="00BE0202"/>
    <w:rsid w:val="00BE685A"/>
    <w:rsid w:val="00BE6A5C"/>
    <w:rsid w:val="00BE781E"/>
    <w:rsid w:val="00BF0A34"/>
    <w:rsid w:val="00BF32A7"/>
    <w:rsid w:val="00C03664"/>
    <w:rsid w:val="00C05FA8"/>
    <w:rsid w:val="00C10F84"/>
    <w:rsid w:val="00C11E86"/>
    <w:rsid w:val="00C22566"/>
    <w:rsid w:val="00C26B49"/>
    <w:rsid w:val="00C30D63"/>
    <w:rsid w:val="00C315BB"/>
    <w:rsid w:val="00C5092E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2D1A"/>
    <w:rsid w:val="00C845EC"/>
    <w:rsid w:val="00C905D2"/>
    <w:rsid w:val="00C94466"/>
    <w:rsid w:val="00C9463C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D1004"/>
    <w:rsid w:val="00CD1289"/>
    <w:rsid w:val="00CD346C"/>
    <w:rsid w:val="00CE3063"/>
    <w:rsid w:val="00CE5A86"/>
    <w:rsid w:val="00CE727B"/>
    <w:rsid w:val="00D024E9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C0E3D"/>
    <w:rsid w:val="00DC19FD"/>
    <w:rsid w:val="00DC5311"/>
    <w:rsid w:val="00DC6B02"/>
    <w:rsid w:val="00DC6BE4"/>
    <w:rsid w:val="00DC6C98"/>
    <w:rsid w:val="00DC7221"/>
    <w:rsid w:val="00DD3E17"/>
    <w:rsid w:val="00DE1B8E"/>
    <w:rsid w:val="00DE351B"/>
    <w:rsid w:val="00DE5019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441F"/>
    <w:rsid w:val="00E14490"/>
    <w:rsid w:val="00E1741A"/>
    <w:rsid w:val="00E2595C"/>
    <w:rsid w:val="00E3305F"/>
    <w:rsid w:val="00E37979"/>
    <w:rsid w:val="00E416F0"/>
    <w:rsid w:val="00E457B3"/>
    <w:rsid w:val="00E47B14"/>
    <w:rsid w:val="00E52A8D"/>
    <w:rsid w:val="00E538AB"/>
    <w:rsid w:val="00E5572A"/>
    <w:rsid w:val="00E615C0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A062E"/>
    <w:rsid w:val="00EA0995"/>
    <w:rsid w:val="00EA2A70"/>
    <w:rsid w:val="00EB0E65"/>
    <w:rsid w:val="00EB483D"/>
    <w:rsid w:val="00EB4CD1"/>
    <w:rsid w:val="00EB5162"/>
    <w:rsid w:val="00EC43CD"/>
    <w:rsid w:val="00EC5976"/>
    <w:rsid w:val="00ED079F"/>
    <w:rsid w:val="00ED0D14"/>
    <w:rsid w:val="00ED1301"/>
    <w:rsid w:val="00ED274F"/>
    <w:rsid w:val="00ED4709"/>
    <w:rsid w:val="00ED76C3"/>
    <w:rsid w:val="00EE2381"/>
    <w:rsid w:val="00EE2BE6"/>
    <w:rsid w:val="00EF1BA0"/>
    <w:rsid w:val="00EF65B8"/>
    <w:rsid w:val="00EF6BE3"/>
    <w:rsid w:val="00F001CD"/>
    <w:rsid w:val="00F10C88"/>
    <w:rsid w:val="00F17770"/>
    <w:rsid w:val="00F22438"/>
    <w:rsid w:val="00F24C64"/>
    <w:rsid w:val="00F24D6A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804DB"/>
    <w:rsid w:val="00F83955"/>
    <w:rsid w:val="00F87017"/>
    <w:rsid w:val="00F9008C"/>
    <w:rsid w:val="00F906F9"/>
    <w:rsid w:val="00F94250"/>
    <w:rsid w:val="00FA18F9"/>
    <w:rsid w:val="00FB3052"/>
    <w:rsid w:val="00FC3D0A"/>
    <w:rsid w:val="00FC58C7"/>
    <w:rsid w:val="00FC6ADE"/>
    <w:rsid w:val="00FD5598"/>
    <w:rsid w:val="00FE2E6E"/>
    <w:rsid w:val="00FE6AE5"/>
    <w:rsid w:val="00FF225B"/>
    <w:rsid w:val="00FF6273"/>
    <w:rsid w:val="00FF6CDF"/>
    <w:rsid w:val="00FF73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Heading2">
    <w:name w:val="heading 2"/>
    <w:basedOn w:val="Normal"/>
    <w:next w:val="Normal"/>
    <w:link w:val="Heading2Char"/>
    <w:uiPriority w:val="99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ind w:left="454"/>
      <w:outlineLvl w:val="1"/>
    </w:pPr>
    <w:rPr>
      <w:rFonts w:eastAsia="Times New Roman"/>
      <w:lang w:eastAsia="cs-CZ"/>
    </w:rPr>
  </w:style>
  <w:style w:type="paragraph" w:styleId="Heading3">
    <w:name w:val="heading 3"/>
    <w:basedOn w:val="Normal"/>
    <w:next w:val="Normal"/>
    <w:link w:val="Heading3Char"/>
    <w:uiPriority w:val="99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Heading4">
    <w:name w:val="heading 4"/>
    <w:basedOn w:val="Normal"/>
    <w:next w:val="Normal"/>
    <w:link w:val="Heading4Char"/>
    <w:uiPriority w:val="99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Heading5">
    <w:name w:val="heading 5"/>
    <w:aliases w:val="Level 3 - i"/>
    <w:basedOn w:val="Normal"/>
    <w:next w:val="Normal"/>
    <w:link w:val="Heading5Char"/>
    <w:uiPriority w:val="99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Heading6">
    <w:name w:val="heading 6"/>
    <w:aliases w:val="Legal Level 1."/>
    <w:basedOn w:val="Normal"/>
    <w:next w:val="Normal"/>
    <w:link w:val="Heading6Char"/>
    <w:uiPriority w:val="99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Heading7">
    <w:name w:val="heading 7"/>
    <w:aliases w:val="Legal Level 1.1."/>
    <w:basedOn w:val="Normal"/>
    <w:next w:val="Normal"/>
    <w:link w:val="Heading7Char"/>
    <w:uiPriority w:val="99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Heading8">
    <w:name w:val="heading 8"/>
    <w:aliases w:val="Legal Level 1.1.1."/>
    <w:basedOn w:val="Normal"/>
    <w:next w:val="Normal"/>
    <w:link w:val="Heading8Char"/>
    <w:uiPriority w:val="99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Heading9">
    <w:name w:val="heading 9"/>
    <w:aliases w:val="Legal Level 1.1.1.1."/>
    <w:basedOn w:val="Normal"/>
    <w:next w:val="Normal"/>
    <w:link w:val="Heading9Char"/>
    <w:uiPriority w:val="99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Heading5Char">
    <w:name w:val="Heading 5 Char"/>
    <w:aliases w:val="Level 3 - i Char"/>
    <w:basedOn w:val="DefaultParagraphFont"/>
    <w:link w:val="Heading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Heading6Char">
    <w:name w:val="Heading 6 Char"/>
    <w:aliases w:val="Legal Level 1. Char"/>
    <w:basedOn w:val="DefaultParagraphFont"/>
    <w:link w:val="Heading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Heading7Char">
    <w:name w:val="Heading 7 Char"/>
    <w:aliases w:val="Legal Level 1.1. Char"/>
    <w:basedOn w:val="DefaultParagraphFont"/>
    <w:link w:val="Heading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Heading8Char">
    <w:name w:val="Heading 8 Char"/>
    <w:aliases w:val="Legal Level 1.1.1. Char"/>
    <w:basedOn w:val="DefaultParagraphFont"/>
    <w:link w:val="Heading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Heading9Char">
    <w:name w:val="Heading 9 Char"/>
    <w:aliases w:val="Legal Level 1.1.1.1. Char"/>
    <w:basedOn w:val="DefaultParagraphFont"/>
    <w:link w:val="Heading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al"/>
    <w:next w:val="Normal"/>
    <w:uiPriority w:val="99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al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al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al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ListParagraph">
    <w:name w:val="List Paragraph"/>
    <w:basedOn w:val="Normal"/>
    <w:uiPriority w:val="99"/>
    <w:qFormat/>
    <w:rsid w:val="0030659C"/>
    <w:pPr>
      <w:ind w:left="720"/>
    </w:pPr>
  </w:style>
  <w:style w:type="paragraph" w:customStyle="1" w:styleId="TopHeader">
    <w:name w:val="Top Header"/>
    <w:basedOn w:val="Normal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DefaultParagraphFont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Title">
    <w:name w:val="Title"/>
    <w:basedOn w:val="Normal"/>
    <w:next w:val="Normal"/>
    <w:link w:val="Title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</w:style>
  <w:style w:type="paragraph" w:customStyle="1" w:styleId="Odrka">
    <w:name w:val="Odrážka"/>
    <w:basedOn w:val="Heading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al"/>
    <w:uiPriority w:val="99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EndnoteText">
    <w:name w:val="endnote text"/>
    <w:basedOn w:val="Normal"/>
    <w:link w:val="EndnoteTextChar"/>
    <w:uiPriority w:val="99"/>
    <w:semiHidden/>
    <w:rsid w:val="00F30992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F30992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rsid w:val="00F3099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F30992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rsid w:val="00E47B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E47B1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E47B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E47B14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uiPriority w:val="99"/>
    <w:rsid w:val="00233883"/>
    <w:pPr>
      <w:ind w:right="28"/>
      <w:jc w:val="right"/>
    </w:pPr>
  </w:style>
  <w:style w:type="paragraph" w:customStyle="1" w:styleId="Odsaden">
    <w:name w:val="Odsadený"/>
    <w:basedOn w:val="Normal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eader">
    <w:name w:val="header"/>
    <w:basedOn w:val="Normal"/>
    <w:link w:val="Header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F093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F0939"/>
    <w:rPr>
      <w:rFonts w:ascii="Times New Roman" w:hAnsi="Times New Roman" w:cs="Times New Roman"/>
    </w:rPr>
  </w:style>
  <w:style w:type="numbering" w:customStyle="1" w:styleId="tl3">
    <w:name w:val="Štýl3"/>
    <w:rsid w:val="00EA1B1B"/>
    <w:pPr>
      <w:numPr>
        <w:numId w:val="5"/>
      </w:numPr>
    </w:pPr>
  </w:style>
  <w:style w:type="numbering" w:customStyle="1" w:styleId="tl1">
    <w:name w:val="Štýl1"/>
    <w:rsid w:val="00EA1B1B"/>
    <w:pPr>
      <w:numPr>
        <w:numId w:val="2"/>
      </w:numPr>
    </w:pPr>
  </w:style>
  <w:style w:type="numbering" w:customStyle="1" w:styleId="tl5">
    <w:name w:val="Štýl5"/>
    <w:rsid w:val="00EA1B1B"/>
    <w:pPr>
      <w:numPr>
        <w:numId w:val="7"/>
      </w:numPr>
    </w:pPr>
  </w:style>
  <w:style w:type="numbering" w:customStyle="1" w:styleId="tl6">
    <w:name w:val="Štýl6"/>
    <w:rsid w:val="00EA1B1B"/>
    <w:pPr>
      <w:numPr>
        <w:numId w:val="8"/>
      </w:numPr>
    </w:pPr>
  </w:style>
  <w:style w:type="numbering" w:customStyle="1" w:styleId="tl4">
    <w:name w:val="Štýl4"/>
    <w:rsid w:val="00EA1B1B"/>
    <w:pPr>
      <w:numPr>
        <w:numId w:val="6"/>
      </w:numPr>
    </w:pPr>
  </w:style>
  <w:style w:type="numbering" w:customStyle="1" w:styleId="tl2">
    <w:name w:val="Štýl2"/>
    <w:rsid w:val="00EA1B1B"/>
    <w:pPr>
      <w:numPr>
        <w:numId w:val="4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48</TotalTime>
  <Pages>11</Pages>
  <Words>3281</Words>
  <Characters>18705</Characters>
  <Application>Microsoft Office Outlook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zemanova</cp:lastModifiedBy>
  <cp:revision>2</cp:revision>
  <cp:lastPrinted>2014-06-24T12:05:00Z</cp:lastPrinted>
  <dcterms:created xsi:type="dcterms:W3CDTF">2014-06-24T12:13:00Z</dcterms:created>
  <dcterms:modified xsi:type="dcterms:W3CDTF">2014-06-24T12:13:00Z</dcterms:modified>
</cp:coreProperties>
</file>