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bookmarkStart w:id="0" w:name="_Toc131755094"/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471973" w:rsidRPr="00D26E73" w:rsidTr="00DA41B7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zostavenej k</w:t>
            </w:r>
            <w:r>
              <w:rPr>
                <w:rFonts w:cs="Arial"/>
                <w:sz w:val="21"/>
                <w:szCs w:val="21"/>
                <w:lang w:eastAsia="sk-SK"/>
              </w:rPr>
              <w:t> 30.11.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20</w:t>
            </w:r>
            <w:r>
              <w:rPr>
                <w:rFonts w:cs="Arial"/>
                <w:sz w:val="21"/>
                <w:szCs w:val="21"/>
                <w:lang w:eastAsia="sk-SK"/>
              </w:rPr>
              <w:t>13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eurocentoch</w:t>
            </w:r>
            <w:proofErr w:type="spellEnd"/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471973" w:rsidRPr="00D26E73" w:rsidRDefault="00471973" w:rsidP="00DA41B7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471973" w:rsidRPr="00D26E73" w:rsidRDefault="00471973" w:rsidP="00DA41B7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471973" w:rsidRPr="00D26E73" w:rsidRDefault="00471973" w:rsidP="00DA41B7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&amp;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Ú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719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  <w:r w:rsidRPr="00074BBF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>
              <w:rPr>
                <w:rFonts w:cs="Arial"/>
                <w:sz w:val="21"/>
                <w:szCs w:val="21"/>
                <w:lang w:eastAsia="sk-SK"/>
              </w:rPr>
              <w:t xml:space="preserve"> </w:t>
            </w:r>
          </w:p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 xml:space="preserve">            21.02.2014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471973" w:rsidRPr="00D26E73" w:rsidTr="00DA41B7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471973" w:rsidRPr="00D26E73" w:rsidTr="00DA41B7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973" w:rsidRPr="00D26E73" w:rsidRDefault="00471973" w:rsidP="00DA41B7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471973" w:rsidRPr="00D26E73" w:rsidRDefault="00471973" w:rsidP="00DA41B7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471973" w:rsidRDefault="00471973" w:rsidP="00EF28D3">
      <w:pPr>
        <w:pStyle w:val="Nadpis1"/>
        <w:rPr>
          <w:sz w:val="24"/>
          <w:szCs w:val="24"/>
        </w:rPr>
      </w:pPr>
    </w:p>
    <w:p w:rsidR="00471973" w:rsidRPr="00471973" w:rsidRDefault="00471973" w:rsidP="00471973"/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F0472C">
        <w:rPr>
          <w:rFonts w:ascii="Arial" w:hAnsi="Arial" w:cs="Arial"/>
          <w:b/>
          <w:sz w:val="20"/>
          <w:szCs w:val="20"/>
        </w:rPr>
        <w:t xml:space="preserve">Procházka &amp; </w:t>
      </w:r>
      <w:proofErr w:type="spellStart"/>
      <w:r w:rsidR="00F0472C">
        <w:rPr>
          <w:rFonts w:ascii="Arial" w:hAnsi="Arial" w:cs="Arial"/>
          <w:b/>
          <w:sz w:val="20"/>
          <w:szCs w:val="20"/>
        </w:rPr>
        <w:t>partners</w:t>
      </w:r>
      <w:proofErr w:type="spellEnd"/>
      <w:r w:rsidR="00F0472C">
        <w:rPr>
          <w:rFonts w:ascii="Arial" w:hAnsi="Arial" w:cs="Arial"/>
          <w:b/>
          <w:sz w:val="20"/>
          <w:szCs w:val="20"/>
        </w:rPr>
        <w:t>, spol. s r.o.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F0472C">
        <w:rPr>
          <w:rFonts w:ascii="Arial" w:hAnsi="Arial" w:cs="Arial"/>
          <w:b/>
          <w:sz w:val="20"/>
          <w:szCs w:val="20"/>
        </w:rPr>
        <w:t>Búdkova</w:t>
      </w:r>
      <w:proofErr w:type="spellEnd"/>
      <w:r w:rsidR="00F0472C">
        <w:rPr>
          <w:rFonts w:ascii="Arial" w:hAnsi="Arial" w:cs="Arial"/>
          <w:b/>
          <w:sz w:val="20"/>
          <w:szCs w:val="20"/>
        </w:rPr>
        <w:t xml:space="preserve"> 4, 811 04 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0472C">
        <w:rPr>
          <w:rFonts w:ascii="Arial" w:hAnsi="Arial" w:cs="Arial"/>
          <w:b/>
          <w:sz w:val="20"/>
          <w:szCs w:val="20"/>
        </w:rPr>
        <w:t>07.12.2007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0472C">
        <w:rPr>
          <w:rFonts w:ascii="Arial" w:hAnsi="Arial" w:cs="Arial"/>
          <w:b/>
          <w:sz w:val="20"/>
          <w:szCs w:val="20"/>
        </w:rPr>
        <w:t>01.01.2008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F0472C">
        <w:rPr>
          <w:rFonts w:ascii="Arial" w:hAnsi="Arial" w:cs="Arial"/>
          <w:b/>
          <w:sz w:val="20"/>
          <w:szCs w:val="20"/>
        </w:rPr>
        <w:t>01.01.2008</w:t>
      </w:r>
      <w:r w:rsidRPr="00DC5D6C">
        <w:rPr>
          <w:rFonts w:ascii="Arial" w:hAnsi="Arial" w:cs="Arial"/>
          <w:sz w:val="20"/>
          <w:szCs w:val="20"/>
        </w:rPr>
        <w:t>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F0472C" w:rsidRPr="00F0472C" w:rsidRDefault="00F0472C" w:rsidP="00F0472C">
      <w:pPr>
        <w:numPr>
          <w:ilvl w:val="0"/>
          <w:numId w:val="1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poskytovanie právnych služieb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Pr="00D556F4" w:rsidRDefault="00F0472C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riadna účtovná uzávierka</w:t>
      </w:r>
      <w:r>
        <w:rPr>
          <w:rFonts w:ascii="Arial" w:hAnsi="Arial" w:cs="Arial"/>
          <w:b/>
          <w:sz w:val="20"/>
          <w:szCs w:val="20"/>
        </w:rPr>
        <w:t xml:space="preserve"> zostavená dňa </w:t>
      </w:r>
      <w:r w:rsidR="00471973">
        <w:rPr>
          <w:rFonts w:ascii="Arial" w:hAnsi="Arial" w:cs="Arial"/>
          <w:b/>
          <w:sz w:val="20"/>
          <w:szCs w:val="20"/>
        </w:rPr>
        <w:t>21.02.2014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F0472C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01</w:t>
      </w:r>
      <w:r w:rsidR="00EF28D3" w:rsidRPr="00A45143">
        <w:rPr>
          <w:rFonts w:ascii="Arial" w:hAnsi="Arial" w:cs="Arial"/>
          <w:b/>
          <w:sz w:val="20"/>
          <w:szCs w:val="20"/>
        </w:rPr>
        <w:t>.0</w:t>
      </w:r>
      <w:r>
        <w:rPr>
          <w:rFonts w:ascii="Arial" w:hAnsi="Arial" w:cs="Arial"/>
          <w:b/>
          <w:sz w:val="20"/>
          <w:szCs w:val="20"/>
        </w:rPr>
        <w:t>7</w:t>
      </w:r>
      <w:r w:rsidR="00EF28D3" w:rsidRPr="00A45143">
        <w:rPr>
          <w:rFonts w:ascii="Arial" w:hAnsi="Arial" w:cs="Arial"/>
          <w:b/>
          <w:sz w:val="20"/>
          <w:szCs w:val="20"/>
        </w:rPr>
        <w:t>.201</w:t>
      </w:r>
      <w:r w:rsidR="00471973">
        <w:rPr>
          <w:rFonts w:ascii="Arial" w:hAnsi="Arial" w:cs="Arial"/>
          <w:b/>
          <w:sz w:val="20"/>
          <w:szCs w:val="20"/>
        </w:rPr>
        <w:t>3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1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1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F0472C" w:rsidP="00F0472C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doc. JUDr. Radoslav Procházka, PhD., JSD.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E563C" w:rsidRPr="009E563C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štruktúra spoločníkov, akcionárov</w:t>
      </w:r>
      <w:r>
        <w:rPr>
          <w:rFonts w:ascii="Arial" w:hAnsi="Arial" w:cs="Arial"/>
          <w:sz w:val="20"/>
          <w:szCs w:val="20"/>
        </w:rPr>
        <w:t>:</w:t>
      </w:r>
      <w:r w:rsidR="009E563C">
        <w:rPr>
          <w:rFonts w:ascii="Arial" w:hAnsi="Arial" w:cs="Arial"/>
          <w:sz w:val="20"/>
          <w:szCs w:val="20"/>
        </w:rPr>
        <w:t xml:space="preserve"> </w:t>
      </w:r>
      <w:r w:rsidR="003D31FF" w:rsidRPr="003D31FF">
        <w:rPr>
          <w:rFonts w:ascii="Arial" w:hAnsi="Arial" w:cs="Arial"/>
          <w:b/>
          <w:sz w:val="20"/>
          <w:szCs w:val="20"/>
        </w:rPr>
        <w:t>príloha (</w:t>
      </w:r>
      <w:r w:rsidR="00F0472C">
        <w:rPr>
          <w:rFonts w:ascii="Arial" w:hAnsi="Arial" w:cs="Arial"/>
          <w:b/>
          <w:sz w:val="20"/>
          <w:szCs w:val="20"/>
        </w:rPr>
        <w:t>bod 2</w:t>
      </w:r>
      <w:r w:rsidR="004017CC" w:rsidRPr="003D31FF">
        <w:rPr>
          <w:rFonts w:ascii="Arial" w:hAnsi="Arial" w:cs="Arial"/>
          <w:b/>
          <w:sz w:val="20"/>
          <w:szCs w:val="20"/>
        </w:rPr>
        <w:t>.</w:t>
      </w:r>
      <w:r w:rsidR="003D31FF" w:rsidRPr="003D31FF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E807FE">
        <w:rPr>
          <w:rFonts w:ascii="Arial" w:hAnsi="Arial" w:cs="Arial"/>
          <w:b/>
          <w:sz w:val="20"/>
          <w:szCs w:val="20"/>
        </w:rPr>
        <w:t xml:space="preserve">nie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celku/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9E563C" w:rsidRPr="00DC5D6C" w:rsidRDefault="009E563C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áno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E807FE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 w:rsidR="00FC18B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- </w:t>
      </w:r>
      <w:r w:rsidR="003D31FF">
        <w:rPr>
          <w:rFonts w:ascii="Arial" w:hAnsi="Arial" w:cs="Arial"/>
          <w:b/>
          <w:sz w:val="20"/>
          <w:szCs w:val="20"/>
        </w:rPr>
        <w:t>príloha (</w:t>
      </w:r>
      <w:r w:rsidR="004017CC">
        <w:rPr>
          <w:rFonts w:ascii="Arial" w:hAnsi="Arial" w:cs="Arial"/>
          <w:b/>
          <w:sz w:val="20"/>
          <w:szCs w:val="20"/>
        </w:rPr>
        <w:t xml:space="preserve">bod </w:t>
      </w:r>
      <w:r>
        <w:rPr>
          <w:rFonts w:ascii="Arial" w:hAnsi="Arial" w:cs="Arial"/>
          <w:b/>
          <w:sz w:val="20"/>
          <w:szCs w:val="20"/>
        </w:rPr>
        <w:t>3</w:t>
      </w:r>
      <w:r w:rsidR="004017CC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a 4.</w:t>
      </w:r>
      <w:r w:rsidR="003D31FF">
        <w:rPr>
          <w:rFonts w:ascii="Arial" w:hAnsi="Arial" w:cs="Arial"/>
          <w:b/>
          <w:sz w:val="20"/>
          <w:szCs w:val="20"/>
        </w:rPr>
        <w:t>)</w:t>
      </w:r>
    </w:p>
    <w:p w:rsidR="00E807FE" w:rsidRDefault="00FC18BC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 a 6.)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Default="00FC18BC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</w:p>
    <w:p w:rsidR="00FC18BC" w:rsidRDefault="00FC18BC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3D31FF" w:rsidRDefault="003D31FF" w:rsidP="003D31FF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</w:t>
      </w:r>
      <w:r w:rsidR="00FC18BC">
        <w:rPr>
          <w:rFonts w:ascii="Arial" w:hAnsi="Arial" w:cs="Arial"/>
          <w:b/>
          <w:sz w:val="20"/>
          <w:szCs w:val="20"/>
        </w:rPr>
        <w:t xml:space="preserve"> 4. 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C18BC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.)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majetok</w:t>
      </w:r>
      <w:r w:rsidRPr="00DC5D6C">
        <w:rPr>
          <w:rFonts w:ascii="Arial" w:hAnsi="Arial" w:cs="Arial"/>
          <w:sz w:val="20"/>
          <w:szCs w:val="20"/>
        </w:rPr>
        <w:t>, k</w:t>
      </w:r>
      <w:r>
        <w:rPr>
          <w:rFonts w:ascii="Arial" w:hAnsi="Arial" w:cs="Arial"/>
          <w:sz w:val="20"/>
          <w:szCs w:val="20"/>
        </w:rPr>
        <w:t xml:space="preserve">torým je </w:t>
      </w:r>
      <w:proofErr w:type="spellStart"/>
      <w:r>
        <w:rPr>
          <w:rFonts w:ascii="Arial" w:hAnsi="Arial" w:cs="Arial"/>
          <w:sz w:val="20"/>
          <w:szCs w:val="20"/>
        </w:rPr>
        <w:t>goodwill</w:t>
      </w:r>
      <w:proofErr w:type="spellEnd"/>
      <w:r>
        <w:rPr>
          <w:rFonts w:ascii="Arial" w:hAnsi="Arial" w:cs="Arial"/>
          <w:sz w:val="20"/>
          <w:szCs w:val="20"/>
        </w:rPr>
        <w:t xml:space="preserve"> a spôsob výpočtu jeho hodnoty: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údaje</w:t>
      </w:r>
      <w:r w:rsidRPr="00DC5D6C">
        <w:rPr>
          <w:rFonts w:ascii="Arial" w:hAnsi="Arial" w:cs="Arial"/>
          <w:sz w:val="20"/>
          <w:szCs w:val="20"/>
        </w:rPr>
        <w:t>, ktoré sa účtujú na účte 09</w:t>
      </w:r>
      <w:r>
        <w:rPr>
          <w:rFonts w:ascii="Arial" w:hAnsi="Arial" w:cs="Arial"/>
          <w:sz w:val="20"/>
          <w:szCs w:val="20"/>
        </w:rPr>
        <w:t>7</w:t>
      </w:r>
      <w:r w:rsidRPr="00DC5D6C">
        <w:rPr>
          <w:rFonts w:ascii="Arial" w:hAnsi="Arial" w:cs="Arial"/>
          <w:sz w:val="20"/>
          <w:szCs w:val="20"/>
        </w:rPr>
        <w:t xml:space="preserve"> . Opravná položka k</w:t>
      </w:r>
      <w:r>
        <w:rPr>
          <w:rFonts w:ascii="Arial" w:hAnsi="Arial" w:cs="Arial"/>
          <w:sz w:val="20"/>
          <w:szCs w:val="20"/>
        </w:rPr>
        <w:t> dlhodobému hmotnému majetku:</w:t>
      </w:r>
    </w:p>
    <w:p w:rsidR="00EF28D3" w:rsidRPr="009C22FC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výskumná a vývojová činnosť</w:t>
      </w:r>
      <w:r w:rsidRPr="00DC5D6C">
        <w:rPr>
          <w:rFonts w:ascii="Arial" w:hAnsi="Arial" w:cs="Arial"/>
          <w:sz w:val="20"/>
          <w:szCs w:val="20"/>
        </w:rPr>
        <w:t xml:space="preserve"> účtovnej jednotky za bežné účtovné obdobie a to v členení na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náklady na výskum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neaktivované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aktivované náklady na vývoj vyna</w:t>
      </w:r>
      <w:r>
        <w:rPr>
          <w:rFonts w:ascii="Arial" w:hAnsi="Arial" w:cs="Arial"/>
          <w:sz w:val="20"/>
          <w:szCs w:val="20"/>
        </w:rPr>
        <w:t>ložené v bežnom účtovnom období: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obstarávacej cene zložiek dlhodobého finančného majetku v členení podľa jednotlivých položiek súvahy na začiatku bežného účtovného obdobia, prírastky, úbytky a presuny majetku v obstarávacej cene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lastRenderedPageBreak/>
        <w:t>opravných položkách podľa zložiek dlhodobého finančného majetku v členení podľa jednotlivých položiek súvahy, pričom sa uvádza stav opravných položiek na začiatku bežného účtovného obdobia, zmeny počas bežného účtovného obdobia a stav na konci bežného účtovného obdobia,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244F1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zmenách v jednotlivých zložkác</w:t>
      </w:r>
      <w:r>
        <w:rPr>
          <w:rFonts w:ascii="Arial" w:hAnsi="Arial" w:cs="Arial"/>
          <w:sz w:val="20"/>
          <w:szCs w:val="20"/>
        </w:rPr>
        <w:t>h dlhodobého finančného majetku:</w:t>
      </w:r>
    </w:p>
    <w:p w:rsidR="00EF28D3" w:rsidRDefault="00586C7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EB660A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finančný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na ktorý je zriadené záložné právo a dlh</w:t>
      </w:r>
      <w:r>
        <w:rPr>
          <w:rFonts w:ascii="Arial" w:hAnsi="Arial" w:cs="Arial"/>
          <w:sz w:val="20"/>
          <w:szCs w:val="20"/>
        </w:rPr>
        <w:t>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 obmedzené právo s ním nakladať,</w:t>
      </w:r>
    </w:p>
    <w:p w:rsidR="00EF28D3" w:rsidRPr="004B79EF" w:rsidRDefault="00FC18BC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FC18BC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7</w:t>
      </w:r>
      <w:r w:rsidR="005C39C5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pohľadávok do lehoty splatnosti</w:t>
      </w:r>
      <w:r w:rsidR="00E24E46">
        <w:rPr>
          <w:rFonts w:ascii="Arial" w:hAnsi="Arial" w:cs="Arial"/>
          <w:sz w:val="20"/>
          <w:szCs w:val="20"/>
        </w:rPr>
        <w:t xml:space="preserve"> a </w:t>
      </w:r>
      <w:r w:rsidRPr="00E24E46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E24E46">
        <w:rPr>
          <w:rFonts w:ascii="Arial" w:hAnsi="Arial" w:cs="Arial"/>
          <w:b/>
          <w:sz w:val="20"/>
          <w:szCs w:val="20"/>
        </w:rPr>
        <w:t xml:space="preserve">príloha (bod </w:t>
      </w:r>
      <w:r w:rsidR="00F56B04">
        <w:rPr>
          <w:rFonts w:ascii="Arial" w:hAnsi="Arial" w:cs="Arial"/>
          <w:b/>
          <w:sz w:val="20"/>
          <w:szCs w:val="20"/>
        </w:rPr>
        <w:t>8</w:t>
      </w:r>
      <w:r w:rsidRPr="00E24E4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pohľadávk</w:t>
      </w:r>
      <w:r>
        <w:rPr>
          <w:rFonts w:ascii="Arial" w:hAnsi="Arial" w:cs="Arial"/>
          <w:sz w:val="20"/>
          <w:szCs w:val="20"/>
        </w:rPr>
        <w:t>y</w:t>
      </w:r>
      <w:r w:rsidRPr="00DC5D6C">
        <w:rPr>
          <w:rFonts w:ascii="Arial" w:hAnsi="Arial" w:cs="Arial"/>
          <w:sz w:val="20"/>
          <w:szCs w:val="20"/>
        </w:rPr>
        <w:t xml:space="preserve"> zabezpečených záložným právom alebo inou formou zabezpečenia</w:t>
      </w:r>
      <w:r>
        <w:rPr>
          <w:rFonts w:ascii="Arial" w:hAnsi="Arial" w:cs="Arial"/>
          <w:sz w:val="20"/>
          <w:szCs w:val="20"/>
        </w:rPr>
        <w:t>:</w:t>
      </w:r>
    </w:p>
    <w:p w:rsidR="00EF28D3" w:rsidRDefault="00F56B04" w:rsidP="00EF28D3">
      <w:pPr>
        <w:autoSpaceDE w:val="0"/>
        <w:autoSpaceDN w:val="0"/>
        <w:adjustRightInd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E24E46">
        <w:rPr>
          <w:rFonts w:ascii="Arial" w:hAnsi="Arial" w:cs="Arial"/>
          <w:b/>
          <w:sz w:val="20"/>
          <w:szCs w:val="20"/>
        </w:rPr>
        <w:t xml:space="preserve">príloha (bod </w:t>
      </w:r>
      <w:r w:rsidR="00F56B04">
        <w:rPr>
          <w:rFonts w:ascii="Arial" w:hAnsi="Arial" w:cs="Arial"/>
          <w:b/>
          <w:sz w:val="20"/>
          <w:szCs w:val="20"/>
        </w:rPr>
        <w:t>9</w:t>
      </w:r>
      <w:r w:rsidRPr="00E24E46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D30F84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príloha (bod </w:t>
      </w:r>
      <w:r w:rsidR="00F56B04"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EF28D3" w:rsidRPr="008A568D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56B04">
        <w:rPr>
          <w:rFonts w:ascii="Arial" w:hAnsi="Arial" w:cs="Arial"/>
          <w:b/>
          <w:sz w:val="20"/>
          <w:szCs w:val="20"/>
        </w:rPr>
        <w:t>doc. JUDr. Radoslav Procházka, PhD., JSD.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 w:rsidRPr="00A43951">
        <w:rPr>
          <w:rFonts w:ascii="Arial" w:hAnsi="Arial" w:cs="Arial"/>
          <w:b/>
          <w:sz w:val="20"/>
          <w:szCs w:val="20"/>
        </w:rPr>
        <w:t>6.63</w:t>
      </w:r>
      <w:r w:rsidR="00F56B04">
        <w:rPr>
          <w:rFonts w:ascii="Arial" w:hAnsi="Arial" w:cs="Arial"/>
          <w:b/>
          <w:sz w:val="20"/>
          <w:szCs w:val="20"/>
        </w:rPr>
        <w:t>9</w:t>
      </w:r>
      <w:r w:rsidRPr="00A43951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43951">
        <w:rPr>
          <w:rFonts w:ascii="Arial" w:hAnsi="Arial" w:cs="Arial"/>
          <w:b/>
          <w:sz w:val="20"/>
          <w:szCs w:val="20"/>
        </w:rPr>
        <w:t>6.639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</w:t>
      </w:r>
      <w:proofErr w:type="spellStart"/>
      <w:r>
        <w:rPr>
          <w:rFonts w:ascii="Arial" w:hAnsi="Arial" w:cs="Arial"/>
          <w:sz w:val="20"/>
          <w:szCs w:val="20"/>
        </w:rPr>
        <w:t>vysporiadanie</w:t>
      </w:r>
      <w:proofErr w:type="spellEnd"/>
      <w:r>
        <w:rPr>
          <w:rFonts w:ascii="Arial" w:hAnsi="Arial" w:cs="Arial"/>
          <w:sz w:val="20"/>
          <w:szCs w:val="20"/>
        </w:rPr>
        <w:t xml:space="preserve">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príloha (bod </w:t>
      </w:r>
      <w:r w:rsidR="00F56B04">
        <w:rPr>
          <w:rFonts w:ascii="Arial" w:hAnsi="Arial" w:cs="Arial"/>
          <w:b/>
          <w:sz w:val="20"/>
          <w:szCs w:val="20"/>
        </w:rPr>
        <w:t>11</w:t>
      </w:r>
      <w:r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príloha (bod </w:t>
      </w:r>
      <w:r w:rsidR="00122E87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6970C7">
        <w:rPr>
          <w:rFonts w:ascii="Arial" w:hAnsi="Arial" w:cs="Arial"/>
          <w:b/>
          <w:sz w:val="20"/>
          <w:szCs w:val="20"/>
        </w:rPr>
        <w:t>príloha (bod 1</w:t>
      </w:r>
      <w:r w:rsidR="00122E87">
        <w:rPr>
          <w:rFonts w:ascii="Arial" w:hAnsi="Arial" w:cs="Arial"/>
          <w:b/>
          <w:sz w:val="20"/>
          <w:szCs w:val="20"/>
        </w:rPr>
        <w:t>3</w:t>
      </w:r>
      <w:r w:rsidRPr="006970C7">
        <w:rPr>
          <w:rFonts w:ascii="Arial" w:hAnsi="Arial" w:cs="Arial"/>
          <w:b/>
          <w:sz w:val="20"/>
          <w:szCs w:val="20"/>
        </w:rPr>
        <w:t>.</w:t>
      </w:r>
      <w:r w:rsidR="00D92D2B">
        <w:rPr>
          <w:rFonts w:ascii="Arial" w:hAnsi="Arial" w:cs="Arial"/>
          <w:b/>
          <w:sz w:val="20"/>
          <w:szCs w:val="20"/>
        </w:rPr>
        <w:t xml:space="preserve"> a 14.</w:t>
      </w:r>
      <w:r w:rsidRPr="006970C7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1E0DEA">
        <w:rPr>
          <w:rFonts w:ascii="Arial" w:hAnsi="Arial" w:cs="Arial"/>
          <w:b/>
          <w:sz w:val="20"/>
          <w:szCs w:val="20"/>
        </w:rPr>
        <w:t>príloha (bod 1</w:t>
      </w:r>
      <w:r w:rsidR="00D92D2B">
        <w:rPr>
          <w:rFonts w:ascii="Arial" w:hAnsi="Arial" w:cs="Arial"/>
          <w:b/>
          <w:sz w:val="20"/>
          <w:szCs w:val="20"/>
        </w:rPr>
        <w:t>3</w:t>
      </w:r>
      <w:r w:rsidRPr="001E0DEA">
        <w:rPr>
          <w:rFonts w:ascii="Arial" w:hAnsi="Arial" w:cs="Arial"/>
          <w:b/>
          <w:sz w:val="20"/>
          <w:szCs w:val="20"/>
        </w:rPr>
        <w:t>.</w:t>
      </w:r>
      <w:r w:rsidR="00D92D2B">
        <w:rPr>
          <w:rFonts w:ascii="Arial" w:hAnsi="Arial" w:cs="Arial"/>
          <w:b/>
          <w:sz w:val="20"/>
          <w:szCs w:val="20"/>
        </w:rPr>
        <w:t xml:space="preserve"> a 14.</w:t>
      </w:r>
      <w:r w:rsidRPr="001E0DEA">
        <w:rPr>
          <w:rFonts w:ascii="Arial" w:hAnsi="Arial" w:cs="Arial"/>
          <w:b/>
          <w:sz w:val="20"/>
          <w:szCs w:val="20"/>
        </w:rPr>
        <w:t>)</w:t>
      </w:r>
    </w:p>
    <w:p w:rsidR="001E0DEA" w:rsidRPr="00DC5D6C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1E0DEA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úvery, pôžičky a návratné finančné výpomoci, pričom sa uvádza najmä mena, v ktorej boli poskytnuté, charakter, hodnota v cudzej mene a hodnota v eurách, výška úroku, splatnosť, forma zabezpečenia</w:t>
      </w:r>
    </w:p>
    <w:p w:rsidR="001E0DEA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1E0DEA">
        <w:rPr>
          <w:rFonts w:ascii="Arial" w:hAnsi="Arial" w:cs="Arial"/>
          <w:b/>
          <w:sz w:val="20"/>
          <w:szCs w:val="20"/>
        </w:rPr>
        <w:t>príloha (bod 1</w:t>
      </w:r>
      <w:r w:rsidR="00D92D2B">
        <w:rPr>
          <w:rFonts w:ascii="Arial" w:hAnsi="Arial" w:cs="Arial"/>
          <w:b/>
          <w:sz w:val="20"/>
          <w:szCs w:val="20"/>
        </w:rPr>
        <w:t>5</w:t>
      </w:r>
      <w:r w:rsidRPr="001E0DEA">
        <w:rPr>
          <w:rFonts w:ascii="Arial" w:hAnsi="Arial" w:cs="Arial"/>
          <w:b/>
          <w:sz w:val="20"/>
          <w:szCs w:val="20"/>
        </w:rPr>
        <w:t>.)</w:t>
      </w:r>
    </w:p>
    <w:p w:rsidR="001E0DEA" w:rsidRDefault="001E0DEA" w:rsidP="001E0DE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1E0DEA" w:rsidRDefault="001E0DEA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 časového rozlíšenia výdavkov budúcich období a výnosov budúcich období</w:t>
      </w:r>
    </w:p>
    <w:p w:rsidR="00EF28D3" w:rsidRDefault="00CA52C6" w:rsidP="00CA52C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</w:t>
      </w:r>
      <w:r w:rsidR="00FC15FC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.)</w:t>
      </w:r>
    </w:p>
    <w:p w:rsidR="001E0DEA" w:rsidRPr="000A0EE9" w:rsidRDefault="001E0DEA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b/>
          <w:sz w:val="20"/>
          <w:szCs w:val="20"/>
        </w:rPr>
      </w:pP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</w:t>
      </w:r>
      <w:r w:rsidR="00FC15FC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suma čistého obratu</w:t>
      </w:r>
    </w:p>
    <w:p w:rsidR="00FC15FC" w:rsidRPr="00FC15FC" w:rsidRDefault="00FC15FC" w:rsidP="00FC15FC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18.)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Default="00E7488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6F5B97">
        <w:rPr>
          <w:rFonts w:ascii="Arial" w:hAnsi="Arial" w:cs="Arial"/>
          <w:b/>
          <w:sz w:val="20"/>
          <w:szCs w:val="20"/>
        </w:rPr>
        <w:t>príloha (bod 1</w:t>
      </w:r>
      <w:r w:rsidR="00FC15FC">
        <w:rPr>
          <w:rFonts w:ascii="Arial" w:hAnsi="Arial" w:cs="Arial"/>
          <w:b/>
          <w:sz w:val="20"/>
          <w:szCs w:val="20"/>
        </w:rPr>
        <w:t>9</w:t>
      </w:r>
      <w:r w:rsidRPr="006F5B97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CC6171" w:rsidRDefault="00CC6171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CC6171">
        <w:rPr>
          <w:rFonts w:ascii="Arial" w:hAnsi="Arial" w:cs="Arial"/>
          <w:b/>
          <w:sz w:val="20"/>
          <w:szCs w:val="20"/>
        </w:rPr>
        <w:t>príloha (bod 20. a 21.)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471973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EF28D3" w:rsidRPr="00CC6171" w:rsidRDefault="00CC6171" w:rsidP="00CC6171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C6171">
        <w:rPr>
          <w:rFonts w:ascii="Arial" w:hAnsi="Arial" w:cs="Arial"/>
          <w:b/>
          <w:sz w:val="20"/>
          <w:szCs w:val="20"/>
        </w:rPr>
        <w:t>príloha (bod 22.)</w:t>
      </w:r>
    </w:p>
    <w:p w:rsidR="00EF28D3" w:rsidRPr="00CC6171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 xml:space="preserve">N. Informácie o ekonomických vzťahoch účtovnej jednotky a spriaznených osôb </w:t>
      </w:r>
    </w:p>
    <w:p w:rsidR="00EF28D3" w:rsidRDefault="00EF28D3" w:rsidP="00EF28D3"/>
    <w:p w:rsidR="008C6156" w:rsidRPr="00CC6171" w:rsidRDefault="008C6156" w:rsidP="00EF28D3">
      <w:pPr>
        <w:rPr>
          <w:b/>
        </w:rPr>
      </w:pPr>
      <w:r>
        <w:tab/>
      </w:r>
      <w:r w:rsidRPr="00CC6171">
        <w:rPr>
          <w:b/>
        </w:rPr>
        <w:t xml:space="preserve">príloha (bod </w:t>
      </w:r>
      <w:r w:rsidR="00CC6171">
        <w:rPr>
          <w:b/>
        </w:rPr>
        <w:t>23</w:t>
      </w:r>
      <w:r w:rsidRPr="00CC6171">
        <w:rPr>
          <w:b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CC6171" w:rsidRDefault="008C615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CC6171">
        <w:rPr>
          <w:rFonts w:ascii="Arial" w:hAnsi="Arial" w:cs="Arial"/>
          <w:b/>
          <w:sz w:val="20"/>
          <w:szCs w:val="20"/>
        </w:rPr>
        <w:t xml:space="preserve">príloha (bod </w:t>
      </w:r>
      <w:r w:rsidR="00CC6171" w:rsidRPr="00CC6171">
        <w:rPr>
          <w:rFonts w:ascii="Arial" w:hAnsi="Arial" w:cs="Arial"/>
          <w:b/>
          <w:sz w:val="20"/>
          <w:szCs w:val="20"/>
        </w:rPr>
        <w:t>24</w:t>
      </w:r>
      <w:r w:rsidRPr="00CC6171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15FC" w:rsidRPr="00D26E73" w:rsidRDefault="00FC1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C15FC" w:rsidRPr="00D26E73" w:rsidRDefault="00FC15FC">
      <w:pPr>
        <w:rPr>
          <w:sz w:val="21"/>
          <w:szCs w:val="21"/>
        </w:rPr>
      </w:pPr>
    </w:p>
  </w:endnote>
  <w:endnote w:type="continuationSeparator" w:id="0">
    <w:p w:rsidR="00FC15FC" w:rsidRPr="00D26E73" w:rsidRDefault="00FC1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C15FC" w:rsidRPr="00D26E73" w:rsidRDefault="00FC15FC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5FC" w:rsidRPr="00D26E73" w:rsidRDefault="00E7443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FC15FC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471973">
      <w:rPr>
        <w:noProof/>
        <w:sz w:val="21"/>
        <w:szCs w:val="21"/>
      </w:rPr>
      <w:t>7</w:t>
    </w:r>
    <w:r w:rsidRPr="00D26E73">
      <w:rPr>
        <w:sz w:val="21"/>
        <w:szCs w:val="21"/>
      </w:rPr>
      <w:fldChar w:fldCharType="end"/>
    </w:r>
  </w:p>
  <w:p w:rsidR="00FC15FC" w:rsidRPr="00D26E73" w:rsidRDefault="00FC15FC">
    <w:pPr>
      <w:pStyle w:val="Zpat"/>
      <w:rPr>
        <w:sz w:val="19"/>
        <w:szCs w:val="19"/>
      </w:rPr>
    </w:pPr>
  </w:p>
  <w:p w:rsidR="00FC15FC" w:rsidRPr="00D26E73" w:rsidRDefault="00FC15FC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15FC" w:rsidRPr="00D26E73" w:rsidRDefault="00FC1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FC15FC" w:rsidRPr="00D26E73" w:rsidRDefault="00FC15FC">
      <w:pPr>
        <w:rPr>
          <w:sz w:val="21"/>
          <w:szCs w:val="21"/>
        </w:rPr>
      </w:pPr>
    </w:p>
  </w:footnote>
  <w:footnote w:type="continuationSeparator" w:id="0">
    <w:p w:rsidR="00FC15FC" w:rsidRPr="00D26E73" w:rsidRDefault="00FC15FC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FC15FC" w:rsidRPr="00D26E73" w:rsidRDefault="00FC15FC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8"/>
  </w:num>
  <w:num w:numId="4">
    <w:abstractNumId w:val="3"/>
  </w:num>
  <w:num w:numId="5">
    <w:abstractNumId w:val="14"/>
  </w:num>
  <w:num w:numId="6">
    <w:abstractNumId w:val="11"/>
  </w:num>
  <w:num w:numId="7">
    <w:abstractNumId w:val="0"/>
  </w:num>
  <w:num w:numId="8">
    <w:abstractNumId w:val="12"/>
  </w:num>
  <w:num w:numId="9">
    <w:abstractNumId w:val="4"/>
  </w:num>
  <w:num w:numId="10">
    <w:abstractNumId w:val="5"/>
  </w:num>
  <w:num w:numId="11">
    <w:abstractNumId w:val="9"/>
  </w:num>
  <w:num w:numId="12">
    <w:abstractNumId w:val="1"/>
  </w:num>
  <w:num w:numId="13">
    <w:abstractNumId w:val="2"/>
  </w:num>
  <w:num w:numId="14">
    <w:abstractNumId w:val="6"/>
  </w:num>
  <w:num w:numId="15">
    <w:abstractNumId w:val="7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92874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106469"/>
    <w:rsid w:val="00111969"/>
    <w:rsid w:val="001135A0"/>
    <w:rsid w:val="00113CBB"/>
    <w:rsid w:val="00115DCE"/>
    <w:rsid w:val="00122E87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DEA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3F9B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197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171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6E73"/>
    <w:rsid w:val="00D30F84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2D2B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443E"/>
    <w:rsid w:val="00E74887"/>
    <w:rsid w:val="00E807FE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28D3"/>
    <w:rsid w:val="00EF3D95"/>
    <w:rsid w:val="00EF6A82"/>
    <w:rsid w:val="00F0472C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B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C15FC"/>
    <w:rsid w:val="00FC18BC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EF2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04EF2-7360-4D06-93AD-17C47DB31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7</Pages>
  <Words>1593</Words>
  <Characters>9222</Characters>
  <Application>Microsoft Office Word</Application>
  <DocSecurity>0</DocSecurity>
  <Lines>76</Lines>
  <Paragraphs>21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10794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9</cp:revision>
  <cp:lastPrinted>2011-10-26T08:42:00Z</cp:lastPrinted>
  <dcterms:created xsi:type="dcterms:W3CDTF">2012-02-01T08:50:00Z</dcterms:created>
  <dcterms:modified xsi:type="dcterms:W3CDTF">2014-02-21T16:24:00Z</dcterms:modified>
</cp:coreProperties>
</file>