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5E0" w:rsidRDefault="00B24789">
      <w:pPr>
        <w:pBdr>
          <w:bottom w:val="single" w:sz="6" w:space="1" w:color="auto"/>
        </w:pBdr>
      </w:pPr>
      <w:r>
        <w:t xml:space="preserve">DURAS </w:t>
      </w:r>
      <w:proofErr w:type="spellStart"/>
      <w:r>
        <w:t>Group</w:t>
      </w:r>
      <w:proofErr w:type="spellEnd"/>
      <w:r w:rsidR="00016F06">
        <w:t xml:space="preserve">, s.r.o., </w:t>
      </w:r>
      <w:r>
        <w:t xml:space="preserve">ul. Mjr. </w:t>
      </w:r>
      <w:proofErr w:type="spellStart"/>
      <w:r>
        <w:t>Samojlenku</w:t>
      </w:r>
      <w:proofErr w:type="spellEnd"/>
      <w:r>
        <w:t xml:space="preserve"> 2026/, 934 01  Levice</w:t>
      </w:r>
      <w:r w:rsidR="000F09D8">
        <w:t>,</w:t>
      </w:r>
      <w:r w:rsidR="00A01A9F">
        <w:t xml:space="preserve"> </w:t>
      </w:r>
      <w:r w:rsidR="00016F06">
        <w:t>IČO:</w:t>
      </w:r>
      <w:r>
        <w:t>47524596</w:t>
      </w:r>
      <w:r w:rsidR="00016F06">
        <w:t>, DIČ:</w:t>
      </w:r>
      <w:r w:rsidR="00976B4B">
        <w:t>202</w:t>
      </w:r>
      <w:r>
        <w:t>3938213</w:t>
      </w:r>
    </w:p>
    <w:p w:rsidR="00016F06" w:rsidRDefault="00016F06"/>
    <w:p w:rsidR="00016F06" w:rsidRDefault="00016F06"/>
    <w:p w:rsidR="00016F06" w:rsidRDefault="00016F06"/>
    <w:p w:rsidR="00016F06" w:rsidRDefault="00016F06"/>
    <w:p w:rsidR="00016F06" w:rsidRDefault="00016F06"/>
    <w:p w:rsidR="00016F06" w:rsidRDefault="00016F06">
      <w:r>
        <w:t>Vec</w:t>
      </w:r>
    </w:p>
    <w:p w:rsidR="00016F06" w:rsidRDefault="00016F06">
      <w:r>
        <w:t>Oznámenie o schválení účtovnej závierky za rok 2013</w:t>
      </w:r>
    </w:p>
    <w:p w:rsidR="00016F06" w:rsidRDefault="00016F06"/>
    <w:p w:rsidR="00016F06" w:rsidRDefault="00016F06">
      <w:r>
        <w:t xml:space="preserve">                 V zmysle § 23 až § 2d zákona o účtovníctve oznamujeme, že účtovnú závierku našej spoločnosti za účtovné obdobie od 1.1.2013 do 31.12.2013 schválilo valné zhromaždenie spoločnosti dňa 23.7.2014 .</w:t>
      </w:r>
    </w:p>
    <w:p w:rsidR="00016F06" w:rsidRDefault="00016F06"/>
    <w:p w:rsidR="00016F06" w:rsidRDefault="00016F06">
      <w:r>
        <w:t>Levice, 25.7.2014</w:t>
      </w:r>
    </w:p>
    <w:p w:rsidR="00016F06" w:rsidRDefault="00016F06">
      <w:r>
        <w:t xml:space="preserve"> </w:t>
      </w:r>
    </w:p>
    <w:p w:rsidR="00016F06" w:rsidRDefault="00016F06">
      <w:r>
        <w:t xml:space="preserve">                                                                                              </w:t>
      </w:r>
      <w:proofErr w:type="spellStart"/>
      <w:r>
        <w:t>v.r</w:t>
      </w:r>
      <w:proofErr w:type="spellEnd"/>
      <w:r>
        <w:t xml:space="preserve">. </w:t>
      </w:r>
      <w:r w:rsidR="00B24789">
        <w:t>Horniak Dušan</w:t>
      </w:r>
    </w:p>
    <w:p w:rsidR="00016F06" w:rsidRDefault="00016F06">
      <w:r>
        <w:t xml:space="preserve">                                                                                               konateľ spoločnosti</w:t>
      </w:r>
    </w:p>
    <w:sectPr w:rsidR="00016F06" w:rsidSect="008035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016F06"/>
    <w:rsid w:val="00016F06"/>
    <w:rsid w:val="000F09D8"/>
    <w:rsid w:val="008035E0"/>
    <w:rsid w:val="00976B4B"/>
    <w:rsid w:val="00A01A9F"/>
    <w:rsid w:val="00B24789"/>
    <w:rsid w:val="00C71B08"/>
    <w:rsid w:val="00F84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035E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2014-07-25T08:45:00Z</dcterms:created>
  <dcterms:modified xsi:type="dcterms:W3CDTF">2014-07-25T09:25:00Z</dcterms:modified>
</cp:coreProperties>
</file>