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CAE" w:rsidRDefault="007868E9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OPTIMA, s.r.o.,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Muškátova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17, 902 01 Pezinok</w:t>
      </w:r>
    </w:p>
    <w:p w:rsidR="00D238B7" w:rsidRPr="00D238B7" w:rsidRDefault="00D238B7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DIČ: </w:t>
      </w:r>
      <w:r w:rsidR="007868E9">
        <w:rPr>
          <w:rFonts w:ascii="Times New Roman" w:hAnsi="Times New Roman" w:cs="Times New Roman"/>
          <w:b/>
          <w:sz w:val="28"/>
          <w:szCs w:val="28"/>
          <w:u w:val="single"/>
        </w:rPr>
        <w:t>2020206364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, IČO: </w:t>
      </w:r>
      <w:r w:rsidR="007868E9">
        <w:rPr>
          <w:rFonts w:ascii="Times New Roman" w:hAnsi="Times New Roman" w:cs="Times New Roman"/>
          <w:b/>
          <w:sz w:val="28"/>
          <w:szCs w:val="28"/>
          <w:u w:val="single"/>
        </w:rPr>
        <w:t>35862467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Daňový úrad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BRATISLAVA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F7BA4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Bratislava, </w:t>
      </w:r>
      <w:r w:rsidR="00F24181">
        <w:rPr>
          <w:rFonts w:ascii="Times New Roman" w:hAnsi="Times New Roman" w:cs="Times New Roman"/>
          <w:sz w:val="24"/>
          <w:szCs w:val="24"/>
        </w:rPr>
        <w:t>28.07</w:t>
      </w:r>
      <w:r w:rsidR="00D238B7">
        <w:rPr>
          <w:rFonts w:ascii="Times New Roman" w:hAnsi="Times New Roman" w:cs="Times New Roman"/>
          <w:sz w:val="24"/>
          <w:szCs w:val="24"/>
        </w:rPr>
        <w:t>.2014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38B7">
        <w:rPr>
          <w:rFonts w:ascii="Times New Roman" w:hAnsi="Times New Roman" w:cs="Times New Roman"/>
          <w:b/>
          <w:sz w:val="24"/>
          <w:szCs w:val="24"/>
        </w:rPr>
        <w:t>Vec:</w:t>
      </w:r>
      <w:r w:rsidRPr="00D238B7">
        <w:rPr>
          <w:rFonts w:ascii="Times New Roman" w:hAnsi="Times New Roman" w:cs="Times New Roman"/>
          <w:b/>
          <w:sz w:val="24"/>
          <w:szCs w:val="24"/>
        </w:rPr>
        <w:tab/>
      </w:r>
      <w:r w:rsidRPr="00D238B7">
        <w:rPr>
          <w:rFonts w:ascii="Times New Roman" w:hAnsi="Times New Roman" w:cs="Times New Roman"/>
          <w:b/>
          <w:sz w:val="24"/>
          <w:szCs w:val="24"/>
          <w:u w:val="single"/>
        </w:rPr>
        <w:t>Oznámenie o schválení účtovnej závierky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Účtovná závierka za účtovné obdobie od 01.01.2013. do 31.12.2013, tzn.</w:t>
      </w:r>
      <w:r w:rsidR="007868E9">
        <w:rPr>
          <w:rFonts w:ascii="Times New Roman" w:hAnsi="Times New Roman" w:cs="Times New Roman"/>
          <w:sz w:val="24"/>
          <w:szCs w:val="24"/>
        </w:rPr>
        <w:t xml:space="preserve"> Účtovná závierka zostavená k 0</w:t>
      </w:r>
      <w:r w:rsidR="003F6D90">
        <w:rPr>
          <w:rFonts w:ascii="Times New Roman" w:hAnsi="Times New Roman" w:cs="Times New Roman"/>
          <w:sz w:val="24"/>
          <w:szCs w:val="24"/>
        </w:rPr>
        <w:t>4</w:t>
      </w:r>
      <w:r w:rsidR="00DF7BA4">
        <w:rPr>
          <w:rFonts w:ascii="Times New Roman" w:hAnsi="Times New Roman" w:cs="Times New Roman"/>
          <w:sz w:val="24"/>
          <w:szCs w:val="24"/>
        </w:rPr>
        <w:t>.03</w:t>
      </w:r>
      <w:r>
        <w:rPr>
          <w:rFonts w:ascii="Times New Roman" w:hAnsi="Times New Roman" w:cs="Times New Roman"/>
          <w:sz w:val="24"/>
          <w:szCs w:val="24"/>
        </w:rPr>
        <w:t>.2014, bola</w:t>
      </w:r>
      <w:r w:rsidR="00DF7BA4">
        <w:rPr>
          <w:rFonts w:ascii="Times New Roman" w:hAnsi="Times New Roman" w:cs="Times New Roman"/>
          <w:sz w:val="24"/>
          <w:szCs w:val="24"/>
        </w:rPr>
        <w:t xml:space="preserve"> valným zhromaždením schválená </w:t>
      </w:r>
      <w:r w:rsidR="00F24181">
        <w:rPr>
          <w:rFonts w:ascii="Times New Roman" w:hAnsi="Times New Roman" w:cs="Times New Roman"/>
          <w:sz w:val="24"/>
          <w:szCs w:val="24"/>
        </w:rPr>
        <w:t>25.07</w:t>
      </w:r>
      <w:r w:rsidR="000865EB">
        <w:rPr>
          <w:rFonts w:ascii="Times New Roman" w:hAnsi="Times New Roman" w:cs="Times New Roman"/>
          <w:sz w:val="24"/>
          <w:szCs w:val="24"/>
        </w:rPr>
        <w:t>.2014</w:t>
      </w:r>
      <w:r w:rsidR="00FD1BC9">
        <w:rPr>
          <w:rFonts w:ascii="Times New Roman" w:hAnsi="Times New Roman" w:cs="Times New Roman"/>
          <w:sz w:val="24"/>
          <w:szCs w:val="24"/>
        </w:rPr>
        <w:t>.</w:t>
      </w: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24181">
        <w:rPr>
          <w:rFonts w:ascii="Times New Roman" w:hAnsi="Times New Roman" w:cs="Times New Roman"/>
          <w:sz w:val="24"/>
          <w:szCs w:val="24"/>
        </w:rPr>
        <w:tab/>
      </w:r>
      <w:r w:rsidR="007868E9">
        <w:rPr>
          <w:rFonts w:ascii="Times New Roman" w:hAnsi="Times New Roman" w:cs="Times New Roman"/>
          <w:sz w:val="24"/>
          <w:szCs w:val="24"/>
        </w:rPr>
        <w:t>Ing. Beláň Edmund</w:t>
      </w:r>
    </w:p>
    <w:p w:rsidR="00FD1BC9" w:rsidRPr="00D238B7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konateľ</w:t>
      </w:r>
    </w:p>
    <w:sectPr w:rsidR="00FD1BC9" w:rsidRPr="00D238B7" w:rsidSect="00331C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38B7"/>
    <w:rsid w:val="00043D49"/>
    <w:rsid w:val="000865EB"/>
    <w:rsid w:val="001D68CA"/>
    <w:rsid w:val="00331CAE"/>
    <w:rsid w:val="00362247"/>
    <w:rsid w:val="003F6D90"/>
    <w:rsid w:val="00446526"/>
    <w:rsid w:val="007868E9"/>
    <w:rsid w:val="007F1539"/>
    <w:rsid w:val="00817B93"/>
    <w:rsid w:val="00AE1DA1"/>
    <w:rsid w:val="00D238B7"/>
    <w:rsid w:val="00DF7BA4"/>
    <w:rsid w:val="00F22313"/>
    <w:rsid w:val="00F24181"/>
    <w:rsid w:val="00F8319D"/>
    <w:rsid w:val="00F839B3"/>
    <w:rsid w:val="00FD1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1CA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Mirka</cp:lastModifiedBy>
  <cp:revision>2</cp:revision>
  <cp:lastPrinted>2014-07-28T07:45:00Z</cp:lastPrinted>
  <dcterms:created xsi:type="dcterms:W3CDTF">2014-07-28T08:00:00Z</dcterms:created>
  <dcterms:modified xsi:type="dcterms:W3CDTF">2014-07-28T08:00:00Z</dcterms:modified>
</cp:coreProperties>
</file>