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51037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MVN CONSULTING,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Rybárska 7381/2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>
        <w:rPr>
          <w:b/>
          <w:sz w:val="24"/>
          <w:u w:val="single"/>
        </w:rPr>
        <w:t xml:space="preserve"> 2023288916</w:t>
      </w:r>
    </w:p>
    <w:p w:rsidR="001B50C4" w:rsidRDefault="001B50C4" w:rsidP="00951037">
      <w:pPr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951037">
        <w:t xml:space="preserve">Miroslav </w:t>
      </w:r>
      <w:proofErr w:type="spellStart"/>
      <w:r w:rsidR="00951037">
        <w:t>Nemlaha</w:t>
      </w:r>
      <w:proofErr w:type="spellEnd"/>
      <w:r w:rsidR="0085045B">
        <w:t xml:space="preserve">, jediný spoločník spoločnosti </w:t>
      </w:r>
      <w:r w:rsidR="00951037">
        <w:t>MVN CONSULTING,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951037">
        <w:rPr>
          <w:b/>
        </w:rPr>
        <w:t xml:space="preserve">Miroslav </w:t>
      </w:r>
      <w:proofErr w:type="spellStart"/>
      <w:r w:rsidR="00951037">
        <w:rPr>
          <w:b/>
        </w:rPr>
        <w:t>Nemlaha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51037"/>
    <w:rsid w:val="00965F5A"/>
    <w:rsid w:val="009B0692"/>
    <w:rsid w:val="00A12FE0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2014-07-08T14:39:00Z</dcterms:modified>
</cp:coreProperties>
</file>