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F32B30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DIVITIA a.s.,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Klincova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37/B,  821 01</w:t>
      </w:r>
      <w:r w:rsidR="0001742C">
        <w:rPr>
          <w:rFonts w:ascii="Times New Roman" w:hAnsi="Times New Roman" w:cs="Times New Roman"/>
          <w:b/>
          <w:sz w:val="28"/>
          <w:szCs w:val="28"/>
          <w:u w:val="single"/>
        </w:rPr>
        <w:t xml:space="preserve">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F32B30">
        <w:rPr>
          <w:rFonts w:ascii="Times New Roman" w:hAnsi="Times New Roman" w:cs="Times New Roman"/>
          <w:b/>
          <w:sz w:val="28"/>
          <w:szCs w:val="28"/>
          <w:u w:val="single"/>
        </w:rPr>
        <w:t>2022945694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, IČO: </w:t>
      </w:r>
      <w:r w:rsidR="00F32B30">
        <w:rPr>
          <w:rFonts w:ascii="Times New Roman" w:hAnsi="Times New Roman" w:cs="Times New Roman"/>
          <w:b/>
          <w:sz w:val="28"/>
          <w:szCs w:val="28"/>
          <w:u w:val="single"/>
        </w:rPr>
        <w:t>45304041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F24181">
        <w:rPr>
          <w:rFonts w:ascii="Times New Roman" w:hAnsi="Times New Roman" w:cs="Times New Roman"/>
          <w:sz w:val="24"/>
          <w:szCs w:val="24"/>
        </w:rPr>
        <w:t>28.07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A5197F">
        <w:rPr>
          <w:rFonts w:ascii="Times New Roman" w:hAnsi="Times New Roman" w:cs="Times New Roman"/>
          <w:sz w:val="24"/>
          <w:szCs w:val="24"/>
        </w:rPr>
        <w:t xml:space="preserve"> Účtovná závierka zosta</w:t>
      </w:r>
      <w:r w:rsidR="00F32B30">
        <w:rPr>
          <w:rFonts w:ascii="Times New Roman" w:hAnsi="Times New Roman" w:cs="Times New Roman"/>
          <w:sz w:val="24"/>
          <w:szCs w:val="24"/>
        </w:rPr>
        <w:t>vená k 13</w:t>
      </w:r>
      <w:r w:rsidR="00DF7BA4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F24181">
        <w:rPr>
          <w:rFonts w:ascii="Times New Roman" w:hAnsi="Times New Roman" w:cs="Times New Roman"/>
          <w:sz w:val="24"/>
          <w:szCs w:val="24"/>
        </w:rPr>
        <w:t>25.07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24181">
        <w:rPr>
          <w:rFonts w:ascii="Times New Roman" w:hAnsi="Times New Roman" w:cs="Times New Roman"/>
          <w:sz w:val="24"/>
          <w:szCs w:val="24"/>
        </w:rPr>
        <w:tab/>
      </w:r>
      <w:r w:rsidR="00F32B30">
        <w:rPr>
          <w:rFonts w:ascii="Times New Roman" w:hAnsi="Times New Roman" w:cs="Times New Roman"/>
          <w:sz w:val="24"/>
          <w:szCs w:val="24"/>
        </w:rPr>
        <w:t xml:space="preserve">Ing. Arch. </w:t>
      </w:r>
      <w:proofErr w:type="spellStart"/>
      <w:r w:rsidR="00F32B30">
        <w:rPr>
          <w:rFonts w:ascii="Times New Roman" w:hAnsi="Times New Roman" w:cs="Times New Roman"/>
          <w:sz w:val="24"/>
          <w:szCs w:val="24"/>
        </w:rPr>
        <w:t>Rehorovský</w:t>
      </w:r>
      <w:proofErr w:type="spellEnd"/>
      <w:r w:rsidR="00F32B30">
        <w:rPr>
          <w:rFonts w:ascii="Times New Roman" w:hAnsi="Times New Roman" w:cs="Times New Roman"/>
          <w:sz w:val="24"/>
          <w:szCs w:val="24"/>
        </w:rPr>
        <w:t xml:space="preserve"> Eugen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1742C"/>
    <w:rsid w:val="00043D49"/>
    <w:rsid w:val="000865EB"/>
    <w:rsid w:val="001903FF"/>
    <w:rsid w:val="001D68CA"/>
    <w:rsid w:val="001F0BC7"/>
    <w:rsid w:val="002238C9"/>
    <w:rsid w:val="00331CAE"/>
    <w:rsid w:val="00362247"/>
    <w:rsid w:val="003F6D90"/>
    <w:rsid w:val="00446526"/>
    <w:rsid w:val="0077723E"/>
    <w:rsid w:val="007868E9"/>
    <w:rsid w:val="007F1539"/>
    <w:rsid w:val="00817B93"/>
    <w:rsid w:val="008F252C"/>
    <w:rsid w:val="00A5197F"/>
    <w:rsid w:val="00AE1DA1"/>
    <w:rsid w:val="00D238B7"/>
    <w:rsid w:val="00DF7BA4"/>
    <w:rsid w:val="00F22313"/>
    <w:rsid w:val="00F24181"/>
    <w:rsid w:val="00F32B30"/>
    <w:rsid w:val="00F8319D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62</Words>
  <Characters>355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2014-07-28T10:28:00Z</cp:lastPrinted>
  <dcterms:created xsi:type="dcterms:W3CDTF">2014-07-28T10:28:00Z</dcterms:created>
  <dcterms:modified xsi:type="dcterms:W3CDTF">2014-07-28T10:28:00Z</dcterms:modified>
</cp:coreProperties>
</file>