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4E621B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OK Projekt,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Karpatská 2609/56</w:t>
      </w:r>
      <w:r w:rsidR="0066143F">
        <w:rPr>
          <w:b/>
          <w:sz w:val="24"/>
          <w:u w:val="single"/>
        </w:rPr>
        <w:t>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2689889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4E621B">
        <w:t>Milan Vlček</w:t>
      </w:r>
      <w:r w:rsidR="0085045B">
        <w:t xml:space="preserve">, jediný spoločník spoločnosti </w:t>
      </w:r>
      <w:r w:rsidR="004E621B">
        <w:t>OK Projekt,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4E621B">
        <w:rPr>
          <w:b/>
        </w:rPr>
        <w:t>Milan Vlček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56990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4E621B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2014-07-08T15:00:00Z</dcterms:modified>
</cp:coreProperties>
</file>