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  <w:t xml:space="preserve">Vyhlásenie v zmysle §9 ods.6 zákona </w:t>
      </w:r>
      <w:r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  <w:t xml:space="preserve">číslo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  <w:t xml:space="preserve">530/2003 Z.z. o obchodnom registri v platnom znení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Ing. 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Ľubica Cintulová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, bytom Karloveská 728/16, 841 04 Bratislava ako štatutárny orgán spoločnosti 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Lusi Best s.r.o.,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IČO: 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44845278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ako oprávnená osoba konať v mene spoločnosti vyhlasujeme v súlade so znením §9 ods.6 zákona č. 530/2003 Z.z. o obchodnom registri v platnom znení, že účtovná závierka za účtovné obdobie od 01.01.2013 do 31.12.2013 zostavená k 31.12.2013 bola valným zhromaždením schválená dňa 30.06.2014 za účasti všetkých spoločníkov.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v Bratislave, d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ňa 30.06.2014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      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 xml:space="preserve">          Ing.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Ľubica Cintulová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  <w:t xml:space="preserve">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