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903" w:rsidRPr="000A22B9" w:rsidRDefault="005C52E6">
      <w:pPr>
        <w:rPr>
          <w:rFonts w:ascii="Arial CE" w:hAnsi="Arial CE"/>
          <w:b/>
          <w:sz w:val="24"/>
          <w:szCs w:val="24"/>
          <w:u w:val="single"/>
        </w:rPr>
      </w:pPr>
      <w:r>
        <w:rPr>
          <w:rFonts w:ascii="Arial CE" w:hAnsi="Arial CE"/>
          <w:b/>
          <w:sz w:val="24"/>
          <w:szCs w:val="24"/>
          <w:u w:val="single"/>
        </w:rPr>
        <w:t xml:space="preserve">BE Solutions, 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s.r.o., </w:t>
      </w:r>
      <w:r w:rsidR="002740A9">
        <w:rPr>
          <w:rFonts w:ascii="Arial CE" w:hAnsi="Arial CE"/>
          <w:b/>
          <w:sz w:val="24"/>
          <w:szCs w:val="24"/>
          <w:u w:val="single"/>
        </w:rPr>
        <w:t xml:space="preserve">Fialkové údolie 8, 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>811 0</w:t>
      </w:r>
      <w:r w:rsidR="002740A9">
        <w:rPr>
          <w:rFonts w:ascii="Arial CE" w:hAnsi="Arial CE"/>
          <w:b/>
          <w:sz w:val="24"/>
          <w:szCs w:val="24"/>
          <w:u w:val="single"/>
        </w:rPr>
        <w:t>1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  Bratislava</w:t>
      </w:r>
      <w:r w:rsidR="000C3B3B">
        <w:rPr>
          <w:rFonts w:ascii="Arial CE" w:hAnsi="Arial CE"/>
          <w:b/>
          <w:sz w:val="24"/>
          <w:szCs w:val="24"/>
          <w:u w:val="single"/>
        </w:rPr>
        <w:t>,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 IČO : </w:t>
      </w:r>
      <w:r>
        <w:rPr>
          <w:rFonts w:ascii="Arial CE" w:hAnsi="Arial CE"/>
          <w:b/>
          <w:sz w:val="24"/>
          <w:szCs w:val="24"/>
          <w:u w:val="single"/>
        </w:rPr>
        <w:t>45537984</w:t>
      </w: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  <w:bookmarkStart w:id="0" w:name="_GoBack"/>
      <w:bookmarkEnd w:id="0"/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 xml:space="preserve">                                                             </w:t>
      </w:r>
      <w:r w:rsidR="000A22B9">
        <w:rPr>
          <w:rFonts w:ascii="Arial CE" w:hAnsi="Arial CE"/>
          <w:sz w:val="24"/>
          <w:szCs w:val="24"/>
        </w:rPr>
        <w:t xml:space="preserve">                        </w:t>
      </w:r>
      <w:r w:rsidRPr="000A22B9">
        <w:rPr>
          <w:rFonts w:ascii="Arial CE" w:hAnsi="Arial CE"/>
          <w:sz w:val="24"/>
          <w:szCs w:val="24"/>
        </w:rPr>
        <w:t>Daňový úrad Bratislava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0A22B9" w:rsidRPr="000A22B9" w:rsidRDefault="000A22B9" w:rsidP="000A22B9">
      <w:pPr>
        <w:ind w:left="4956" w:firstLine="708"/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>Bratislava</w:t>
      </w:r>
      <w:r w:rsidR="000C3B3B">
        <w:rPr>
          <w:rFonts w:ascii="Arial CE" w:hAnsi="Arial CE"/>
          <w:sz w:val="24"/>
          <w:szCs w:val="24"/>
        </w:rPr>
        <w:t>,</w:t>
      </w:r>
      <w:r w:rsidRPr="000A22B9">
        <w:rPr>
          <w:rFonts w:ascii="Arial CE" w:hAnsi="Arial CE"/>
          <w:sz w:val="24"/>
          <w:szCs w:val="24"/>
        </w:rPr>
        <w:t xml:space="preserve"> </w:t>
      </w:r>
      <w:r w:rsidR="000C3B3B">
        <w:rPr>
          <w:rFonts w:ascii="Arial CE" w:hAnsi="Arial CE"/>
          <w:sz w:val="24"/>
          <w:szCs w:val="24"/>
        </w:rPr>
        <w:t>30</w:t>
      </w:r>
      <w:r w:rsidRPr="000A22B9">
        <w:rPr>
          <w:rFonts w:ascii="Arial CE" w:hAnsi="Arial CE"/>
          <w:sz w:val="24"/>
          <w:szCs w:val="24"/>
        </w:rPr>
        <w:t>.</w:t>
      </w:r>
      <w:r w:rsidR="000C3B3B">
        <w:rPr>
          <w:rFonts w:ascii="Arial CE" w:hAnsi="Arial CE"/>
          <w:sz w:val="24"/>
          <w:szCs w:val="24"/>
        </w:rPr>
        <w:t>0</w:t>
      </w:r>
      <w:r w:rsidRPr="000A22B9">
        <w:rPr>
          <w:rFonts w:ascii="Arial CE" w:hAnsi="Arial CE"/>
          <w:sz w:val="24"/>
          <w:szCs w:val="24"/>
        </w:rPr>
        <w:t>7.2014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b/>
          <w:sz w:val="24"/>
          <w:szCs w:val="24"/>
        </w:rPr>
      </w:pPr>
      <w:r w:rsidRPr="000A22B9">
        <w:rPr>
          <w:rFonts w:ascii="Arial CE" w:hAnsi="Arial CE"/>
          <w:b/>
          <w:sz w:val="24"/>
          <w:szCs w:val="24"/>
        </w:rPr>
        <w:t>Vec</w:t>
      </w:r>
      <w:r w:rsidR="000A22B9" w:rsidRPr="000A22B9">
        <w:rPr>
          <w:rFonts w:ascii="Arial CE" w:hAnsi="Arial CE"/>
          <w:b/>
          <w:sz w:val="24"/>
          <w:szCs w:val="24"/>
        </w:rPr>
        <w:t xml:space="preserve"> : </w:t>
      </w:r>
      <w:r w:rsidRPr="000A22B9">
        <w:rPr>
          <w:rFonts w:ascii="Arial CE" w:hAnsi="Arial CE"/>
          <w:b/>
          <w:sz w:val="24"/>
          <w:szCs w:val="24"/>
        </w:rPr>
        <w:t>Oznámen</w:t>
      </w:r>
      <w:r w:rsidR="000C3B3B">
        <w:rPr>
          <w:rFonts w:ascii="Arial CE" w:hAnsi="Arial CE"/>
          <w:b/>
          <w:sz w:val="24"/>
          <w:szCs w:val="24"/>
        </w:rPr>
        <w:t>ie</w:t>
      </w:r>
      <w:r w:rsidRPr="000A22B9">
        <w:rPr>
          <w:rFonts w:ascii="Arial CE" w:hAnsi="Arial CE"/>
          <w:b/>
          <w:sz w:val="24"/>
          <w:szCs w:val="24"/>
        </w:rPr>
        <w:t xml:space="preserve"> o schválení účtovnej závierky za rok 2013</w:t>
      </w: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5F33A9" w:rsidRPr="000A22B9" w:rsidRDefault="000C3B3B" w:rsidP="000A22B9">
      <w:pPr>
        <w:ind w:firstLine="708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Oznamujeme Vám, že d</w:t>
      </w:r>
      <w:r w:rsidR="005F33A9" w:rsidRPr="000A22B9">
        <w:rPr>
          <w:rFonts w:ascii="Arial CE" w:hAnsi="Arial CE"/>
          <w:sz w:val="24"/>
          <w:szCs w:val="24"/>
        </w:rPr>
        <w:t xml:space="preserve">ňa </w:t>
      </w:r>
      <w:r w:rsidR="000A22B9">
        <w:rPr>
          <w:rFonts w:ascii="Arial CE" w:hAnsi="Arial CE"/>
          <w:sz w:val="24"/>
          <w:szCs w:val="24"/>
        </w:rPr>
        <w:t>20</w:t>
      </w:r>
      <w:r w:rsidR="005F33A9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06</w:t>
      </w:r>
      <w:r w:rsidR="005F33A9" w:rsidRPr="000A22B9">
        <w:rPr>
          <w:rFonts w:ascii="Arial CE" w:hAnsi="Arial CE"/>
          <w:sz w:val="24"/>
          <w:szCs w:val="24"/>
        </w:rPr>
        <w:t xml:space="preserve">.2014 </w:t>
      </w:r>
      <w:r w:rsidR="000A22B9">
        <w:rPr>
          <w:rFonts w:ascii="Arial CE" w:hAnsi="Arial CE"/>
          <w:sz w:val="24"/>
          <w:szCs w:val="24"/>
        </w:rPr>
        <w:t>bola V</w:t>
      </w:r>
      <w:r>
        <w:rPr>
          <w:rFonts w:ascii="Arial CE" w:hAnsi="Arial CE"/>
          <w:sz w:val="24"/>
          <w:szCs w:val="24"/>
        </w:rPr>
        <w:t>a</w:t>
      </w:r>
      <w:r w:rsidR="000A22B9">
        <w:rPr>
          <w:rFonts w:ascii="Arial CE" w:hAnsi="Arial CE"/>
          <w:sz w:val="24"/>
          <w:szCs w:val="24"/>
        </w:rPr>
        <w:t xml:space="preserve">lným zhromaždením schválená </w:t>
      </w:r>
      <w:r w:rsidR="005F33A9" w:rsidRPr="000A22B9">
        <w:rPr>
          <w:rFonts w:ascii="Arial CE" w:hAnsi="Arial CE"/>
          <w:sz w:val="24"/>
          <w:szCs w:val="24"/>
        </w:rPr>
        <w:t>účtovn</w:t>
      </w:r>
      <w:r w:rsidR="000A22B9">
        <w:rPr>
          <w:rFonts w:ascii="Arial CE" w:hAnsi="Arial CE"/>
          <w:sz w:val="24"/>
          <w:szCs w:val="24"/>
        </w:rPr>
        <w:t xml:space="preserve">á </w:t>
      </w:r>
      <w:r w:rsidR="005F33A9" w:rsidRPr="000A22B9">
        <w:rPr>
          <w:rFonts w:ascii="Arial CE" w:hAnsi="Arial CE"/>
          <w:sz w:val="24"/>
          <w:szCs w:val="24"/>
        </w:rPr>
        <w:t>závierk</w:t>
      </w:r>
      <w:r w:rsidR="000A22B9">
        <w:rPr>
          <w:rFonts w:ascii="Arial CE" w:hAnsi="Arial CE"/>
          <w:sz w:val="24"/>
          <w:szCs w:val="24"/>
        </w:rPr>
        <w:t>a</w:t>
      </w:r>
      <w:r w:rsidR="005F33A9" w:rsidRPr="000A22B9">
        <w:rPr>
          <w:rFonts w:ascii="Arial CE" w:hAnsi="Arial CE"/>
          <w:sz w:val="24"/>
          <w:szCs w:val="24"/>
        </w:rPr>
        <w:t xml:space="preserve"> za obdobie od </w:t>
      </w:r>
      <w:r w:rsidR="000A22B9">
        <w:rPr>
          <w:rFonts w:ascii="Arial CE" w:hAnsi="Arial CE"/>
          <w:sz w:val="24"/>
          <w:szCs w:val="24"/>
        </w:rPr>
        <w:t>0</w:t>
      </w:r>
      <w:r w:rsidR="005F33A9" w:rsidRPr="000A22B9">
        <w:rPr>
          <w:rFonts w:ascii="Arial CE" w:hAnsi="Arial CE"/>
          <w:sz w:val="24"/>
          <w:szCs w:val="24"/>
        </w:rPr>
        <w:t>1</w:t>
      </w:r>
      <w:r w:rsidR="00150EDE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01</w:t>
      </w:r>
      <w:r w:rsidR="005F33A9" w:rsidRPr="000A22B9">
        <w:rPr>
          <w:rFonts w:ascii="Arial CE" w:hAnsi="Arial CE"/>
          <w:sz w:val="24"/>
          <w:szCs w:val="24"/>
        </w:rPr>
        <w:t>.2013 do 31.12.2013.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9D2C1D" w:rsidRPr="005F33A9" w:rsidRDefault="009D2C1D">
      <w:pPr>
        <w:rPr>
          <w:sz w:val="22"/>
          <w:szCs w:val="22"/>
        </w:rPr>
      </w:pPr>
      <w:r w:rsidRPr="000A22B9">
        <w:rPr>
          <w:rFonts w:ascii="Arial CE" w:hAnsi="Arial CE"/>
          <w:sz w:val="24"/>
          <w:szCs w:val="24"/>
        </w:rPr>
        <w:t xml:space="preserve">Ing. </w:t>
      </w:r>
      <w:r w:rsidR="005F33A9" w:rsidRPr="000A22B9">
        <w:rPr>
          <w:rFonts w:ascii="Arial CE" w:hAnsi="Arial CE"/>
          <w:sz w:val="24"/>
          <w:szCs w:val="24"/>
        </w:rPr>
        <w:t>Miroslav Bednár</w:t>
      </w:r>
      <w:r w:rsidR="000A22B9">
        <w:rPr>
          <w:rFonts w:ascii="Arial CE" w:hAnsi="Arial CE"/>
          <w:sz w:val="24"/>
          <w:szCs w:val="24"/>
        </w:rPr>
        <w:t xml:space="preserve">, </w:t>
      </w:r>
      <w:r>
        <w:rPr>
          <w:sz w:val="22"/>
          <w:szCs w:val="22"/>
        </w:rPr>
        <w:t>splnomocnenec</w:t>
      </w:r>
    </w:p>
    <w:sectPr w:rsidR="009D2C1D" w:rsidRPr="005F33A9" w:rsidSect="00920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F33A9"/>
    <w:rsid w:val="000A22B9"/>
    <w:rsid w:val="000C3B3B"/>
    <w:rsid w:val="00150EDE"/>
    <w:rsid w:val="002740A9"/>
    <w:rsid w:val="004E4649"/>
    <w:rsid w:val="005C52E6"/>
    <w:rsid w:val="005F33A9"/>
    <w:rsid w:val="0089026C"/>
    <w:rsid w:val="00920903"/>
    <w:rsid w:val="009D2C1D"/>
    <w:rsid w:val="00DE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026C"/>
    <w:rPr>
      <w:rFonts w:ascii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89026C"/>
    <w:pPr>
      <w:keepNext/>
      <w:numPr>
        <w:numId w:val="1"/>
      </w:numPr>
      <w:spacing w:before="120" w:after="60"/>
      <w:outlineLvl w:val="0"/>
    </w:pPr>
    <w:rPr>
      <w:rFonts w:eastAsia="Times New Roman"/>
      <w:b/>
      <w:caps/>
      <w:sz w:val="18"/>
      <w:lang w:eastAsia="sk-SK"/>
    </w:rPr>
  </w:style>
  <w:style w:type="paragraph" w:styleId="Heading2">
    <w:name w:val="heading 2"/>
    <w:basedOn w:val="Normal"/>
    <w:next w:val="Normal"/>
    <w:link w:val="Heading2Char"/>
    <w:qFormat/>
    <w:rsid w:val="0089026C"/>
    <w:pPr>
      <w:keepNext/>
      <w:numPr>
        <w:numId w:val="2"/>
      </w:numPr>
      <w:outlineLvl w:val="1"/>
    </w:pPr>
    <w:rPr>
      <w:rFonts w:eastAsia="Times New Roman"/>
      <w:b/>
      <w:sz w:val="18"/>
      <w:lang w:eastAsia="sk-SK"/>
    </w:rPr>
  </w:style>
  <w:style w:type="paragraph" w:styleId="Heading3">
    <w:name w:val="heading 3"/>
    <w:basedOn w:val="Normal"/>
    <w:next w:val="Normal"/>
    <w:link w:val="Heading3Char"/>
    <w:qFormat/>
    <w:rsid w:val="0089026C"/>
    <w:pPr>
      <w:keepNext/>
      <w:outlineLvl w:val="2"/>
    </w:pPr>
    <w:rPr>
      <w:rFonts w:ascii="Geneva" w:eastAsia="Times New Roman" w:hAnsi="Geneva"/>
      <w:b/>
      <w:i/>
      <w:snapToGrid w:val="0"/>
      <w:color w:val="000000"/>
      <w:sz w:val="16"/>
      <w:lang w:val="en-GB" w:eastAsia="sk-SK"/>
    </w:rPr>
  </w:style>
  <w:style w:type="paragraph" w:styleId="Heading4">
    <w:name w:val="heading 4"/>
    <w:basedOn w:val="Normal"/>
    <w:next w:val="Normal"/>
    <w:link w:val="Heading4Char"/>
    <w:qFormat/>
    <w:rsid w:val="0089026C"/>
    <w:pPr>
      <w:keepNext/>
      <w:outlineLvl w:val="3"/>
    </w:pPr>
    <w:rPr>
      <w:rFonts w:eastAsia="Times New Roman"/>
      <w:b/>
      <w:lang w:eastAsia="sk-SK"/>
    </w:rPr>
  </w:style>
  <w:style w:type="paragraph" w:styleId="Heading5">
    <w:name w:val="heading 5"/>
    <w:basedOn w:val="Normal"/>
    <w:next w:val="Normal"/>
    <w:link w:val="Heading5Char"/>
    <w:qFormat/>
    <w:rsid w:val="0089026C"/>
    <w:pPr>
      <w:keepNext/>
      <w:outlineLvl w:val="4"/>
    </w:pPr>
    <w:rPr>
      <w:rFonts w:eastAsia="Times New Roman"/>
      <w:b/>
      <w:sz w:val="28"/>
      <w:lang w:eastAsia="sk-SK"/>
    </w:rPr>
  </w:style>
  <w:style w:type="paragraph" w:styleId="Heading6">
    <w:name w:val="heading 6"/>
    <w:basedOn w:val="Normal"/>
    <w:next w:val="Normal"/>
    <w:link w:val="Heading6Char"/>
    <w:qFormat/>
    <w:rsid w:val="0089026C"/>
    <w:pPr>
      <w:keepNext/>
      <w:outlineLvl w:val="5"/>
    </w:pPr>
    <w:rPr>
      <w:rFonts w:eastAsia="Times New Roman"/>
      <w:b/>
      <w:caps/>
      <w:sz w:val="32"/>
      <w:lang w:eastAsia="sk-SK"/>
    </w:rPr>
  </w:style>
  <w:style w:type="paragraph" w:styleId="Heading7">
    <w:name w:val="heading 7"/>
    <w:basedOn w:val="Normal"/>
    <w:next w:val="Normal"/>
    <w:link w:val="Heading7Char"/>
    <w:qFormat/>
    <w:rsid w:val="0089026C"/>
    <w:pPr>
      <w:keepNext/>
      <w:jc w:val="center"/>
      <w:outlineLvl w:val="6"/>
    </w:pPr>
    <w:rPr>
      <w:rFonts w:eastAsia="Times New Roman"/>
      <w:b/>
      <w:sz w:val="52"/>
      <w:lang w:eastAsia="sk-SK"/>
    </w:rPr>
  </w:style>
  <w:style w:type="paragraph" w:styleId="Heading8">
    <w:name w:val="heading 8"/>
    <w:basedOn w:val="Normal"/>
    <w:next w:val="Normal"/>
    <w:link w:val="Heading8Char"/>
    <w:qFormat/>
    <w:rsid w:val="0089026C"/>
    <w:pPr>
      <w:keepNext/>
      <w:jc w:val="center"/>
      <w:outlineLvl w:val="7"/>
    </w:pPr>
    <w:rPr>
      <w:rFonts w:ascii="Geneva" w:eastAsia="Times New Roman" w:hAnsi="Geneva"/>
      <w:snapToGrid w:val="0"/>
      <w:color w:val="000000"/>
      <w:sz w:val="14"/>
      <w:u w:val="single"/>
      <w:lang w:eastAsia="sk-SK"/>
    </w:rPr>
  </w:style>
  <w:style w:type="paragraph" w:styleId="Heading9">
    <w:name w:val="heading 9"/>
    <w:basedOn w:val="Normal"/>
    <w:next w:val="Normal"/>
    <w:link w:val="Heading9Char"/>
    <w:qFormat/>
    <w:rsid w:val="0089026C"/>
    <w:pPr>
      <w:keepNext/>
      <w:jc w:val="center"/>
      <w:outlineLvl w:val="8"/>
    </w:pPr>
    <w:rPr>
      <w:rFonts w:eastAsia="Times New Roman"/>
      <w:sz w:val="32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9026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89026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3Char">
    <w:name w:val="Heading 3 Char"/>
    <w:basedOn w:val="DefaultParagraphFont"/>
    <w:link w:val="Heading3"/>
    <w:rsid w:val="0089026C"/>
    <w:rPr>
      <w:rFonts w:ascii="Geneva" w:eastAsia="Times New Roman" w:hAnsi="Geneva" w:cs="Times New Roman"/>
      <w:b/>
      <w:i/>
      <w:snapToGrid w:val="0"/>
      <w:color w:val="000000"/>
      <w:sz w:val="16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rsid w:val="0089026C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Heading5Char">
    <w:name w:val="Heading 5 Char"/>
    <w:basedOn w:val="DefaultParagraphFont"/>
    <w:link w:val="Heading5"/>
    <w:rsid w:val="0089026C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Heading6Char">
    <w:name w:val="Heading 6 Char"/>
    <w:basedOn w:val="DefaultParagraphFont"/>
    <w:link w:val="Heading6"/>
    <w:rsid w:val="0089026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Heading7Char">
    <w:name w:val="Heading 7 Char"/>
    <w:basedOn w:val="DefaultParagraphFont"/>
    <w:link w:val="Heading7"/>
    <w:rsid w:val="0089026C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Heading8Char">
    <w:name w:val="Heading 8 Char"/>
    <w:basedOn w:val="DefaultParagraphFont"/>
    <w:link w:val="Heading8"/>
    <w:rsid w:val="0089026C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Heading9Char">
    <w:name w:val="Heading 9 Char"/>
    <w:basedOn w:val="DefaultParagraphFont"/>
    <w:link w:val="Heading9"/>
    <w:rsid w:val="0089026C"/>
    <w:rPr>
      <w:rFonts w:ascii="Times New Roman" w:eastAsia="Times New Roman" w:hAnsi="Times New Roman" w:cs="Times New Roman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Tax Advisory</cp:lastModifiedBy>
  <cp:revision>6</cp:revision>
  <dcterms:created xsi:type="dcterms:W3CDTF">2014-07-14T07:43:00Z</dcterms:created>
  <dcterms:modified xsi:type="dcterms:W3CDTF">2014-07-29T13:28:00Z</dcterms:modified>
</cp:coreProperties>
</file>