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11FF" w:rsidRPr="00280766" w:rsidRDefault="00280766" w:rsidP="0083353D">
      <w:pPr>
        <w:pStyle w:val="Bezriadkovania"/>
        <w:rPr>
          <w:sz w:val="28"/>
          <w:szCs w:val="28"/>
          <w:u w:val="single"/>
        </w:rPr>
      </w:pPr>
      <w:r w:rsidRPr="00280766">
        <w:rPr>
          <w:sz w:val="28"/>
          <w:szCs w:val="28"/>
          <w:u w:val="single"/>
        </w:rPr>
        <w:t xml:space="preserve">SM PONTON, s.r.o.  </w:t>
      </w:r>
      <w:r>
        <w:rPr>
          <w:sz w:val="28"/>
          <w:szCs w:val="28"/>
          <w:u w:val="single"/>
        </w:rPr>
        <w:t xml:space="preserve">      </w:t>
      </w:r>
      <w:r w:rsidRPr="00280766">
        <w:rPr>
          <w:sz w:val="28"/>
          <w:szCs w:val="28"/>
          <w:u w:val="single"/>
        </w:rPr>
        <w:t xml:space="preserve">   Šoltésovej 14,</w:t>
      </w:r>
      <w:r>
        <w:rPr>
          <w:sz w:val="28"/>
          <w:szCs w:val="28"/>
          <w:u w:val="single"/>
        </w:rPr>
        <w:t xml:space="preserve">                             </w:t>
      </w:r>
      <w:r w:rsidRPr="00280766">
        <w:rPr>
          <w:sz w:val="28"/>
          <w:szCs w:val="28"/>
          <w:u w:val="single"/>
        </w:rPr>
        <w:t xml:space="preserve"> 81108 Bratislava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 w:rsidRPr="0083353D">
        <w:rPr>
          <w:sz w:val="24"/>
          <w:szCs w:val="24"/>
        </w:rPr>
        <w:t>IČO:</w:t>
      </w:r>
      <w:r w:rsidR="00AE0E83">
        <w:rPr>
          <w:sz w:val="24"/>
          <w:szCs w:val="24"/>
        </w:rPr>
        <w:t xml:space="preserve"> </w:t>
      </w:r>
      <w:r w:rsidR="00280766">
        <w:rPr>
          <w:sz w:val="24"/>
          <w:szCs w:val="24"/>
        </w:rPr>
        <w:t>44347502</w:t>
      </w:r>
      <w:r w:rsidRPr="0083353D">
        <w:rPr>
          <w:sz w:val="24"/>
          <w:szCs w:val="24"/>
        </w:rPr>
        <w:tab/>
      </w:r>
      <w:r w:rsidRPr="0083353D">
        <w:rPr>
          <w:sz w:val="24"/>
          <w:szCs w:val="24"/>
        </w:rPr>
        <w:tab/>
      </w:r>
      <w:r>
        <w:rPr>
          <w:sz w:val="24"/>
          <w:szCs w:val="24"/>
        </w:rPr>
        <w:t xml:space="preserve">                           </w:t>
      </w:r>
      <w:r w:rsidRPr="0083353D">
        <w:rPr>
          <w:sz w:val="24"/>
          <w:szCs w:val="24"/>
        </w:rPr>
        <w:t xml:space="preserve">            </w:t>
      </w:r>
      <w:r w:rsidRPr="0083353D">
        <w:rPr>
          <w:sz w:val="24"/>
          <w:szCs w:val="24"/>
        </w:rPr>
        <w:tab/>
      </w:r>
      <w:r w:rsidRPr="0083353D">
        <w:rPr>
          <w:sz w:val="24"/>
          <w:szCs w:val="24"/>
        </w:rPr>
        <w:tab/>
      </w:r>
      <w:r w:rsidRPr="0083353D">
        <w:rPr>
          <w:sz w:val="24"/>
          <w:szCs w:val="24"/>
        </w:rPr>
        <w:tab/>
      </w:r>
      <w:r w:rsidR="001E24A3">
        <w:rPr>
          <w:sz w:val="24"/>
          <w:szCs w:val="24"/>
        </w:rPr>
        <w:t xml:space="preserve">  </w:t>
      </w:r>
      <w:r w:rsidRPr="0083353D">
        <w:rPr>
          <w:sz w:val="24"/>
          <w:szCs w:val="24"/>
        </w:rPr>
        <w:t xml:space="preserve">DIČ: </w:t>
      </w:r>
      <w:r w:rsidR="001E24A3">
        <w:rPr>
          <w:sz w:val="24"/>
          <w:szCs w:val="24"/>
        </w:rPr>
        <w:t xml:space="preserve"> </w:t>
      </w:r>
      <w:r w:rsidR="00280766">
        <w:rPr>
          <w:sz w:val="24"/>
          <w:szCs w:val="24"/>
        </w:rPr>
        <w:t>2022680484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Daňový úrad</w:t>
      </w:r>
    </w:p>
    <w:p w:rsidR="0083353D" w:rsidRDefault="0083353D" w:rsidP="0083353D">
      <w:pPr>
        <w:pStyle w:val="Bezriadkovania"/>
        <w:ind w:left="4956" w:firstLine="708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280766">
        <w:rPr>
          <w:sz w:val="24"/>
          <w:szCs w:val="24"/>
        </w:rPr>
        <w:t>Bratislava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V</w:t>
      </w:r>
      <w:r w:rsidR="001E24A3">
        <w:rPr>
          <w:sz w:val="24"/>
          <w:szCs w:val="24"/>
        </w:rPr>
        <w:t> </w:t>
      </w:r>
      <w:r w:rsidR="00280766">
        <w:rPr>
          <w:sz w:val="24"/>
          <w:szCs w:val="24"/>
        </w:rPr>
        <w:t>Bratislave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31. júla 2014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Vec: </w:t>
      </w:r>
      <w:r w:rsidRPr="0083353D">
        <w:rPr>
          <w:sz w:val="24"/>
          <w:szCs w:val="24"/>
          <w:u w:val="single"/>
        </w:rPr>
        <w:t>Oznámenie o schválení účtovnej závierky za rok 2013</w:t>
      </w: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 w:rsidRPr="0083353D">
        <w:rPr>
          <w:sz w:val="24"/>
          <w:szCs w:val="24"/>
        </w:rPr>
        <w:t xml:space="preserve">         Týmto o</w:t>
      </w:r>
      <w:r>
        <w:rPr>
          <w:sz w:val="24"/>
          <w:szCs w:val="24"/>
        </w:rPr>
        <w:t xml:space="preserve">znamujeme, že účtovná závierka spoločnosti </w:t>
      </w:r>
      <w:r w:rsidR="00280766">
        <w:rPr>
          <w:sz w:val="24"/>
          <w:szCs w:val="24"/>
        </w:rPr>
        <w:t>SM PONTON,</w:t>
      </w:r>
      <w:r w:rsidR="001E24A3">
        <w:rPr>
          <w:sz w:val="24"/>
          <w:szCs w:val="24"/>
        </w:rPr>
        <w:t xml:space="preserve"> </w:t>
      </w:r>
      <w:r w:rsidR="003A7C85">
        <w:rPr>
          <w:sz w:val="24"/>
          <w:szCs w:val="24"/>
        </w:rPr>
        <w:t>s.r.o.</w:t>
      </w:r>
      <w:r>
        <w:rPr>
          <w:sz w:val="24"/>
          <w:szCs w:val="24"/>
        </w:rPr>
        <w:t xml:space="preserve"> zostavená k 31.12.2013 bola schválená valných zhromaždením spoločnosti dňa 29. júla 2014.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S pozdravom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80766">
        <w:rPr>
          <w:sz w:val="24"/>
          <w:szCs w:val="24"/>
        </w:rPr>
        <w:t xml:space="preserve">    </w:t>
      </w:r>
      <w:r w:rsidR="00D94A64">
        <w:rPr>
          <w:sz w:val="24"/>
          <w:szCs w:val="24"/>
        </w:rPr>
        <w:t xml:space="preserve"> </w:t>
      </w:r>
      <w:r w:rsidR="003A7C85">
        <w:rPr>
          <w:sz w:val="24"/>
          <w:szCs w:val="24"/>
        </w:rPr>
        <w:t xml:space="preserve">  </w:t>
      </w:r>
      <w:r w:rsidR="007B66DB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280766">
        <w:rPr>
          <w:sz w:val="24"/>
          <w:szCs w:val="24"/>
        </w:rPr>
        <w:t>Mgr., art. Jaroslav Šmondrk</w:t>
      </w:r>
    </w:p>
    <w:p w:rsidR="0083353D" w:rsidRP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F34284">
        <w:rPr>
          <w:sz w:val="24"/>
          <w:szCs w:val="24"/>
        </w:rPr>
        <w:t xml:space="preserve">  </w:t>
      </w:r>
      <w:r w:rsidR="00AE0E83">
        <w:rPr>
          <w:sz w:val="24"/>
          <w:szCs w:val="24"/>
        </w:rPr>
        <w:t xml:space="preserve">    </w:t>
      </w:r>
      <w:r>
        <w:rPr>
          <w:sz w:val="24"/>
          <w:szCs w:val="24"/>
        </w:rPr>
        <w:t>konateľ spoločnosti</w:t>
      </w:r>
    </w:p>
    <w:p w:rsidR="0083353D" w:rsidRPr="0083353D" w:rsidRDefault="0083353D" w:rsidP="0083353D">
      <w:pPr>
        <w:pStyle w:val="Bezriadkovania"/>
        <w:rPr>
          <w:sz w:val="24"/>
          <w:szCs w:val="24"/>
          <w:u w:val="single"/>
        </w:rPr>
      </w:pPr>
    </w:p>
    <w:sectPr w:rsidR="0083353D" w:rsidRPr="0083353D" w:rsidSect="00C111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3353D"/>
    <w:rsid w:val="001E24A3"/>
    <w:rsid w:val="00263B97"/>
    <w:rsid w:val="00280766"/>
    <w:rsid w:val="003A7C85"/>
    <w:rsid w:val="007B66DB"/>
    <w:rsid w:val="0083353D"/>
    <w:rsid w:val="009420FF"/>
    <w:rsid w:val="00AE0E83"/>
    <w:rsid w:val="00C111FF"/>
    <w:rsid w:val="00CE3D3C"/>
    <w:rsid w:val="00D94A64"/>
    <w:rsid w:val="00F342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11F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3353D"/>
    <w:pPr>
      <w:spacing w:after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94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Ing.Anna Grmanová</dc:creator>
  <cp:lastModifiedBy>Ing.Anna Grmanová</cp:lastModifiedBy>
  <cp:revision>2</cp:revision>
  <dcterms:created xsi:type="dcterms:W3CDTF">2014-07-30T12:11:00Z</dcterms:created>
  <dcterms:modified xsi:type="dcterms:W3CDTF">2014-07-30T12:11:00Z</dcterms:modified>
</cp:coreProperties>
</file>