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41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7"/>
        <w:gridCol w:w="2110"/>
        <w:gridCol w:w="7125"/>
        <w:gridCol w:w="15"/>
      </w:tblGrid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144B68" w:rsidRDefault="00CB4CA7" w:rsidP="00144B68">
            <w:pPr>
              <w:ind w:right="-46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. 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nformácie o účtovnej jednotk</w:t>
            </w:r>
            <w:r w:rsidR="00144B6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e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:</w:t>
            </w:r>
          </w:p>
        </w:tc>
      </w:tr>
      <w:tr w:rsidR="00A84C9F" w:rsidRPr="002E1542" w:rsidTr="005A5912">
        <w:trPr>
          <w:gridBefore w:val="1"/>
          <w:gridAfter w:val="1"/>
          <w:wBefore w:w="20" w:type="pct"/>
          <w:wAfter w:w="8" w:type="pct"/>
          <w:trHeight w:val="57"/>
          <w:jc w:val="center"/>
        </w:trPr>
        <w:tc>
          <w:tcPr>
            <w:tcW w:w="4972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65418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5000" w:type="pct"/>
            <w:gridSpan w:val="4"/>
            <w:tcBorders>
              <w:top w:val="nil"/>
              <w:left w:val="nil"/>
              <w:right w:val="nil"/>
            </w:tcBorders>
            <w:noWrap/>
            <w:vAlign w:val="bottom"/>
          </w:tcPr>
          <w:p w:rsidR="00265418" w:rsidRPr="002E1542" w:rsidRDefault="00265418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a) Základné informácie o účtovnej jednotke (Tabuľka 1):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80"/>
        </w:trPr>
        <w:tc>
          <w:tcPr>
            <w:tcW w:w="1156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844" w:type="pct"/>
            <w:gridSpan w:val="2"/>
            <w:tcBorders>
              <w:left w:val="nil"/>
              <w:bottom w:val="single" w:sz="4" w:space="0" w:color="auto"/>
              <w:right w:val="nil"/>
            </w:tcBorders>
            <w:noWrap/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A8005C" w:rsidP="00A8005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SERVIS TACHOGRAFOV, spol. s r. o.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A8005C" w:rsidP="00A8005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Kollárova 73</w:t>
            </w:r>
            <w:r w:rsidR="003A6AEF">
              <w:rPr>
                <w:rFonts w:ascii="Arial Narrow" w:hAnsi="Arial Narrow" w:cs="Arial Narrow"/>
                <w:sz w:val="22"/>
                <w:szCs w:val="22"/>
              </w:rPr>
              <w:t>, 036 01 Martin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založenia: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2E1542" w:rsidRDefault="00851C58" w:rsidP="00851C5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677953">
              <w:rPr>
                <w:rFonts w:ascii="Arial Narrow" w:hAnsi="Arial Narrow" w:cs="Arial Narrow"/>
                <w:sz w:val="22"/>
                <w:szCs w:val="22"/>
              </w:rPr>
              <w:t xml:space="preserve"> 1</w:t>
            </w: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77953"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965D42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A8005C">
              <w:rPr>
                <w:rFonts w:ascii="Arial Narrow" w:hAnsi="Arial Narrow" w:cs="Arial Narrow"/>
                <w:sz w:val="22"/>
                <w:szCs w:val="22"/>
              </w:rPr>
              <w:t>200</w:t>
            </w: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0E0FA5" w:rsidRPr="002E1542" w:rsidTr="005A5912">
        <w:tblPrEx>
          <w:jc w:val="left"/>
          <w:tblCellMar>
            <w:left w:w="108" w:type="dxa"/>
            <w:right w:w="108" w:type="dxa"/>
          </w:tblCellMar>
        </w:tblPrEx>
        <w:trPr>
          <w:trHeight w:val="390"/>
        </w:trPr>
        <w:tc>
          <w:tcPr>
            <w:tcW w:w="1156" w:type="pct"/>
            <w:gridSpan w:val="2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844" w:type="pct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0FA5" w:rsidRPr="002E1542" w:rsidRDefault="00965D42" w:rsidP="00A8005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2. </w:t>
            </w:r>
            <w:r w:rsidR="00A8005C">
              <w:rPr>
                <w:rFonts w:ascii="Arial Narrow" w:hAnsi="Arial Narrow" w:cs="Arial Narrow"/>
                <w:sz w:val="22"/>
                <w:szCs w:val="22"/>
              </w:rPr>
              <w:t>1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. </w:t>
            </w:r>
            <w:r w:rsidR="00A8005C">
              <w:rPr>
                <w:rFonts w:ascii="Arial Narrow" w:hAnsi="Arial Narrow" w:cs="Arial Narrow"/>
                <w:sz w:val="22"/>
                <w:szCs w:val="22"/>
              </w:rPr>
              <w:t>2002</w:t>
            </w:r>
          </w:p>
        </w:tc>
      </w:tr>
    </w:tbl>
    <w:p w:rsidR="000E0FA5" w:rsidRPr="002E1542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Default="00144B68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  <w:r w:rsidR="006F5A49">
        <w:rPr>
          <w:rFonts w:ascii="Arial Narrow" w:hAnsi="Arial Narrow" w:cs="Arial Narrow"/>
          <w:sz w:val="22"/>
          <w:szCs w:val="22"/>
        </w:rPr>
        <w:t>b) O</w:t>
      </w:r>
      <w:r w:rsidR="0070649A">
        <w:rPr>
          <w:rFonts w:ascii="Arial Narrow" w:hAnsi="Arial Narrow" w:cs="Arial Narrow"/>
          <w:sz w:val="22"/>
          <w:szCs w:val="22"/>
        </w:rPr>
        <w:t>pis hospodárskej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účto</w:t>
      </w:r>
      <w:r w:rsidR="006F5A49">
        <w:rPr>
          <w:rFonts w:ascii="Arial Narrow" w:hAnsi="Arial Narrow" w:cs="Arial Narrow"/>
          <w:sz w:val="22"/>
          <w:szCs w:val="22"/>
        </w:rPr>
        <w:t>vnej jednotky:</w:t>
      </w:r>
    </w:p>
    <w:p w:rsidR="006F5A49" w:rsidRDefault="006F5A49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851C58" w:rsidRDefault="00965D42" w:rsidP="0075484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Hlavnou činnosťou spoločnosti je </w:t>
      </w:r>
      <w:r w:rsidR="00851C58">
        <w:rPr>
          <w:rFonts w:ascii="Arial Narrow" w:hAnsi="Arial Narrow" w:cs="Arial Narrow"/>
          <w:sz w:val="22"/>
          <w:szCs w:val="22"/>
        </w:rPr>
        <w:t xml:space="preserve">údržba a oprava motorových vozidiel, </w:t>
      </w:r>
      <w:r w:rsidR="00A8005C">
        <w:rPr>
          <w:rFonts w:ascii="Arial Narrow" w:hAnsi="Arial Narrow" w:cs="Arial Narrow"/>
          <w:sz w:val="22"/>
          <w:szCs w:val="22"/>
        </w:rPr>
        <w:t>činnosť autorizovanej osoby</w:t>
      </w:r>
      <w:r w:rsidR="00851C58">
        <w:rPr>
          <w:rFonts w:ascii="Arial Narrow" w:hAnsi="Arial Narrow" w:cs="Arial Narrow"/>
          <w:sz w:val="22"/>
          <w:szCs w:val="22"/>
        </w:rPr>
        <w:t>,</w:t>
      </w:r>
      <w:r w:rsidR="00A8005C">
        <w:rPr>
          <w:rFonts w:ascii="Arial Narrow" w:hAnsi="Arial Narrow" w:cs="Arial Narrow"/>
          <w:sz w:val="22"/>
          <w:szCs w:val="22"/>
        </w:rPr>
        <w:t> </w:t>
      </w:r>
      <w:r w:rsidR="00851C58">
        <w:rPr>
          <w:rFonts w:ascii="Arial Narrow" w:hAnsi="Arial Narrow" w:cs="Arial Narrow"/>
          <w:sz w:val="22"/>
          <w:szCs w:val="22"/>
        </w:rPr>
        <w:t xml:space="preserve"> veľkoobchod v rozsahu voľných živností a maloobchod v rozsahu voľných živností.</w:t>
      </w:r>
    </w:p>
    <w:p w:rsidR="00265418" w:rsidRDefault="00265418" w:rsidP="0075484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160" w:type="pct"/>
        <w:tblInd w:w="10" w:type="dxa"/>
        <w:tblLook w:val="00A0"/>
      </w:tblPr>
      <w:tblGrid>
        <w:gridCol w:w="3928"/>
        <w:gridCol w:w="2687"/>
        <w:gridCol w:w="2969"/>
      </w:tblGrid>
      <w:tr w:rsidR="00A84C9F" w:rsidRPr="002E1542" w:rsidTr="00144B68">
        <w:trPr>
          <w:trHeight w:val="330"/>
        </w:trPr>
        <w:tc>
          <w:tcPr>
            <w:tcW w:w="500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6F5A49" w:rsidP="00144B68">
            <w:pPr>
              <w:ind w:hanging="128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c) I</w:t>
            </w:r>
            <w:r w:rsidR="004233E2">
              <w:rPr>
                <w:rFonts w:ascii="Arial Narrow" w:hAnsi="Arial Narrow" w:cs="Arial Narrow"/>
                <w:sz w:val="22"/>
                <w:szCs w:val="22"/>
              </w:rPr>
              <w:t>nformácie o počte zamestnancov</w:t>
            </w:r>
            <w:r w:rsidR="00265418">
              <w:rPr>
                <w:rFonts w:ascii="Arial Narrow" w:hAnsi="Arial Narrow" w:cs="Arial Narrow"/>
                <w:sz w:val="22"/>
                <w:szCs w:val="22"/>
              </w:rPr>
              <w:t xml:space="preserve"> (Tabuľka 2)</w:t>
            </w:r>
            <w:r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</w:tr>
      <w:tr w:rsidR="004233E2" w:rsidRPr="002E1542" w:rsidTr="00144B68">
        <w:trPr>
          <w:trHeight w:val="80"/>
        </w:trPr>
        <w:tc>
          <w:tcPr>
            <w:tcW w:w="20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02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49" w:type="pct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single" w:sz="8" w:space="0" w:color="auto"/>
              <w:left w:val="single" w:sz="8" w:space="0" w:color="auto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402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549" w:type="pct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A84C9F" w:rsidRPr="002E1542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single" w:sz="12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1402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965D42" w:rsidP="006779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77953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549" w:type="pct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677953" w:rsidP="006779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</w:p>
        </w:tc>
      </w:tr>
      <w:tr w:rsidR="004233E2" w:rsidRPr="002E1542" w:rsidTr="00144B68">
        <w:trPr>
          <w:trHeight w:val="555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965D42" w:rsidP="006779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677953">
              <w:rPr>
                <w:rFonts w:ascii="Arial Narrow" w:hAnsi="Arial Narrow" w:cs="Arial Narrow"/>
                <w:sz w:val="22"/>
                <w:szCs w:val="22"/>
              </w:rPr>
              <w:t>4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A84C9F" w:rsidRPr="002E1542" w:rsidRDefault="00677953" w:rsidP="006779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</w:t>
            </w:r>
          </w:p>
        </w:tc>
      </w:tr>
      <w:tr w:rsidR="004233E2" w:rsidRPr="002E1542" w:rsidTr="00144B68">
        <w:trPr>
          <w:trHeight w:val="390"/>
        </w:trPr>
        <w:tc>
          <w:tcPr>
            <w:tcW w:w="2049" w:type="pct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402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677953" w:rsidP="006779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549" w:type="pct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A84C9F" w:rsidRPr="002E1542" w:rsidRDefault="00677953" w:rsidP="006779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2E1542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A53BDC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A53BDC">
        <w:rPr>
          <w:rFonts w:ascii="Arial Narrow" w:hAnsi="Arial Narrow" w:cs="Arial Narrow"/>
          <w:sz w:val="22"/>
          <w:szCs w:val="22"/>
        </w:rPr>
        <w:t>Ú</w:t>
      </w:r>
      <w:r w:rsidR="00A53BDC" w:rsidRPr="002E1542">
        <w:rPr>
          <w:rFonts w:ascii="Arial Narrow" w:hAnsi="Arial Narrow" w:cs="Arial Narrow"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sz w:val="22"/>
          <w:szCs w:val="22"/>
        </w:rPr>
        <w:t xml:space="preserve">nie je </w:t>
      </w:r>
      <w:r w:rsidR="00A53BDC" w:rsidRPr="002E1542">
        <w:rPr>
          <w:rFonts w:ascii="Arial Narrow" w:hAnsi="Arial Narrow" w:cs="Arial Narrow"/>
          <w:sz w:val="22"/>
          <w:szCs w:val="22"/>
        </w:rPr>
        <w:t>neobmedzene ručiacim spoločníkom v iných účtovných jednotkách s uvedením obchodného mena a sídla takejto účtovnej jednotky</w:t>
      </w:r>
      <w:r w:rsidR="00A53BDC">
        <w:rPr>
          <w:rFonts w:ascii="Arial Narrow" w:hAnsi="Arial Narrow" w:cs="Arial Narrow"/>
          <w:sz w:val="22"/>
          <w:szCs w:val="22"/>
        </w:rPr>
        <w:t>.</w:t>
      </w:r>
    </w:p>
    <w:p w:rsidR="00E90529" w:rsidRDefault="00A53BDC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75484E">
        <w:rPr>
          <w:rFonts w:ascii="Arial Narrow" w:hAnsi="Arial Narrow" w:cs="Arial Narrow"/>
          <w:sz w:val="22"/>
          <w:szCs w:val="22"/>
        </w:rPr>
        <w:t>P</w:t>
      </w:r>
      <w:r w:rsidR="00235630" w:rsidRPr="002E1542">
        <w:rPr>
          <w:rFonts w:ascii="Arial Narrow" w:hAnsi="Arial Narrow" w:cs="Arial Narrow"/>
          <w:sz w:val="22"/>
          <w:szCs w:val="22"/>
        </w:rPr>
        <w:t>rávny dôvod n</w:t>
      </w:r>
      <w:r>
        <w:rPr>
          <w:rFonts w:ascii="Arial Narrow" w:hAnsi="Arial Narrow" w:cs="Arial Narrow"/>
          <w:sz w:val="22"/>
          <w:szCs w:val="22"/>
        </w:rPr>
        <w:t>a zostavenie účtovnej závierky:</w:t>
      </w:r>
      <w:r w:rsidR="00A53BDC" w:rsidRPr="00A53BDC"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riadna účtovná závierka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A53BDC">
        <w:rPr>
          <w:rFonts w:ascii="Arial Narrow" w:hAnsi="Arial Narrow" w:cs="Arial Narrow"/>
          <w:sz w:val="22"/>
          <w:szCs w:val="22"/>
        </w:rPr>
        <w:t>k 31.12.201</w:t>
      </w:r>
      <w:r w:rsidR="00A53BDC">
        <w:rPr>
          <w:rFonts w:ascii="Arial Narrow" w:hAnsi="Arial Narrow" w:cs="Arial Narrow"/>
          <w:sz w:val="22"/>
          <w:szCs w:val="22"/>
        </w:rPr>
        <w:t>3.</w:t>
      </w:r>
    </w:p>
    <w:p w:rsidR="003B22E0" w:rsidRPr="002E1542" w:rsidRDefault="003B22E0" w:rsidP="00E90529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6F5A4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75484E">
        <w:rPr>
          <w:rFonts w:ascii="Arial Narrow" w:hAnsi="Arial Narrow" w:cs="Arial Narrow"/>
          <w:sz w:val="22"/>
          <w:szCs w:val="22"/>
        </w:rPr>
        <w:t>D</w:t>
      </w:r>
      <w:r w:rsidR="00235630" w:rsidRPr="002E1542">
        <w:rPr>
          <w:rFonts w:ascii="Arial Narrow" w:hAnsi="Arial Narrow" w:cs="Arial Narrow"/>
          <w:sz w:val="22"/>
          <w:szCs w:val="22"/>
        </w:rPr>
        <w:t>átum schválenia účtovnej závierky za bezprostredne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predchádzajúce účtovné obdobie prísl</w:t>
      </w:r>
      <w:r>
        <w:rPr>
          <w:rFonts w:ascii="Arial Narrow" w:hAnsi="Arial Narrow" w:cs="Arial Narrow"/>
          <w:sz w:val="22"/>
          <w:szCs w:val="22"/>
        </w:rPr>
        <w:t>ušným orgánom účtovnej jednotky:</w:t>
      </w:r>
      <w:r w:rsidR="00A53BDC">
        <w:rPr>
          <w:rFonts w:ascii="Arial Narrow" w:hAnsi="Arial Narrow" w:cs="Arial Narrow"/>
          <w:sz w:val="22"/>
          <w:szCs w:val="22"/>
        </w:rPr>
        <w:t xml:space="preserve"> </w:t>
      </w:r>
      <w:r w:rsidR="00677953">
        <w:rPr>
          <w:rFonts w:ascii="Arial Narrow" w:hAnsi="Arial Narrow" w:cs="Arial Narrow"/>
          <w:sz w:val="22"/>
          <w:szCs w:val="22"/>
        </w:rPr>
        <w:t>19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  <w:r w:rsidR="00677953">
        <w:rPr>
          <w:rFonts w:ascii="Arial Narrow" w:hAnsi="Arial Narrow" w:cs="Arial Narrow"/>
          <w:sz w:val="22"/>
          <w:szCs w:val="22"/>
        </w:rPr>
        <w:t>3</w:t>
      </w:r>
      <w:r w:rsidR="00A53BDC">
        <w:rPr>
          <w:rFonts w:ascii="Arial Narrow" w:hAnsi="Arial Narrow" w:cs="Arial Narrow"/>
          <w:sz w:val="22"/>
          <w:szCs w:val="22"/>
        </w:rPr>
        <w:t>. 2013.</w:t>
      </w:r>
    </w:p>
    <w:p w:rsidR="00A84C9F" w:rsidRPr="002E1542" w:rsidRDefault="00A84C9F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A53BDC" w:rsidRDefault="00235630" w:rsidP="00A53BDC">
      <w:pPr>
        <w:ind w:right="-468"/>
        <w:jc w:val="both"/>
        <w:rPr>
          <w:rFonts w:ascii="Arial Narrow" w:hAnsi="Arial Narrow" w:cs="Arial Narrow"/>
          <w:strike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C.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Ú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čtovná jednotka 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 xml:space="preserve">nie je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súčasťou konsolidovaného celku</w:t>
      </w:r>
      <w:r w:rsidR="00A53BDC">
        <w:rPr>
          <w:rFonts w:ascii="Arial Narrow" w:hAnsi="Arial Narrow" w:cs="Arial Narrow"/>
          <w:b/>
          <w:bCs/>
          <w:sz w:val="22"/>
          <w:szCs w:val="22"/>
        </w:rPr>
        <w:t>.</w:t>
      </w:r>
      <w:r w:rsidR="00A53BDC" w:rsidRPr="00A53BDC">
        <w:rPr>
          <w:rFonts w:ascii="Arial Narrow" w:hAnsi="Arial Narrow" w:cs="Arial Narrow"/>
          <w:strike/>
          <w:sz w:val="22"/>
          <w:szCs w:val="22"/>
        </w:rPr>
        <w:t xml:space="preserve"> 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>D. V poznámkach sa uvádzajú ďalšie informácie o:</w:t>
      </w:r>
    </w:p>
    <w:p w:rsidR="00144B68" w:rsidRDefault="00144B6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235630" w:rsidRPr="002E1542">
        <w:rPr>
          <w:rFonts w:ascii="Arial Narrow" w:hAnsi="Arial Narrow" w:cs="Arial Narrow"/>
          <w:sz w:val="22"/>
          <w:szCs w:val="22"/>
        </w:rPr>
        <w:t>použitých účtovných zásadách a účtovných metódach,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 w:rsidR="00741A9D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aktív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235630" w:rsidRPr="002E1542">
        <w:rPr>
          <w:rFonts w:ascii="Arial Narrow" w:hAnsi="Arial Narrow" w:cs="Arial Narrow"/>
          <w:sz w:val="22"/>
          <w:szCs w:val="22"/>
        </w:rPr>
        <w:t>údajoch vykázaných na strane pasív súvahy,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d) </w:t>
      </w:r>
      <w:r w:rsidR="00235630" w:rsidRPr="002E1542">
        <w:rPr>
          <w:rFonts w:ascii="Arial Narrow" w:hAnsi="Arial Narrow" w:cs="Arial Narrow"/>
          <w:sz w:val="22"/>
          <w:szCs w:val="22"/>
        </w:rPr>
        <w:t>výnosoch,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235630" w:rsidRPr="002E1542">
        <w:rPr>
          <w:rFonts w:ascii="Arial Narrow" w:hAnsi="Arial Narrow" w:cs="Arial Narrow"/>
          <w:sz w:val="22"/>
          <w:szCs w:val="22"/>
        </w:rPr>
        <w:t>nákladoch,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f) </w:t>
      </w:r>
      <w:r w:rsidR="00235630" w:rsidRPr="002E1542">
        <w:rPr>
          <w:rFonts w:ascii="Arial Narrow" w:hAnsi="Arial Narrow" w:cs="Arial Narrow"/>
          <w:sz w:val="22"/>
          <w:szCs w:val="22"/>
        </w:rPr>
        <w:t>daniach z príjmov,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235630" w:rsidRPr="002E1542">
        <w:rPr>
          <w:rFonts w:ascii="Arial Narrow" w:hAnsi="Arial Narrow" w:cs="Arial Narrow"/>
          <w:sz w:val="22"/>
          <w:szCs w:val="22"/>
        </w:rPr>
        <w:t>údajoch na podsúvahových účtoch,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235630" w:rsidRPr="002E1542">
        <w:rPr>
          <w:rFonts w:ascii="Arial Narrow" w:hAnsi="Arial Narrow" w:cs="Arial Narrow"/>
          <w:sz w:val="22"/>
          <w:szCs w:val="22"/>
        </w:rPr>
        <w:t>iných aktívach a iných pasívach,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i) </w:t>
      </w:r>
      <w:r w:rsidR="00235630" w:rsidRPr="002E1542">
        <w:rPr>
          <w:rFonts w:ascii="Arial Narrow" w:hAnsi="Arial Narrow" w:cs="Arial Narrow"/>
          <w:sz w:val="22"/>
          <w:szCs w:val="22"/>
        </w:rPr>
        <w:t>spriaznených osobách,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j) </w:t>
      </w:r>
      <w:r w:rsidR="00235630" w:rsidRPr="002E1542">
        <w:rPr>
          <w:rFonts w:ascii="Arial Narrow" w:hAnsi="Arial Narrow" w:cs="Arial Narrow"/>
          <w:sz w:val="22"/>
          <w:szCs w:val="22"/>
        </w:rPr>
        <w:t>skutočnostiach, ktoré nastali medzi dňom, ku ktorému sa zostavuje účtovná závierka a dňom jej zostavenia,</w:t>
      </w: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k) </w:t>
      </w:r>
      <w:r w:rsidR="00235630" w:rsidRPr="002E1542">
        <w:rPr>
          <w:rFonts w:ascii="Arial Narrow" w:hAnsi="Arial Narrow" w:cs="Arial Narrow"/>
          <w:sz w:val="22"/>
          <w:szCs w:val="22"/>
        </w:rPr>
        <w:t>prehľade zmien vlastného imania,</w:t>
      </w:r>
    </w:p>
    <w:p w:rsidR="00235630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l) </w:t>
      </w:r>
      <w:r w:rsidR="00235630" w:rsidRPr="002E1542">
        <w:rPr>
          <w:rFonts w:ascii="Arial Narrow" w:hAnsi="Arial Narrow" w:cs="Arial Narrow"/>
          <w:sz w:val="22"/>
          <w:szCs w:val="22"/>
        </w:rPr>
        <w:t>prehľade peňažných tokov.</w:t>
      </w:r>
    </w:p>
    <w:p w:rsidR="0087683A" w:rsidRDefault="0087683A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7683A" w:rsidRPr="002E1542" w:rsidRDefault="0087683A" w:rsidP="004A1C62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E. </w:t>
      </w:r>
      <w:r w:rsidR="004A1C62">
        <w:rPr>
          <w:rFonts w:ascii="Arial Narrow" w:hAnsi="Arial Narrow" w:cs="Arial Narrow"/>
          <w:b/>
          <w:bCs/>
          <w:sz w:val="22"/>
          <w:szCs w:val="22"/>
        </w:rPr>
        <w:t xml:space="preserve">Informácie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o použitých účtovných zásadách a účtovných metódach</w:t>
      </w:r>
      <w:r w:rsidR="00755E7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:rsidR="00755E77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Spoločnosť zostavila </w:t>
      </w:r>
      <w:proofErr w:type="spellStart"/>
      <w:r w:rsidR="00A53BDC" w:rsidRPr="00A53BDC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A53BDC" w:rsidRPr="00A53BDC">
        <w:rPr>
          <w:rFonts w:ascii="Arial Narrow" w:hAnsi="Arial Narrow" w:cs="Arial Narrow"/>
          <w:sz w:val="22"/>
          <w:szCs w:val="22"/>
        </w:rPr>
        <w:t>. závierku za predpokladu nepretržitého pokračovania vo svojej činnosti.</w:t>
      </w:r>
    </w:p>
    <w:p w:rsidR="00E90529" w:rsidRDefault="00235630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="00A53BDC">
        <w:rPr>
          <w:rFonts w:ascii="Arial Narrow" w:hAnsi="Arial Narrow" w:cs="Arial Narrow"/>
          <w:sz w:val="22"/>
          <w:szCs w:val="22"/>
        </w:rPr>
        <w:t>V roku 2013 nenastali zásadné zmeny v účtovných metódach s dopadom na</w:t>
      </w:r>
      <w:r w:rsidR="00A53BDC" w:rsidRPr="00A53BDC">
        <w:rPr>
          <w:rFonts w:ascii="Arial Narrow" w:hAnsi="Arial Narrow" w:cs="Arial Narrow"/>
          <w:sz w:val="22"/>
          <w:szCs w:val="22"/>
        </w:rPr>
        <w:t xml:space="preserve"> </w:t>
      </w:r>
      <w:r w:rsidR="00A53BDC" w:rsidRPr="002E1542">
        <w:rPr>
          <w:rFonts w:ascii="Arial Narrow" w:hAnsi="Arial Narrow" w:cs="Arial Narrow"/>
          <w:sz w:val="22"/>
          <w:szCs w:val="22"/>
        </w:rPr>
        <w:t>hodnotu majetku, záväzkov, vlastného imania a výsledku hospodárenia účtovnej jednotky</w:t>
      </w:r>
      <w:r w:rsidR="00A53BDC">
        <w:rPr>
          <w:rFonts w:ascii="Arial Narrow" w:hAnsi="Arial Narrow" w:cs="Arial Narrow"/>
          <w:sz w:val="22"/>
          <w:szCs w:val="22"/>
        </w:rPr>
        <w:t xml:space="preserve">. </w:t>
      </w:r>
    </w:p>
    <w:p w:rsidR="00E90529" w:rsidRDefault="00E90529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4A1C62" w:rsidP="004A1C6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</w:t>
      </w:r>
      <w:r w:rsidR="00755E77">
        <w:rPr>
          <w:rFonts w:ascii="Arial Narrow" w:hAnsi="Arial Narrow" w:cs="Arial Narrow"/>
          <w:sz w:val="22"/>
          <w:szCs w:val="22"/>
        </w:rPr>
        <w:t>S</w:t>
      </w:r>
      <w:r w:rsidR="00235630" w:rsidRPr="002E1542">
        <w:rPr>
          <w:rFonts w:ascii="Arial Narrow" w:hAnsi="Arial Narrow" w:cs="Arial Narrow"/>
          <w:sz w:val="22"/>
          <w:szCs w:val="22"/>
        </w:rPr>
        <w:t>pôsob o</w:t>
      </w:r>
      <w:r w:rsidR="0070649A">
        <w:rPr>
          <w:rFonts w:ascii="Arial Narrow" w:hAnsi="Arial Narrow" w:cs="Arial Narrow"/>
          <w:sz w:val="22"/>
          <w:szCs w:val="22"/>
        </w:rPr>
        <w:t xml:space="preserve">ceňovania jednotlivých zložiek </w:t>
      </w:r>
      <w:r w:rsidR="00235630" w:rsidRPr="002E1542">
        <w:rPr>
          <w:rFonts w:ascii="Arial Narrow" w:hAnsi="Arial Narrow" w:cs="Arial Narrow"/>
          <w:sz w:val="22"/>
          <w:szCs w:val="22"/>
        </w:rPr>
        <w:t>majetku a záväzkov v členení na</w:t>
      </w:r>
      <w:r w:rsidR="00755E77">
        <w:rPr>
          <w:rFonts w:ascii="Arial Narrow" w:hAnsi="Arial Narrow" w:cs="Arial Narrow"/>
          <w:sz w:val="22"/>
          <w:szCs w:val="22"/>
        </w:rPr>
        <w:t>: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 </w:t>
      </w:r>
    </w:p>
    <w:p w:rsidR="00E90529" w:rsidRDefault="00E90529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3246D" w:rsidRPr="00A97FED" w:rsidRDefault="00755E77" w:rsidP="00F75886">
      <w:pPr>
        <w:pStyle w:val="Odstavecseseznamem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</w:t>
      </w:r>
      <w:r w:rsidR="005A612F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majetok obstaraný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kúpou:</w:t>
      </w:r>
    </w:p>
    <w:p w:rsidR="001A5D58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Dlhodobý hmotný majetok (</w:t>
      </w:r>
      <w:r w:rsidRPr="000F34D2">
        <w:rPr>
          <w:rFonts w:ascii="Arial Narrow" w:hAnsi="Arial Narrow" w:cs="Arial Narrow"/>
          <w:sz w:val="22"/>
          <w:szCs w:val="22"/>
        </w:rPr>
        <w:t>DHM</w:t>
      </w:r>
      <w:r>
        <w:rPr>
          <w:rFonts w:ascii="Arial Narrow" w:hAnsi="Arial Narrow" w:cs="Arial Narrow"/>
          <w:sz w:val="22"/>
          <w:szCs w:val="22"/>
        </w:rPr>
        <w:t>)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 w:rsidR="00365AA2">
        <w:rPr>
          <w:rFonts w:ascii="Arial Narrow" w:hAnsi="Arial Narrow" w:cs="Arial Narrow"/>
          <w:sz w:val="22"/>
          <w:szCs w:val="22"/>
        </w:rPr>
        <w:t xml:space="preserve">a dlhodobý nehmotný majetok (DNM) sa oceňuje </w:t>
      </w:r>
      <w:r w:rsidRPr="000F34D2">
        <w:rPr>
          <w:rFonts w:ascii="Arial Narrow" w:hAnsi="Arial Narrow" w:cs="Arial Narrow"/>
          <w:sz w:val="22"/>
          <w:szCs w:val="22"/>
        </w:rPr>
        <w:t>ku dňu uskutočnenia účtovného prípadu</w:t>
      </w:r>
      <w:r w:rsidR="00365AA2">
        <w:rPr>
          <w:rFonts w:ascii="Arial Narrow" w:hAnsi="Arial Narrow" w:cs="Arial Narrow"/>
          <w:sz w:val="22"/>
          <w:szCs w:val="22"/>
        </w:rPr>
        <w:t xml:space="preserve"> obstarávacou cenou </w:t>
      </w:r>
      <w:r w:rsidR="00365AA2" w:rsidRPr="00365AA2">
        <w:rPr>
          <w:rFonts w:ascii="Arial Narrow" w:hAnsi="Arial Narrow" w:cs="Arial Narrow"/>
          <w:sz w:val="22"/>
          <w:szCs w:val="22"/>
        </w:rPr>
        <w:t>vrátane nákladov súvisiacich s jeho obstaraním</w:t>
      </w:r>
      <w:r w:rsidR="00365AA2">
        <w:rPr>
          <w:rFonts w:ascii="Arial Narrow" w:hAnsi="Arial Narrow" w:cs="Arial Narrow"/>
          <w:sz w:val="22"/>
          <w:szCs w:val="22"/>
        </w:rPr>
        <w:t xml:space="preserve"> (</w:t>
      </w:r>
      <w:r w:rsidR="00365AA2" w:rsidRPr="00365AA2">
        <w:rPr>
          <w:rFonts w:ascii="Arial Narrow" w:hAnsi="Arial Narrow" w:cs="Arial Narrow"/>
          <w:sz w:val="22"/>
          <w:szCs w:val="22"/>
        </w:rPr>
        <w:t>prepravné, poistné, clo, provízia a vnútroorganizačné služby – aktivuje sa tu prepravné</w:t>
      </w:r>
      <w:r w:rsidR="00D11417">
        <w:rPr>
          <w:rFonts w:ascii="Arial Narrow" w:hAnsi="Arial Narrow" w:cs="Arial Narrow"/>
          <w:sz w:val="22"/>
          <w:szCs w:val="22"/>
        </w:rPr>
        <w:t>).</w:t>
      </w:r>
      <w:r w:rsidR="00365AA2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2E1542" w:rsidRDefault="000F34D2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0F34D2">
        <w:rPr>
          <w:rFonts w:ascii="Arial Narrow" w:hAnsi="Arial Narrow" w:cs="Arial Narrow"/>
          <w:sz w:val="22"/>
          <w:szCs w:val="22"/>
        </w:rPr>
        <w:t>Zníženie ocenenia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Pr="000F34D2">
        <w:rPr>
          <w:rFonts w:ascii="Arial Narrow" w:hAnsi="Arial Narrow" w:cs="Arial Narrow"/>
          <w:sz w:val="22"/>
          <w:szCs w:val="22"/>
        </w:rPr>
        <w:t>trvalé - prostredníctvom odpisov,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prechodné - opravnými položkami.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 xml:space="preserve">Cena DHM </w:t>
      </w:r>
      <w:r w:rsidR="00365AA2">
        <w:rPr>
          <w:rFonts w:ascii="Arial Narrow" w:hAnsi="Arial Narrow" w:cs="Arial Narrow"/>
          <w:sz w:val="22"/>
          <w:szCs w:val="22"/>
        </w:rPr>
        <w:t xml:space="preserve">a DNM </w:t>
      </w:r>
      <w:r w:rsidRPr="000F34D2">
        <w:rPr>
          <w:rFonts w:ascii="Arial Narrow" w:hAnsi="Arial Narrow" w:cs="Arial Narrow"/>
          <w:sz w:val="22"/>
          <w:szCs w:val="22"/>
        </w:rPr>
        <w:t>sa môže meniť v závislosti od intenzity používania tohto majetku, ale aj na základe podmienok na trhu. Cena sa preto môže znížiť v porovnaní s ocenením v </w:t>
      </w:r>
      <w:r>
        <w:rPr>
          <w:rFonts w:ascii="Arial Narrow" w:hAnsi="Arial Narrow" w:cs="Arial Narrow"/>
          <w:sz w:val="22"/>
          <w:szCs w:val="22"/>
        </w:rPr>
        <w:t>účtovníctve</w:t>
      </w:r>
      <w:r w:rsidRPr="000F34D2">
        <w:rPr>
          <w:rFonts w:ascii="Arial Narrow" w:hAnsi="Arial Narrow" w:cs="Arial Narrow"/>
          <w:sz w:val="22"/>
          <w:szCs w:val="22"/>
        </w:rPr>
        <w:t>. Platí však zásada opatrnosti a preto cenu majetku v</w:t>
      </w:r>
      <w:r>
        <w:rPr>
          <w:rFonts w:ascii="Arial Narrow" w:hAnsi="Arial Narrow" w:cs="Arial Narrow"/>
          <w:sz w:val="22"/>
          <w:szCs w:val="22"/>
        </w:rPr>
        <w:t xml:space="preserve"> účtovníctve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z</w:t>
      </w:r>
      <w:r w:rsidRPr="000F34D2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y</w:t>
      </w:r>
      <w:r w:rsidRPr="000F34D2">
        <w:rPr>
          <w:rFonts w:ascii="Arial Narrow" w:hAnsi="Arial Narrow" w:cs="Arial Narrow"/>
          <w:sz w:val="22"/>
          <w:szCs w:val="22"/>
        </w:rPr>
        <w:t>š</w:t>
      </w:r>
      <w:r>
        <w:rPr>
          <w:rFonts w:ascii="Arial Narrow" w:hAnsi="Arial Narrow" w:cs="Arial Narrow"/>
          <w:sz w:val="22"/>
          <w:szCs w:val="22"/>
        </w:rPr>
        <w:t>uje</w:t>
      </w:r>
      <w:r w:rsidRPr="000F34D2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0F34D2">
        <w:rPr>
          <w:rFonts w:ascii="Arial Narrow" w:hAnsi="Arial Narrow" w:cs="Arial Narrow"/>
          <w:sz w:val="22"/>
          <w:szCs w:val="22"/>
        </w:rPr>
        <w:t>Na základe inventarizácie DHM</w:t>
      </w:r>
      <w:r w:rsidR="00365AA2">
        <w:rPr>
          <w:rFonts w:ascii="Arial Narrow" w:hAnsi="Arial Narrow" w:cs="Arial Narrow"/>
          <w:sz w:val="22"/>
          <w:szCs w:val="22"/>
        </w:rPr>
        <w:t xml:space="preserve"> a DNM, a</w:t>
      </w:r>
      <w:r w:rsidRPr="000F34D2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po </w:t>
      </w:r>
      <w:r w:rsidRPr="000F34D2">
        <w:rPr>
          <w:rFonts w:ascii="Arial Narrow" w:hAnsi="Arial Narrow" w:cs="Arial Narrow"/>
          <w:sz w:val="22"/>
          <w:szCs w:val="22"/>
        </w:rPr>
        <w:t>preukáz</w:t>
      </w:r>
      <w:r>
        <w:rPr>
          <w:rFonts w:ascii="Arial Narrow" w:hAnsi="Arial Narrow" w:cs="Arial Narrow"/>
          <w:sz w:val="22"/>
          <w:szCs w:val="22"/>
        </w:rPr>
        <w:t>aní</w:t>
      </w:r>
      <w:r w:rsidRPr="000F34D2">
        <w:rPr>
          <w:rFonts w:ascii="Arial Narrow" w:hAnsi="Arial Narrow" w:cs="Arial Narrow"/>
          <w:sz w:val="22"/>
          <w:szCs w:val="22"/>
        </w:rPr>
        <w:t>, že trhová cena niektorých zložiek majetku je nižšia ako je v</w:t>
      </w:r>
      <w:r>
        <w:rPr>
          <w:rFonts w:ascii="Arial Narrow" w:hAnsi="Arial Narrow" w:cs="Arial Narrow"/>
          <w:sz w:val="22"/>
          <w:szCs w:val="22"/>
        </w:rPr>
        <w:t> </w:t>
      </w:r>
      <w:r w:rsidRPr="000F34D2">
        <w:rPr>
          <w:rFonts w:ascii="Arial Narrow" w:hAnsi="Arial Narrow" w:cs="Arial Narrow"/>
          <w:sz w:val="22"/>
          <w:szCs w:val="22"/>
        </w:rPr>
        <w:t>účtovníctve</w:t>
      </w:r>
      <w:r>
        <w:rPr>
          <w:rFonts w:ascii="Arial Narrow" w:hAnsi="Arial Narrow" w:cs="Arial Narrow"/>
          <w:sz w:val="22"/>
          <w:szCs w:val="22"/>
        </w:rPr>
        <w:t xml:space="preserve">, zníženie </w:t>
      </w:r>
      <w:r w:rsidRPr="000F34D2">
        <w:rPr>
          <w:rFonts w:ascii="Arial Narrow" w:hAnsi="Arial Narrow" w:cs="Arial Narrow"/>
          <w:sz w:val="22"/>
          <w:szCs w:val="22"/>
        </w:rPr>
        <w:t>nemožno považovať za trvalé,</w:t>
      </w:r>
      <w:r>
        <w:rPr>
          <w:rFonts w:ascii="Arial Narrow" w:hAnsi="Arial Narrow" w:cs="Arial Narrow"/>
          <w:sz w:val="22"/>
          <w:szCs w:val="22"/>
        </w:rPr>
        <w:t xml:space="preserve"> ale</w:t>
      </w:r>
      <w:r w:rsidRPr="000F34D2">
        <w:rPr>
          <w:rFonts w:ascii="Arial Narrow" w:hAnsi="Arial Narrow" w:cs="Arial Narrow"/>
          <w:sz w:val="22"/>
          <w:szCs w:val="22"/>
        </w:rPr>
        <w:t xml:space="preserve"> túto skutočnosť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jednotka </w:t>
      </w:r>
      <w:r w:rsidRPr="000F34D2">
        <w:rPr>
          <w:rFonts w:ascii="Arial Narrow" w:hAnsi="Arial Narrow" w:cs="Arial Narrow"/>
          <w:sz w:val="22"/>
          <w:szCs w:val="22"/>
        </w:rPr>
        <w:t>premiet</w:t>
      </w:r>
      <w:r>
        <w:rPr>
          <w:rFonts w:ascii="Arial Narrow" w:hAnsi="Arial Narrow" w:cs="Arial Narrow"/>
          <w:sz w:val="22"/>
          <w:szCs w:val="22"/>
        </w:rPr>
        <w:t>a</w:t>
      </w:r>
      <w:r w:rsidRPr="000F34D2">
        <w:rPr>
          <w:rFonts w:ascii="Arial Narrow" w:hAnsi="Arial Narrow" w:cs="Arial Narrow"/>
          <w:sz w:val="22"/>
          <w:szCs w:val="22"/>
        </w:rPr>
        <w:t xml:space="preserve"> do opravných položiek.</w:t>
      </w:r>
      <w:r w:rsidR="00D11417" w:rsidRPr="00D11417">
        <w:t xml:space="preserve">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Ocenenie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DNM sa zvyšuje o náklady na dokončené technické zhodnotenie </w:t>
      </w:r>
      <w:r w:rsidR="00144B68">
        <w:rPr>
          <w:rFonts w:ascii="Arial Narrow" w:hAnsi="Arial Narrow" w:cs="Arial Narrow"/>
          <w:sz w:val="22"/>
          <w:szCs w:val="22"/>
        </w:rPr>
        <w:t>–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 modernizáciu</w:t>
      </w:r>
      <w:r w:rsidR="00144B68">
        <w:rPr>
          <w:rFonts w:ascii="Arial Narrow" w:hAnsi="Arial Narrow" w:cs="Arial Narrow"/>
          <w:sz w:val="22"/>
          <w:szCs w:val="22"/>
        </w:rPr>
        <w:t>. A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k náklady v úhrne za účtovné obdobie sú vyššie ako suma podľa </w:t>
      </w:r>
      <w:proofErr w:type="spellStart"/>
      <w:r w:rsidR="00D11417" w:rsidRPr="00D11417">
        <w:rPr>
          <w:rFonts w:ascii="Arial Narrow" w:hAnsi="Arial Narrow" w:cs="Arial Narrow"/>
          <w:sz w:val="22"/>
          <w:szCs w:val="22"/>
        </w:rPr>
        <w:t>ZoDzP</w:t>
      </w:r>
      <w:proofErr w:type="spellEnd"/>
      <w:r w:rsidR="00144B68">
        <w:rPr>
          <w:rFonts w:ascii="Arial Narrow" w:hAnsi="Arial Narrow" w:cs="Arial Narrow"/>
          <w:sz w:val="22"/>
          <w:szCs w:val="22"/>
        </w:rPr>
        <w:t>, i</w:t>
      </w:r>
      <w:r w:rsidR="00D11417" w:rsidRPr="00D11417">
        <w:rPr>
          <w:rFonts w:ascii="Arial Narrow" w:hAnsi="Arial Narrow" w:cs="Arial Narrow"/>
          <w:sz w:val="22"/>
          <w:szCs w:val="22"/>
        </w:rPr>
        <w:t xml:space="preserve">de o rozšírenie použiteľnosti </w:t>
      </w:r>
      <w:r w:rsidR="00D11417">
        <w:rPr>
          <w:rFonts w:ascii="Arial Narrow" w:hAnsi="Arial Narrow" w:cs="Arial Narrow"/>
          <w:sz w:val="22"/>
          <w:szCs w:val="22"/>
        </w:rPr>
        <w:t xml:space="preserve">DHM a </w:t>
      </w:r>
      <w:r w:rsidR="00D11417" w:rsidRPr="00D11417">
        <w:rPr>
          <w:rFonts w:ascii="Arial Narrow" w:hAnsi="Arial Narrow" w:cs="Arial Narrow"/>
          <w:sz w:val="22"/>
          <w:szCs w:val="22"/>
        </w:rPr>
        <w:t>DNM o také prvky, ktoré majetok neobsahoval.</w:t>
      </w:r>
    </w:p>
    <w:p w:rsidR="00235630" w:rsidRPr="002E1542" w:rsidRDefault="0023563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365AA2" w:rsidP="00F75886">
      <w:pPr>
        <w:pStyle w:val="Odstavecseseznamem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Účtovná jednotka nevlastní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d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lhodobý finančný majetok</w:t>
      </w:r>
      <w:r w:rsidRPr="00A97FED">
        <w:rPr>
          <w:rFonts w:ascii="Arial Narrow" w:hAnsi="Arial Narrow" w:cs="Arial Narrow"/>
          <w:sz w:val="22"/>
          <w:szCs w:val="22"/>
        </w:rPr>
        <w:t>.</w:t>
      </w:r>
      <w:r w:rsidR="00D404F7" w:rsidRPr="00A97FED">
        <w:rPr>
          <w:rFonts w:ascii="Arial Narrow" w:hAnsi="Arial Narrow" w:cs="Arial Narrow"/>
          <w:sz w:val="22"/>
          <w:szCs w:val="22"/>
        </w:rPr>
        <w:t xml:space="preserve"> 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16DEA" w:rsidRDefault="001A5D58" w:rsidP="00F75886">
      <w:pPr>
        <w:pStyle w:val="Odstavecseseznamem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kúpou</w:t>
      </w:r>
      <w:r w:rsidRPr="00A97FED">
        <w:rPr>
          <w:rFonts w:ascii="Arial Narrow" w:hAnsi="Arial Narrow" w:cs="Arial Narrow"/>
          <w:b/>
          <w:sz w:val="22"/>
          <w:szCs w:val="22"/>
        </w:rPr>
        <w:t>:</w:t>
      </w:r>
      <w:r w:rsidR="00254763" w:rsidRPr="00254763">
        <w:t xml:space="preserve"> 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Oceňovacie veličiny používané na obstaranie zásob:</w:t>
      </w:r>
    </w:p>
    <w:p w:rsidR="00254763" w:rsidRPr="00254763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54763">
        <w:rPr>
          <w:rFonts w:ascii="Arial Narrow" w:hAnsi="Arial Narrow" w:cs="Arial Narrow"/>
          <w:sz w:val="22"/>
          <w:szCs w:val="22"/>
        </w:rPr>
        <w:t>Obstarávacia cena (OC) – nakupované zásoby od dodávateľa</w:t>
      </w:r>
      <w:r>
        <w:rPr>
          <w:rFonts w:ascii="Arial Narrow" w:hAnsi="Arial Narrow" w:cs="Arial Narrow"/>
          <w:sz w:val="22"/>
          <w:szCs w:val="22"/>
        </w:rPr>
        <w:t xml:space="preserve"> bez DPH</w:t>
      </w:r>
      <w:r w:rsidR="00C16DEA">
        <w:rPr>
          <w:rFonts w:ascii="Arial Narrow" w:hAnsi="Arial Narrow" w:cs="Arial Narrow"/>
          <w:sz w:val="22"/>
          <w:szCs w:val="22"/>
        </w:rPr>
        <w:t xml:space="preserve"> = c</w:t>
      </w:r>
      <w:r w:rsidRPr="00254763">
        <w:rPr>
          <w:rFonts w:ascii="Arial Narrow" w:hAnsi="Arial Narrow" w:cs="Arial Narrow"/>
          <w:sz w:val="22"/>
          <w:szCs w:val="22"/>
        </w:rPr>
        <w:t>ena zásob (cena</w:t>
      </w:r>
      <w:r w:rsidR="00C16DEA"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 xml:space="preserve"> za ktorú boli zásoby obstarané) a náklady súvisiace s obstaraním (externé – prepravné, poistné, clo, provízia, a vnútroorganizačné služby – aktivuje sa tu prepravné, náklady na spracovanie materiálu</w:t>
      </w:r>
      <w:r w:rsidR="00144B68">
        <w:rPr>
          <w:rFonts w:ascii="Arial Narrow" w:hAnsi="Arial Narrow" w:cs="Arial Narrow"/>
          <w:sz w:val="22"/>
          <w:szCs w:val="22"/>
        </w:rPr>
        <w:t>, tovaru</w:t>
      </w:r>
      <w:r w:rsidRPr="00254763">
        <w:rPr>
          <w:rFonts w:ascii="Arial Narrow" w:hAnsi="Arial Narrow" w:cs="Arial Narrow"/>
          <w:sz w:val="22"/>
          <w:szCs w:val="22"/>
        </w:rPr>
        <w:t xml:space="preserve"> pred jeho vydaním do spotreby)</w:t>
      </w:r>
      <w:r>
        <w:rPr>
          <w:rFonts w:ascii="Arial Narrow" w:hAnsi="Arial Narrow" w:cs="Arial Narrow"/>
          <w:sz w:val="22"/>
          <w:szCs w:val="22"/>
        </w:rPr>
        <w:t>.</w:t>
      </w:r>
    </w:p>
    <w:p w:rsidR="00C16DEA" w:rsidRDefault="00254763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Dňom oceňovania zásob je </w:t>
      </w:r>
      <w:r w:rsidRPr="00254763">
        <w:rPr>
          <w:rFonts w:ascii="Arial Narrow" w:hAnsi="Arial Narrow" w:cs="Arial Narrow"/>
          <w:sz w:val="22"/>
          <w:szCs w:val="22"/>
        </w:rPr>
        <w:t>deň uskutočnenia účtovného prípadu, ktorým je – deň obstarania zásob</w:t>
      </w:r>
      <w:r>
        <w:rPr>
          <w:rFonts w:ascii="Arial Narrow" w:hAnsi="Arial Narrow" w:cs="Arial Narrow"/>
          <w:sz w:val="22"/>
          <w:szCs w:val="22"/>
        </w:rPr>
        <w:t>,</w:t>
      </w:r>
      <w:r w:rsidRPr="00254763">
        <w:rPr>
          <w:rFonts w:ascii="Arial Narrow" w:hAnsi="Arial Narrow" w:cs="Arial Narrow"/>
          <w:sz w:val="22"/>
          <w:szCs w:val="22"/>
        </w:rPr>
        <w:t> deň úbytku zásob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Pr="00254763">
        <w:rPr>
          <w:rFonts w:ascii="Arial Narrow" w:hAnsi="Arial Narrow" w:cs="Arial Narrow"/>
          <w:sz w:val="22"/>
          <w:szCs w:val="22"/>
        </w:rPr>
        <w:t xml:space="preserve">deň, ku ktorému sa zostavuje </w:t>
      </w:r>
      <w:r w:rsidR="00C16DEA">
        <w:rPr>
          <w:rFonts w:ascii="Arial Narrow" w:hAnsi="Arial Narrow" w:cs="Arial Narrow"/>
          <w:sz w:val="22"/>
          <w:szCs w:val="22"/>
        </w:rPr>
        <w:t>účtovná závierka.</w:t>
      </w:r>
      <w:r w:rsidR="00C16DEA" w:rsidRPr="00C16DEA">
        <w:rPr>
          <w:rFonts w:ascii="Arial Narrow" w:hAnsi="Arial Narrow" w:cs="Arial Narrow"/>
          <w:sz w:val="22"/>
          <w:szCs w:val="22"/>
        </w:rPr>
        <w:t>.</w:t>
      </w:r>
      <w:r w:rsidR="00C16DEA">
        <w:rPr>
          <w:rFonts w:ascii="Arial Narrow" w:hAnsi="Arial Narrow" w:cs="Arial Narrow"/>
          <w:sz w:val="22"/>
          <w:szCs w:val="22"/>
        </w:rPr>
        <w:t xml:space="preserve"> </w:t>
      </w:r>
      <w:r w:rsidR="00C16DEA" w:rsidRPr="00C16DEA">
        <w:rPr>
          <w:rFonts w:ascii="Arial Narrow" w:hAnsi="Arial Narrow" w:cs="Arial Narrow"/>
          <w:sz w:val="22"/>
          <w:szCs w:val="22"/>
        </w:rPr>
        <w:t>Oceňovanie úbytku zásob:</w:t>
      </w:r>
      <w:r w:rsidR="00C16DEA">
        <w:rPr>
          <w:rFonts w:ascii="Arial Narrow" w:hAnsi="Arial Narrow" w:cs="Arial Narrow"/>
          <w:sz w:val="22"/>
          <w:szCs w:val="22"/>
        </w:rPr>
        <w:t xml:space="preserve"> Metóda FIFO.</w:t>
      </w:r>
    </w:p>
    <w:p w:rsidR="00C16DEA" w:rsidRPr="00C16DEA" w:rsidRDefault="00C16DE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Deň, ku ktorému sa zostavuje účtovná závierka: k</w:t>
      </w:r>
      <w:r w:rsidRPr="00C16DEA">
        <w:rPr>
          <w:rFonts w:ascii="Arial Narrow" w:hAnsi="Arial Narrow" w:cs="Arial Narrow"/>
          <w:sz w:val="22"/>
          <w:szCs w:val="22"/>
        </w:rPr>
        <w:t> tomuto dňu sa prehodnocujú ekonomické úžitky zásob, ak sú nižšie ako ich ocenenie v účtovníctve, vytvára sa k zásobám opravná položka. Tvorí sa na základe zásady opatrnosti a jej výšku tvorí rozdiel medzi  účtovnou hodnotou a čistou realizačnou hodnotou (ČRH). ČRH je predpokladan</w:t>
      </w:r>
      <w:r>
        <w:rPr>
          <w:rFonts w:ascii="Arial Narrow" w:hAnsi="Arial Narrow" w:cs="Arial Narrow"/>
          <w:sz w:val="22"/>
          <w:szCs w:val="22"/>
        </w:rPr>
        <w:t>á</w:t>
      </w:r>
      <w:r w:rsidRPr="00C16DEA">
        <w:rPr>
          <w:rFonts w:ascii="Arial Narrow" w:hAnsi="Arial Narrow" w:cs="Arial Narrow"/>
          <w:sz w:val="22"/>
          <w:szCs w:val="22"/>
        </w:rPr>
        <w:t xml:space="preserve"> predajná cena znížená o predpokladané náklady súvisiace s ich predajom (</w:t>
      </w:r>
      <w:r w:rsidR="00144B68">
        <w:rPr>
          <w:rFonts w:ascii="Arial Narrow" w:hAnsi="Arial Narrow" w:cs="Arial Narrow"/>
          <w:sz w:val="22"/>
          <w:szCs w:val="22"/>
        </w:rPr>
        <w:t>vzťahuje sa na</w:t>
      </w:r>
      <w:r w:rsidRPr="00C16DEA">
        <w:rPr>
          <w:rFonts w:ascii="Arial Narrow" w:hAnsi="Arial Narrow" w:cs="Arial Narrow"/>
          <w:sz w:val="22"/>
          <w:szCs w:val="22"/>
        </w:rPr>
        <w:t> všetky druhy zásob).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C16DEA" w:rsidP="00F75886">
      <w:pPr>
        <w:pStyle w:val="Odstavecseseznamem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>Spoločnosť nemá</w:t>
      </w:r>
      <w:r w:rsidRPr="00A97FED">
        <w:rPr>
          <w:rFonts w:ascii="Arial Narrow" w:hAnsi="Arial Narrow" w:cs="Arial Narrow"/>
          <w:sz w:val="22"/>
          <w:szCs w:val="22"/>
        </w:rPr>
        <w:t xml:space="preserve">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vytvorené vlastnou činnosťou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ásoby obstarané iným spôsobom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, z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výrob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zákazkov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ú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výstavb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u</w:t>
      </w:r>
      <w:r w:rsidR="00A3246D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nehnuteľnosti určenej na predaj</w:t>
      </w:r>
      <w:r w:rsidRPr="00A97FED">
        <w:rPr>
          <w:rFonts w:ascii="Arial Narrow" w:hAnsi="Arial Narrow" w:cs="Arial Narrow"/>
          <w:sz w:val="22"/>
          <w:szCs w:val="22"/>
        </w:rPr>
        <w:t>.</w:t>
      </w:r>
    </w:p>
    <w:p w:rsidR="00C16DEA" w:rsidRDefault="00C16DEA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0900" w:rsidRDefault="001A5D58" w:rsidP="00F75886">
      <w:pPr>
        <w:pStyle w:val="Odstavecseseznamem"/>
        <w:numPr>
          <w:ilvl w:val="0"/>
          <w:numId w:val="3"/>
        </w:numPr>
        <w:ind w:left="240" w:firstLine="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Pohľadávky</w:t>
      </w:r>
      <w:r w:rsidR="00D11417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 záväzky</w:t>
      </w:r>
      <w:r w:rsidR="00D11417" w:rsidRPr="00D11417">
        <w:t xml:space="preserve"> </w:t>
      </w:r>
      <w:r w:rsidR="00D11417" w:rsidRPr="00A97FED">
        <w:rPr>
          <w:rFonts w:ascii="Arial Narrow" w:hAnsi="Arial Narrow" w:cs="Arial Narrow"/>
          <w:sz w:val="22"/>
          <w:szCs w:val="22"/>
        </w:rPr>
        <w:t xml:space="preserve">sa pri ich vzniku oceňujú menovitou hodnotou – t. </w:t>
      </w:r>
      <w:r w:rsidR="00144B68" w:rsidRPr="00A97FED">
        <w:rPr>
          <w:rFonts w:ascii="Arial Narrow" w:hAnsi="Arial Narrow" w:cs="Arial Narrow"/>
          <w:sz w:val="22"/>
          <w:szCs w:val="22"/>
        </w:rPr>
        <w:t>j. sumou,</w:t>
      </w:r>
      <w:r w:rsidR="00A97FED">
        <w:rPr>
          <w:rFonts w:ascii="Arial Narrow" w:hAnsi="Arial Narrow" w:cs="Arial Narrow"/>
          <w:sz w:val="22"/>
          <w:szCs w:val="22"/>
        </w:rPr>
        <w:t xml:space="preserve"> na ktorú konkrétna </w:t>
      </w:r>
      <w:r w:rsidR="00D11417" w:rsidRPr="00A97FED">
        <w:rPr>
          <w:rFonts w:ascii="Arial Narrow" w:hAnsi="Arial Narrow" w:cs="Arial Narrow"/>
          <w:sz w:val="22"/>
          <w:szCs w:val="22"/>
        </w:rPr>
        <w:t>pohľadávka alebo záväzok znie, teda je to peňažná suma uvedená na účtovnom doklade.</w:t>
      </w:r>
      <w:r w:rsidR="00D11417" w:rsidRPr="00D11417">
        <w:t xml:space="preserve"> 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Ďalej sú </w:t>
      </w:r>
      <w:r w:rsidRPr="003A0900">
        <w:rPr>
          <w:rFonts w:ascii="Arial Narrow" w:hAnsi="Arial Narrow" w:cs="Arial Narrow"/>
          <w:b/>
          <w:sz w:val="22"/>
          <w:szCs w:val="22"/>
        </w:rPr>
        <w:t>p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ohľadávky a</w:t>
      </w:r>
      <w:r w:rsidRPr="003A0900">
        <w:rPr>
          <w:rFonts w:ascii="Arial Narrow" w:hAnsi="Arial Narrow" w:cs="Arial Narrow"/>
          <w:b/>
          <w:sz w:val="22"/>
          <w:szCs w:val="22"/>
        </w:rPr>
        <w:t> </w:t>
      </w:r>
      <w:r w:rsidR="00D11417" w:rsidRPr="003A0900">
        <w:rPr>
          <w:rFonts w:ascii="Arial Narrow" w:hAnsi="Arial Narrow" w:cs="Arial Narrow"/>
          <w:b/>
          <w:sz w:val="22"/>
          <w:szCs w:val="22"/>
        </w:rPr>
        <w:t>záväzk</w:t>
      </w:r>
      <w:r w:rsidRPr="003A0900">
        <w:rPr>
          <w:rFonts w:ascii="Arial Narrow" w:hAnsi="Arial Narrow" w:cs="Arial Narrow"/>
          <w:b/>
          <w:sz w:val="22"/>
          <w:szCs w:val="22"/>
        </w:rPr>
        <w:t>y v CM</w:t>
      </w:r>
      <w:r>
        <w:rPr>
          <w:rFonts w:ascii="Arial Narrow" w:hAnsi="Arial Narrow" w:cs="Arial Narrow"/>
          <w:sz w:val="22"/>
          <w:szCs w:val="22"/>
        </w:rPr>
        <w:t xml:space="preserve"> oceňované: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D11417">
        <w:rPr>
          <w:rFonts w:ascii="Arial Narrow" w:hAnsi="Arial Narrow" w:cs="Arial Narrow"/>
          <w:sz w:val="22"/>
          <w:szCs w:val="22"/>
        </w:rPr>
        <w:t>v</w:t>
      </w:r>
      <w:r>
        <w:rPr>
          <w:rFonts w:ascii="Arial Narrow" w:hAnsi="Arial Narrow" w:cs="Arial Narrow"/>
          <w:sz w:val="22"/>
          <w:szCs w:val="22"/>
        </w:rPr>
        <w:t> </w:t>
      </w:r>
      <w:r w:rsidRPr="00D11417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v deň predchádzajúci dňu uskutočnenia účtovného prípadu</w:t>
      </w:r>
      <w:r w:rsidR="00142716">
        <w:rPr>
          <w:rFonts w:ascii="Arial Narrow" w:hAnsi="Arial Narrow" w:cs="Arial Narrow"/>
          <w:sz w:val="22"/>
          <w:szCs w:val="22"/>
        </w:rPr>
        <w:t>,</w:t>
      </w:r>
    </w:p>
    <w:p w:rsidR="003A0900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</w:t>
      </w:r>
      <w:r w:rsidR="00D11417" w:rsidRPr="003A6C3C">
        <w:rPr>
          <w:rFonts w:ascii="Arial Narrow" w:hAnsi="Arial Narrow" w:cs="Arial Narrow"/>
          <w:b/>
          <w:sz w:val="22"/>
          <w:szCs w:val="22"/>
        </w:rPr>
        <w:t xml:space="preserve"> úhrady záväzku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144B68">
        <w:rPr>
          <w:rFonts w:ascii="Arial Narrow" w:hAnsi="Arial Narrow" w:cs="Arial Narrow"/>
          <w:sz w:val="22"/>
          <w:szCs w:val="22"/>
        </w:rPr>
        <w:t xml:space="preserve">príslušnej komerčnej banky </w:t>
      </w:r>
      <w:r w:rsidR="003A6C3C">
        <w:rPr>
          <w:rFonts w:ascii="Arial Narrow" w:hAnsi="Arial Narrow" w:cs="Arial Narrow"/>
          <w:sz w:val="22"/>
          <w:szCs w:val="22"/>
        </w:rPr>
        <w:t>(</w:t>
      </w:r>
      <w:r w:rsidR="00144B68">
        <w:rPr>
          <w:rFonts w:ascii="Arial Narrow" w:hAnsi="Arial Narrow" w:cs="Arial Narrow"/>
          <w:sz w:val="22"/>
          <w:szCs w:val="22"/>
        </w:rPr>
        <w:t>devízy – predaj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="00144B68">
        <w:rPr>
          <w:rFonts w:ascii="Arial Narrow" w:hAnsi="Arial Narrow" w:cs="Arial Narrow"/>
          <w:sz w:val="22"/>
          <w:szCs w:val="22"/>
        </w:rPr>
        <w:t xml:space="preserve"> alebo kurzom</w:t>
      </w:r>
      <w:r w:rsidR="003A6C3C">
        <w:rPr>
          <w:rFonts w:ascii="Arial Narrow" w:hAnsi="Arial Narrow" w:cs="Arial Narrow"/>
          <w:sz w:val="22"/>
          <w:szCs w:val="22"/>
        </w:rPr>
        <w:t xml:space="preserve"> (dohodnutým vo výhodnejšej sadzbe, než je denný kurz vyhlásený komerčnou bankou) v deň vykonania úhrady,</w:t>
      </w:r>
    </w:p>
    <w:p w:rsidR="00142716" w:rsidRDefault="003A0900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dňom inkasa pohľadávky</w:t>
      </w:r>
      <w:r w:rsidR="00142716">
        <w:rPr>
          <w:rFonts w:ascii="Arial Narrow" w:hAnsi="Arial Narrow" w:cs="Arial Narrow"/>
          <w:sz w:val="22"/>
          <w:szCs w:val="22"/>
        </w:rPr>
        <w:t xml:space="preserve"> -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6C3C" w:rsidRPr="003A0900">
        <w:rPr>
          <w:rFonts w:ascii="Arial Narrow" w:hAnsi="Arial Narrow" w:cs="Arial Narrow"/>
          <w:sz w:val="22"/>
          <w:szCs w:val="22"/>
        </w:rPr>
        <w:t>kurzom</w:t>
      </w:r>
      <w:r w:rsidR="003A6C3C">
        <w:rPr>
          <w:rFonts w:ascii="Arial Narrow" w:hAnsi="Arial Narrow" w:cs="Arial Narrow"/>
          <w:sz w:val="22"/>
          <w:szCs w:val="22"/>
        </w:rPr>
        <w:t xml:space="preserve"> príslušnej komerčnej banky,</w:t>
      </w:r>
      <w:r>
        <w:rPr>
          <w:rFonts w:ascii="Arial Narrow" w:hAnsi="Arial Narrow" w:cs="Arial Narrow"/>
          <w:sz w:val="22"/>
          <w:szCs w:val="22"/>
        </w:rPr>
        <w:t xml:space="preserve"> ktorá inkaso</w:t>
      </w:r>
      <w:r w:rsidR="003A6C3C">
        <w:rPr>
          <w:rFonts w:ascii="Arial Narrow" w:hAnsi="Arial Narrow" w:cs="Arial Narrow"/>
          <w:sz w:val="22"/>
          <w:szCs w:val="22"/>
        </w:rPr>
        <w:t xml:space="preserve"> z bežného účtu </w:t>
      </w:r>
      <w:r>
        <w:rPr>
          <w:rFonts w:ascii="Arial Narrow" w:hAnsi="Arial Narrow" w:cs="Arial Narrow"/>
          <w:sz w:val="22"/>
          <w:szCs w:val="22"/>
        </w:rPr>
        <w:t>vykoná</w:t>
      </w:r>
      <w:r w:rsidR="003A6C3C">
        <w:rPr>
          <w:rFonts w:ascii="Arial Narrow" w:hAnsi="Arial Narrow" w:cs="Arial Narrow"/>
          <w:sz w:val="22"/>
          <w:szCs w:val="22"/>
        </w:rPr>
        <w:t xml:space="preserve">. </w:t>
      </w:r>
    </w:p>
    <w:p w:rsidR="00235630" w:rsidRDefault="00142716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-</w:t>
      </w:r>
      <w:r w:rsidR="003A0900">
        <w:rPr>
          <w:rFonts w:ascii="Arial Narrow" w:hAnsi="Arial Narrow" w:cs="Arial Narrow"/>
          <w:sz w:val="22"/>
          <w:szCs w:val="22"/>
        </w:rPr>
        <w:t> </w:t>
      </w:r>
      <w:r w:rsidR="003A0900" w:rsidRPr="003A6C3C">
        <w:rPr>
          <w:rFonts w:ascii="Arial Narrow" w:hAnsi="Arial Narrow" w:cs="Arial Narrow"/>
          <w:b/>
          <w:sz w:val="22"/>
          <w:szCs w:val="22"/>
        </w:rPr>
        <w:t>ku dňu zostavenia účtovnej závierky</w:t>
      </w:r>
      <w:r w:rsidR="003A0900" w:rsidRPr="003A0900">
        <w:t xml:space="preserve"> </w:t>
      </w:r>
      <w:r w:rsidR="003A0900">
        <w:rPr>
          <w:rFonts w:ascii="Arial Narrow" w:hAnsi="Arial Narrow" w:cs="Arial Narrow"/>
          <w:sz w:val="22"/>
          <w:szCs w:val="22"/>
        </w:rPr>
        <w:t>prepočítaním hodnoty p</w:t>
      </w:r>
      <w:r w:rsidR="003A0900" w:rsidRPr="003A0900">
        <w:rPr>
          <w:rFonts w:ascii="Arial Narrow" w:hAnsi="Arial Narrow" w:cs="Arial Narrow"/>
          <w:sz w:val="22"/>
          <w:szCs w:val="22"/>
        </w:rPr>
        <w:t>ohľadávky a</w:t>
      </w:r>
      <w:r>
        <w:rPr>
          <w:rFonts w:ascii="Arial Narrow" w:hAnsi="Arial Narrow" w:cs="Arial Narrow"/>
          <w:sz w:val="22"/>
          <w:szCs w:val="22"/>
        </w:rPr>
        <w:t>lebo</w:t>
      </w:r>
      <w:r w:rsidR="003A0900" w:rsidRPr="003A0900">
        <w:rPr>
          <w:rFonts w:ascii="Arial Narrow" w:hAnsi="Arial Narrow" w:cs="Arial Narrow"/>
          <w:sz w:val="22"/>
          <w:szCs w:val="22"/>
        </w:rPr>
        <w:t> záväzk</w:t>
      </w:r>
      <w:r w:rsidR="003A0900">
        <w:rPr>
          <w:rFonts w:ascii="Arial Narrow" w:hAnsi="Arial Narrow" w:cs="Arial Narrow"/>
          <w:sz w:val="22"/>
          <w:szCs w:val="22"/>
        </w:rPr>
        <w:t>u</w:t>
      </w:r>
      <w:r w:rsidR="003A0900" w:rsidRPr="003A0900">
        <w:rPr>
          <w:rFonts w:ascii="Arial Narrow" w:hAnsi="Arial Narrow" w:cs="Arial Narrow"/>
          <w:sz w:val="22"/>
          <w:szCs w:val="22"/>
        </w:rPr>
        <w:t xml:space="preserve"> v CM</w:t>
      </w:r>
      <w:r w:rsidRPr="00142716">
        <w:rPr>
          <w:rFonts w:ascii="Arial Narrow" w:hAnsi="Arial Narrow" w:cs="Arial Narrow"/>
          <w:sz w:val="22"/>
          <w:szCs w:val="22"/>
        </w:rPr>
        <w:t xml:space="preserve"> </w:t>
      </w:r>
      <w:r w:rsidRPr="003A0900">
        <w:rPr>
          <w:rFonts w:ascii="Arial Narrow" w:hAnsi="Arial Narrow" w:cs="Arial Narrow"/>
          <w:sz w:val="22"/>
          <w:szCs w:val="22"/>
        </w:rPr>
        <w:t>kurzom ECB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3A73DA">
        <w:rPr>
          <w:rFonts w:ascii="Arial Narrow" w:hAnsi="Arial Narrow" w:cs="Arial Narrow"/>
          <w:sz w:val="22"/>
          <w:szCs w:val="22"/>
        </w:rPr>
        <w:t>určený</w:t>
      </w:r>
      <w:r>
        <w:rPr>
          <w:rFonts w:ascii="Arial Narrow" w:hAnsi="Arial Narrow" w:cs="Arial Narrow"/>
          <w:sz w:val="22"/>
          <w:szCs w:val="22"/>
        </w:rPr>
        <w:t>m</w:t>
      </w:r>
      <w:r w:rsidRPr="003A73DA">
        <w:rPr>
          <w:rFonts w:ascii="Arial Narrow" w:hAnsi="Arial Narrow" w:cs="Arial Narrow"/>
          <w:sz w:val="22"/>
          <w:szCs w:val="22"/>
        </w:rPr>
        <w:t xml:space="preserve"> a vyhlásený</w:t>
      </w:r>
      <w:r>
        <w:rPr>
          <w:rFonts w:ascii="Arial Narrow" w:hAnsi="Arial Narrow" w:cs="Arial Narrow"/>
          <w:sz w:val="22"/>
          <w:szCs w:val="22"/>
        </w:rPr>
        <w:t>m k 31. 12.</w:t>
      </w:r>
    </w:p>
    <w:p w:rsidR="004E422C" w:rsidRP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t xml:space="preserve">OP  </w:t>
      </w:r>
      <w:r>
        <w:rPr>
          <w:rFonts w:ascii="Arial Narrow" w:hAnsi="Arial Narrow" w:cs="Arial Narrow"/>
          <w:sz w:val="22"/>
          <w:szCs w:val="22"/>
        </w:rPr>
        <w:t xml:space="preserve">k pohľadávkam </w:t>
      </w:r>
      <w:r w:rsidRPr="004E422C">
        <w:rPr>
          <w:rFonts w:ascii="Arial Narrow" w:hAnsi="Arial Narrow" w:cs="Arial Narrow"/>
          <w:sz w:val="22"/>
          <w:szCs w:val="22"/>
        </w:rPr>
        <w:t xml:space="preserve">predstavujú dočasné zníženie hodnoty majetku. </w:t>
      </w:r>
      <w:r>
        <w:rPr>
          <w:rFonts w:ascii="Arial Narrow" w:hAnsi="Arial Narrow" w:cs="Arial Narrow"/>
          <w:sz w:val="22"/>
          <w:szCs w:val="22"/>
        </w:rPr>
        <w:t xml:space="preserve">Účtovná jednotka tvorí </w:t>
      </w:r>
      <w:r w:rsidRPr="004E422C">
        <w:rPr>
          <w:rFonts w:ascii="Arial Narrow" w:hAnsi="Arial Narrow" w:cs="Arial Narrow"/>
          <w:sz w:val="22"/>
          <w:szCs w:val="22"/>
        </w:rPr>
        <w:t xml:space="preserve">OP na základe zásady opatrnosti, ak je opodstatnené predpokladať, že nastalo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 oproti pôvodnému oceneniu, okrem trvalého zníženia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 xml:space="preserve">. OP odhaduje predpokladané zníženie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teda ak sa udiala skutočnosť, ktorá je dôvodom na odhad zníženia budúcich ekonomických úžitkov z</w:t>
      </w:r>
      <w:r>
        <w:rPr>
          <w:rFonts w:ascii="Arial Narrow" w:hAnsi="Arial Narrow" w:cs="Arial Narrow"/>
          <w:sz w:val="22"/>
          <w:szCs w:val="22"/>
        </w:rPr>
        <w:t> tejto pohľadávky</w:t>
      </w:r>
      <w:r w:rsidRPr="004E422C">
        <w:rPr>
          <w:rFonts w:ascii="Arial Narrow" w:hAnsi="Arial Narrow" w:cs="Arial Narrow"/>
          <w:sz w:val="22"/>
          <w:szCs w:val="22"/>
        </w:rPr>
        <w:t>.</w:t>
      </w:r>
    </w:p>
    <w:p w:rsidR="004E422C" w:rsidRDefault="004E422C" w:rsidP="00F75886">
      <w:pPr>
        <w:ind w:left="238"/>
        <w:jc w:val="both"/>
        <w:rPr>
          <w:rFonts w:ascii="Arial Narrow" w:hAnsi="Arial Narrow" w:cs="Arial Narrow"/>
          <w:sz w:val="22"/>
          <w:szCs w:val="22"/>
        </w:rPr>
      </w:pPr>
      <w:r w:rsidRPr="004E422C">
        <w:rPr>
          <w:rFonts w:ascii="Arial Narrow" w:hAnsi="Arial Narrow" w:cs="Arial Narrow"/>
          <w:sz w:val="22"/>
          <w:szCs w:val="22"/>
        </w:rPr>
        <w:lastRenderedPageBreak/>
        <w:t xml:space="preserve">Ak došlo k trvalému zníženiu hodnoty </w:t>
      </w:r>
      <w:r>
        <w:rPr>
          <w:rFonts w:ascii="Arial Narrow" w:hAnsi="Arial Narrow" w:cs="Arial Narrow"/>
          <w:sz w:val="22"/>
          <w:szCs w:val="22"/>
        </w:rPr>
        <w:t>pohľadávky</w:t>
      </w:r>
      <w:r w:rsidRPr="004E422C">
        <w:rPr>
          <w:rFonts w:ascii="Arial Narrow" w:hAnsi="Arial Narrow" w:cs="Arial Narrow"/>
          <w:sz w:val="22"/>
          <w:szCs w:val="22"/>
        </w:rPr>
        <w:t>, potom</w:t>
      </w:r>
      <w:r>
        <w:rPr>
          <w:rFonts w:ascii="Arial Narrow" w:hAnsi="Arial Narrow" w:cs="Arial Narrow"/>
          <w:sz w:val="22"/>
          <w:szCs w:val="22"/>
        </w:rPr>
        <w:t xml:space="preserve"> účtovná jednotka </w:t>
      </w:r>
      <w:r w:rsidRPr="004E422C">
        <w:rPr>
          <w:rFonts w:ascii="Arial Narrow" w:hAnsi="Arial Narrow" w:cs="Arial Narrow"/>
          <w:sz w:val="22"/>
          <w:szCs w:val="22"/>
        </w:rPr>
        <w:t>zníž</w:t>
      </w:r>
      <w:r>
        <w:rPr>
          <w:rFonts w:ascii="Arial Narrow" w:hAnsi="Arial Narrow" w:cs="Arial Narrow"/>
          <w:sz w:val="22"/>
          <w:szCs w:val="22"/>
        </w:rPr>
        <w:t xml:space="preserve">i túto hodnotu prostredníctvom </w:t>
      </w:r>
      <w:r w:rsidRPr="004E422C">
        <w:rPr>
          <w:rFonts w:ascii="Arial Narrow" w:hAnsi="Arial Narrow" w:cs="Arial Narrow"/>
          <w:sz w:val="22"/>
          <w:szCs w:val="22"/>
        </w:rPr>
        <w:t>odpis</w:t>
      </w:r>
      <w:r>
        <w:rPr>
          <w:rFonts w:ascii="Arial Narrow" w:hAnsi="Arial Narrow" w:cs="Arial Narrow"/>
          <w:sz w:val="22"/>
          <w:szCs w:val="22"/>
        </w:rPr>
        <w:t>u</w:t>
      </w:r>
      <w:r w:rsidRPr="004E422C">
        <w:rPr>
          <w:rFonts w:ascii="Arial Narrow" w:hAnsi="Arial Narrow" w:cs="Arial Narrow"/>
          <w:sz w:val="22"/>
          <w:szCs w:val="22"/>
        </w:rPr>
        <w:t xml:space="preserve"> pohľadávky</w:t>
      </w:r>
      <w:r>
        <w:rPr>
          <w:rFonts w:ascii="Arial Narrow" w:hAnsi="Arial Narrow" w:cs="Arial Narrow"/>
          <w:sz w:val="22"/>
          <w:szCs w:val="22"/>
        </w:rPr>
        <w:t xml:space="preserve"> (napr.</w:t>
      </w:r>
      <w:r w:rsidRPr="004E422C">
        <w:rPr>
          <w:rFonts w:ascii="Arial Narrow" w:hAnsi="Arial Narrow" w:cs="Arial Narrow"/>
          <w:sz w:val="22"/>
          <w:szCs w:val="22"/>
        </w:rPr>
        <w:t xml:space="preserve"> na základe súdneho rozhodnutia o jej vyrovnaní</w:t>
      </w:r>
      <w:r>
        <w:rPr>
          <w:rFonts w:ascii="Arial Narrow" w:hAnsi="Arial Narrow" w:cs="Arial Narrow"/>
          <w:sz w:val="22"/>
          <w:szCs w:val="22"/>
        </w:rPr>
        <w:t>).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3A73DA" w:rsidRDefault="001A5D58" w:rsidP="00F75886">
      <w:pPr>
        <w:pStyle w:val="Odstavecseseznamem"/>
        <w:numPr>
          <w:ilvl w:val="0"/>
          <w:numId w:val="3"/>
        </w:numPr>
        <w:ind w:hanging="480"/>
        <w:jc w:val="both"/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Krátkodobý finančný majetok:</w:t>
      </w:r>
      <w:r w:rsidR="003A73DA" w:rsidRPr="003A73DA">
        <w:t xml:space="preserve"> 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b/>
          <w:sz w:val="22"/>
          <w:szCs w:val="22"/>
        </w:rPr>
        <w:t>Peňažné prostriedky</w:t>
      </w:r>
      <w:r>
        <w:rPr>
          <w:rFonts w:ascii="Arial Narrow" w:hAnsi="Arial Narrow" w:cs="Arial Narrow"/>
          <w:b/>
          <w:sz w:val="22"/>
          <w:szCs w:val="22"/>
        </w:rPr>
        <w:t xml:space="preserve"> (PP)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</w:t>
      </w:r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PP v</w:t>
      </w:r>
      <w:r>
        <w:rPr>
          <w:rFonts w:ascii="Arial Narrow" w:hAnsi="Arial Narrow" w:cs="Arial Narrow"/>
          <w:sz w:val="22"/>
          <w:szCs w:val="22"/>
        </w:rPr>
        <w:t> cudzej mene (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sa oceňujú menovitou hodnotou v CM a prepočítavajú sa kurzom príslušnej meny a to vždy ku dňu ocenenia. </w:t>
      </w:r>
      <w:r>
        <w:rPr>
          <w:rFonts w:ascii="Arial Narrow" w:hAnsi="Arial Narrow" w:cs="Arial Narrow"/>
          <w:sz w:val="22"/>
          <w:szCs w:val="22"/>
        </w:rPr>
        <w:t>(V</w:t>
      </w:r>
      <w:r w:rsidRPr="003A73DA">
        <w:rPr>
          <w:rFonts w:ascii="Arial Narrow" w:hAnsi="Arial Narrow" w:cs="Arial Narrow"/>
          <w:sz w:val="22"/>
          <w:szCs w:val="22"/>
        </w:rPr>
        <w:t xml:space="preserve">znik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</w:t>
      </w:r>
      <w:r w:rsidRPr="003A73DA">
        <w:rPr>
          <w:rFonts w:ascii="Arial Narrow" w:hAnsi="Arial Narrow" w:cs="Arial Narrow"/>
          <w:sz w:val="22"/>
          <w:szCs w:val="22"/>
        </w:rPr>
        <w:t xml:space="preserve"> prípadu, deň </w:t>
      </w:r>
      <w:proofErr w:type="spellStart"/>
      <w:r>
        <w:rPr>
          <w:rFonts w:ascii="Arial Narrow" w:hAnsi="Arial Narrow" w:cs="Arial Narrow"/>
          <w:sz w:val="22"/>
          <w:szCs w:val="22"/>
        </w:rPr>
        <w:t>účt</w:t>
      </w:r>
      <w:proofErr w:type="spellEnd"/>
      <w:r>
        <w:rPr>
          <w:rFonts w:ascii="Arial Narrow" w:hAnsi="Arial Narrow" w:cs="Arial Narrow"/>
          <w:sz w:val="22"/>
          <w:szCs w:val="22"/>
        </w:rPr>
        <w:t>. zápisu</w:t>
      </w:r>
      <w:r w:rsidR="003A6C3C">
        <w:rPr>
          <w:rFonts w:ascii="Arial Narrow" w:hAnsi="Arial Narrow" w:cs="Arial Narrow"/>
          <w:sz w:val="22"/>
          <w:szCs w:val="22"/>
        </w:rPr>
        <w:t xml:space="preserve"> je</w:t>
      </w:r>
      <w:r w:rsidRPr="003A73DA">
        <w:rPr>
          <w:rFonts w:ascii="Arial Narrow" w:hAnsi="Arial Narrow" w:cs="Arial Narrow"/>
          <w:sz w:val="22"/>
          <w:szCs w:val="22"/>
        </w:rPr>
        <w:t xml:space="preserve"> iný - ak to vyžaduje osobitný predpis). PP v</w:t>
      </w:r>
      <w:r>
        <w:rPr>
          <w:rFonts w:ascii="Arial Narrow" w:hAnsi="Arial Narrow" w:cs="Arial Narrow"/>
          <w:sz w:val="22"/>
          <w:szCs w:val="22"/>
        </w:rPr>
        <w:t> </w:t>
      </w:r>
      <w:r w:rsidRPr="003A73DA">
        <w:rPr>
          <w:rFonts w:ascii="Arial Narrow" w:hAnsi="Arial Narrow" w:cs="Arial Narrow"/>
          <w:sz w:val="22"/>
          <w:szCs w:val="22"/>
        </w:rPr>
        <w:t>CM</w:t>
      </w:r>
      <w:r>
        <w:rPr>
          <w:rFonts w:ascii="Arial Narrow" w:hAnsi="Arial Narrow" w:cs="Arial Narrow"/>
          <w:sz w:val="22"/>
          <w:szCs w:val="22"/>
        </w:rPr>
        <w:t xml:space="preserve"> účtuje jednotka </w:t>
      </w:r>
      <w:r w:rsidRPr="003A73DA">
        <w:rPr>
          <w:rFonts w:ascii="Arial Narrow" w:hAnsi="Arial Narrow" w:cs="Arial Narrow"/>
          <w:sz w:val="22"/>
          <w:szCs w:val="22"/>
        </w:rPr>
        <w:t>v eurách a v CM.</w:t>
      </w:r>
      <w:r w:rsidRPr="003A73DA">
        <w:t xml:space="preserve"> 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Ďalej sú PP prostriedky oceňované: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</w:p>
    <w:p w:rsidR="003A73DA" w:rsidRPr="003A6C3C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 uskutočnenia účtovného prípadu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6C3C">
        <w:rPr>
          <w:rFonts w:ascii="Arial Narrow" w:hAnsi="Arial Narrow" w:cs="Arial Narrow"/>
          <w:sz w:val="22"/>
          <w:szCs w:val="22"/>
        </w:rPr>
        <w:t>– deň obstarania CM (príjem), deň úbytku CM (výdavok)</w:t>
      </w:r>
      <w:r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deň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, ku ktorému sa zostavuje účtovný zápis</w:t>
      </w:r>
      <w:r w:rsidR="003A73DA">
        <w:rPr>
          <w:rFonts w:ascii="Arial Narrow" w:hAnsi="Arial Narrow" w:cs="Arial Narrow"/>
          <w:sz w:val="22"/>
          <w:szCs w:val="22"/>
        </w:rPr>
        <w:t xml:space="preserve"> (</w:t>
      </w:r>
      <w:r w:rsidR="003A73DA" w:rsidRPr="003A73DA">
        <w:rPr>
          <w:rFonts w:ascii="Arial Narrow" w:hAnsi="Arial Narrow" w:cs="Arial Narrow"/>
          <w:sz w:val="22"/>
          <w:szCs w:val="22"/>
        </w:rPr>
        <w:t>ÚZ</w:t>
      </w:r>
      <w:r w:rsidR="003A73DA">
        <w:rPr>
          <w:rFonts w:ascii="Arial Narrow" w:hAnsi="Arial Narrow" w:cs="Arial Narrow"/>
          <w:sz w:val="22"/>
          <w:szCs w:val="22"/>
        </w:rPr>
        <w:t>)</w:t>
      </w:r>
      <w:r w:rsidR="003A73DA" w:rsidRPr="003A73DA">
        <w:rPr>
          <w:rFonts w:ascii="Arial Narrow" w:hAnsi="Arial Narrow" w:cs="Arial Narrow"/>
          <w:sz w:val="22"/>
          <w:szCs w:val="22"/>
        </w:rPr>
        <w:t>:  nákup – obstaranie hotovosti – použije sa kurz valuty predaj, pri úbytku – preda</w:t>
      </w:r>
      <w:r>
        <w:rPr>
          <w:rFonts w:ascii="Arial Narrow" w:hAnsi="Arial Narrow" w:cs="Arial Narrow"/>
          <w:sz w:val="22"/>
          <w:szCs w:val="22"/>
        </w:rPr>
        <w:t>ji sa používa kurz valuty nákup,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</w:t>
      </w:r>
      <w:r>
        <w:rPr>
          <w:rFonts w:ascii="Arial Narrow" w:hAnsi="Arial Narrow" w:cs="Arial Narrow"/>
          <w:b/>
          <w:sz w:val="22"/>
          <w:szCs w:val="22"/>
        </w:rPr>
        <w:t>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2110D7">
        <w:rPr>
          <w:rFonts w:ascii="Arial Narrow" w:hAnsi="Arial Narrow" w:cs="Arial Narrow"/>
          <w:b/>
          <w:sz w:val="22"/>
          <w:szCs w:val="22"/>
        </w:rPr>
        <w:t>kúpy a predaja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používa kurzový lístok v časti devízy a to: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 xml:space="preserve">devízy - predaj – ak má </w:t>
      </w:r>
      <w:r w:rsidR="003A6C3C">
        <w:rPr>
          <w:rFonts w:ascii="Arial Narrow" w:hAnsi="Arial Narrow" w:cs="Arial Narrow"/>
          <w:sz w:val="22"/>
          <w:szCs w:val="22"/>
        </w:rPr>
        <w:t>účtovná jednotka (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 w:rsidR="003A6C3C">
        <w:rPr>
          <w:rFonts w:ascii="Arial Narrow" w:hAnsi="Arial Narrow" w:cs="Arial Narrow"/>
          <w:sz w:val="22"/>
          <w:szCs w:val="22"/>
        </w:rPr>
        <w:t>)</w:t>
      </w:r>
      <w:r w:rsidRPr="003A73DA">
        <w:rPr>
          <w:rFonts w:ascii="Arial Narrow" w:hAnsi="Arial Narrow" w:cs="Arial Narrow"/>
          <w:sz w:val="22"/>
          <w:szCs w:val="22"/>
        </w:rPr>
        <w:t xml:space="preserve"> k banke charakter záväzku</w:t>
      </w:r>
      <w:r w:rsidR="00254763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73DA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3A73DA">
        <w:rPr>
          <w:rFonts w:ascii="Arial Narrow" w:hAnsi="Arial Narrow" w:cs="Arial Narrow"/>
          <w:sz w:val="22"/>
          <w:szCs w:val="22"/>
        </w:rPr>
        <w:t>devízy - nákup – ak má ÚJ k banke charakter pohľadávky</w:t>
      </w:r>
      <w:r w:rsidR="003A6C3C">
        <w:rPr>
          <w:rFonts w:ascii="Arial Narrow" w:hAnsi="Arial Narrow" w:cs="Arial Narrow"/>
          <w:sz w:val="22"/>
          <w:szCs w:val="22"/>
        </w:rPr>
        <w:t>,</w:t>
      </w:r>
    </w:p>
    <w:p w:rsidR="003A73DA" w:rsidRPr="003A73DA" w:rsidRDefault="003A6C3C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 w:rsidRPr="003A6C3C">
        <w:rPr>
          <w:rFonts w:ascii="Arial Narrow" w:hAnsi="Arial Narrow" w:cs="Arial Narrow"/>
          <w:b/>
          <w:sz w:val="22"/>
          <w:szCs w:val="22"/>
        </w:rPr>
        <w:t>v d</w:t>
      </w:r>
      <w:r>
        <w:rPr>
          <w:rFonts w:ascii="Arial Narrow" w:hAnsi="Arial Narrow" w:cs="Arial Narrow"/>
          <w:b/>
          <w:sz w:val="22"/>
          <w:szCs w:val="22"/>
        </w:rPr>
        <w:t>eň p</w:t>
      </w:r>
      <w:r w:rsidR="003A73DA" w:rsidRPr="003A6C3C">
        <w:rPr>
          <w:rFonts w:ascii="Arial Narrow" w:hAnsi="Arial Narrow" w:cs="Arial Narrow"/>
          <w:b/>
          <w:sz w:val="22"/>
          <w:szCs w:val="22"/>
        </w:rPr>
        <w:t>revod</w:t>
      </w:r>
      <w:r w:rsidRPr="003A6C3C">
        <w:rPr>
          <w:rFonts w:ascii="Arial Narrow" w:hAnsi="Arial Narrow" w:cs="Arial Narrow"/>
          <w:b/>
          <w:sz w:val="22"/>
          <w:szCs w:val="22"/>
        </w:rPr>
        <w:t>u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PP z účtu v CM na </w:t>
      </w:r>
      <w:proofErr w:type="spellStart"/>
      <w:r>
        <w:rPr>
          <w:rFonts w:ascii="Arial Narrow" w:hAnsi="Arial Narrow" w:cs="Arial Narrow"/>
          <w:sz w:val="22"/>
          <w:szCs w:val="22"/>
        </w:rPr>
        <w:t>eurový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</w:t>
      </w:r>
      <w:r w:rsidR="003A73DA" w:rsidRPr="003A73DA">
        <w:rPr>
          <w:rFonts w:ascii="Arial Narrow" w:hAnsi="Arial Narrow" w:cs="Arial Narrow"/>
          <w:sz w:val="22"/>
          <w:szCs w:val="22"/>
        </w:rPr>
        <w:t>účet alebo opačne – používa sa kurz</w:t>
      </w:r>
      <w:r w:rsidR="002110D7">
        <w:rPr>
          <w:rFonts w:ascii="Arial Narrow" w:hAnsi="Arial Narrow" w:cs="Arial Narrow"/>
          <w:sz w:val="22"/>
          <w:szCs w:val="22"/>
        </w:rPr>
        <w:t xml:space="preserve">, ktorým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boli </w:t>
      </w:r>
      <w:r w:rsidR="002110D7">
        <w:rPr>
          <w:rFonts w:ascii="Arial Narrow" w:hAnsi="Arial Narrow" w:cs="Arial Narrow"/>
          <w:sz w:val="22"/>
          <w:szCs w:val="22"/>
        </w:rPr>
        <w:t>tieto PP nakúpené alebo predané,</w:t>
      </w:r>
    </w:p>
    <w:p w:rsidR="003A73DA" w:rsidRPr="003A73DA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>v ostatných prípadoch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 sa použije kurz ECB určený a vyhlásený v deň predchádzajúci dňu uskutočnenia účtovného prípadu</w:t>
      </w:r>
      <w:r>
        <w:rPr>
          <w:rFonts w:ascii="Arial Narrow" w:hAnsi="Arial Narrow" w:cs="Arial Narrow"/>
          <w:sz w:val="22"/>
          <w:szCs w:val="22"/>
        </w:rPr>
        <w:t>,</w:t>
      </w:r>
    </w:p>
    <w:p w:rsidR="00235630" w:rsidRDefault="002110D7" w:rsidP="00F75886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- </w:t>
      </w:r>
      <w:r>
        <w:rPr>
          <w:rFonts w:ascii="Arial Narrow" w:hAnsi="Arial Narrow" w:cs="Arial Narrow"/>
          <w:b/>
          <w:sz w:val="22"/>
          <w:szCs w:val="22"/>
        </w:rPr>
        <w:t xml:space="preserve">v deň zostavenia účtovnej závierky </w:t>
      </w:r>
      <w:r w:rsidRPr="003A73DA">
        <w:rPr>
          <w:rFonts w:ascii="Arial Narrow" w:hAnsi="Arial Narrow" w:cs="Arial Narrow"/>
          <w:sz w:val="22"/>
          <w:szCs w:val="22"/>
        </w:rPr>
        <w:t>ÚJ</w:t>
      </w:r>
      <w:r>
        <w:rPr>
          <w:rFonts w:ascii="Arial Narrow" w:hAnsi="Arial Narrow" w:cs="Arial Narrow"/>
          <w:sz w:val="22"/>
          <w:szCs w:val="22"/>
        </w:rPr>
        <w:t xml:space="preserve"> použije </w:t>
      </w:r>
      <w:r w:rsidR="003A73DA" w:rsidRPr="003A73DA">
        <w:rPr>
          <w:rFonts w:ascii="Arial Narrow" w:hAnsi="Arial Narrow" w:cs="Arial Narrow"/>
          <w:sz w:val="22"/>
          <w:szCs w:val="22"/>
        </w:rPr>
        <w:t xml:space="preserve">oceňovanie kurzom vyhláseným ECB v deň, ku ktorému sa zostavuje </w:t>
      </w:r>
      <w:r w:rsidR="00254763">
        <w:rPr>
          <w:rFonts w:ascii="Arial Narrow" w:hAnsi="Arial Narrow" w:cs="Arial Narrow"/>
          <w:sz w:val="22"/>
          <w:szCs w:val="22"/>
        </w:rPr>
        <w:t>účtovná závierka (k 31. 12</w:t>
      </w:r>
      <w:r w:rsidR="003A73DA" w:rsidRPr="003A73DA">
        <w:rPr>
          <w:rFonts w:ascii="Arial Narrow" w:hAnsi="Arial Narrow" w:cs="Arial Narrow"/>
          <w:sz w:val="22"/>
          <w:szCs w:val="22"/>
        </w:rPr>
        <w:t>.</w:t>
      </w:r>
      <w:r w:rsidR="0025476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.</w:t>
      </w:r>
    </w:p>
    <w:p w:rsidR="001A5D58" w:rsidRPr="002E1542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1A5D58" w:rsidP="00F75886">
      <w:pPr>
        <w:pStyle w:val="Odstavecseseznamem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Časové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ro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zlíšenie na strane aktív </w:t>
      </w:r>
      <w:r w:rsidR="008A3B52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a pasív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súvahy:</w:t>
      </w:r>
      <w:r w:rsidR="008A3B52" w:rsidRPr="00A97FED">
        <w:rPr>
          <w:b/>
        </w:rPr>
        <w:t xml:space="preserve"> </w:t>
      </w:r>
    </w:p>
    <w:p w:rsidR="00235630" w:rsidRPr="00A97FED" w:rsidRDefault="008A3B52" w:rsidP="00F75886">
      <w:pPr>
        <w:pStyle w:val="Odstavecseseznamem"/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Účtovná jednotka zabezpečuje verný a pravdivý obraz skutočností tak, že náklady a výnosy účtuje do toho obdobia, s ktorým vecne a časovo súvisia, pričom dodržiava princíp priradenia  výnosov a nákladov k správnemu účtovnému obdobiu. Potreba časového rozlišovania nákladov a výnosov je dôsledkom nesúladu jednak medzi nákladmi a výdavkami, ale aj medzi výnosmi a príjmami v bežnom účtovnom období.</w:t>
      </w:r>
      <w:r w:rsidRPr="008A3B52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Kritériom pre účtovanie účtovných prípadov časového rozlíšenia je skutočnosť, že je známy ich vecný obsah, suma a je určené obdobie, ktorého sa týkajú.</w:t>
      </w:r>
    </w:p>
    <w:p w:rsidR="001A5D58" w:rsidRPr="002E1542" w:rsidRDefault="001A5D58" w:rsidP="00A97FED">
      <w:pPr>
        <w:jc w:val="both"/>
        <w:rPr>
          <w:rFonts w:ascii="Arial Narrow" w:hAnsi="Arial Narrow" w:cs="Arial Narrow"/>
          <w:sz w:val="22"/>
          <w:szCs w:val="22"/>
        </w:rPr>
      </w:pPr>
    </w:p>
    <w:p w:rsidR="00A97FED" w:rsidRPr="00A97FED" w:rsidRDefault="00A97FED" w:rsidP="00F75886">
      <w:pPr>
        <w:pStyle w:val="Odstavecseseznamem"/>
        <w:numPr>
          <w:ilvl w:val="0"/>
          <w:numId w:val="3"/>
        </w:numPr>
        <w:ind w:hanging="48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mallCaps/>
          <w:sz w:val="22"/>
          <w:szCs w:val="22"/>
        </w:rPr>
        <w:t>R</w:t>
      </w:r>
      <w:r w:rsidR="00235630" w:rsidRPr="00A97FED">
        <w:rPr>
          <w:rFonts w:ascii="Arial Narrow" w:hAnsi="Arial Narrow" w:cs="Arial Narrow"/>
          <w:b/>
          <w:smallCaps/>
          <w:sz w:val="22"/>
          <w:szCs w:val="22"/>
        </w:rPr>
        <w:t>ezer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>v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y</w:t>
      </w:r>
    </w:p>
    <w:p w:rsidR="00E139D0" w:rsidRDefault="00E139D0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A97FED">
        <w:rPr>
          <w:rFonts w:ascii="Arial Narrow" w:hAnsi="Arial Narrow" w:cs="Arial Narrow"/>
          <w:sz w:val="22"/>
          <w:szCs w:val="22"/>
        </w:rPr>
        <w:t>Rezervy účtovnej jednotky zohľadňujú budúce riziká, straty, znehodnotenie. Sú dôsledkom účtovnej zásady opatrnosti a zreálňujú ocenenie majetku podniku. Účtovná jednotka zachováva princíp verného a pravdivého zobrazenia skutočnosti a ich opodstatnenosť a výšku posudzuje inventarizácia, ktorá sa robí na konci účtovného obdobia a predchádza účtovnej závierke.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Rezervy majú charakter odhadu, lebo predstavujú cudzie zdroje – záväzky, nakoľko nie je známa presná výška, obdobie, kedy k plneniu príde. Sú vytvárané z nákladov, okrem rezervy na obstaraný majetok, čím sa znižuje zisk. Rezerva na bonusy, rabaty, skontá a na vrátenie kúpnej ceny pri reklamácií – uplatňuje sa výsledkový prístup. Rezervy na náklady – záväzky, ktoré vznikajú v súvislosti s požiadavkou časového posunu pôsobenia na výsledok hospodárenia - výsledkový prístup.</w:t>
      </w:r>
      <w:r w:rsidRPr="00E139D0">
        <w:t xml:space="preserve"> </w:t>
      </w:r>
      <w:r w:rsidRPr="00A97FED">
        <w:rPr>
          <w:rFonts w:ascii="Arial Narrow" w:hAnsi="Arial Narrow" w:cs="Arial Narrow"/>
          <w:sz w:val="22"/>
          <w:szCs w:val="22"/>
        </w:rPr>
        <w:t>Účtovná jednotka odhaduje výšku rezervy na náklady, ktorá odráža odhad výdavku, ktorý by podnik zaplatil ku dňu, ku ktorému sa zostavuje účtovná závierka.</w:t>
      </w:r>
    </w:p>
    <w:p w:rsidR="00742ACD" w:rsidRDefault="00742ACD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0776B0" w:rsidRPr="00A97FED" w:rsidRDefault="00142716" w:rsidP="00FC37FF">
      <w:pPr>
        <w:pStyle w:val="Odstavecseseznamem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z w:val="22"/>
          <w:szCs w:val="22"/>
        </w:rPr>
      </w:pPr>
      <w:r w:rsidRPr="00A97FED">
        <w:rPr>
          <w:rFonts w:ascii="Arial Narrow" w:hAnsi="Arial Narrow" w:cs="Arial Narrow"/>
          <w:b/>
          <w:sz w:val="22"/>
          <w:szCs w:val="22"/>
        </w:rPr>
        <w:t xml:space="preserve">Účtovná jednotka nemá </w:t>
      </w:r>
      <w:r w:rsidRPr="00A97FED">
        <w:rPr>
          <w:rFonts w:ascii="Arial Narrow" w:hAnsi="Arial Narrow" w:cs="Arial Narrow"/>
          <w:b/>
          <w:smallCaps/>
          <w:sz w:val="22"/>
          <w:szCs w:val="22"/>
        </w:rPr>
        <w:t>záväzky formou</w:t>
      </w:r>
      <w:r w:rsidR="001A5D58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dlhopisov</w:t>
      </w:r>
      <w:r w:rsidR="000776B0" w:rsidRPr="00A97FED">
        <w:rPr>
          <w:rFonts w:ascii="Arial Narrow" w:hAnsi="Arial Narrow" w:cs="Arial Narrow"/>
          <w:b/>
          <w:smallCaps/>
          <w:sz w:val="22"/>
          <w:szCs w:val="22"/>
        </w:rPr>
        <w:t xml:space="preserve"> a majetok a záväzky zabezpečené derivátmi</w:t>
      </w:r>
      <w:r w:rsidR="000776B0" w:rsidRPr="00A97FED">
        <w:rPr>
          <w:rFonts w:ascii="Arial Narrow" w:hAnsi="Arial Narrow" w:cs="Arial Narrow"/>
          <w:b/>
          <w:sz w:val="22"/>
          <w:szCs w:val="22"/>
        </w:rPr>
        <w:t>.</w:t>
      </w:r>
    </w:p>
    <w:p w:rsidR="001A5D58" w:rsidRPr="002E1542" w:rsidRDefault="001A5D58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A97FED" w:rsidRDefault="00A97FED" w:rsidP="00FC37FF">
      <w:pPr>
        <w:pStyle w:val="Odstavecseseznamem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b/>
          <w:smallCaps/>
          <w:sz w:val="22"/>
          <w:szCs w:val="22"/>
        </w:rPr>
      </w:pPr>
      <w:r>
        <w:rPr>
          <w:rFonts w:ascii="Arial Narrow" w:hAnsi="Arial Narrow" w:cs="Arial Narrow"/>
          <w:b/>
          <w:smallCaps/>
          <w:sz w:val="22"/>
          <w:szCs w:val="22"/>
        </w:rPr>
        <w:t>Zákonný rezervný fond</w:t>
      </w:r>
    </w:p>
    <w:p w:rsidR="008A3B52" w:rsidRDefault="004E422C" w:rsidP="00FC37FF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vytvorila z</w:t>
      </w:r>
      <w:r w:rsidRPr="004E422C">
        <w:rPr>
          <w:rFonts w:ascii="Arial Narrow" w:hAnsi="Arial Narrow" w:cs="Arial Narrow"/>
          <w:sz w:val="22"/>
          <w:szCs w:val="22"/>
        </w:rPr>
        <w:t>ákonný rezervný fond</w:t>
      </w:r>
      <w:r>
        <w:rPr>
          <w:rFonts w:ascii="Arial Narrow" w:hAnsi="Arial Narrow" w:cs="Arial Narrow"/>
          <w:sz w:val="22"/>
          <w:szCs w:val="22"/>
        </w:rPr>
        <w:t>, ktorý môže byť použitý na krytie strát spoločnosti</w:t>
      </w:r>
      <w:r w:rsidRPr="004E422C">
        <w:rPr>
          <w:rFonts w:ascii="Arial Narrow" w:hAnsi="Arial Narrow" w:cs="Arial Narrow"/>
          <w:sz w:val="22"/>
          <w:szCs w:val="22"/>
        </w:rPr>
        <w:t xml:space="preserve"> alebo na vykrytie nepriaznivého priebehu hospodárenia spoločnosti.</w:t>
      </w:r>
      <w:r w:rsidR="008A3B52" w:rsidRPr="008A3B52">
        <w:t xml:space="preserve"> </w:t>
      </w:r>
      <w:r w:rsidR="008A3B52" w:rsidRPr="008A3B52">
        <w:rPr>
          <w:rFonts w:ascii="Arial Narrow" w:hAnsi="Arial Narrow" w:cs="Arial Narrow"/>
          <w:sz w:val="22"/>
          <w:szCs w:val="22"/>
        </w:rPr>
        <w:t>Povinný prídel do ZRF nie je potrebný, pretože ZRF už dosiahol svoju maximálnu hranicu stanovenú v právnych predpisoch a v spoločenskej zmluve</w:t>
      </w:r>
      <w:r w:rsidR="008A3B52">
        <w:rPr>
          <w:rFonts w:ascii="Arial Narrow" w:hAnsi="Arial Narrow" w:cs="Arial Narrow"/>
          <w:sz w:val="22"/>
          <w:szCs w:val="22"/>
        </w:rPr>
        <w:t>.</w:t>
      </w:r>
    </w:p>
    <w:p w:rsidR="00235630" w:rsidRPr="002E1542" w:rsidRDefault="008A3B52" w:rsidP="0087683A">
      <w:pPr>
        <w:ind w:left="240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0776B0" w:rsidRDefault="00940C7E" w:rsidP="00FC37FF">
      <w:pPr>
        <w:pStyle w:val="Odstavecseseznamem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t>Splatná d</w:t>
      </w:r>
      <w:r w:rsidR="00235630" w:rsidRPr="00F75886">
        <w:rPr>
          <w:rFonts w:ascii="Arial Narrow" w:hAnsi="Arial Narrow" w:cs="Arial Narrow"/>
          <w:b/>
          <w:smallCaps/>
          <w:sz w:val="22"/>
          <w:szCs w:val="22"/>
        </w:rPr>
        <w:t>aň z príjmov</w:t>
      </w:r>
      <w:r w:rsidR="00235630" w:rsidRPr="00A97FED">
        <w:rPr>
          <w:rFonts w:ascii="Arial Narrow" w:hAnsi="Arial Narrow" w:cs="Arial Narrow"/>
          <w:sz w:val="22"/>
          <w:szCs w:val="22"/>
        </w:rPr>
        <w:t xml:space="preserve"> </w:t>
      </w:r>
      <w:r w:rsidR="000776B0" w:rsidRPr="00A97FED">
        <w:rPr>
          <w:rFonts w:ascii="Arial Narrow" w:hAnsi="Arial Narrow" w:cs="Arial Narrow"/>
          <w:sz w:val="22"/>
          <w:szCs w:val="22"/>
        </w:rPr>
        <w:t xml:space="preserve">sa vyčísľuje mimo sústavy účtovníctva, podklady na jej výpočet však zabezpečuje účtovníctvo. </w:t>
      </w:r>
      <w:r w:rsidR="008A3B52" w:rsidRPr="00A97FED">
        <w:rPr>
          <w:rFonts w:ascii="Arial Narrow" w:hAnsi="Arial Narrow" w:cs="Arial Narrow"/>
          <w:sz w:val="22"/>
          <w:szCs w:val="22"/>
        </w:rPr>
        <w:t>Splatná daň z príjmov predstavuje povinnosť podniku odviesť do štátneho rozpočtu daň v súlade s ustanoveniami zákona o dani z príjmov. Jej výpočet a pravidlá odvodu sú v plnej miere podriadené daňovému zákonu. Pri výpočte základu dane účtovná jednotka vychádza z výsledku hospodárenia pred zdanením, ktorý sa upraví o daňovo neuznané náklady a výnosy.</w:t>
      </w:r>
    </w:p>
    <w:p w:rsidR="00F75886" w:rsidRPr="00F75886" w:rsidRDefault="00F75886" w:rsidP="00FC37FF">
      <w:pPr>
        <w:pStyle w:val="Odstavecseseznamem"/>
        <w:rPr>
          <w:rFonts w:ascii="Arial Narrow" w:hAnsi="Arial Narrow" w:cs="Arial Narrow"/>
          <w:sz w:val="22"/>
          <w:szCs w:val="22"/>
        </w:rPr>
      </w:pPr>
    </w:p>
    <w:p w:rsidR="00235630" w:rsidRPr="00F75886" w:rsidRDefault="000776B0" w:rsidP="00FC37FF">
      <w:pPr>
        <w:pStyle w:val="Odstavecseseznamem"/>
        <w:numPr>
          <w:ilvl w:val="0"/>
          <w:numId w:val="3"/>
        </w:numPr>
        <w:ind w:left="240" w:firstLine="0"/>
        <w:jc w:val="both"/>
        <w:rPr>
          <w:rFonts w:ascii="Arial Narrow" w:hAnsi="Arial Narrow" w:cs="Arial Narrow"/>
          <w:sz w:val="22"/>
          <w:szCs w:val="22"/>
        </w:rPr>
      </w:pPr>
      <w:r w:rsidRPr="00F75886">
        <w:rPr>
          <w:rFonts w:ascii="Arial Narrow" w:hAnsi="Arial Narrow" w:cs="Arial Narrow"/>
          <w:b/>
          <w:smallCaps/>
          <w:sz w:val="22"/>
          <w:szCs w:val="22"/>
        </w:rPr>
        <w:lastRenderedPageBreak/>
        <w:t>Odložená daň z príjmov</w:t>
      </w:r>
      <w:r w:rsidRPr="00F75886">
        <w:rPr>
          <w:rFonts w:ascii="Arial Narrow" w:hAnsi="Arial Narrow" w:cs="Arial Narrow"/>
          <w:sz w:val="22"/>
          <w:szCs w:val="22"/>
        </w:rPr>
        <w:t xml:space="preserve"> predstavuje dočasné rozdiely medzi účtovnou hodnotou majetku a účtovnou hodnotou záväzkov vykázaných v súvahe a ich daňovou základňou. Existujú dvojaké rozdiely: zdaniteľné – rozdiely, ktoré budú zdanené v budúcich účtovných obdobiach a preto účtovná jednotka </w:t>
      </w:r>
      <w:r w:rsidR="00F75886">
        <w:rPr>
          <w:rFonts w:ascii="Arial Narrow" w:hAnsi="Arial Narrow" w:cs="Arial Narrow"/>
          <w:sz w:val="22"/>
          <w:szCs w:val="22"/>
        </w:rPr>
        <w:t>účtuje od</w:t>
      </w:r>
      <w:r w:rsidRPr="00F75886">
        <w:rPr>
          <w:rFonts w:ascii="Arial Narrow" w:hAnsi="Arial Narrow" w:cs="Arial Narrow"/>
          <w:sz w:val="22"/>
          <w:szCs w:val="22"/>
        </w:rPr>
        <w:t xml:space="preserve">ložený daňový záväzok a ďalšie sú odpočítateľné – rozdiely, ktoré budú odpočítateľné v budúcich obdobiach pri určovaní základu dane z príjmov – </w:t>
      </w:r>
      <w:r w:rsidR="00F75886">
        <w:rPr>
          <w:rFonts w:ascii="Arial Narrow" w:hAnsi="Arial Narrow" w:cs="Arial Narrow"/>
          <w:sz w:val="22"/>
          <w:szCs w:val="22"/>
        </w:rPr>
        <w:t>ÚJ účtuje o</w:t>
      </w:r>
      <w:r w:rsidRPr="00F75886">
        <w:rPr>
          <w:rFonts w:ascii="Arial Narrow" w:hAnsi="Arial Narrow" w:cs="Arial Narrow"/>
          <w:sz w:val="22"/>
          <w:szCs w:val="22"/>
        </w:rPr>
        <w:t> odloženej daňovej pohľadávke.</w:t>
      </w:r>
    </w:p>
    <w:p w:rsidR="001A5D58" w:rsidRDefault="001A5D5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9B00AB" w:rsidRDefault="004A1C62" w:rsidP="009B00AB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d) </w:t>
      </w:r>
      <w:r w:rsidR="00755E77">
        <w:rPr>
          <w:rFonts w:ascii="Arial Narrow" w:hAnsi="Arial Narrow" w:cs="Arial Narrow"/>
          <w:b w:val="0"/>
          <w:bCs w:val="0"/>
          <w:sz w:val="22"/>
          <w:szCs w:val="22"/>
        </w:rPr>
        <w:t>T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vorb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a</w:t>
      </w:r>
      <w:r w:rsidR="00940C7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b w:val="0"/>
          <w:bCs w:val="0"/>
          <w:sz w:val="22"/>
          <w:szCs w:val="22"/>
        </w:rPr>
        <w:t>odpisového plánu pre dlhodobý majetok, pričom sa uvádza doba odpisovania, sadzby odpisov a odpi</w:t>
      </w:r>
      <w:r w:rsidR="0002705A" w:rsidRPr="002E1542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9B00AB" w:rsidRPr="009B00AB">
        <w:t xml:space="preserve"> </w:t>
      </w:r>
      <w:r w:rsidR="009B00AB" w:rsidRPr="009B00AB">
        <w:rPr>
          <w:rFonts w:ascii="Arial Narrow" w:hAnsi="Arial Narrow" w:cs="Arial Narrow"/>
          <w:b w:val="0"/>
          <w:bCs w:val="0"/>
          <w:sz w:val="22"/>
          <w:szCs w:val="22"/>
        </w:rPr>
        <w:t>Tvorba odpisového plánu pre dlhodobý nehmotný majetok: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Spoločnosť odpisuje nehmotný a hmotný majetok odpisovými sadzbami určenými pre rovnomerné odpisovanie a zostavuje odpisový plán ako podklad pre vyčíslenie oprávok odpisovaného majetku v priebehu jeho používania, v ktorom stanovuje postup odpisovania. Spôsob odpisovania hmotného majetku nadobudnutého finančným prenájmom  sa riadi  ustanovením  Zákona č. 565/2003 Z.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z. o  dani z príjmov v § 26 ods. 8 až ods. 10. Tento majetok odpíše nájomca do výšky 100 %  hodnoty istiny počas doby trvania prenájmu. Odpisovaný majetok sa začína odpisovať mesiacom jeho prevzatia.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Pri odpisovaní majetku nadobudnutého </w:t>
      </w:r>
      <w:r>
        <w:rPr>
          <w:rFonts w:ascii="Arial Narrow" w:hAnsi="Arial Narrow"/>
          <w:sz w:val="22"/>
          <w:szCs w:val="22"/>
        </w:rPr>
        <w:t>s</w:t>
      </w:r>
      <w:r w:rsidRPr="006450E3">
        <w:rPr>
          <w:rFonts w:ascii="Arial Narrow" w:hAnsi="Arial Narrow"/>
          <w:sz w:val="22"/>
          <w:szCs w:val="22"/>
        </w:rPr>
        <w:t>a</w:t>
      </w:r>
      <w:r>
        <w:rPr>
          <w:rFonts w:ascii="Arial Narrow" w:hAnsi="Arial Narrow"/>
          <w:sz w:val="22"/>
          <w:szCs w:val="22"/>
        </w:rPr>
        <w:t xml:space="preserve"> účtovná</w:t>
      </w:r>
      <w:r w:rsidRPr="006450E3">
        <w:rPr>
          <w:rFonts w:ascii="Arial Narrow" w:hAnsi="Arial Narrow"/>
          <w:sz w:val="22"/>
          <w:szCs w:val="22"/>
        </w:rPr>
        <w:t xml:space="preserve"> jednotka riadi ustanovením § 27 Zákona o dani z príjmov – rovnomerné odpisovanie hmotného majetku. Zaradí majetok do príslušnej odpisovej skupiny a postupuje podľa § 26 ods. 1 Zákona č. 565/2003. Odpisovať začne mesiacom, v ktorom došlo k zaúčtovaniu, resp. evidovaniu  majetku podľa § 6 ods. 11 Zákona o dani z </w:t>
      </w:r>
      <w:proofErr w:type="spellStart"/>
      <w:r w:rsidRPr="006450E3">
        <w:rPr>
          <w:rFonts w:ascii="Arial Narrow" w:hAnsi="Arial Narrow"/>
          <w:sz w:val="22"/>
          <w:szCs w:val="22"/>
        </w:rPr>
        <w:t>príjmov-preukaznosť</w:t>
      </w:r>
      <w:proofErr w:type="spellEnd"/>
      <w:r w:rsidRPr="006450E3"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Účtovná evidencia odpisovaného majetku a oprávok :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1. stroje, </w:t>
      </w:r>
      <w:proofErr w:type="spellStart"/>
      <w:r w:rsidRPr="006450E3">
        <w:rPr>
          <w:rFonts w:ascii="Arial Narrow" w:hAnsi="Arial Narrow"/>
          <w:sz w:val="22"/>
          <w:szCs w:val="22"/>
        </w:rPr>
        <w:t>prístr</w:t>
      </w:r>
      <w:proofErr w:type="spellEnd"/>
      <w:r w:rsidRPr="006450E3">
        <w:rPr>
          <w:rFonts w:ascii="Arial Narrow" w:hAnsi="Arial Narrow"/>
          <w:sz w:val="22"/>
          <w:szCs w:val="22"/>
        </w:rPr>
        <w:t>. a zariadenia</w:t>
      </w:r>
      <w:r w:rsidRPr="006450E3">
        <w:rPr>
          <w:rFonts w:ascii="Arial Narrow" w:hAnsi="Arial Narrow"/>
          <w:sz w:val="22"/>
          <w:szCs w:val="22"/>
        </w:rPr>
        <w:tab/>
        <w:t>na účte 022,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oprávky na účte 082</w:t>
      </w:r>
    </w:p>
    <w:p w:rsidR="006450E3" w:rsidRPr="006450E3" w:rsidRDefault="00E7767B" w:rsidP="006450E3">
      <w:pPr>
        <w:jc w:val="both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2</w:t>
      </w:r>
      <w:r w:rsidR="006450E3" w:rsidRPr="006450E3">
        <w:rPr>
          <w:rFonts w:ascii="Arial Narrow" w:hAnsi="Arial Narrow"/>
          <w:sz w:val="22"/>
          <w:szCs w:val="22"/>
        </w:rPr>
        <w:t>.</w:t>
      </w:r>
      <w:r>
        <w:rPr>
          <w:rFonts w:ascii="Arial Narrow" w:hAnsi="Arial Narrow"/>
          <w:sz w:val="22"/>
          <w:szCs w:val="22"/>
        </w:rPr>
        <w:t xml:space="preserve"> dopravné</w:t>
      </w:r>
      <w:r w:rsidR="006450E3" w:rsidRPr="006450E3">
        <w:rPr>
          <w:rFonts w:ascii="Arial Narrow" w:hAnsi="Arial Narrow"/>
          <w:sz w:val="22"/>
          <w:szCs w:val="22"/>
        </w:rPr>
        <w:t xml:space="preserve"> </w:t>
      </w:r>
      <w:r>
        <w:rPr>
          <w:rFonts w:ascii="Arial Narrow" w:hAnsi="Arial Narrow"/>
          <w:sz w:val="22"/>
          <w:szCs w:val="22"/>
        </w:rPr>
        <w:t xml:space="preserve">prostriedky     </w:t>
      </w:r>
      <w:r w:rsidR="006450E3" w:rsidRPr="006450E3">
        <w:rPr>
          <w:rFonts w:ascii="Arial Narrow" w:hAnsi="Arial Narrow"/>
          <w:sz w:val="22"/>
          <w:szCs w:val="22"/>
        </w:rPr>
        <w:tab/>
        <w:t>na účte 022,</w:t>
      </w:r>
      <w:r w:rsidR="006450E3" w:rsidRPr="006450E3">
        <w:rPr>
          <w:rFonts w:ascii="Arial Narrow" w:hAnsi="Arial Narrow"/>
          <w:sz w:val="22"/>
          <w:szCs w:val="22"/>
        </w:rPr>
        <w:tab/>
      </w:r>
      <w:r w:rsidR="006450E3" w:rsidRPr="006450E3">
        <w:rPr>
          <w:rFonts w:ascii="Arial Narrow" w:hAnsi="Arial Narrow"/>
          <w:sz w:val="22"/>
          <w:szCs w:val="22"/>
        </w:rPr>
        <w:tab/>
        <w:t xml:space="preserve">oprávky na účte 082 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 xml:space="preserve">3. </w:t>
      </w:r>
      <w:r w:rsidR="00E7767B">
        <w:rPr>
          <w:rFonts w:ascii="Arial Narrow" w:hAnsi="Arial Narrow"/>
          <w:sz w:val="22"/>
          <w:szCs w:val="22"/>
        </w:rPr>
        <w:t xml:space="preserve">pozemky           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  <w:t>na účte 0</w:t>
      </w:r>
      <w:r w:rsidR="00E7767B">
        <w:rPr>
          <w:rFonts w:ascii="Arial Narrow" w:hAnsi="Arial Narrow"/>
          <w:sz w:val="22"/>
          <w:szCs w:val="22"/>
        </w:rPr>
        <w:t>31</w:t>
      </w:r>
      <w:r w:rsidRPr="006450E3">
        <w:rPr>
          <w:rFonts w:ascii="Arial Narrow" w:hAnsi="Arial Narrow"/>
          <w:sz w:val="22"/>
          <w:szCs w:val="22"/>
        </w:rPr>
        <w:t>,</w:t>
      </w:r>
      <w:r w:rsidRPr="006450E3">
        <w:rPr>
          <w:rFonts w:ascii="Arial Narrow" w:hAnsi="Arial Narrow"/>
          <w:sz w:val="22"/>
          <w:szCs w:val="22"/>
        </w:rPr>
        <w:tab/>
      </w:r>
      <w:r w:rsidRPr="006450E3">
        <w:rPr>
          <w:rFonts w:ascii="Arial Narrow" w:hAnsi="Arial Narrow"/>
          <w:sz w:val="22"/>
          <w:szCs w:val="22"/>
        </w:rPr>
        <w:tab/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Hmotný majetok, ktorého ocenenie je nad 1700,- eur a doba použitia presahuje 1 rok, spoločnosť odpisuje podľa §27 zákona  o dani z príjmov (rovnomerné odpisovanie)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add.1,3</w:t>
      </w:r>
      <w:r>
        <w:rPr>
          <w:rFonts w:ascii="Arial Narrow" w:hAnsi="Arial Narrow"/>
          <w:sz w:val="22"/>
          <w:szCs w:val="22"/>
        </w:rPr>
        <w:t>.</w:t>
      </w:r>
    </w:p>
    <w:p w:rsidR="006450E3" w:rsidRPr="006450E3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Nehmotný majetok, ktorého ocenenie je nad 2400,- eur a doba použitia presahuje 1 rok, spoločnosť odpisuje podľa §22 zákona  o dani z príjmov.</w:t>
      </w:r>
    </w:p>
    <w:p w:rsidR="00FC37FF" w:rsidRDefault="006450E3" w:rsidP="006450E3">
      <w:pPr>
        <w:jc w:val="both"/>
        <w:rPr>
          <w:rFonts w:ascii="Arial Narrow" w:hAnsi="Arial Narrow"/>
          <w:sz w:val="22"/>
          <w:szCs w:val="22"/>
        </w:rPr>
      </w:pPr>
      <w:r w:rsidRPr="006450E3">
        <w:rPr>
          <w:rFonts w:ascii="Arial Narrow" w:hAnsi="Arial Narrow"/>
          <w:sz w:val="22"/>
          <w:szCs w:val="22"/>
        </w:rPr>
        <w:t>Vstupnou cenou hmotného a nehmotného majetku sa rozumie obstarávacia cena za ktorú sa majetok obstaral a náklady súvisiace s jeho obstaraním. Spôsob odpisovania nie je možné meniť počas celej doby odpisovania.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>Hmotný a nehmotný majetok sa odpisuje najviac do výšky vstupnej ceny alebo do výšky zvýšenej vstupnej ceny.</w:t>
      </w:r>
      <w:r>
        <w:rPr>
          <w:rFonts w:ascii="Arial Narrow" w:hAnsi="Arial Narrow"/>
          <w:sz w:val="22"/>
          <w:szCs w:val="22"/>
        </w:rPr>
        <w:t xml:space="preserve"> </w:t>
      </w:r>
      <w:r w:rsidRPr="006450E3">
        <w:rPr>
          <w:rFonts w:ascii="Arial Narrow" w:hAnsi="Arial Narrow"/>
          <w:sz w:val="22"/>
          <w:szCs w:val="22"/>
        </w:rPr>
        <w:t xml:space="preserve">Ročné odpisy sa zaokrúhľujú na celé eurá smerom nahor,  pri leasingu sa zaokrúhľujú mesačné odpisy smerom </w:t>
      </w:r>
      <w:r>
        <w:rPr>
          <w:rFonts w:ascii="Arial Narrow" w:hAnsi="Arial Narrow"/>
          <w:sz w:val="22"/>
          <w:szCs w:val="22"/>
        </w:rPr>
        <w:t>nahor.</w:t>
      </w:r>
    </w:p>
    <w:p w:rsidR="006450E3" w:rsidRDefault="006450E3" w:rsidP="006450E3">
      <w:pPr>
        <w:jc w:val="both"/>
      </w:pPr>
    </w:p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FC37FF" w:rsidRDefault="00FC37FF" w:rsidP="00CB4CA7"/>
    <w:p w:rsidR="009B00AB" w:rsidRDefault="009B00AB" w:rsidP="00CB4CA7"/>
    <w:p w:rsidR="009B00AB" w:rsidRDefault="009B00AB" w:rsidP="00CB4CA7"/>
    <w:p w:rsidR="0087683A" w:rsidRDefault="0087683A" w:rsidP="00CB4CA7"/>
    <w:p w:rsidR="0087683A" w:rsidRDefault="0087683A" w:rsidP="00CB4CA7"/>
    <w:p w:rsidR="0087683A" w:rsidRDefault="0087683A" w:rsidP="00CB4CA7"/>
    <w:p w:rsidR="00C04FFD" w:rsidRDefault="00C04FFD" w:rsidP="00CB4CA7"/>
    <w:p w:rsidR="00C04FFD" w:rsidRDefault="00C04FFD" w:rsidP="00CB4CA7"/>
    <w:p w:rsidR="00C04FFD" w:rsidRDefault="00C04FFD" w:rsidP="00CB4CA7"/>
    <w:p w:rsidR="00C04FFD" w:rsidRDefault="00C04FFD" w:rsidP="00CB4CA7"/>
    <w:p w:rsidR="00C04FFD" w:rsidRDefault="00C04FFD" w:rsidP="00CB4CA7"/>
    <w:p w:rsidR="00C04FFD" w:rsidRDefault="00C04FFD" w:rsidP="00CB4CA7"/>
    <w:p w:rsidR="00C04FFD" w:rsidRDefault="00C04FFD" w:rsidP="00CB4CA7"/>
    <w:p w:rsidR="00851C58" w:rsidRDefault="00851C58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F. 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 xml:space="preserve">Informácie o údajoch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vykázaných na strane aktív súvahy</w:t>
      </w:r>
      <w:r w:rsidR="001A5D58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5D4A4C" w:rsidRDefault="005D4A4C" w:rsidP="005D4A4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D4A4C" w:rsidRDefault="005D4A4C" w:rsidP="005D4A4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nehmotný majetok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>za bežné účtovné obdobie</w:t>
      </w:r>
      <w:r>
        <w:rPr>
          <w:rFonts w:ascii="Arial Narrow" w:hAnsi="Arial Narrow" w:cs="Arial Narrow"/>
          <w:sz w:val="22"/>
          <w:szCs w:val="22"/>
        </w:rPr>
        <w:t xml:space="preserve"> a za bezprostredne predchádzajúce účtovné obdobie (Tabuľka 3,4): 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bookmarkStart w:id="0" w:name="_MON_1452362779"/>
    <w:bookmarkEnd w:id="0"/>
    <w:p w:rsidR="00C04FFD" w:rsidRPr="002E1542" w:rsidRDefault="00555150" w:rsidP="00C04FFD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09" w:dyaOrig="10520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55.25pt;height:525.75pt" o:ole="">
            <v:imagedata r:id="rId8" o:title=""/>
          </v:shape>
          <o:OLEObject Type="Embed" ProgID="Excel.Sheet.8" ShapeID="_x0000_i1025" DrawAspect="Content" ObjectID="_1464601794" r:id="rId9"/>
        </w:object>
      </w:r>
    </w:p>
    <w:p w:rsidR="00C04FFD" w:rsidRPr="002E1542" w:rsidRDefault="00C04FFD" w:rsidP="00C04FF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4FFD" w:rsidRPr="002E1542" w:rsidRDefault="00C04FFD" w:rsidP="00C04FF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54AEB" w:rsidRPr="002E1542" w:rsidRDefault="00454AEB" w:rsidP="00C04FF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" w:name="_MON_1452362798"/>
    <w:bookmarkEnd w:id="1"/>
    <w:p w:rsidR="000538A8" w:rsidRDefault="005428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41" w:dyaOrig="10781">
          <v:shape id="_x0000_i1026" type="#_x0000_t75" style="width:456.75pt;height:538.5pt" o:ole="">
            <v:imagedata r:id="rId10" o:title=""/>
          </v:shape>
          <o:OLEObject Type="Embed" ProgID="Excel.Sheet.8" ShapeID="_x0000_i1026" DrawAspect="Content" ObjectID="_1464601795" r:id="rId11"/>
        </w:objec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0538A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a)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 xml:space="preserve">ý </w:t>
      </w:r>
      <w:r w:rsidRPr="00940C7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A649E0">
        <w:rPr>
          <w:rFonts w:ascii="Arial Narrow" w:hAnsi="Arial Narrow" w:cs="Arial Narrow"/>
          <w:sz w:val="22"/>
          <w:szCs w:val="22"/>
        </w:rPr>
        <w:t xml:space="preserve"> </w:t>
      </w:r>
      <w:r w:rsidRPr="002E1542">
        <w:rPr>
          <w:rFonts w:ascii="Arial Narrow" w:hAnsi="Arial Narrow" w:cs="Arial Narrow"/>
          <w:sz w:val="22"/>
          <w:szCs w:val="22"/>
        </w:rPr>
        <w:t xml:space="preserve">za bežné </w:t>
      </w:r>
      <w:proofErr w:type="spellStart"/>
      <w:r w:rsidRPr="002E1542">
        <w:rPr>
          <w:rFonts w:ascii="Arial Narrow" w:hAnsi="Arial Narrow" w:cs="Arial Narrow"/>
          <w:sz w:val="22"/>
          <w:szCs w:val="22"/>
        </w:rPr>
        <w:t>účt</w:t>
      </w:r>
      <w:r w:rsidR="00FC37FF">
        <w:rPr>
          <w:rFonts w:ascii="Arial Narrow" w:hAnsi="Arial Narrow" w:cs="Arial Narrow"/>
          <w:sz w:val="22"/>
          <w:szCs w:val="22"/>
        </w:rPr>
        <w:t>.</w:t>
      </w:r>
      <w:r w:rsidRPr="002E1542">
        <w:rPr>
          <w:rFonts w:ascii="Arial Narrow" w:hAnsi="Arial Narrow" w:cs="Arial Narrow"/>
          <w:sz w:val="22"/>
          <w:szCs w:val="22"/>
        </w:rPr>
        <w:t>obdobie</w:t>
      </w:r>
      <w:proofErr w:type="spellEnd"/>
      <w:r w:rsidR="00A649E0">
        <w:rPr>
          <w:rFonts w:ascii="Arial Narrow" w:hAnsi="Arial Narrow" w:cs="Arial Narrow"/>
          <w:sz w:val="22"/>
          <w:szCs w:val="22"/>
        </w:rPr>
        <w:t xml:space="preserve"> a za bezprostredne predchádzajúce </w:t>
      </w:r>
      <w:proofErr w:type="spellStart"/>
      <w:r w:rsidR="00A649E0">
        <w:rPr>
          <w:rFonts w:ascii="Arial Narrow" w:hAnsi="Arial Narrow" w:cs="Arial Narrow"/>
          <w:sz w:val="22"/>
          <w:szCs w:val="22"/>
        </w:rPr>
        <w:t>účt</w:t>
      </w:r>
      <w:proofErr w:type="spellEnd"/>
      <w:r w:rsidR="00FC37FF">
        <w:rPr>
          <w:rFonts w:ascii="Arial Narrow" w:hAnsi="Arial Narrow" w:cs="Arial Narrow"/>
          <w:sz w:val="22"/>
          <w:szCs w:val="22"/>
        </w:rPr>
        <w:t>.</w:t>
      </w:r>
      <w:r w:rsidR="00A649E0">
        <w:rPr>
          <w:rFonts w:ascii="Arial Narrow" w:hAnsi="Arial Narrow" w:cs="Arial Narrow"/>
          <w:sz w:val="22"/>
          <w:szCs w:val="22"/>
        </w:rPr>
        <w:t xml:space="preserve"> obdobie</w:t>
      </w:r>
      <w:r>
        <w:rPr>
          <w:rFonts w:ascii="Arial Narrow" w:hAnsi="Arial Narrow" w:cs="Arial Narrow"/>
          <w:sz w:val="22"/>
          <w:szCs w:val="22"/>
        </w:rPr>
        <w:t xml:space="preserve"> (Tabuľka </w:t>
      </w:r>
      <w:r w:rsidR="00583357">
        <w:rPr>
          <w:rFonts w:ascii="Arial Narrow" w:hAnsi="Arial Narrow" w:cs="Arial Narrow"/>
          <w:sz w:val="22"/>
          <w:szCs w:val="22"/>
        </w:rPr>
        <w:t>5, 6</w:t>
      </w:r>
      <w:r>
        <w:rPr>
          <w:rFonts w:ascii="Arial Narrow" w:hAnsi="Arial Narrow" w:cs="Arial Narrow"/>
          <w:sz w:val="22"/>
          <w:szCs w:val="22"/>
        </w:rPr>
        <w:t xml:space="preserve">): </w:t>
      </w:r>
      <w:bookmarkStart w:id="2" w:name="_MON_1452362837"/>
      <w:bookmarkEnd w:id="2"/>
      <w:r w:rsidR="007E7DE2" w:rsidRPr="002E1542">
        <w:rPr>
          <w:rFonts w:ascii="Arial Narrow" w:hAnsi="Arial Narrow" w:cs="Arial Narrow"/>
          <w:sz w:val="22"/>
          <w:szCs w:val="22"/>
        </w:rPr>
        <w:object w:dxaOrig="9930" w:dyaOrig="13412">
          <v:shape id="_x0000_i1027" type="#_x0000_t75" style="width:496.5pt;height:670.5pt" o:ole="">
            <v:imagedata r:id="rId12" o:title=""/>
          </v:shape>
          <o:OLEObject Type="Embed" ProgID="Excel.Sheet.8" ShapeID="_x0000_i1027" DrawAspect="Content" ObjectID="_1464601796" r:id="rId13"/>
        </w:object>
      </w:r>
    </w:p>
    <w:p w:rsidR="00454AEB" w:rsidRPr="002E1542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" w:name="_MON_1452362885"/>
    <w:bookmarkEnd w:id="3"/>
    <w:p w:rsidR="00045B2B" w:rsidRPr="002E1542" w:rsidRDefault="008856ED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03" w:dyaOrig="13369">
          <v:shape id="_x0000_i1028" type="#_x0000_t75" style="width:504.75pt;height:668.25pt" o:ole="">
            <v:imagedata r:id="rId14" o:title=""/>
          </v:shape>
          <o:OLEObject Type="Embed" ProgID="Excel.Sheet.8" ShapeID="_x0000_i1028" DrawAspect="Content" ObjectID="_1464601797" r:id="rId15"/>
        </w:object>
      </w:r>
    </w:p>
    <w:p w:rsidR="006450E3" w:rsidRDefault="006450E3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S</w:t>
      </w:r>
      <w:r w:rsidR="00235630" w:rsidRPr="002E1542">
        <w:rPr>
          <w:rFonts w:ascii="Arial Narrow" w:hAnsi="Arial Narrow" w:cs="Arial Narrow"/>
          <w:sz w:val="22"/>
          <w:szCs w:val="22"/>
        </w:rPr>
        <w:t>pôsob a výšk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poistenia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nehmotného majetk</w:t>
      </w:r>
      <w:r>
        <w:rPr>
          <w:rFonts w:ascii="Arial Narrow" w:hAnsi="Arial Narrow" w:cs="Arial Narrow"/>
          <w:sz w:val="22"/>
          <w:szCs w:val="22"/>
        </w:rPr>
        <w:t>u a dlhodobého hmotného majetku: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11B4B" w:rsidRDefault="00411B4B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Pr="005622F6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UNIQA POISŤOVŇA</w:t>
      </w: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PZP – poistenie zodpovednosti za škodu spôsobenú prevádzkou motorového vozidla</w:t>
      </w:r>
    </w:p>
    <w:p w:rsidR="005622F6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24</w:t>
      </w:r>
      <w:r w:rsidR="005622F6" w:rsidRPr="005622F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>04</w:t>
      </w:r>
      <w:r w:rsidR="005622F6" w:rsidRPr="005622F6">
        <w:rPr>
          <w:rFonts w:ascii="Arial Narrow" w:hAnsi="Arial Narrow" w:cs="Arial Narrow"/>
          <w:sz w:val="22"/>
          <w:szCs w:val="22"/>
        </w:rPr>
        <w:t>.201</w:t>
      </w:r>
      <w:r>
        <w:rPr>
          <w:rFonts w:ascii="Arial Narrow" w:hAnsi="Arial Narrow" w:cs="Arial Narrow"/>
          <w:sz w:val="22"/>
          <w:szCs w:val="22"/>
        </w:rPr>
        <w:t>3</w:t>
      </w:r>
      <w:r w:rsidR="005622F6" w:rsidRPr="005622F6">
        <w:rPr>
          <w:rFonts w:ascii="Arial Narrow" w:hAnsi="Arial Narrow" w:cs="Arial Narrow"/>
          <w:sz w:val="22"/>
          <w:szCs w:val="22"/>
        </w:rPr>
        <w:t>-</w:t>
      </w:r>
      <w:r>
        <w:rPr>
          <w:rFonts w:ascii="Arial Narrow" w:hAnsi="Arial Narrow" w:cs="Arial Narrow"/>
          <w:sz w:val="22"/>
          <w:szCs w:val="22"/>
        </w:rPr>
        <w:t>24</w:t>
      </w:r>
      <w:r w:rsidR="005622F6" w:rsidRPr="005622F6">
        <w:rPr>
          <w:rFonts w:ascii="Arial Narrow" w:hAnsi="Arial Narrow" w:cs="Arial Narrow"/>
          <w:sz w:val="22"/>
          <w:szCs w:val="22"/>
        </w:rPr>
        <w:t>.0</w:t>
      </w:r>
      <w:r>
        <w:rPr>
          <w:rFonts w:ascii="Arial Narrow" w:hAnsi="Arial Narrow" w:cs="Arial Narrow"/>
          <w:sz w:val="22"/>
          <w:szCs w:val="22"/>
        </w:rPr>
        <w:t>4</w:t>
      </w:r>
      <w:r w:rsidR="005622F6" w:rsidRPr="005622F6">
        <w:rPr>
          <w:rFonts w:ascii="Arial Narrow" w:hAnsi="Arial Narrow" w:cs="Arial Narrow"/>
          <w:sz w:val="22"/>
          <w:szCs w:val="22"/>
        </w:rPr>
        <w:t>.201</w:t>
      </w:r>
      <w:r>
        <w:rPr>
          <w:rFonts w:ascii="Arial Narrow" w:hAnsi="Arial Narrow" w:cs="Arial Narrow"/>
          <w:sz w:val="22"/>
          <w:szCs w:val="22"/>
        </w:rPr>
        <w:t>4</w:t>
      </w:r>
      <w:r w:rsidR="005622F6" w:rsidRPr="005622F6"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sz w:val="22"/>
          <w:szCs w:val="22"/>
        </w:rPr>
        <w:t xml:space="preserve">144,84 </w:t>
      </w:r>
      <w:r w:rsidR="005622F6" w:rsidRPr="005622F6">
        <w:rPr>
          <w:rFonts w:ascii="Arial Narrow" w:hAnsi="Arial Narrow" w:cs="Arial Narrow"/>
          <w:sz w:val="22"/>
          <w:szCs w:val="22"/>
        </w:rPr>
        <w:t>€</w:t>
      </w:r>
    </w:p>
    <w:p w:rsidR="009A338E" w:rsidRPr="005622F6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MT209DH </w:t>
      </w: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PZP – poistenie zodpovednosti za škodu spôsobenú prevádzkou motorového vozidla</w:t>
      </w:r>
    </w:p>
    <w:p w:rsidR="005622F6" w:rsidRPr="005622F6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01.01.2013-31.12.2013 – 60,90</w:t>
      </w:r>
      <w:r w:rsidR="005622F6" w:rsidRPr="005622F6">
        <w:rPr>
          <w:rFonts w:ascii="Arial Narrow" w:hAnsi="Arial Narrow" w:cs="Arial Narrow"/>
          <w:sz w:val="22"/>
          <w:szCs w:val="22"/>
        </w:rPr>
        <w:t xml:space="preserve">€ </w:t>
      </w:r>
    </w:p>
    <w:p w:rsid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MT</w:t>
      </w:r>
      <w:r w:rsidR="009A338E">
        <w:rPr>
          <w:rFonts w:ascii="Arial Narrow" w:hAnsi="Arial Narrow" w:cs="Arial Narrow"/>
          <w:sz w:val="22"/>
          <w:szCs w:val="22"/>
        </w:rPr>
        <w:t>291BY</w:t>
      </w:r>
    </w:p>
    <w:p w:rsidR="009A338E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01.01.2013-31.12.2013 – 60,90€</w:t>
      </w:r>
    </w:p>
    <w:p w:rsidR="009A338E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MT049BA</w:t>
      </w:r>
    </w:p>
    <w:p w:rsidR="008610B7" w:rsidRDefault="008610B7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01.01.2013-09.07.2013 – 47,12€ </w:t>
      </w:r>
    </w:p>
    <w:p w:rsidR="009A338E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09.07.2013-01.01.2014 – 43,48€</w:t>
      </w:r>
    </w:p>
    <w:p w:rsidR="009A338E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MT703DC</w:t>
      </w:r>
    </w:p>
    <w:p w:rsidR="008610B7" w:rsidRDefault="008610B7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01.01.2013-09.07.2013 – 41,58€</w:t>
      </w:r>
    </w:p>
    <w:p w:rsidR="009A338E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09.07.2013-01.01.2014 – 38,46€</w:t>
      </w:r>
    </w:p>
    <w:p w:rsidR="009A338E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MT042CK</w:t>
      </w:r>
    </w:p>
    <w:p w:rsidR="008610B7" w:rsidRDefault="008610B7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01.01.2013-04.07.2013 – 40,58€</w:t>
      </w:r>
    </w:p>
    <w:p w:rsidR="009A338E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04.07.2013-01.01.2014 – 39,58€</w:t>
      </w:r>
    </w:p>
    <w:p w:rsidR="009A338E" w:rsidRDefault="009A338E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MT455CX</w:t>
      </w:r>
    </w:p>
    <w:p w:rsidR="009A338E" w:rsidRDefault="008610B7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05.06.2013-01.01.2014 – 43,48€</w:t>
      </w:r>
    </w:p>
    <w:p w:rsidR="008610B7" w:rsidRPr="005622F6" w:rsidRDefault="008610B7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MT767DH</w:t>
      </w: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2F6" w:rsidRPr="005622F6" w:rsidRDefault="008610B7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UNIYA POISŤOVŇA</w:t>
      </w:r>
    </w:p>
    <w:p w:rsidR="005622F6" w:rsidRPr="005622F6" w:rsidRDefault="005622F6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5622F6">
        <w:rPr>
          <w:rFonts w:ascii="Arial Narrow" w:hAnsi="Arial Narrow" w:cs="Arial Narrow"/>
          <w:sz w:val="22"/>
          <w:szCs w:val="22"/>
        </w:rPr>
        <w:t>P</w:t>
      </w:r>
      <w:r w:rsidR="006E4642">
        <w:rPr>
          <w:rFonts w:ascii="Arial Narrow" w:hAnsi="Arial Narrow" w:cs="Arial Narrow"/>
          <w:sz w:val="22"/>
          <w:szCs w:val="22"/>
        </w:rPr>
        <w:t>RODUKT: Majetok &amp; efekt</w:t>
      </w:r>
    </w:p>
    <w:p w:rsidR="005622F6" w:rsidRPr="005622F6" w:rsidRDefault="006E4642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05.09.2012-05.09.2013</w:t>
      </w:r>
      <w:r w:rsidR="005622F6" w:rsidRPr="005622F6"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sz w:val="22"/>
          <w:szCs w:val="22"/>
        </w:rPr>
        <w:t>137,02</w:t>
      </w:r>
      <w:r w:rsidR="005622F6" w:rsidRPr="005622F6">
        <w:rPr>
          <w:rFonts w:ascii="Arial Narrow" w:hAnsi="Arial Narrow" w:cs="Arial Narrow"/>
          <w:sz w:val="22"/>
          <w:szCs w:val="22"/>
        </w:rPr>
        <w:t>€</w:t>
      </w:r>
    </w:p>
    <w:p w:rsidR="005622F6" w:rsidRPr="005622F6" w:rsidRDefault="006E4642" w:rsidP="005622F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05</w:t>
      </w:r>
      <w:r w:rsidR="005622F6" w:rsidRPr="005622F6">
        <w:rPr>
          <w:rFonts w:ascii="Arial Narrow" w:hAnsi="Arial Narrow" w:cs="Arial Narrow"/>
          <w:sz w:val="22"/>
          <w:szCs w:val="22"/>
        </w:rPr>
        <w:t>.0</w:t>
      </w:r>
      <w:r>
        <w:rPr>
          <w:rFonts w:ascii="Arial Narrow" w:hAnsi="Arial Narrow" w:cs="Arial Narrow"/>
          <w:sz w:val="22"/>
          <w:szCs w:val="22"/>
        </w:rPr>
        <w:t>9</w:t>
      </w:r>
      <w:r w:rsidR="005622F6" w:rsidRPr="005622F6">
        <w:rPr>
          <w:rFonts w:ascii="Arial Narrow" w:hAnsi="Arial Narrow" w:cs="Arial Narrow"/>
          <w:sz w:val="22"/>
          <w:szCs w:val="22"/>
        </w:rPr>
        <w:t>.2013-</w:t>
      </w:r>
      <w:r>
        <w:rPr>
          <w:rFonts w:ascii="Arial Narrow" w:hAnsi="Arial Narrow" w:cs="Arial Narrow"/>
          <w:sz w:val="22"/>
          <w:szCs w:val="22"/>
        </w:rPr>
        <w:t>05</w:t>
      </w:r>
      <w:r w:rsidR="005622F6" w:rsidRPr="005622F6">
        <w:rPr>
          <w:rFonts w:ascii="Arial Narrow" w:hAnsi="Arial Narrow" w:cs="Arial Narrow"/>
          <w:sz w:val="22"/>
          <w:szCs w:val="22"/>
        </w:rPr>
        <w:t>.0</w:t>
      </w:r>
      <w:r>
        <w:rPr>
          <w:rFonts w:ascii="Arial Narrow" w:hAnsi="Arial Narrow" w:cs="Arial Narrow"/>
          <w:sz w:val="22"/>
          <w:szCs w:val="22"/>
        </w:rPr>
        <w:t>9</w:t>
      </w:r>
      <w:r w:rsidR="005622F6" w:rsidRPr="005622F6">
        <w:rPr>
          <w:rFonts w:ascii="Arial Narrow" w:hAnsi="Arial Narrow" w:cs="Arial Narrow"/>
          <w:sz w:val="22"/>
          <w:szCs w:val="22"/>
        </w:rPr>
        <w:t>.201</w:t>
      </w:r>
      <w:r>
        <w:rPr>
          <w:rFonts w:ascii="Arial Narrow" w:hAnsi="Arial Narrow" w:cs="Arial Narrow"/>
          <w:sz w:val="22"/>
          <w:szCs w:val="22"/>
        </w:rPr>
        <w:t>4</w:t>
      </w:r>
      <w:r w:rsidR="005622F6" w:rsidRPr="005622F6">
        <w:rPr>
          <w:rFonts w:ascii="Arial Narrow" w:hAnsi="Arial Narrow" w:cs="Arial Narrow"/>
          <w:sz w:val="22"/>
          <w:szCs w:val="22"/>
        </w:rPr>
        <w:t xml:space="preserve"> – </w:t>
      </w:r>
      <w:r>
        <w:rPr>
          <w:rFonts w:ascii="Arial Narrow" w:hAnsi="Arial Narrow" w:cs="Arial Narrow"/>
          <w:sz w:val="22"/>
          <w:szCs w:val="22"/>
        </w:rPr>
        <w:t>137,02</w:t>
      </w:r>
      <w:r w:rsidR="005622F6" w:rsidRPr="005622F6">
        <w:rPr>
          <w:rFonts w:ascii="Arial Narrow" w:hAnsi="Arial Narrow" w:cs="Arial Narrow"/>
          <w:sz w:val="22"/>
          <w:szCs w:val="22"/>
        </w:rPr>
        <w:t>€</w:t>
      </w:r>
    </w:p>
    <w:p w:rsidR="00411B4B" w:rsidRPr="002E1542" w:rsidRDefault="00411B4B" w:rsidP="0075484E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A649E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8E6809">
        <w:rPr>
          <w:rFonts w:ascii="Arial Narrow" w:hAnsi="Arial Narrow" w:cs="Arial Narrow"/>
          <w:sz w:val="22"/>
          <w:szCs w:val="22"/>
        </w:rPr>
        <w:t>.1</w:t>
      </w:r>
      <w:r>
        <w:rPr>
          <w:rFonts w:ascii="Arial Narrow" w:hAnsi="Arial Narrow" w:cs="Arial Narrow"/>
          <w:sz w:val="22"/>
          <w:szCs w:val="22"/>
        </w:rPr>
        <w:t>) D</w:t>
      </w:r>
      <w:r w:rsidR="00235630"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7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454AEB" w:rsidRPr="002E1542" w:rsidRDefault="00454AEB" w:rsidP="0075484E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Dlhodobý nehmotný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A649E0" w:rsidRDefault="00A649E0">
            <w:pPr>
              <w:pStyle w:val="TopHeader"/>
            </w:pPr>
            <w:r>
              <w:t>Hodnota za bežné účtovné obdobie</w:t>
            </w:r>
          </w:p>
        </w:tc>
      </w:tr>
      <w:tr w:rsidR="00A649E0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Pr="00070129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70129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649E0" w:rsidRDefault="00032496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454AEB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2E1542" w:rsidRDefault="008E6809" w:rsidP="008E680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c.2) D</w:t>
      </w:r>
      <w:r w:rsidRPr="002E1542">
        <w:rPr>
          <w:rFonts w:ascii="Arial Narrow" w:hAnsi="Arial Narrow" w:cs="Arial Narrow"/>
          <w:sz w:val="22"/>
          <w:szCs w:val="22"/>
        </w:rPr>
        <w:t>lhodob</w:t>
      </w:r>
      <w:r>
        <w:rPr>
          <w:rFonts w:ascii="Arial Narrow" w:hAnsi="Arial Narrow" w:cs="Arial Narrow"/>
          <w:sz w:val="22"/>
          <w:szCs w:val="22"/>
        </w:rPr>
        <w:t>ý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r w:rsidRPr="008E6809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>
        <w:rPr>
          <w:rFonts w:ascii="Arial Narrow" w:hAnsi="Arial Narrow" w:cs="Arial Narrow"/>
          <w:sz w:val="22"/>
          <w:szCs w:val="22"/>
        </w:rPr>
        <w:t xml:space="preserve">, </w:t>
      </w:r>
      <w:r w:rsidRPr="002E1542">
        <w:rPr>
          <w:rFonts w:ascii="Arial Narrow" w:hAnsi="Arial Narrow" w:cs="Arial Narrow"/>
          <w:sz w:val="22"/>
          <w:szCs w:val="22"/>
        </w:rPr>
        <w:t xml:space="preserve">na ktorý je zriadené záložné právo </w:t>
      </w:r>
      <w:r w:rsidR="00583357">
        <w:rPr>
          <w:rFonts w:ascii="Arial Narrow" w:hAnsi="Arial Narrow" w:cs="Arial Narrow"/>
          <w:sz w:val="22"/>
          <w:szCs w:val="22"/>
        </w:rPr>
        <w:t>(Tabuľka 8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8E6809" w:rsidRPr="002E1542" w:rsidRDefault="008E6809" w:rsidP="008E6809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6166"/>
        <w:gridCol w:w="3045"/>
      </w:tblGrid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Dlhodobý hmotný majetok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E6809" w:rsidRDefault="008E6809" w:rsidP="00B23F82">
            <w:pPr>
              <w:pStyle w:val="TopHeader"/>
            </w:pPr>
            <w:r>
              <w:t>Hodnota za bežné účtovné obdobie</w:t>
            </w:r>
          </w:p>
        </w:tc>
      </w:tr>
      <w:tr w:rsidR="008E6809" w:rsidRPr="007E3EEF">
        <w:trPr>
          <w:jc w:val="center"/>
        </w:trPr>
        <w:tc>
          <w:tcPr>
            <w:tcW w:w="61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Pr="000A46AB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0A46AB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8E6809" w:rsidRDefault="00032496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8E6809" w:rsidRPr="002E1542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vlastnícke právo nadobudol veriteľ zmluvou o zabezpečovacom prevode práva, ale ktorý užíva účtovná jednotk</w:t>
      </w:r>
      <w:r w:rsidR="00045B2B" w:rsidRPr="002E1542">
        <w:rPr>
          <w:rFonts w:ascii="Arial Narrow" w:hAnsi="Arial Narrow" w:cs="Arial Narrow"/>
          <w:sz w:val="22"/>
          <w:szCs w:val="22"/>
        </w:rPr>
        <w:t>a na základe zmluvy o</w:t>
      </w:r>
      <w:r>
        <w:rPr>
          <w:rFonts w:ascii="Arial Narrow" w:hAnsi="Arial Narrow" w:cs="Arial Narrow"/>
          <w:sz w:val="22"/>
          <w:szCs w:val="22"/>
        </w:rPr>
        <w:t> </w:t>
      </w:r>
      <w:r w:rsidR="00045B2B" w:rsidRPr="002E1542">
        <w:rPr>
          <w:rFonts w:ascii="Arial Narrow" w:hAnsi="Arial Narrow" w:cs="Arial Narrow"/>
          <w:sz w:val="22"/>
          <w:szCs w:val="22"/>
        </w:rPr>
        <w:t>výpožičke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Nadobudnutý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alebo preveden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</w:t>
      </w:r>
      <w:r>
        <w:rPr>
          <w:rFonts w:ascii="Arial Narrow" w:hAnsi="Arial Narrow" w:cs="Arial Narrow"/>
          <w:sz w:val="22"/>
          <w:szCs w:val="22"/>
        </w:rPr>
        <w:t>ý nehnuteľný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pri ktorom nebolo vlastnícke právo zapísané vkladom do katastra nehnuteľností do dňa, ku ktorému sa zostavuje účtovná závierka, pričom účtov</w:t>
      </w:r>
      <w:r w:rsidR="00045B2B" w:rsidRPr="002E1542">
        <w:rPr>
          <w:rFonts w:ascii="Arial Narrow" w:hAnsi="Arial Narrow" w:cs="Arial Narrow"/>
          <w:sz w:val="22"/>
          <w:szCs w:val="22"/>
        </w:rPr>
        <w:t>ná jednotka tento majetok užíva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235630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ktorý</w:t>
      </w:r>
      <w:r>
        <w:rPr>
          <w:rFonts w:ascii="Arial Narrow" w:hAnsi="Arial Narrow" w:cs="Arial Narrow"/>
          <w:sz w:val="22"/>
          <w:szCs w:val="22"/>
        </w:rPr>
        <w:t>m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je </w:t>
      </w:r>
      <w:proofErr w:type="spellStart"/>
      <w:r w:rsidR="00235630" w:rsidRPr="002E1542">
        <w:rPr>
          <w:rFonts w:ascii="Arial Narrow" w:hAnsi="Arial Narrow" w:cs="Arial Narrow"/>
          <w:sz w:val="22"/>
          <w:szCs w:val="22"/>
        </w:rPr>
        <w:t>goodwill</w:t>
      </w:r>
      <w:proofErr w:type="spellEnd"/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 w:rsidR="00045B2B" w:rsidRPr="002E1542">
        <w:rPr>
          <w:rFonts w:ascii="Arial Narrow" w:hAnsi="Arial Narrow" w:cs="Arial Narrow"/>
          <w:sz w:val="22"/>
          <w:szCs w:val="22"/>
        </w:rPr>
        <w:t> o spôsobe výpočtu jeho hodnoty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Údaje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, ktoré sa účtujú na účte 097 – Opravná </w:t>
      </w:r>
      <w:r w:rsidR="00045B2B" w:rsidRPr="002E1542">
        <w:rPr>
          <w:rFonts w:ascii="Arial Narrow" w:hAnsi="Arial Narrow" w:cs="Arial Narrow"/>
          <w:sz w:val="22"/>
          <w:szCs w:val="22"/>
        </w:rPr>
        <w:t>položka k nadobudnutému majetku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A06EA9" w:rsidRPr="002E1542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:rsidR="00235630" w:rsidRDefault="00AE433D" w:rsidP="00032496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h) </w:t>
      </w:r>
      <w:r w:rsidR="00032496">
        <w:rPr>
          <w:rFonts w:ascii="Arial Narrow" w:hAnsi="Arial Narrow" w:cs="Arial Narrow"/>
          <w:sz w:val="22"/>
          <w:szCs w:val="22"/>
        </w:rPr>
        <w:t>Účtovná jednotka nemá v</w:t>
      </w:r>
      <w:r>
        <w:rPr>
          <w:rFonts w:ascii="Arial Narrow" w:hAnsi="Arial Narrow" w:cs="Arial Narrow"/>
          <w:sz w:val="22"/>
          <w:szCs w:val="22"/>
        </w:rPr>
        <w:t>ýskumn</w:t>
      </w:r>
      <w:r w:rsidR="00032496">
        <w:rPr>
          <w:rFonts w:ascii="Arial Narrow" w:hAnsi="Arial Narrow" w:cs="Arial Narrow"/>
          <w:sz w:val="22"/>
          <w:szCs w:val="22"/>
        </w:rPr>
        <w:t>ú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 vývojov</w:t>
      </w:r>
      <w:r w:rsidR="00032496">
        <w:rPr>
          <w:rFonts w:ascii="Arial Narrow" w:hAnsi="Arial Narrow" w:cs="Arial Narrow"/>
          <w:sz w:val="22"/>
          <w:szCs w:val="22"/>
        </w:rPr>
        <w:t>ú</w:t>
      </w:r>
      <w:r>
        <w:rPr>
          <w:rFonts w:ascii="Arial Narrow" w:hAnsi="Arial Narrow" w:cs="Arial Narrow"/>
          <w:sz w:val="22"/>
          <w:szCs w:val="22"/>
        </w:rPr>
        <w:t xml:space="preserve"> činnosť</w:t>
      </w:r>
      <w:r w:rsidR="00032496">
        <w:rPr>
          <w:rFonts w:ascii="Arial Narrow" w:hAnsi="Arial Narrow" w:cs="Arial Narrow"/>
          <w:sz w:val="22"/>
          <w:szCs w:val="22"/>
        </w:rPr>
        <w:t xml:space="preserve"> za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bežné účtovné obdobie</w:t>
      </w:r>
      <w:r w:rsidR="00032496">
        <w:rPr>
          <w:rFonts w:ascii="Arial Narrow" w:hAnsi="Arial Narrow" w:cs="Arial Narrow"/>
          <w:sz w:val="22"/>
          <w:szCs w:val="22"/>
        </w:rPr>
        <w:t>.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:rsidR="00AE433D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AE433D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AE433D">
        <w:rPr>
          <w:rFonts w:ascii="Arial Narrow" w:hAnsi="Arial Narrow" w:cs="Arial Narrow"/>
          <w:sz w:val="22"/>
          <w:szCs w:val="22"/>
        </w:rPr>
        <w:t xml:space="preserve">) </w:t>
      </w:r>
      <w:r w:rsidR="00032496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032496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235630" w:rsidRPr="00032496">
        <w:rPr>
          <w:rFonts w:ascii="Arial Narrow" w:hAnsi="Arial Narrow" w:cs="Arial Narrow"/>
          <w:sz w:val="22"/>
          <w:szCs w:val="22"/>
        </w:rPr>
        <w:t>dlhodob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finančn</w:t>
      </w:r>
      <w:r w:rsidR="00032496" w:rsidRPr="00032496">
        <w:rPr>
          <w:rFonts w:ascii="Arial Narrow" w:hAnsi="Arial Narrow" w:cs="Arial Narrow"/>
          <w:sz w:val="22"/>
          <w:szCs w:val="22"/>
        </w:rPr>
        <w:t>ý</w:t>
      </w:r>
      <w:r w:rsidR="00235630" w:rsidRPr="00032496">
        <w:rPr>
          <w:rFonts w:ascii="Arial Narrow" w:hAnsi="Arial Narrow" w:cs="Arial Narrow"/>
          <w:sz w:val="22"/>
          <w:szCs w:val="22"/>
        </w:rPr>
        <w:t xml:space="preserve"> majet</w:t>
      </w:r>
      <w:r w:rsidR="00032496" w:rsidRPr="00032496">
        <w:rPr>
          <w:rFonts w:ascii="Arial Narrow" w:hAnsi="Arial Narrow" w:cs="Arial Narrow"/>
          <w:sz w:val="22"/>
          <w:szCs w:val="22"/>
        </w:rPr>
        <w:t>o</w:t>
      </w:r>
      <w:r w:rsidR="00235630" w:rsidRPr="00032496">
        <w:rPr>
          <w:rFonts w:ascii="Arial Narrow" w:hAnsi="Arial Narrow" w:cs="Arial Narrow"/>
          <w:sz w:val="22"/>
          <w:szCs w:val="22"/>
        </w:rPr>
        <w:t>k</w:t>
      </w:r>
      <w:r w:rsidR="00032496">
        <w:rPr>
          <w:rFonts w:ascii="Arial Narrow" w:hAnsi="Arial Narrow" w:cs="Arial Narrow"/>
          <w:sz w:val="22"/>
          <w:szCs w:val="22"/>
        </w:rPr>
        <w:t xml:space="preserve"> v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032496">
        <w:rPr>
          <w:rFonts w:ascii="Arial Narrow" w:hAnsi="Arial Narrow" w:cs="Arial Narrow"/>
          <w:sz w:val="22"/>
          <w:szCs w:val="22"/>
        </w:rPr>
        <w:t>om</w:t>
      </w:r>
      <w:r w:rsidR="00032496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032496">
        <w:rPr>
          <w:rFonts w:ascii="Arial Narrow" w:hAnsi="Arial Narrow" w:cs="Arial Narrow"/>
          <w:sz w:val="22"/>
          <w:szCs w:val="22"/>
        </w:rPr>
        <w:t>í</w:t>
      </w:r>
      <w:r w:rsidR="00032496" w:rsidRPr="00032496">
        <w:rPr>
          <w:rFonts w:ascii="Arial Narrow" w:hAnsi="Arial Narrow" w:cs="Arial Narrow"/>
          <w:sz w:val="22"/>
          <w:szCs w:val="22"/>
        </w:rPr>
        <w:t>.</w:t>
      </w:r>
      <w:r w:rsidR="00045B2B" w:rsidRPr="00032496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5296D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13" w:dyaOrig="9041">
          <v:shape id="_x0000_i1029" type="#_x0000_t75" style="width:460.5pt;height:451.5pt" o:ole="">
            <v:imagedata r:id="rId16" o:title=""/>
          </v:shape>
          <o:OLEObject Type="Embed" ProgID="Excel.Sheet.8" ShapeID="_x0000_i1029" DrawAspect="Content" ObjectID="_1464601798" r:id="rId17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j) Obstarávacia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cen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zložiek </w:t>
      </w:r>
      <w:r w:rsidR="00235630" w:rsidRPr="00070129">
        <w:rPr>
          <w:rFonts w:ascii="Arial Narrow" w:hAnsi="Arial Narrow" w:cs="Arial Narrow"/>
          <w:b/>
          <w:sz w:val="22"/>
          <w:szCs w:val="22"/>
          <w:u w:val="single"/>
        </w:rPr>
        <w:t>dlhodobého finančného majetku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členení podľa jednotlivých položiek súvahy na začiatku bežného účtovného obdobia, prírastky, úbytky a presuny tohto majetku v obstarávacej cene počas bežného účtovného obdobia a stav na k</w:t>
      </w:r>
      <w:r w:rsidR="00045B2B" w:rsidRPr="002E1542">
        <w:rPr>
          <w:rFonts w:ascii="Arial Narrow" w:hAnsi="Arial Narrow" w:cs="Arial Narrow"/>
          <w:sz w:val="22"/>
          <w:szCs w:val="22"/>
        </w:rPr>
        <w:t>onci bežného účtovného obdobia</w:t>
      </w:r>
      <w:r w:rsidR="00B23F82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0</w:t>
      </w:r>
      <w:r w:rsidR="00B23F82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1</w:t>
      </w:r>
      <w:r w:rsidR="00B23F82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CA3CCA">
        <w:rPr>
          <w:rFonts w:ascii="Arial Narrow" w:hAnsi="Arial Narrow" w:cs="Arial Narrow"/>
          <w:sz w:val="22"/>
          <w:szCs w:val="22"/>
        </w:rPr>
        <w:t>---</w:t>
      </w:r>
    </w:p>
    <w:bookmarkStart w:id="4" w:name="_MON_1389625996"/>
    <w:bookmarkEnd w:id="4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74" w:dyaOrig="10546">
          <v:shape id="_x0000_i1030" type="#_x0000_t75" style="width:463.5pt;height:527.25pt" o:ole="">
            <v:imagedata r:id="rId18" o:title=""/>
          </v:shape>
          <o:OLEObject Type="Embed" ProgID="Excel.Sheet.8" ShapeID="_x0000_i1030" DrawAspect="Content" ObjectID="_1464601799" r:id="rId19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5" w:name="_MON_1389626020"/>
    <w:bookmarkEnd w:id="5"/>
    <w:p w:rsidR="0095296D" w:rsidRPr="002E1542" w:rsidRDefault="004E579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7" w:dyaOrig="11112">
          <v:shape id="_x0000_i1031" type="#_x0000_t75" style="width:462.75pt;height:555.75pt" o:ole="">
            <v:imagedata r:id="rId20" o:title=""/>
          </v:shape>
          <o:OLEObject Type="Embed" ProgID="Excel.Sheet.8" ShapeID="_x0000_i1031" DrawAspect="Content" ObjectID="_1464601800" r:id="rId21"/>
        </w:objec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 položky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podľa zložiek</w:t>
      </w:r>
      <w:r w:rsidR="00A06EA9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dlhodobého finančného majetku v členení podľa jednotlivých položiek súvahy, pričom sa uvádza stav opravných položiek na začiatku bežného účtovného obdobia, zmeny počas bežného účtovného obdobia a stav na </w:t>
      </w:r>
      <w:r w:rsidR="00045B2B" w:rsidRPr="002E1542">
        <w:rPr>
          <w:rFonts w:ascii="Arial Narrow" w:hAnsi="Arial Narrow" w:cs="Arial Narrow"/>
          <w:sz w:val="22"/>
          <w:szCs w:val="22"/>
        </w:rPr>
        <w:t>konci bežného účtovného obdobia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F920DE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450E3" w:rsidRDefault="006450E3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A3CCA" w:rsidRDefault="00CA3CCA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920DE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l)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 jednotlivých zložkác</w:t>
      </w:r>
      <w:r w:rsidR="00045B2B" w:rsidRPr="002E1542">
        <w:rPr>
          <w:rFonts w:ascii="Arial Narrow" w:hAnsi="Arial Narrow" w:cs="Arial Narrow"/>
          <w:sz w:val="22"/>
          <w:szCs w:val="22"/>
        </w:rPr>
        <w:t>h dlhodobého finančného majetku</w:t>
      </w:r>
      <w:r w:rsidR="00BC3D4A">
        <w:rPr>
          <w:rFonts w:ascii="Arial Narrow" w:hAnsi="Arial Narrow" w:cs="Arial Narrow"/>
          <w:sz w:val="22"/>
          <w:szCs w:val="22"/>
        </w:rPr>
        <w:t xml:space="preserve"> (Tabuľka 1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BC3D4A">
        <w:rPr>
          <w:rFonts w:ascii="Arial Narrow" w:hAnsi="Arial Narrow" w:cs="Arial Narrow"/>
          <w:sz w:val="22"/>
          <w:szCs w:val="22"/>
        </w:rPr>
        <w:t>, 1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BC3D4A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032496">
        <w:rPr>
          <w:rFonts w:ascii="Arial Narrow" w:hAnsi="Arial Narrow" w:cs="Arial Narrow"/>
          <w:sz w:val="22"/>
          <w:szCs w:val="22"/>
        </w:rPr>
        <w:t>---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6" w:name="_MON_1389626079"/>
    <w:bookmarkEnd w:id="6"/>
    <w:p w:rsidR="00E40050" w:rsidRPr="002E1542" w:rsidRDefault="00CA3CC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47" w:dyaOrig="4937">
          <v:shape id="_x0000_i1032" type="#_x0000_t75" style="width:462pt;height:255pt" o:ole="">
            <v:imagedata r:id="rId22" o:title=""/>
          </v:shape>
          <o:OLEObject Type="Embed" ProgID="Excel.Sheet.8" ShapeID="_x0000_i1032" DrawAspect="Content" ObjectID="_1464601801" r:id="rId23"/>
        </w:object>
      </w:r>
    </w:p>
    <w:p w:rsidR="00E40050" w:rsidRPr="002E1542" w:rsidRDefault="00E4005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7" w:name="_MON_1389626098"/>
    <w:bookmarkEnd w:id="7"/>
    <w:p w:rsidR="00CA3CCA" w:rsidRDefault="00D45112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10150" w:dyaOrig="4228">
          <v:shape id="_x0000_i1033" type="#_x0000_t75" style="width:507.75pt;height:211.5pt" o:ole="">
            <v:imagedata r:id="rId24" o:title=""/>
          </v:shape>
          <o:OLEObject Type="Embed" ProgID="Excel.Sheet.8" ShapeID="_x0000_i1033" DrawAspect="Content" ObjectID="_1464601802" r:id="rId25"/>
        </w:object>
      </w:r>
    </w:p>
    <w:p w:rsidR="00235630" w:rsidRPr="002E1542" w:rsidRDefault="00F920D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m) Dlhodobý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</w:t>
      </w:r>
      <w:r>
        <w:rPr>
          <w:rFonts w:ascii="Arial Narrow" w:hAnsi="Arial Narrow" w:cs="Arial Narrow"/>
          <w:sz w:val="22"/>
          <w:szCs w:val="22"/>
        </w:rPr>
        <w:t>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na ktorý je zriadené záložné právo </w:t>
      </w:r>
      <w:r w:rsidR="004B13F8">
        <w:rPr>
          <w:rFonts w:ascii="Arial Narrow" w:hAnsi="Arial Narrow" w:cs="Arial Narrow"/>
          <w:sz w:val="22"/>
          <w:szCs w:val="22"/>
        </w:rPr>
        <w:t>(Tabuľka 14</w:t>
      </w:r>
      <w:r w:rsidR="004D6D3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5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294"/>
        <w:gridCol w:w="4018"/>
      </w:tblGrid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Dlhodobý finančný majetok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95296D" w:rsidRPr="002E1542" w:rsidRDefault="0095296D" w:rsidP="00573E9F">
            <w:pPr>
              <w:pStyle w:val="TopHeader"/>
            </w:pPr>
            <w:r w:rsidRPr="002E1542">
              <w:t>Hodnota za bežné účtovné obdobie</w:t>
            </w:r>
          </w:p>
        </w:tc>
      </w:tr>
      <w:tr w:rsidR="0095296D" w:rsidRPr="002E1542" w:rsidTr="00D45112">
        <w:trPr>
          <w:jc w:val="center"/>
        </w:trPr>
        <w:tc>
          <w:tcPr>
            <w:tcW w:w="519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5296D" w:rsidRPr="002E1542" w:rsidRDefault="00032496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n) 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dlhodobého finančného majetku ku dňu, ku ktorému sa zostavuje účtovná závierka reálnou hodnotou alebo metódou vlastného imania, pričom sa uvádza vplyv takéhoto ocenenia na výsledok hospodáre</w:t>
      </w:r>
      <w:r w:rsidR="00045B2B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>
        <w:rPr>
          <w:rFonts w:ascii="Arial Narrow" w:hAnsi="Arial Narrow" w:cs="Arial Narrow"/>
          <w:sz w:val="22"/>
          <w:szCs w:val="22"/>
        </w:rPr>
        <w:t>:</w:t>
      </w:r>
      <w:r w:rsidR="00032496">
        <w:rPr>
          <w:rFonts w:ascii="Arial Narrow" w:hAnsi="Arial Narrow" w:cs="Arial Narrow"/>
          <w:sz w:val="22"/>
          <w:szCs w:val="22"/>
        </w:rPr>
        <w:t xml:space="preserve"> ---</w:t>
      </w: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11B4B" w:rsidRDefault="00411B4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o)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 zásobám v členení podľa jednotlivých položiek súvahy za bežné účtovné obdobie, pričom sa uvádza ich stav na začiatku bežného účtovného obdobia, tvorba, z</w:t>
      </w:r>
      <w:r w:rsidR="00A06EA9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počas bežného účtovného obdobia a stav na konci bežného účtovného obdobia, ako aj dôvod ic</w:t>
      </w:r>
      <w:r w:rsidR="00045B2B" w:rsidRPr="002E1542">
        <w:rPr>
          <w:rFonts w:ascii="Arial Narrow" w:hAnsi="Arial Narrow" w:cs="Arial Narrow"/>
          <w:sz w:val="22"/>
          <w:szCs w:val="22"/>
        </w:rPr>
        <w:t>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A6BEE">
        <w:rPr>
          <w:rFonts w:ascii="Arial Narrow" w:hAnsi="Arial Narrow" w:cs="Arial Narrow"/>
          <w:sz w:val="22"/>
          <w:szCs w:val="22"/>
        </w:rPr>
        <w:t xml:space="preserve"> (Tabuľka 15, 16)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bookmarkStart w:id="8" w:name="_MON_1452363688"/>
    <w:bookmarkEnd w:id="8"/>
    <w:p w:rsidR="0095296D" w:rsidRPr="002E1542" w:rsidRDefault="009330A2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5" w:dyaOrig="5799">
          <v:shape id="_x0000_i1034" type="#_x0000_t75" style="width:457.5pt;height:289.5pt" o:ole="">
            <v:imagedata r:id="rId26" o:title=""/>
          </v:shape>
          <o:OLEObject Type="Embed" ProgID="Excel.Sheet.8" ShapeID="_x0000_i1034" DrawAspect="Content" ObjectID="_1464601803" r:id="rId27"/>
        </w:object>
      </w:r>
    </w:p>
    <w:p w:rsidR="00D45112" w:rsidRDefault="00D45112" w:rsidP="001148AB">
      <w:pPr>
        <w:rPr>
          <w:rFonts w:ascii="Arial Narrow" w:hAnsi="Arial Narrow" w:cs="Arial Narrow"/>
        </w:rPr>
      </w:pPr>
    </w:p>
    <w:p w:rsidR="001148AB" w:rsidRPr="007A6BEE" w:rsidRDefault="001148AB" w:rsidP="001148AB">
      <w:pPr>
        <w:rPr>
          <w:rFonts w:ascii="Arial Narrow" w:hAnsi="Arial Narrow" w:cs="Arial Narrow"/>
        </w:rPr>
      </w:pPr>
      <w:r w:rsidRPr="007A6BEE">
        <w:rPr>
          <w:rFonts w:ascii="Arial Narrow" w:hAnsi="Arial Narrow" w:cs="Arial Narrow"/>
        </w:rPr>
        <w:t>Tabuľka</w:t>
      </w:r>
      <w:r w:rsidR="007A6BEE">
        <w:rPr>
          <w:rFonts w:ascii="Arial Narrow" w:hAnsi="Arial Narrow" w:cs="Arial Narrow"/>
        </w:rPr>
        <w:t xml:space="preserve"> 1</w:t>
      </w:r>
      <w:r w:rsidR="004B13F8">
        <w:rPr>
          <w:rFonts w:ascii="Arial Narrow" w:hAnsi="Arial Narrow" w:cs="Arial Narrow"/>
        </w:rPr>
        <w:t>6</w:t>
      </w:r>
    </w:p>
    <w:tbl>
      <w:tblPr>
        <w:tblW w:w="5037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/>
      </w:tblPr>
      <w:tblGrid>
        <w:gridCol w:w="5565"/>
        <w:gridCol w:w="3714"/>
      </w:tblGrid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Nehnuteľnosť na predaj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1148AB" w:rsidRDefault="001148AB">
            <w:pPr>
              <w:pStyle w:val="TopHeader"/>
            </w:pPr>
            <w:r>
              <w:t>Hodnota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Pr="007A6BEE" w:rsidRDefault="001148AB" w:rsidP="0070649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obstarávanie nehnuteľnosti na predaj za účtovné obdobie</w:t>
            </w:r>
          </w:p>
        </w:tc>
        <w:tc>
          <w:tcPr>
            <w:tcW w:w="37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1148AB" w:rsidRDefault="009330A2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56289</w:t>
            </w:r>
          </w:p>
        </w:tc>
      </w:tr>
      <w:tr w:rsidR="001148AB">
        <w:trPr>
          <w:jc w:val="center"/>
        </w:trPr>
        <w:tc>
          <w:tcPr>
            <w:tcW w:w="556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Pr="007A6BEE" w:rsidRDefault="001148AB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7A6BEE">
              <w:rPr>
                <w:rFonts w:ascii="Arial Narrow" w:hAnsi="Arial Narrow" w:cs="Arial Narrow"/>
                <w:sz w:val="22"/>
                <w:szCs w:val="22"/>
              </w:rPr>
              <w:t>Náklady na obstaranie nehnuteľnosti na predaj od začiatku obstarávania</w:t>
            </w:r>
          </w:p>
        </w:tc>
        <w:tc>
          <w:tcPr>
            <w:tcW w:w="37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148AB" w:rsidRDefault="009330A2" w:rsidP="009330A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56289</w:t>
            </w:r>
          </w:p>
        </w:tc>
      </w:tr>
    </w:tbl>
    <w:p w:rsidR="0095296D" w:rsidRPr="002E1542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p) </w:t>
      </w:r>
      <w:r w:rsidR="00704DF2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ásob</w:t>
      </w:r>
      <w:r>
        <w:rPr>
          <w:rFonts w:ascii="Arial Narrow" w:hAnsi="Arial Narrow" w:cs="Arial Narrow"/>
          <w:sz w:val="22"/>
          <w:szCs w:val="22"/>
        </w:rPr>
        <w:t xml:space="preserve">y,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na ktoré je zriadené záložné právo </w:t>
      </w:r>
      <w:r w:rsidR="008E18B3">
        <w:rPr>
          <w:rFonts w:ascii="Arial Narrow" w:hAnsi="Arial Narrow" w:cs="Arial Narrow"/>
          <w:sz w:val="22"/>
          <w:szCs w:val="22"/>
        </w:rPr>
        <w:t>(Tabuľka 1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8E18B3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189"/>
        <w:gridCol w:w="3022"/>
      </w:tblGrid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Zásoby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40050" w:rsidRPr="002E1542" w:rsidRDefault="00E40050" w:rsidP="001148AB">
            <w:pPr>
              <w:pStyle w:val="TopHeader"/>
            </w:pPr>
            <w:r w:rsidRPr="002E1542">
              <w:t>Hodnota za bežné účtovné obdobie</w:t>
            </w:r>
          </w:p>
        </w:tc>
      </w:tr>
      <w:tr w:rsidR="00E40050" w:rsidRPr="002E1542" w:rsidTr="004B13F8">
        <w:trPr>
          <w:jc w:val="center"/>
        </w:trPr>
        <w:tc>
          <w:tcPr>
            <w:tcW w:w="6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E40050" w:rsidRPr="002E1542" w:rsidRDefault="0059731E" w:rsidP="00D45112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E40050" w:rsidRPr="002E1542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9731E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q) </w:t>
      </w:r>
      <w:r w:rsidR="0059731E">
        <w:rPr>
          <w:rFonts w:ascii="Arial Narrow" w:hAnsi="Arial Narrow" w:cs="Arial Narrow"/>
          <w:sz w:val="22"/>
          <w:szCs w:val="22"/>
        </w:rPr>
        <w:t xml:space="preserve">Účtovná jednotka </w:t>
      </w:r>
      <w:r w:rsidR="0059731E" w:rsidRPr="00032496">
        <w:rPr>
          <w:rFonts w:ascii="Arial Narrow" w:hAnsi="Arial Narrow" w:cs="Arial Narrow"/>
          <w:sz w:val="22"/>
          <w:szCs w:val="22"/>
        </w:rPr>
        <w:t xml:space="preserve">nemá </w:t>
      </w:r>
      <w:r w:rsidR="0059731E">
        <w:rPr>
          <w:rFonts w:ascii="Arial Narrow" w:hAnsi="Arial Narrow" w:cs="Arial Narrow"/>
          <w:sz w:val="22"/>
          <w:szCs w:val="22"/>
        </w:rPr>
        <w:t>zákazkovú výrobu a výstavbu nehnuteľnosti určenej na predaj v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bežn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účtovn</w:t>
      </w:r>
      <w:r w:rsidR="0059731E">
        <w:rPr>
          <w:rFonts w:ascii="Arial Narrow" w:hAnsi="Arial Narrow" w:cs="Arial Narrow"/>
          <w:sz w:val="22"/>
          <w:szCs w:val="22"/>
        </w:rPr>
        <w:t>om</w:t>
      </w:r>
      <w:r w:rsidR="0059731E" w:rsidRPr="002E1542">
        <w:rPr>
          <w:rFonts w:ascii="Arial Narrow" w:hAnsi="Arial Narrow" w:cs="Arial Narrow"/>
          <w:sz w:val="22"/>
          <w:szCs w:val="22"/>
        </w:rPr>
        <w:t xml:space="preserve"> obdob</w:t>
      </w:r>
      <w:r w:rsidR="0059731E">
        <w:rPr>
          <w:rFonts w:ascii="Arial Narrow" w:hAnsi="Arial Narrow" w:cs="Arial Narrow"/>
          <w:sz w:val="22"/>
          <w:szCs w:val="22"/>
        </w:rPr>
        <w:t xml:space="preserve">í. </w:t>
      </w:r>
    </w:p>
    <w:p w:rsidR="0059731E" w:rsidRDefault="0059731E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704DF2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ákazkov</w:t>
      </w:r>
      <w:r>
        <w:rPr>
          <w:rFonts w:ascii="Arial Narrow" w:hAnsi="Arial Narrow" w:cs="Arial Narrow"/>
          <w:sz w:val="22"/>
          <w:szCs w:val="22"/>
        </w:rPr>
        <w:t>á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výrob</w:t>
      </w:r>
      <w:r>
        <w:rPr>
          <w:rFonts w:ascii="Arial Narrow" w:hAnsi="Arial Narrow" w:cs="Arial Narrow"/>
          <w:sz w:val="22"/>
          <w:szCs w:val="22"/>
        </w:rPr>
        <w:t>a</w:t>
      </w:r>
      <w:r w:rsidR="00A06EA9">
        <w:rPr>
          <w:rFonts w:ascii="Arial Narrow" w:hAnsi="Arial Narrow" w:cs="Arial Narrow"/>
          <w:sz w:val="22"/>
          <w:szCs w:val="22"/>
        </w:rPr>
        <w:t xml:space="preserve"> a zákazková výstavba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a to v členení na</w:t>
      </w:r>
      <w:r>
        <w:rPr>
          <w:rFonts w:ascii="Arial Narrow" w:hAnsi="Arial Narrow" w:cs="Arial Narrow"/>
          <w:sz w:val="22"/>
          <w:szCs w:val="22"/>
        </w:rPr>
        <w:t>: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B53B34" w:rsidRDefault="00B53B34" w:rsidP="00704DF2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53B34" w:rsidRDefault="00B53B34" w:rsidP="00E61ACE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V</w:t>
      </w:r>
      <w:r w:rsidR="00235630" w:rsidRPr="002E1542">
        <w:rPr>
          <w:rFonts w:ascii="Arial Narrow" w:hAnsi="Arial Narrow" w:cs="Arial Narrow"/>
          <w:sz w:val="22"/>
          <w:szCs w:val="22"/>
        </w:rPr>
        <w:t>šeobecné údaje,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1a. H</w:t>
      </w:r>
      <w:r w:rsidR="00235630" w:rsidRPr="002E1542">
        <w:rPr>
          <w:rFonts w:ascii="Arial Narrow" w:hAnsi="Arial Narrow" w:cs="Arial Narrow"/>
          <w:sz w:val="22"/>
          <w:szCs w:val="22"/>
        </w:rPr>
        <w:t>odnota tej časti celkových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 zákazkovej výstavby nehnuteľnosti určenej na predaj</w:t>
      </w:r>
      <w:r w:rsidR="00235630" w:rsidRPr="002E1542">
        <w:rPr>
          <w:rFonts w:ascii="Arial Narrow" w:hAnsi="Arial Narrow" w:cs="Arial Narrow"/>
          <w:sz w:val="22"/>
          <w:szCs w:val="22"/>
        </w:rPr>
        <w:t>, ktorá bola v bežnom účtov</w:t>
      </w:r>
      <w:r w:rsidR="00177E9D" w:rsidRPr="002E1542">
        <w:rPr>
          <w:rFonts w:ascii="Arial Narrow" w:hAnsi="Arial Narrow" w:cs="Arial Narrow"/>
          <w:sz w:val="22"/>
          <w:szCs w:val="22"/>
        </w:rPr>
        <w:t>nom období vykázaná vo výnosoch</w:t>
      </w:r>
      <w:r>
        <w:rPr>
          <w:rFonts w:ascii="Arial Narrow" w:hAnsi="Arial Narrow" w:cs="Arial Narrow"/>
          <w:sz w:val="22"/>
          <w:szCs w:val="22"/>
        </w:rPr>
        <w:t>:</w:t>
      </w:r>
    </w:p>
    <w:p w:rsidR="00B53B34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výnosov zo zákazkovej výroby</w:t>
      </w:r>
      <w:r w:rsidR="00A06EA9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zákazkovej výstavby nehnuteľnosti určenej na predaj vykázaných </w:t>
      </w:r>
      <w:r w:rsidR="00235630" w:rsidRPr="002E1542">
        <w:rPr>
          <w:rFonts w:ascii="Arial Narrow" w:hAnsi="Arial Narrow" w:cs="Arial Narrow"/>
          <w:sz w:val="22"/>
          <w:szCs w:val="22"/>
        </w:rPr>
        <w:t>v bežnom účtov</w:t>
      </w:r>
      <w:r>
        <w:rPr>
          <w:rFonts w:ascii="Arial Narrow" w:hAnsi="Arial Narrow" w:cs="Arial Narrow"/>
          <w:sz w:val="22"/>
          <w:szCs w:val="22"/>
        </w:rPr>
        <w:t>nom období: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1c. M</w:t>
      </w:r>
      <w:r w:rsidR="00235630" w:rsidRPr="002E1542">
        <w:rPr>
          <w:rFonts w:ascii="Arial Narrow" w:hAnsi="Arial Narrow" w:cs="Arial Narrow"/>
          <w:sz w:val="22"/>
          <w:szCs w:val="22"/>
        </w:rPr>
        <w:t>etóda určenia stup</w:t>
      </w:r>
      <w:r w:rsidR="00177E9D" w:rsidRPr="002E1542">
        <w:rPr>
          <w:rFonts w:ascii="Arial Narrow" w:hAnsi="Arial Narrow" w:cs="Arial Narrow"/>
          <w:sz w:val="22"/>
          <w:szCs w:val="22"/>
        </w:rPr>
        <w:t>ňa dokončenia zákazkovej výroby</w:t>
      </w:r>
      <w:r>
        <w:rPr>
          <w:rFonts w:ascii="Arial Narrow" w:hAnsi="Arial Narrow" w:cs="Arial Narrow"/>
          <w:sz w:val="22"/>
          <w:szCs w:val="22"/>
        </w:rPr>
        <w:t xml:space="preserve"> a zákazkovej výstavby nehnuteľnosti, určenej na predaj:</w:t>
      </w:r>
    </w:p>
    <w:p w:rsidR="00235630" w:rsidRPr="002E1542" w:rsidRDefault="00177E9D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p w:rsidR="00890711" w:rsidRDefault="00890711" w:rsidP="00E61A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1d. Opis spôsobu, na základe ktorého účtovná jednotka zhotovujúca nehnuteľnosť určenú na predaj usúdila, že počas výstavby nehnuteľnosti určenej na predaj dochádza k priebežnému transferu; pri posudzovaní priebežného transferu sa zohľadňuje jednotlivo a aj spoločne existencia najmä týchto indikátorov:</w:t>
      </w:r>
    </w:p>
    <w:p w:rsidR="00A06EA9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1da.</w:t>
      </w:r>
      <w:r w:rsidR="00A06EA9">
        <w:rPr>
          <w:rFonts w:ascii="Arial Narrow" w:hAnsi="Arial Narrow" w:cs="Arial Narrow"/>
          <w:sz w:val="22"/>
          <w:szCs w:val="22"/>
        </w:rPr>
        <w:t xml:space="preserve"> Výstavba nehnuteľnosti určenej na predaj sa uskutočňuje na pozemku vo vlastníctve objednávateľa: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1db. Objednávateľovi nevzniká nárok na odstúpenie od zmluvy s právom vrátenia peňažných prostriedkov: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890711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1dc. Pre nedokončenie dohodnutej výstavby zhotoviteľom nehnuteľnosť zostáva objednávateľovi:</w:t>
      </w:r>
      <w:r w:rsidR="00890711">
        <w:rPr>
          <w:rFonts w:ascii="Arial Narrow" w:hAnsi="Arial Narrow" w:cs="Arial Narrow"/>
          <w:sz w:val="22"/>
          <w:szCs w:val="22"/>
        </w:rPr>
        <w:t xml:space="preserve">    </w:t>
      </w:r>
    </w:p>
    <w:p w:rsidR="00890711" w:rsidRDefault="00890711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1dd. Zmluva oprávňuje objednávateľa zmeniť zhotoviteľa s prípadnou sankciou a nájsť si iného zhotoviteľa na dokončenie nehnuteľnosti:</w:t>
      </w: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2. Údaje o zákazkovej výrobe a zákazkovej výstavbe nehnuteľnosti určenej na predaj, ktoré ku dňu, ku ktorému </w:t>
      </w:r>
      <w:r w:rsidR="00990840">
        <w:rPr>
          <w:rFonts w:ascii="Arial Narrow" w:hAnsi="Arial Narrow" w:cs="Arial Narrow"/>
          <w:sz w:val="22"/>
          <w:szCs w:val="22"/>
        </w:rPr>
        <w:t>sa zostavuje účtovná závierka neboli dokončené, pričom sa uvádza</w:t>
      </w:r>
      <w:r>
        <w:rPr>
          <w:rFonts w:ascii="Arial Narrow" w:hAnsi="Arial Narrow" w:cs="Arial Narrow"/>
          <w:sz w:val="22"/>
          <w:szCs w:val="22"/>
        </w:rPr>
        <w:t>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2a. celková suma vynaložených nákladov a vykázaných ziskov znížená o vykázané straty ku dňu, ku ktorému sa zostavuje účtovná závierka: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2b. Suma prijatých preddavkov: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2c. Suma zadržanej platby:</w:t>
      </w:r>
    </w:p>
    <w:p w:rsidR="00990840" w:rsidRDefault="00990840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18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816"/>
        <w:gridCol w:w="2136"/>
        <w:gridCol w:w="2136"/>
        <w:gridCol w:w="2199"/>
      </w:tblGrid>
      <w:tr w:rsidR="00550F87" w:rsidRPr="002E1542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1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28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Výnosy zo zákazkovej výroby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výrobu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19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555"/>
        <w:gridCol w:w="2920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výroby</w:t>
            </w:r>
          </w:p>
        </w:tc>
        <w:tc>
          <w:tcPr>
            <w:tcW w:w="25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9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výrobe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40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4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0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4B13F8">
        <w:rPr>
          <w:rFonts w:ascii="Arial Narrow" w:hAnsi="Arial Narrow" w:cs="Arial Narrow"/>
          <w:sz w:val="22"/>
          <w:szCs w:val="22"/>
        </w:rPr>
        <w:t>20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2964"/>
        <w:gridCol w:w="2102"/>
        <w:gridCol w:w="2022"/>
        <w:gridCol w:w="2199"/>
      </w:tblGrid>
      <w:tr w:rsidR="00550F87" w:rsidRPr="002E1542">
        <w:trPr>
          <w:jc w:val="center"/>
        </w:trPr>
        <w:tc>
          <w:tcPr>
            <w:tcW w:w="29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0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01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bezprostredne predchádzajúce účtovné obdobie</w:t>
            </w:r>
          </w:p>
        </w:tc>
        <w:tc>
          <w:tcPr>
            <w:tcW w:w="21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trHeight w:val="98"/>
          <w:jc w:val="center"/>
        </w:trPr>
        <w:tc>
          <w:tcPr>
            <w:tcW w:w="2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2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na zákazkovú výstavbu nehnuteľnosti určenej na predaj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29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Hrubý zisk / hrubá strata</w:t>
            </w:r>
          </w:p>
        </w:tc>
        <w:tc>
          <w:tcPr>
            <w:tcW w:w="20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36131" w:rsidRDefault="00936131" w:rsidP="00A649E0">
      <w:pPr>
        <w:pStyle w:val="Nzev"/>
        <w:spacing w:before="0" w:beforeAutospacing="0" w:after="0"/>
        <w:jc w:val="both"/>
        <w:rPr>
          <w:b w:val="0"/>
          <w:bCs w:val="0"/>
          <w:sz w:val="22"/>
          <w:szCs w:val="22"/>
        </w:rPr>
      </w:pPr>
    </w:p>
    <w:p w:rsidR="00550F87" w:rsidRPr="00411B4B" w:rsidRDefault="00550F87" w:rsidP="00A649E0">
      <w:pPr>
        <w:pStyle w:val="Nzev"/>
        <w:spacing w:before="0" w:beforeAutospacing="0" w:after="0"/>
        <w:jc w:val="both"/>
        <w:rPr>
          <w:b w:val="0"/>
          <w:bCs w:val="0"/>
          <w:sz w:val="22"/>
          <w:szCs w:val="22"/>
        </w:rPr>
      </w:pPr>
      <w:r w:rsidRPr="00411B4B">
        <w:rPr>
          <w:b w:val="0"/>
          <w:bCs w:val="0"/>
          <w:sz w:val="22"/>
          <w:szCs w:val="22"/>
        </w:rPr>
        <w:t xml:space="preserve">Tabuľka </w:t>
      </w:r>
      <w:r w:rsidR="004B13F8" w:rsidRPr="00411B4B">
        <w:rPr>
          <w:b w:val="0"/>
          <w:bCs w:val="0"/>
          <w:sz w:val="22"/>
          <w:szCs w:val="22"/>
        </w:rPr>
        <w:t>21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812"/>
        <w:gridCol w:w="2706"/>
        <w:gridCol w:w="2769"/>
      </w:tblGrid>
      <w:tr w:rsidR="00550F87" w:rsidRPr="002E1542">
        <w:trPr>
          <w:jc w:val="center"/>
        </w:trPr>
        <w:tc>
          <w:tcPr>
            <w:tcW w:w="37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zákazkovej výstavby nehnuteľnosti určenej na predaj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550F87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27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50F87" w:rsidRPr="002E1542" w:rsidRDefault="00E61ACE" w:rsidP="00E61AC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Úprava nárokov podľa stupňa dokončenia alebo metódou nulového zisku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>
        <w:trPr>
          <w:trHeight w:val="397"/>
          <w:jc w:val="center"/>
        </w:trPr>
        <w:tc>
          <w:tcPr>
            <w:tcW w:w="37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45112" w:rsidRPr="002E1542" w:rsidRDefault="00D4511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r) T</w:t>
      </w:r>
      <w:r w:rsidR="00235630" w:rsidRPr="002E1542">
        <w:rPr>
          <w:rFonts w:ascii="Arial Narrow" w:hAnsi="Arial Narrow" w:cs="Arial Narrow"/>
          <w:sz w:val="22"/>
          <w:szCs w:val="22"/>
        </w:rPr>
        <w:t>vorb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>,</w:t>
      </w:r>
      <w:r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 pohľadávkam v členení podľa jednotlivých položiek súvahy za bežné účtovné obdobie, pričom sa uvádza dôvod ich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684E4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2</w:t>
      </w:r>
      <w:r w:rsidR="00684E4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9" w:name="_MON_1452427628"/>
    <w:bookmarkEnd w:id="9"/>
    <w:p w:rsidR="00936131" w:rsidRDefault="00376A72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863" w:dyaOrig="5823">
          <v:shape id="_x0000_i1035" type="#_x0000_t75" style="width:492.75pt;height:291.75pt" o:ole="">
            <v:imagedata r:id="rId28" o:title=""/>
          </v:shape>
          <o:OLEObject Type="Embed" ProgID="Excel.Sheet.8" ShapeID="_x0000_i1035" DrawAspect="Content" ObjectID="_1464601804" r:id="rId29"/>
        </w:object>
      </w: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s) Hodnota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do lehoty sp</w:t>
      </w:r>
      <w:r w:rsidR="00045B2B" w:rsidRPr="002E1542">
        <w:rPr>
          <w:rFonts w:ascii="Arial Narrow" w:hAnsi="Arial Narrow" w:cs="Arial Narrow"/>
          <w:sz w:val="22"/>
          <w:szCs w:val="22"/>
        </w:rPr>
        <w:t>latnosti a po lehote splatnosti</w:t>
      </w:r>
      <w:r w:rsidR="00AA2BED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3</w:t>
      </w:r>
      <w:r w:rsidR="00AA2BED">
        <w:rPr>
          <w:rFonts w:ascii="Arial Narrow" w:hAnsi="Arial Narrow" w:cs="Arial Narrow"/>
          <w:sz w:val="22"/>
          <w:szCs w:val="22"/>
        </w:rPr>
        <w:t>, 2</w:t>
      </w:r>
      <w:r w:rsidR="004B13F8">
        <w:rPr>
          <w:rFonts w:ascii="Arial Narrow" w:hAnsi="Arial Narrow" w:cs="Arial Narrow"/>
          <w:sz w:val="22"/>
          <w:szCs w:val="22"/>
        </w:rPr>
        <w:t>4</w:t>
      </w:r>
      <w:r w:rsidR="00AA2BED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10" w:name="_MON_1389626487"/>
    <w:bookmarkEnd w:id="10"/>
    <w:p w:rsidR="003D457E" w:rsidRPr="002E1542" w:rsidRDefault="006A72F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50" w:dyaOrig="8516">
          <v:shape id="_x0000_i1036" type="#_x0000_t75" style="width:457.5pt;height:426pt" o:ole="">
            <v:imagedata r:id="rId30" o:title=""/>
          </v:shape>
          <o:OLEObject Type="Embed" ProgID="Excel.Sheet.8" ShapeID="_x0000_i1036" DrawAspect="Content" ObjectID="_1464601805" r:id="rId31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1" w:name="_MON_1389626529"/>
    <w:bookmarkEnd w:id="11"/>
    <w:p w:rsidR="00550F87" w:rsidRPr="002E1542" w:rsidRDefault="006A72F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6" w:dyaOrig="4810">
          <v:shape id="_x0000_i1037" type="#_x0000_t75" style="width:465.75pt;height:240pt" o:ole="">
            <v:imagedata r:id="rId32" o:title=""/>
          </v:shape>
          <o:OLEObject Type="Embed" ProgID="Excel.Sheet.8" ShapeID="_x0000_i1037" DrawAspect="Content" ObjectID="_1464601806" r:id="rId33"/>
        </w:object>
      </w:r>
    </w:p>
    <w:p w:rsidR="007728FB" w:rsidRPr="002E1542" w:rsidRDefault="007728FB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t) 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 zabezpečených záložným právom alebo inou formou zabezpečenia </w:t>
      </w:r>
      <w:r w:rsidR="007728FB" w:rsidRPr="002E1542">
        <w:rPr>
          <w:rFonts w:ascii="Arial Narrow" w:hAnsi="Arial Narrow" w:cs="Arial Narrow"/>
          <w:sz w:val="22"/>
          <w:szCs w:val="22"/>
        </w:rPr>
        <w:t>s uvedením formy zabezpečenia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F59D9">
        <w:rPr>
          <w:rFonts w:ascii="Arial Narrow" w:hAnsi="Arial Narrow" w:cs="Arial Narrow"/>
          <w:sz w:val="22"/>
          <w:szCs w:val="22"/>
        </w:rPr>
        <w:t>---</w:t>
      </w:r>
    </w:p>
    <w:p w:rsidR="00E90529" w:rsidRDefault="00E90529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A1265" w:rsidP="00DA1265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u) H</w:t>
      </w:r>
      <w:r w:rsidR="0070649A">
        <w:rPr>
          <w:rFonts w:ascii="Arial Narrow" w:hAnsi="Arial Narrow" w:cs="Arial Narrow"/>
          <w:sz w:val="22"/>
          <w:szCs w:val="22"/>
        </w:rPr>
        <w:t>odnota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pohľadávok, na ktoré sa zriadilo záložné právo a pohľadávok</w:t>
      </w:r>
      <w:r w:rsidR="00582F0F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5</w:t>
      </w:r>
      <w:r w:rsidR="00582F0F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7728F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550F87" w:rsidRPr="002E1542" w:rsidRDefault="00550F87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01"/>
        <w:gridCol w:w="2706"/>
        <w:gridCol w:w="2304"/>
      </w:tblGrid>
      <w:tr w:rsidR="00550F87" w:rsidRPr="002E1542" w:rsidTr="004B13F8">
        <w:trPr>
          <w:jc w:val="center"/>
        </w:trPr>
        <w:tc>
          <w:tcPr>
            <w:tcW w:w="42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  <w:r w:rsidRPr="002E1542">
              <w:t>Opis predmetu záložného práva</w:t>
            </w:r>
          </w:p>
        </w:tc>
        <w:tc>
          <w:tcPr>
            <w:tcW w:w="501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DA1265">
            <w:pPr>
              <w:pStyle w:val="TopHeader"/>
            </w:pPr>
            <w:r w:rsidRPr="002E1542">
              <w:t>Bežné účtovné obdobie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vMerge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predmetu</w:t>
            </w:r>
          </w:p>
        </w:tc>
        <w:tc>
          <w:tcPr>
            <w:tcW w:w="230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50F87" w:rsidRPr="002E1542" w:rsidRDefault="00550F87" w:rsidP="007A17D1">
            <w:pPr>
              <w:pStyle w:val="TopHeader"/>
            </w:pPr>
            <w:r w:rsidRPr="002E1542">
              <w:t>Hodnota pohľadávky</w:t>
            </w: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2E1542" w:rsidTr="004B13F8">
        <w:trPr>
          <w:jc w:val="center"/>
        </w:trPr>
        <w:tc>
          <w:tcPr>
            <w:tcW w:w="42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50F87" w:rsidRPr="002E1542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v) 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O</w:t>
      </w:r>
      <w:r w:rsidR="00235630" w:rsidRPr="007475DC">
        <w:rPr>
          <w:rFonts w:ascii="Arial Narrow" w:hAnsi="Arial Narrow" w:cs="Arial Narrow"/>
          <w:b/>
          <w:sz w:val="22"/>
          <w:szCs w:val="22"/>
          <w:u w:val="single"/>
        </w:rPr>
        <w:t>dložen</w:t>
      </w:r>
      <w:r w:rsidRPr="007475DC">
        <w:rPr>
          <w:rFonts w:ascii="Arial Narrow" w:hAnsi="Arial Narrow" w:cs="Arial Narrow"/>
          <w:b/>
          <w:sz w:val="22"/>
          <w:szCs w:val="22"/>
          <w:u w:val="single"/>
        </w:rPr>
        <w:t>á daňová pohľadávka</w:t>
      </w:r>
      <w:r w:rsidR="00235630" w:rsidRPr="002E1542">
        <w:rPr>
          <w:rFonts w:ascii="Arial Narrow" w:hAnsi="Arial Narrow" w:cs="Arial Narrow"/>
          <w:sz w:val="22"/>
          <w:szCs w:val="22"/>
        </w:rPr>
        <w:t>, p</w:t>
      </w:r>
      <w:r w:rsidR="007728FB" w:rsidRPr="002E1542">
        <w:rPr>
          <w:rFonts w:ascii="Arial Narrow" w:hAnsi="Arial Narrow" w:cs="Arial Narrow"/>
          <w:sz w:val="22"/>
          <w:szCs w:val="22"/>
        </w:rPr>
        <w:t>ričom sa uvedie opis jej vzniku</w:t>
      </w:r>
      <w:r w:rsidR="007475DC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6</w:t>
      </w:r>
      <w:r w:rsidR="007475DC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7475DC" w:rsidRPr="002E1542" w:rsidRDefault="007475DC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2" w:name="_MON_1452364023"/>
    <w:bookmarkEnd w:id="12"/>
    <w:p w:rsidR="007475DC" w:rsidRPr="002E1542" w:rsidRDefault="006A72F8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6" w:dyaOrig="7160">
          <v:shape id="_x0000_i1038" type="#_x0000_t75" style="width:465.75pt;height:358.5pt" o:ole="">
            <v:imagedata r:id="rId34" o:title=""/>
          </v:shape>
          <o:OLEObject Type="Embed" ProgID="Excel.Sheet.8" ShapeID="_x0000_i1038" DrawAspect="Content" ObjectID="_1464601807" r:id="rId35"/>
        </w:object>
      </w:r>
    </w:p>
    <w:p w:rsidR="00235630" w:rsidRDefault="00235630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936131" w:rsidRDefault="009361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w) Významné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zložk</w:t>
      </w:r>
      <w:r>
        <w:rPr>
          <w:rFonts w:ascii="Arial Narrow" w:hAnsi="Arial Narrow" w:cs="Arial Narrow"/>
          <w:sz w:val="22"/>
          <w:szCs w:val="22"/>
        </w:rPr>
        <w:t xml:space="preserve">y </w:t>
      </w:r>
      <w:r w:rsidR="007728FB" w:rsidRPr="002E1542">
        <w:rPr>
          <w:rFonts w:ascii="Arial Narrow" w:hAnsi="Arial Narrow" w:cs="Arial Narrow"/>
          <w:sz w:val="22"/>
          <w:szCs w:val="22"/>
        </w:rPr>
        <w:t>krátkodobého finančného majetku</w:t>
      </w:r>
      <w:r w:rsidR="002C25D7">
        <w:rPr>
          <w:rFonts w:ascii="Arial Narrow" w:hAnsi="Arial Narrow" w:cs="Arial Narrow"/>
          <w:sz w:val="22"/>
          <w:szCs w:val="22"/>
        </w:rPr>
        <w:t xml:space="preserve"> (Tabuľka 2</w:t>
      </w:r>
      <w:r w:rsidR="004B13F8">
        <w:rPr>
          <w:rFonts w:ascii="Arial Narrow" w:hAnsi="Arial Narrow" w:cs="Arial Narrow"/>
          <w:sz w:val="22"/>
          <w:szCs w:val="22"/>
        </w:rPr>
        <w:t>7</w:t>
      </w:r>
      <w:r w:rsidR="002C25D7">
        <w:rPr>
          <w:rFonts w:ascii="Arial Narrow" w:hAnsi="Arial Narrow" w:cs="Arial Narrow"/>
          <w:sz w:val="22"/>
          <w:szCs w:val="22"/>
        </w:rPr>
        <w:t xml:space="preserve">, </w:t>
      </w:r>
      <w:r w:rsidR="004B13F8">
        <w:rPr>
          <w:rFonts w:ascii="Arial Narrow" w:hAnsi="Arial Narrow" w:cs="Arial Narrow"/>
          <w:sz w:val="22"/>
          <w:szCs w:val="22"/>
        </w:rPr>
        <w:t>28</w:t>
      </w:r>
      <w:r w:rsidR="002C25D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550F87" w:rsidRPr="002E1542" w:rsidRDefault="007728FB" w:rsidP="002C25D7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bookmarkStart w:id="13" w:name="_MON_1389626591"/>
    <w:bookmarkEnd w:id="13"/>
    <w:bookmarkStart w:id="14" w:name="_MON_1389628953"/>
    <w:bookmarkEnd w:id="14"/>
    <w:p w:rsidR="00550F87" w:rsidRPr="002E1542" w:rsidRDefault="009E2A0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74" w:dyaOrig="3221">
          <v:shape id="_x0000_i1039" type="#_x0000_t75" style="width:453.75pt;height:161.25pt" o:ole="">
            <v:imagedata r:id="rId36" o:title=""/>
          </v:shape>
          <o:OLEObject Type="Embed" ProgID="Excel.Sheet.8" ShapeID="_x0000_i1039" DrawAspect="Content" ObjectID="_1464601808" r:id="rId37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15" w:name="_MON_1389628970"/>
    <w:bookmarkStart w:id="16" w:name="_MON_1389626602"/>
    <w:bookmarkEnd w:id="15"/>
    <w:bookmarkEnd w:id="16"/>
    <w:bookmarkStart w:id="17" w:name="_MON_1389626618"/>
    <w:bookmarkEnd w:id="17"/>
    <w:p w:rsidR="00550F87" w:rsidRPr="002E1542" w:rsidRDefault="00A44AAE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422" w:dyaOrig="4622">
          <v:shape id="_x0000_i1040" type="#_x0000_t75" style="width:471pt;height:231pt" o:ole="">
            <v:imagedata r:id="rId38" o:title=""/>
          </v:shape>
          <o:OLEObject Type="Embed" ProgID="Excel.Sheet.8" ShapeID="_x0000_i1040" DrawAspect="Content" ObjectID="_1464601809" r:id="rId39"/>
        </w:object>
      </w:r>
    </w:p>
    <w:p w:rsidR="00550F87" w:rsidRPr="002E1542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x) O</w:t>
      </w:r>
      <w:r w:rsidR="00235630" w:rsidRPr="002E1542">
        <w:rPr>
          <w:rFonts w:ascii="Arial Narrow" w:hAnsi="Arial Narrow" w:cs="Arial Narrow"/>
          <w:sz w:val="22"/>
          <w:szCs w:val="22"/>
        </w:rPr>
        <w:t>pravn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ku krátkodobému finančnému majetku za bežné účtovné obdobie, s uvedením stavu na začiatku bežného účtovného obdobia, tvorby, z</w:t>
      </w:r>
      <w:r w:rsidR="00990840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2E1542">
        <w:rPr>
          <w:rFonts w:ascii="Arial Narrow" w:hAnsi="Arial Narrow" w:cs="Arial Narrow"/>
          <w:sz w:val="22"/>
          <w:szCs w:val="22"/>
        </w:rPr>
        <w:t>opravných položiek k nemu a ich stavu na konci bežného účtovného obdobia, pričom osobitne sa uvádza dôvod i</w:t>
      </w:r>
      <w:r w:rsidR="00A678A6" w:rsidRPr="002E1542">
        <w:rPr>
          <w:rFonts w:ascii="Arial Narrow" w:hAnsi="Arial Narrow" w:cs="Arial Narrow"/>
          <w:sz w:val="22"/>
          <w:szCs w:val="22"/>
        </w:rPr>
        <w:t>ch tvorby,</w:t>
      </w:r>
      <w:r>
        <w:rPr>
          <w:rFonts w:ascii="Arial Narrow" w:hAnsi="Arial Narrow" w:cs="Arial Narrow"/>
          <w:sz w:val="22"/>
          <w:szCs w:val="22"/>
        </w:rPr>
        <w:t xml:space="preserve"> zúčtovania</w:t>
      </w:r>
      <w:r w:rsidR="007E7210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29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550F87" w:rsidRPr="002E1542" w:rsidRDefault="00550F87" w:rsidP="00DA1265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8" w:name="_MON_1389626644"/>
    <w:bookmarkEnd w:id="18"/>
    <w:p w:rsidR="00550F87" w:rsidRPr="002E1542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4" w:dyaOrig="3358">
          <v:shape id="_x0000_i1041" type="#_x0000_t75" style="width:459pt;height:168pt" o:ole="">
            <v:imagedata r:id="rId40" o:title=""/>
          </v:shape>
          <o:OLEObject Type="Embed" ProgID="Excel.Sheet.8" ShapeID="_x0000_i1041" DrawAspect="Content" ObjectID="_1464601810" r:id="rId41"/>
        </w:object>
      </w:r>
    </w:p>
    <w:p w:rsidR="00550F87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510C6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y) K</w:t>
      </w:r>
      <w:r w:rsidR="00235630" w:rsidRPr="002E1542">
        <w:rPr>
          <w:rFonts w:ascii="Arial Narrow" w:hAnsi="Arial Narrow" w:cs="Arial Narrow"/>
          <w:sz w:val="22"/>
          <w:szCs w:val="22"/>
        </w:rPr>
        <w:t>rátkodob</w:t>
      </w:r>
      <w:r>
        <w:rPr>
          <w:rFonts w:ascii="Arial Narrow" w:hAnsi="Arial Narrow" w:cs="Arial Narrow"/>
          <w:sz w:val="22"/>
          <w:szCs w:val="22"/>
        </w:rPr>
        <w:t>ý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</w:t>
      </w:r>
      <w:r>
        <w:rPr>
          <w:rFonts w:ascii="Arial Narrow" w:hAnsi="Arial Narrow" w:cs="Arial Narrow"/>
          <w:sz w:val="22"/>
          <w:szCs w:val="22"/>
        </w:rPr>
        <w:t>ý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majet</w:t>
      </w:r>
      <w:r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k, na ktorý bolo zriadené záložné právo</w:t>
      </w:r>
      <w:r w:rsidR="00990840">
        <w:rPr>
          <w:rFonts w:ascii="Arial Narrow" w:hAnsi="Arial Narrow" w:cs="Arial Narrow"/>
          <w:sz w:val="22"/>
          <w:szCs w:val="22"/>
        </w:rPr>
        <w:t xml:space="preserve"> </w:t>
      </w:r>
      <w:r w:rsidR="007E7210">
        <w:rPr>
          <w:rFonts w:ascii="Arial Narrow" w:hAnsi="Arial Narrow" w:cs="Arial Narrow"/>
          <w:sz w:val="22"/>
          <w:szCs w:val="22"/>
        </w:rPr>
        <w:t xml:space="preserve">(Tabuľka </w:t>
      </w:r>
      <w:r w:rsidR="007A17D1">
        <w:rPr>
          <w:rFonts w:ascii="Arial Narrow" w:hAnsi="Arial Narrow" w:cs="Arial Narrow"/>
          <w:sz w:val="22"/>
          <w:szCs w:val="22"/>
        </w:rPr>
        <w:t>3</w:t>
      </w:r>
      <w:r w:rsidR="002A6FB7">
        <w:rPr>
          <w:rFonts w:ascii="Arial Narrow" w:hAnsi="Arial Narrow" w:cs="Arial Narrow"/>
          <w:sz w:val="22"/>
          <w:szCs w:val="22"/>
        </w:rPr>
        <w:t>0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p w:rsidR="00235630" w:rsidRPr="002E1542" w:rsidRDefault="00A678A6" w:rsidP="00A649E0">
      <w:pPr>
        <w:ind w:left="720"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6695"/>
        <w:gridCol w:w="2516"/>
      </w:tblGrid>
      <w:tr w:rsidR="00BF1944" w:rsidRPr="002E1542" w:rsidTr="002A6FB7">
        <w:trPr>
          <w:trHeight w:val="397"/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Názov položky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BF1944" w:rsidRPr="002E1542" w:rsidRDefault="00BF1944" w:rsidP="00A649E0">
            <w:pPr>
              <w:pStyle w:val="TopHeader"/>
              <w:jc w:val="both"/>
            </w:pPr>
            <w:r w:rsidRPr="002E1542">
              <w:t>Hodnota za bežné účtovné obdobie</w:t>
            </w:r>
          </w:p>
        </w:tc>
      </w:tr>
      <w:tr w:rsidR="00BF1944" w:rsidRPr="002E1542" w:rsidTr="002A6FB7">
        <w:trPr>
          <w:jc w:val="center"/>
        </w:trPr>
        <w:tc>
          <w:tcPr>
            <w:tcW w:w="669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251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BF1944" w:rsidRPr="002E1542" w:rsidRDefault="00765128" w:rsidP="00E510C6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DA1265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za) O</w:t>
      </w:r>
      <w:r w:rsidR="00235630" w:rsidRPr="002E1542">
        <w:rPr>
          <w:rFonts w:ascii="Arial Narrow" w:hAnsi="Arial Narrow" w:cs="Arial Narrow"/>
          <w:sz w:val="22"/>
          <w:szCs w:val="22"/>
        </w:rPr>
        <w:t>cenen</w:t>
      </w:r>
      <w:r>
        <w:rPr>
          <w:rFonts w:ascii="Arial Narrow" w:hAnsi="Arial Narrow" w:cs="Arial Narrow"/>
          <w:sz w:val="22"/>
          <w:szCs w:val="22"/>
        </w:rPr>
        <w:t>ie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krátkodobého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finančného majetku ku dňu, ku ktorému sa zostavuje účtovná závierka reálnou hodnotou, pričom sa uvádza vplyv takéhoto ocenenia na výsledok hospodáre</w:t>
      </w:r>
      <w:r w:rsidR="00A678A6" w:rsidRPr="002E1542">
        <w:rPr>
          <w:rFonts w:ascii="Arial Narrow" w:hAnsi="Arial Narrow" w:cs="Arial Narrow"/>
          <w:sz w:val="22"/>
          <w:szCs w:val="22"/>
        </w:rPr>
        <w:t>nia a na výšku vlastného imania</w:t>
      </w:r>
      <w:r w:rsidR="007E7210">
        <w:rPr>
          <w:rFonts w:ascii="Arial Narrow" w:hAnsi="Arial Narrow" w:cs="Arial Narrow"/>
          <w:sz w:val="22"/>
          <w:szCs w:val="22"/>
        </w:rPr>
        <w:t xml:space="preserve"> (</w:t>
      </w:r>
      <w:r w:rsidR="007475DC">
        <w:rPr>
          <w:rFonts w:ascii="Arial Narrow" w:hAnsi="Arial Narrow" w:cs="Arial Narrow"/>
          <w:sz w:val="22"/>
          <w:szCs w:val="22"/>
        </w:rPr>
        <w:t>T</w:t>
      </w:r>
      <w:r w:rsidR="007E7210">
        <w:rPr>
          <w:rFonts w:ascii="Arial Narrow" w:hAnsi="Arial Narrow" w:cs="Arial Narrow"/>
          <w:sz w:val="22"/>
          <w:szCs w:val="22"/>
        </w:rPr>
        <w:t>abuľka 3</w:t>
      </w:r>
      <w:r w:rsidR="002A6FB7">
        <w:rPr>
          <w:rFonts w:ascii="Arial Narrow" w:hAnsi="Arial Narrow" w:cs="Arial Narrow"/>
          <w:sz w:val="22"/>
          <w:szCs w:val="22"/>
        </w:rPr>
        <w:t>1</w:t>
      </w:r>
      <w:r w:rsidR="007E7210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A678A6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E510C6">
        <w:rPr>
          <w:rFonts w:ascii="Arial Narrow" w:hAnsi="Arial Narrow" w:cs="Arial Narrow"/>
          <w:sz w:val="22"/>
          <w:szCs w:val="22"/>
        </w:rPr>
        <w:t>---</w:t>
      </w:r>
    </w:p>
    <w:p w:rsidR="00BF1944" w:rsidRPr="002E1542" w:rsidRDefault="00BF1944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BF1944" w:rsidRDefault="00E510C6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82" w:dyaOrig="3738">
          <v:shape id="_x0000_i1042" type="#_x0000_t75" style="width:459pt;height:186.75pt" o:ole="">
            <v:imagedata r:id="rId42" o:title=""/>
          </v:shape>
          <o:OLEObject Type="Embed" ProgID="Excel.Sheet.8" ShapeID="_x0000_i1042" DrawAspect="Content" ObjectID="_1464601811" r:id="rId43"/>
        </w:object>
      </w:r>
    </w:p>
    <w:p w:rsidR="00235630" w:rsidRPr="002E1542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zb</w:t>
      </w:r>
      <w:proofErr w:type="spellEnd"/>
      <w:r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ýznamn</w:t>
      </w:r>
      <w:r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časového rozlíšenia nákladov budúcich období a príjmov bu</w:t>
      </w:r>
      <w:r>
        <w:rPr>
          <w:rFonts w:ascii="Arial Narrow" w:hAnsi="Arial Narrow" w:cs="Arial Narrow"/>
          <w:sz w:val="22"/>
          <w:szCs w:val="22"/>
        </w:rPr>
        <w:t>dúcich období</w:t>
      </w:r>
      <w:r w:rsidR="007E7210">
        <w:rPr>
          <w:rFonts w:ascii="Arial Narrow" w:hAnsi="Arial Narrow" w:cs="Arial Narrow"/>
          <w:sz w:val="22"/>
          <w:szCs w:val="22"/>
        </w:rPr>
        <w:t xml:space="preserve"> </w:t>
      </w:r>
    </w:p>
    <w:p w:rsidR="00BF1944" w:rsidRPr="002E1542" w:rsidRDefault="00765128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nemá významné položky časového rozlíšenia.</w:t>
      </w:r>
    </w:p>
    <w:p w:rsidR="00DA1265" w:rsidRDefault="00DA1265" w:rsidP="00DA1265">
      <w:pPr>
        <w:pStyle w:val="Nzev"/>
        <w:spacing w:before="0" w:beforeAutospacing="0" w:after="0"/>
        <w:jc w:val="both"/>
        <w:rPr>
          <w:b w:val="0"/>
          <w:bCs w:val="0"/>
        </w:rPr>
      </w:pPr>
    </w:p>
    <w:p w:rsidR="00BF1944" w:rsidRPr="002A6FB7" w:rsidRDefault="00BF1944" w:rsidP="003D3AF5">
      <w:pPr>
        <w:pStyle w:val="Nzev"/>
        <w:spacing w:before="0" w:beforeAutospacing="0" w:after="120"/>
        <w:jc w:val="both"/>
        <w:rPr>
          <w:b w:val="0"/>
          <w:bCs w:val="0"/>
          <w:sz w:val="22"/>
          <w:szCs w:val="22"/>
        </w:rPr>
      </w:pPr>
      <w:proofErr w:type="spellStart"/>
      <w:r w:rsidRPr="002A6FB7">
        <w:rPr>
          <w:b w:val="0"/>
          <w:bCs w:val="0"/>
          <w:sz w:val="22"/>
          <w:szCs w:val="22"/>
        </w:rPr>
        <w:t>zc</w:t>
      </w:r>
      <w:proofErr w:type="spellEnd"/>
      <w:r w:rsidRPr="002A6FB7">
        <w:rPr>
          <w:b w:val="0"/>
          <w:bCs w:val="0"/>
          <w:sz w:val="22"/>
          <w:szCs w:val="22"/>
        </w:rPr>
        <w:t xml:space="preserve">) </w:t>
      </w:r>
      <w:r w:rsidR="00990840" w:rsidRPr="002A6FB7">
        <w:rPr>
          <w:b w:val="0"/>
          <w:bCs w:val="0"/>
          <w:sz w:val="22"/>
          <w:szCs w:val="22"/>
        </w:rPr>
        <w:t>M</w:t>
      </w:r>
      <w:r w:rsidRPr="002A6FB7">
        <w:rPr>
          <w:b w:val="0"/>
          <w:bCs w:val="0"/>
          <w:sz w:val="22"/>
          <w:szCs w:val="22"/>
        </w:rPr>
        <w:t>ajet</w:t>
      </w:r>
      <w:r w:rsidR="00990840" w:rsidRPr="002A6FB7">
        <w:rPr>
          <w:b w:val="0"/>
          <w:bCs w:val="0"/>
          <w:sz w:val="22"/>
          <w:szCs w:val="22"/>
        </w:rPr>
        <w:t>o</w:t>
      </w:r>
      <w:r w:rsidRPr="002A6FB7">
        <w:rPr>
          <w:b w:val="0"/>
          <w:bCs w:val="0"/>
          <w:sz w:val="22"/>
          <w:szCs w:val="22"/>
        </w:rPr>
        <w:t>k prenajat</w:t>
      </w:r>
      <w:r w:rsidR="00990840" w:rsidRPr="002A6FB7">
        <w:rPr>
          <w:b w:val="0"/>
          <w:bCs w:val="0"/>
          <w:sz w:val="22"/>
          <w:szCs w:val="22"/>
        </w:rPr>
        <w:t>ý</w:t>
      </w:r>
      <w:r w:rsidRPr="002A6FB7">
        <w:rPr>
          <w:b w:val="0"/>
          <w:bCs w:val="0"/>
          <w:sz w:val="22"/>
          <w:szCs w:val="22"/>
        </w:rPr>
        <w:t xml:space="preserve"> formou finančného prenájmu</w:t>
      </w:r>
      <w:r w:rsidR="00990840" w:rsidRPr="002A6FB7">
        <w:rPr>
          <w:b w:val="0"/>
          <w:bCs w:val="0"/>
          <w:sz w:val="22"/>
          <w:szCs w:val="22"/>
        </w:rPr>
        <w:t xml:space="preserve"> v poznámkach </w:t>
      </w:r>
      <w:r w:rsidR="00990840" w:rsidRPr="002A6FB7">
        <w:rPr>
          <w:bCs w:val="0"/>
          <w:sz w:val="22"/>
          <w:szCs w:val="22"/>
          <w:u w:val="single"/>
        </w:rPr>
        <w:t>prenajímateľa</w:t>
      </w:r>
      <w:r w:rsidR="00DA1265" w:rsidRPr="002A6FB7">
        <w:rPr>
          <w:b w:val="0"/>
          <w:bCs w:val="0"/>
          <w:sz w:val="22"/>
          <w:szCs w:val="22"/>
        </w:rPr>
        <w:t>:</w:t>
      </w:r>
      <w:r w:rsidR="00765128" w:rsidRPr="00765128">
        <w:t xml:space="preserve"> </w:t>
      </w:r>
      <w:r w:rsidR="00765128" w:rsidRPr="00765128">
        <w:rPr>
          <w:b w:val="0"/>
          <w:bCs w:val="0"/>
          <w:sz w:val="22"/>
          <w:szCs w:val="22"/>
        </w:rPr>
        <w:t>Účtovná jednotka</w:t>
      </w:r>
      <w:r w:rsidR="00765128">
        <w:rPr>
          <w:b w:val="0"/>
          <w:bCs w:val="0"/>
          <w:sz w:val="22"/>
          <w:szCs w:val="22"/>
        </w:rPr>
        <w:t xml:space="preserve"> neprenajíma majetok</w:t>
      </w:r>
      <w:r w:rsidR="00765128" w:rsidRPr="00765128">
        <w:rPr>
          <w:b w:val="0"/>
          <w:bCs w:val="0"/>
          <w:sz w:val="22"/>
          <w:szCs w:val="22"/>
        </w:rPr>
        <w:t xml:space="preserve"> </w:t>
      </w:r>
      <w:r w:rsidR="00765128">
        <w:rPr>
          <w:b w:val="0"/>
          <w:bCs w:val="0"/>
          <w:sz w:val="22"/>
          <w:szCs w:val="22"/>
        </w:rPr>
        <w:t xml:space="preserve">formou </w:t>
      </w:r>
      <w:proofErr w:type="spellStart"/>
      <w:r w:rsidR="00765128">
        <w:rPr>
          <w:b w:val="0"/>
          <w:bCs w:val="0"/>
          <w:sz w:val="22"/>
          <w:szCs w:val="22"/>
        </w:rPr>
        <w:t>fin.prenájmu</w:t>
      </w:r>
      <w:proofErr w:type="spellEnd"/>
      <w:r w:rsidR="00765128" w:rsidRPr="00765128">
        <w:rPr>
          <w:b w:val="0"/>
          <w:bCs w:val="0"/>
          <w:sz w:val="22"/>
          <w:szCs w:val="22"/>
        </w:rPr>
        <w:t>.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 xml:space="preserve">1. 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 xml:space="preserve">Celková suma </w:t>
      </w:r>
      <w:r>
        <w:rPr>
          <w:rFonts w:ascii="Arial Narrow" w:hAnsi="Arial Narrow" w:cs="Arial Narrow"/>
          <w:sz w:val="22"/>
          <w:szCs w:val="22"/>
          <w:lang w:eastAsia="en-US"/>
        </w:rPr>
        <w:t>dohodnutých platieb ku dňu, ku ktorému zostavuje účtovná závierka:</w:t>
      </w:r>
    </w:p>
    <w:p w:rsidR="008D0B38" w:rsidRDefault="008D0B38" w:rsidP="008D0B38">
      <w:pPr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istina:</w:t>
      </w:r>
    </w:p>
    <w:p w:rsidR="008D0B38" w:rsidRPr="008D0B38" w:rsidRDefault="008D0B38" w:rsidP="003D3AF5">
      <w:pPr>
        <w:spacing w:after="120"/>
        <w:rPr>
          <w:rFonts w:ascii="Arial Narrow" w:hAnsi="Arial Narrow" w:cs="Arial Narrow"/>
          <w:sz w:val="22"/>
          <w:szCs w:val="22"/>
          <w:lang w:eastAsia="en-US"/>
        </w:rPr>
      </w:pPr>
      <w:r>
        <w:rPr>
          <w:rFonts w:ascii="Arial Narrow" w:hAnsi="Arial Narrow" w:cs="Arial Narrow"/>
          <w:sz w:val="22"/>
          <w:szCs w:val="22"/>
          <w:lang w:eastAsia="en-US"/>
        </w:rPr>
        <w:t>- finančný výnos:</w:t>
      </w:r>
    </w:p>
    <w:p w:rsidR="00DA1265" w:rsidRPr="008D0B38" w:rsidRDefault="008D0B38" w:rsidP="00DA1265">
      <w:pPr>
        <w:rPr>
          <w:rFonts w:ascii="Arial Narrow" w:hAnsi="Arial Narrow" w:cs="Arial Narrow"/>
          <w:sz w:val="22"/>
          <w:szCs w:val="22"/>
          <w:lang w:eastAsia="en-US"/>
        </w:rPr>
      </w:pPr>
      <w:r w:rsidRPr="008D0B38">
        <w:rPr>
          <w:rFonts w:ascii="Arial Narrow" w:hAnsi="Arial Narrow" w:cs="Arial Narrow"/>
          <w:sz w:val="22"/>
          <w:szCs w:val="22"/>
          <w:lang w:eastAsia="en-US"/>
        </w:rPr>
        <w:t>2. Suma istiny u prenajímateľa a finančného výnosu podľa doby splatnosti (Tabuľka 3</w:t>
      </w:r>
      <w:r w:rsidR="002A6FB7">
        <w:rPr>
          <w:rFonts w:ascii="Arial Narrow" w:hAnsi="Arial Narrow" w:cs="Arial Narrow"/>
          <w:sz w:val="22"/>
          <w:szCs w:val="22"/>
          <w:lang w:eastAsia="en-US"/>
        </w:rPr>
        <w:t>2</w:t>
      </w:r>
      <w:r w:rsidRPr="008D0B38">
        <w:rPr>
          <w:rFonts w:ascii="Arial Narrow" w:hAnsi="Arial Narrow" w:cs="Arial Narrow"/>
          <w:sz w:val="22"/>
          <w:szCs w:val="22"/>
          <w:lang w:eastAsia="en-US"/>
        </w:rPr>
        <w:t>):</w:t>
      </w:r>
    </w:p>
    <w:p w:rsidR="008D0B38" w:rsidRPr="00DA1265" w:rsidRDefault="008D0B38" w:rsidP="00DA1265">
      <w:pPr>
        <w:rPr>
          <w:lang w:eastAsia="en-US"/>
        </w:rPr>
      </w:pPr>
    </w:p>
    <w:p w:rsidR="00BF1944" w:rsidRDefault="00AF0C89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  <w:r w:rsidRPr="002E1542">
        <w:rPr>
          <w:rFonts w:ascii="Arial Narrow" w:hAnsi="Arial Narrow" w:cs="Arial Narrow"/>
          <w:sz w:val="22"/>
          <w:szCs w:val="22"/>
          <w:lang w:eastAsia="en-US"/>
        </w:rPr>
        <w:object w:dxaOrig="9957" w:dyaOrig="2881">
          <v:shape id="_x0000_i1043" type="#_x0000_t75" style="width:498pt;height:2in" o:ole="">
            <v:imagedata r:id="rId44" o:title=""/>
          </v:shape>
          <o:OLEObject Type="Embed" ProgID="Excel.Sheet.8" ShapeID="_x0000_i1043" DrawAspect="Content" ObjectID="_1464601812" r:id="rId45"/>
        </w:object>
      </w: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6649FA" w:rsidRDefault="006649FA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936131" w:rsidRPr="002E1542" w:rsidRDefault="00936131" w:rsidP="00A649E0">
      <w:pPr>
        <w:jc w:val="both"/>
        <w:rPr>
          <w:rFonts w:ascii="Arial Narrow" w:hAnsi="Arial Narrow" w:cs="Arial Narrow"/>
          <w:sz w:val="22"/>
          <w:szCs w:val="22"/>
          <w:lang w:eastAsia="en-US"/>
        </w:rPr>
      </w:pPr>
    </w:p>
    <w:p w:rsidR="00235630" w:rsidRPr="002E1542" w:rsidRDefault="0023563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G. 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 xml:space="preserve">Informácie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údajoch vykázaných na strane pasív súvahy</w:t>
      </w:r>
      <w:r w:rsidR="00990840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235630" w:rsidP="0075484E">
      <w:pPr>
        <w:ind w:left="360"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FF50C7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a) Vlastné imanie </w:t>
      </w:r>
      <w:r w:rsidR="00235630" w:rsidRPr="002E1542">
        <w:rPr>
          <w:rFonts w:ascii="Arial Narrow" w:hAnsi="Arial Narrow" w:cs="Arial Narrow"/>
          <w:sz w:val="22"/>
          <w:szCs w:val="22"/>
        </w:rPr>
        <w:t>za bežné účtovné obdobie, a</w:t>
      </w:r>
      <w:r w:rsidR="00990840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to</w:t>
      </w:r>
      <w:r w:rsidR="00990840">
        <w:rPr>
          <w:rFonts w:ascii="Arial Narrow" w:hAnsi="Arial Narrow" w:cs="Arial Narrow"/>
          <w:sz w:val="22"/>
          <w:szCs w:val="22"/>
        </w:rPr>
        <w:t>:</w:t>
      </w:r>
      <w:r w:rsidR="00CD5BB1">
        <w:rPr>
          <w:rFonts w:ascii="Arial Narrow" w:hAnsi="Arial Narrow" w:cs="Arial Narrow"/>
          <w:sz w:val="22"/>
          <w:szCs w:val="22"/>
        </w:rPr>
        <w:t xml:space="preserve"> </w:t>
      </w:r>
    </w:p>
    <w:p w:rsidR="00990840" w:rsidRPr="002E1542" w:rsidRDefault="00990840" w:rsidP="00990840">
      <w:pPr>
        <w:ind w:left="1004" w:right="-468"/>
        <w:jc w:val="both"/>
        <w:rPr>
          <w:rFonts w:ascii="Arial Narrow" w:hAnsi="Arial Narrow" w:cs="Arial Narrow"/>
          <w:sz w:val="22"/>
          <w:szCs w:val="22"/>
        </w:rPr>
      </w:pPr>
    </w:p>
    <w:p w:rsidR="008B1D5B" w:rsidRDefault="008B1D5B" w:rsidP="006649FA">
      <w:pPr>
        <w:pStyle w:val="Odstavecseseznamem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Spoločníci: </w:t>
      </w:r>
      <w:r w:rsidR="00851C58">
        <w:rPr>
          <w:rFonts w:ascii="Arial Narrow" w:hAnsi="Arial Narrow" w:cs="Arial Narrow"/>
          <w:sz w:val="22"/>
          <w:szCs w:val="22"/>
        </w:rPr>
        <w:t xml:space="preserve">  </w:t>
      </w:r>
      <w:r>
        <w:rPr>
          <w:rFonts w:ascii="Arial Narrow" w:hAnsi="Arial Narrow" w:cs="Arial Narrow"/>
          <w:sz w:val="22"/>
          <w:szCs w:val="22"/>
        </w:rPr>
        <w:t>TACHOGRAFY Martin, s. r. o. – 85 % v základnom imaní – 5643,00 Eur.</w:t>
      </w:r>
    </w:p>
    <w:p w:rsidR="008B1D5B" w:rsidRDefault="008B1D5B" w:rsidP="008B1D5B">
      <w:pPr>
        <w:ind w:left="600"/>
        <w:jc w:val="both"/>
        <w:rPr>
          <w:rFonts w:ascii="Arial Narrow" w:hAnsi="Arial Narrow" w:cs="Arial Narrow"/>
          <w:sz w:val="22"/>
          <w:szCs w:val="22"/>
        </w:rPr>
      </w:pPr>
      <w:r w:rsidRPr="008B1D5B">
        <w:rPr>
          <w:rFonts w:ascii="Arial Narrow" w:hAnsi="Arial Narrow" w:cs="Arial Narrow"/>
          <w:sz w:val="22"/>
          <w:szCs w:val="22"/>
        </w:rPr>
        <w:t xml:space="preserve">           </w:t>
      </w:r>
      <w:r>
        <w:rPr>
          <w:rFonts w:ascii="Arial Narrow" w:hAnsi="Arial Narrow" w:cs="Arial Narrow"/>
          <w:sz w:val="22"/>
          <w:szCs w:val="22"/>
        </w:rPr>
        <w:t xml:space="preserve">                  Ing. Janka Chovancová – 15 % v základnom imaní – 996,00 Eur.</w:t>
      </w:r>
    </w:p>
    <w:p w:rsidR="00235630" w:rsidRPr="008B1D5B" w:rsidRDefault="008B1D5B" w:rsidP="008B1D5B">
      <w:pPr>
        <w:ind w:left="60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</w:t>
      </w:r>
      <w:r w:rsidR="00CD5BB1" w:rsidRPr="008B1D5B">
        <w:rPr>
          <w:rFonts w:ascii="Arial Narrow" w:hAnsi="Arial Narrow" w:cs="Arial Narrow"/>
          <w:sz w:val="22"/>
          <w:szCs w:val="22"/>
        </w:rPr>
        <w:t xml:space="preserve"> Hodnota ZI bola splatená v plnej výške.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990840" w:rsidP="006649FA">
      <w:pPr>
        <w:pStyle w:val="Odstavecseseznamem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H</w:t>
      </w:r>
      <w:r w:rsidR="00235630" w:rsidRPr="006649FA">
        <w:rPr>
          <w:rFonts w:ascii="Arial Narrow" w:hAnsi="Arial Narrow" w:cs="Arial Narrow"/>
          <w:sz w:val="22"/>
          <w:szCs w:val="22"/>
        </w:rPr>
        <w:t>od</w:t>
      </w:r>
      <w:r w:rsidR="00FF50C7" w:rsidRPr="006649FA">
        <w:rPr>
          <w:rFonts w:ascii="Arial Narrow" w:hAnsi="Arial Narrow" w:cs="Arial Narrow"/>
          <w:sz w:val="22"/>
          <w:szCs w:val="22"/>
        </w:rPr>
        <w:t>nota upísaného vlastného imania: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tavecseseznamem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R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ozdelenie účtovného zisku alebo </w:t>
      </w:r>
      <w:proofErr w:type="spellStart"/>
      <w:r w:rsidR="00235630" w:rsidRPr="006649FA">
        <w:rPr>
          <w:rFonts w:ascii="Arial Narrow" w:hAnsi="Arial Narrow" w:cs="Arial Narrow"/>
          <w:sz w:val="22"/>
          <w:szCs w:val="22"/>
        </w:rPr>
        <w:t>vysporiadanie</w:t>
      </w:r>
      <w:proofErr w:type="spellEnd"/>
      <w:r w:rsidR="00235630" w:rsidRPr="006649FA">
        <w:rPr>
          <w:rFonts w:ascii="Arial Narrow" w:hAnsi="Arial Narrow" w:cs="Arial Narrow"/>
          <w:sz w:val="22"/>
          <w:szCs w:val="22"/>
        </w:rPr>
        <w:t xml:space="preserve"> účtovnej straty vykázanej v </w:t>
      </w:r>
      <w:r w:rsidRPr="006649FA">
        <w:rPr>
          <w:rFonts w:ascii="Arial Narrow" w:hAnsi="Arial Narrow" w:cs="Arial Narrow"/>
          <w:sz w:val="22"/>
          <w:szCs w:val="22"/>
        </w:rPr>
        <w:t>predchádzajúcom účtovnom období</w:t>
      </w:r>
      <w:r w:rsidR="009C49BF" w:rsidRPr="006649FA">
        <w:rPr>
          <w:rFonts w:ascii="Arial Narrow" w:hAnsi="Arial Narrow" w:cs="Arial Narrow"/>
          <w:sz w:val="22"/>
          <w:szCs w:val="22"/>
        </w:rPr>
        <w:t xml:space="preserve"> (Tabuľka </w:t>
      </w:r>
      <w:r w:rsidR="002A6FB7" w:rsidRPr="006649FA">
        <w:rPr>
          <w:rFonts w:ascii="Arial Narrow" w:hAnsi="Arial Narrow" w:cs="Arial Narrow"/>
          <w:sz w:val="22"/>
          <w:szCs w:val="22"/>
        </w:rPr>
        <w:t>33,34</w:t>
      </w:r>
      <w:r w:rsidR="009C49BF" w:rsidRPr="006649FA">
        <w:rPr>
          <w:rFonts w:ascii="Arial Narrow" w:hAnsi="Arial Narrow" w:cs="Arial Narrow"/>
          <w:sz w:val="22"/>
          <w:szCs w:val="22"/>
        </w:rPr>
        <w:t>)</w:t>
      </w:r>
      <w:r w:rsidRPr="006649FA">
        <w:rPr>
          <w:rFonts w:ascii="Arial Narrow" w:hAnsi="Arial Narrow" w:cs="Arial Narrow"/>
          <w:sz w:val="22"/>
          <w:szCs w:val="22"/>
        </w:rPr>
        <w:t>: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tavecseseznamem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A</w:t>
      </w:r>
      <w:r w:rsidR="00235630" w:rsidRPr="006649FA">
        <w:rPr>
          <w:rFonts w:ascii="Arial Narrow" w:hAnsi="Arial Narrow" w:cs="Arial Narrow"/>
          <w:sz w:val="22"/>
          <w:szCs w:val="22"/>
        </w:rPr>
        <w:t>kcie a podiel</w:t>
      </w:r>
      <w:r w:rsidR="0070649A" w:rsidRPr="006649FA">
        <w:rPr>
          <w:rFonts w:ascii="Arial Narrow" w:hAnsi="Arial Narrow" w:cs="Arial Narrow"/>
          <w:sz w:val="22"/>
          <w:szCs w:val="22"/>
        </w:rPr>
        <w:t>y na základnom imaní vlastnené ú</w:t>
      </w:r>
      <w:r w:rsidR="00235630" w:rsidRPr="006649FA">
        <w:rPr>
          <w:rFonts w:ascii="Arial Narrow" w:hAnsi="Arial Narrow" w:cs="Arial Narrow"/>
          <w:sz w:val="22"/>
          <w:szCs w:val="22"/>
        </w:rPr>
        <w:t>čtovnou jednotkou, vrátane akcií a podielov na základnom imaní vlastnených</w:t>
      </w:r>
      <w:r w:rsidRPr="006649FA">
        <w:rPr>
          <w:rFonts w:ascii="Arial Narrow" w:hAnsi="Arial Narrow" w:cs="Arial Narrow"/>
          <w:sz w:val="22"/>
          <w:szCs w:val="22"/>
        </w:rPr>
        <w:t xml:space="preserve"> jej dcérskymi účtovnými jednotkami a osobami</w:t>
      </w:r>
      <w:r w:rsidR="00235630" w:rsidRPr="006649FA">
        <w:rPr>
          <w:rFonts w:ascii="Arial Narrow" w:hAnsi="Arial Narrow" w:cs="Arial Narrow"/>
          <w:sz w:val="22"/>
          <w:szCs w:val="22"/>
        </w:rPr>
        <w:t>, v ktorých má úč</w:t>
      </w:r>
      <w:r w:rsidRPr="006649FA">
        <w:rPr>
          <w:rFonts w:ascii="Arial Narrow" w:hAnsi="Arial Narrow" w:cs="Arial Narrow"/>
          <w:sz w:val="22"/>
          <w:szCs w:val="22"/>
        </w:rPr>
        <w:t>tovná jednotka podstatný vplyv: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tavecseseznamem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P</w:t>
      </w:r>
      <w:r w:rsidR="00235630" w:rsidRPr="006649FA">
        <w:rPr>
          <w:rFonts w:ascii="Arial Narrow" w:hAnsi="Arial Narrow" w:cs="Arial Narrow"/>
          <w:sz w:val="22"/>
          <w:szCs w:val="22"/>
        </w:rPr>
        <w:t>rehľad o zisku alebo strate, ktorá nebola účtovaná ako náklad alebo výnos, ale priamo na účty vlastného imania, najmä zmeny reálnej hodnoty majetku, zmeny hodnoty majetku pri použití metódy vlastného imania; uvá</w:t>
      </w:r>
      <w:r w:rsidRPr="006649FA">
        <w:rPr>
          <w:rFonts w:ascii="Arial Narrow" w:hAnsi="Arial Narrow" w:cs="Arial Narrow"/>
          <w:sz w:val="22"/>
          <w:szCs w:val="22"/>
        </w:rPr>
        <w:t>dza sa aj súčet ziskov a strát: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FF50C7" w:rsidRPr="002E1542" w:rsidRDefault="00FF50C7" w:rsidP="006649FA">
      <w:pPr>
        <w:ind w:left="24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6649FA" w:rsidRDefault="00FF50C7" w:rsidP="006649FA">
      <w:pPr>
        <w:pStyle w:val="Odstavecseseznamem"/>
        <w:numPr>
          <w:ilvl w:val="0"/>
          <w:numId w:val="5"/>
        </w:numPr>
        <w:jc w:val="both"/>
        <w:rPr>
          <w:rFonts w:ascii="Arial Narrow" w:hAnsi="Arial Narrow" w:cs="Arial Narrow"/>
          <w:sz w:val="22"/>
          <w:szCs w:val="22"/>
        </w:rPr>
      </w:pPr>
      <w:r w:rsidRPr="006649FA">
        <w:rPr>
          <w:rFonts w:ascii="Arial Narrow" w:hAnsi="Arial Narrow" w:cs="Arial Narrow"/>
          <w:sz w:val="22"/>
          <w:szCs w:val="22"/>
        </w:rPr>
        <w:t>Z</w:t>
      </w:r>
      <w:r w:rsidR="00235630" w:rsidRPr="006649FA">
        <w:rPr>
          <w:rFonts w:ascii="Arial Narrow" w:hAnsi="Arial Narrow" w:cs="Arial Narrow"/>
          <w:sz w:val="22"/>
          <w:szCs w:val="22"/>
        </w:rPr>
        <w:t xml:space="preserve">isk na akciu </w:t>
      </w:r>
      <w:r w:rsidR="00DE4D02" w:rsidRPr="006649FA">
        <w:rPr>
          <w:rFonts w:ascii="Arial Narrow" w:hAnsi="Arial Narrow" w:cs="Arial Narrow"/>
          <w:sz w:val="22"/>
          <w:szCs w:val="22"/>
        </w:rPr>
        <w:t>alebo podiel na základnom imaní</w:t>
      </w:r>
      <w:r w:rsidRPr="006649FA">
        <w:rPr>
          <w:rFonts w:ascii="Arial Narrow" w:hAnsi="Arial Narrow" w:cs="Arial Narrow"/>
          <w:sz w:val="22"/>
          <w:szCs w:val="22"/>
        </w:rPr>
        <w:t>:</w:t>
      </w:r>
      <w:r w:rsidR="00CD5BB1" w:rsidRPr="006649FA">
        <w:rPr>
          <w:rFonts w:ascii="Arial Narrow" w:hAnsi="Arial Narrow" w:cs="Arial Narrow"/>
          <w:sz w:val="22"/>
          <w:szCs w:val="22"/>
        </w:rPr>
        <w:t xml:space="preserve"> 0</w:t>
      </w:r>
    </w:p>
    <w:p w:rsidR="008B4817" w:rsidRPr="002E1542" w:rsidRDefault="008B481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19" w:name="_MON_1389627388"/>
    <w:bookmarkEnd w:id="19"/>
    <w:p w:rsidR="008B4817" w:rsidRPr="002E1542" w:rsidRDefault="008B1D5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57" w:dyaOrig="4975">
          <v:shape id="_x0000_i1044" type="#_x0000_t75" style="width:453pt;height:249pt" o:ole="">
            <v:imagedata r:id="rId46" o:title=""/>
          </v:shape>
          <o:OLEObject Type="Embed" ProgID="Excel.Sheet.8" ShapeID="_x0000_i1044" DrawAspect="Content" ObjectID="_1464601813" r:id="rId47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0" w:name="_MON_1389629070"/>
    <w:bookmarkStart w:id="21" w:name="_MON_1389627368"/>
    <w:bookmarkEnd w:id="20"/>
    <w:bookmarkEnd w:id="21"/>
    <w:bookmarkStart w:id="22" w:name="_MON_1389627403"/>
    <w:bookmarkEnd w:id="22"/>
    <w:p w:rsidR="008B4817" w:rsidRPr="002E1542" w:rsidRDefault="002A6FB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046" w:dyaOrig="3801">
          <v:shape id="_x0000_i1045" type="#_x0000_t75" style="width:452.25pt;height:190.5pt" o:ole="">
            <v:imagedata r:id="rId48" o:title=""/>
          </v:shape>
          <o:OLEObject Type="Embed" ProgID="Excel.Sheet.8" ShapeID="_x0000_i1045" DrawAspect="Content" ObjectID="_1464601814" r:id="rId49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b1</w:t>
      </w:r>
      <w:r w:rsidR="00FF50C7">
        <w:rPr>
          <w:rFonts w:ascii="Arial Narrow" w:hAnsi="Arial Narrow" w:cs="Arial Narrow"/>
          <w:sz w:val="22"/>
          <w:szCs w:val="22"/>
        </w:rPr>
        <w:t>) J</w:t>
      </w:r>
      <w:r w:rsidR="00235630" w:rsidRPr="002E1542">
        <w:rPr>
          <w:rFonts w:ascii="Arial Narrow" w:hAnsi="Arial Narrow" w:cs="Arial Narrow"/>
          <w:sz w:val="22"/>
          <w:szCs w:val="22"/>
        </w:rPr>
        <w:t>ednotliv</w:t>
      </w:r>
      <w:r w:rsidR="00FF50C7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9C49BF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9C49BF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 účtovné obdobie s uvedením ich stavu na začiatku účtovného obdobia,  ich tvorba,</w:t>
      </w:r>
      <w:r w:rsidR="00FF50C7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2E1542">
        <w:rPr>
          <w:rFonts w:ascii="Arial Narrow" w:hAnsi="Arial Narrow" w:cs="Arial Narrow"/>
          <w:sz w:val="22"/>
          <w:szCs w:val="22"/>
        </w:rPr>
        <w:t>počas účtovného obdobia</w:t>
      </w:r>
      <w:r>
        <w:rPr>
          <w:rFonts w:ascii="Arial Narrow" w:hAnsi="Arial Narrow" w:cs="Arial Narrow"/>
          <w:sz w:val="22"/>
          <w:szCs w:val="22"/>
        </w:rPr>
        <w:t xml:space="preserve"> a </w:t>
      </w:r>
      <w:r w:rsidR="00235630" w:rsidRPr="002E1542">
        <w:rPr>
          <w:rFonts w:ascii="Arial Narrow" w:hAnsi="Arial Narrow" w:cs="Arial Narrow"/>
          <w:sz w:val="22"/>
          <w:szCs w:val="22"/>
        </w:rPr>
        <w:t>ich stav na konci účtovného obdobia</w:t>
      </w:r>
      <w:r>
        <w:rPr>
          <w:rFonts w:ascii="Arial Narrow" w:hAnsi="Arial Narrow" w:cs="Arial Narrow"/>
          <w:sz w:val="22"/>
          <w:szCs w:val="22"/>
        </w:rPr>
        <w:t xml:space="preserve"> (Tabuľka 3</w:t>
      </w:r>
      <w:r w:rsidR="002A6FB7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>, 3</w:t>
      </w:r>
      <w:r w:rsidR="002A6FB7">
        <w:rPr>
          <w:rFonts w:ascii="Arial Narrow" w:hAnsi="Arial Narrow" w:cs="Arial Narrow"/>
          <w:sz w:val="22"/>
          <w:szCs w:val="22"/>
        </w:rPr>
        <w:t>6</w:t>
      </w:r>
      <w:r>
        <w:rPr>
          <w:rFonts w:ascii="Arial Narrow" w:hAnsi="Arial Narrow" w:cs="Arial Narrow"/>
          <w:sz w:val="22"/>
          <w:szCs w:val="22"/>
        </w:rPr>
        <w:t>)</w:t>
      </w:r>
      <w:r w:rsidR="00FF50C7">
        <w:rPr>
          <w:rFonts w:ascii="Arial Narrow" w:hAnsi="Arial Narrow" w:cs="Arial Narrow"/>
          <w:sz w:val="22"/>
          <w:szCs w:val="22"/>
        </w:rPr>
        <w:t>:</w:t>
      </w:r>
    </w:p>
    <w:p w:rsidR="009C49BF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49BF" w:rsidRPr="002E1542" w:rsidRDefault="009C49BF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b2) P</w:t>
      </w:r>
      <w:r w:rsidRPr="002E1542">
        <w:rPr>
          <w:rFonts w:ascii="Arial Narrow" w:hAnsi="Arial Narrow" w:cs="Arial Narrow"/>
          <w:sz w:val="22"/>
          <w:szCs w:val="22"/>
        </w:rPr>
        <w:t>r</w:t>
      </w:r>
      <w:r>
        <w:rPr>
          <w:rFonts w:ascii="Arial Narrow" w:hAnsi="Arial Narrow" w:cs="Arial Narrow"/>
          <w:sz w:val="22"/>
          <w:szCs w:val="22"/>
        </w:rPr>
        <w:t xml:space="preserve">edpokladaný </w:t>
      </w:r>
      <w:r w:rsidRPr="009C49BF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>
        <w:rPr>
          <w:rFonts w:ascii="Arial Narrow" w:hAnsi="Arial Narrow" w:cs="Arial Narrow"/>
          <w:sz w:val="22"/>
          <w:szCs w:val="22"/>
        </w:rPr>
        <w:t xml:space="preserve"> rezerv vykázaných na konci bežného účtovného obdobia:</w:t>
      </w:r>
    </w:p>
    <w:p w:rsidR="009C49BF" w:rsidRPr="002E1542" w:rsidRDefault="009C49BF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3" w:name="_MON_1389629093"/>
    <w:bookmarkStart w:id="24" w:name="_MON_1389627514"/>
    <w:bookmarkEnd w:id="23"/>
    <w:bookmarkEnd w:id="24"/>
    <w:bookmarkStart w:id="25" w:name="_MON_1389627560"/>
    <w:bookmarkEnd w:id="25"/>
    <w:p w:rsidR="006B69FE" w:rsidRPr="002E1542" w:rsidRDefault="008B1D5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2" w:dyaOrig="6164">
          <v:shape id="_x0000_i1046" type="#_x0000_t75" style="width:461.25pt;height:308.25pt" o:ole="">
            <v:imagedata r:id="rId50" o:title=""/>
          </v:shape>
          <o:OLEObject Type="Embed" ProgID="Excel.Sheet.8" ShapeID="_x0000_i1046" DrawAspect="Content" ObjectID="_1464601815" r:id="rId51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6" w:name="_MON_1389627908"/>
    <w:bookmarkEnd w:id="26"/>
    <w:bookmarkStart w:id="27" w:name="_MON_1389629114"/>
    <w:bookmarkEnd w:id="27"/>
    <w:p w:rsidR="008B4817" w:rsidRPr="002E1542" w:rsidRDefault="00167DB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32" w:dyaOrig="6164">
          <v:shape id="_x0000_i1047" type="#_x0000_t75" style="width:461.25pt;height:308.25pt" o:ole="">
            <v:imagedata r:id="rId52" o:title=""/>
          </v:shape>
          <o:OLEObject Type="Embed" ProgID="Excel.Sheet.8" ShapeID="_x0000_i1047" DrawAspect="Content" ObjectID="_1464601816" r:id="rId53"/>
        </w:object>
      </w:r>
    </w:p>
    <w:p w:rsidR="008B4817" w:rsidRPr="002E1542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B4817" w:rsidRPr="002E1542" w:rsidRDefault="00733A0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c, d</w:t>
      </w:r>
      <w:r w:rsidR="00FF50C7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ýšk</w:t>
      </w:r>
      <w:r w:rsidR="00FF50C7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p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o lehot</w:t>
      </w:r>
      <w:r w:rsidRPr="00733A07">
        <w:rPr>
          <w:rFonts w:ascii="Arial Narrow" w:hAnsi="Arial Narrow" w:cs="Arial Narrow"/>
          <w:sz w:val="22"/>
          <w:szCs w:val="22"/>
          <w:u w:val="single"/>
        </w:rPr>
        <w:t xml:space="preserve">e </w:t>
      </w:r>
      <w:r w:rsidR="00235630" w:rsidRPr="00733A07">
        <w:rPr>
          <w:rFonts w:ascii="Arial Narrow" w:hAnsi="Arial Narrow" w:cs="Arial Narrow"/>
          <w:sz w:val="22"/>
          <w:szCs w:val="22"/>
          <w:u w:val="single"/>
        </w:rPr>
        <w:t>splatnosti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 xml:space="preserve"> š</w:t>
      </w:r>
      <w:r w:rsidR="00F82459">
        <w:rPr>
          <w:rFonts w:ascii="Arial Narrow" w:hAnsi="Arial Narrow" w:cs="Arial Narrow"/>
          <w:sz w:val="22"/>
          <w:szCs w:val="22"/>
        </w:rPr>
        <w:t xml:space="preserve">truktúra 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záväzkov </w:t>
      </w:r>
      <w:r w:rsidRPr="00733A07">
        <w:rPr>
          <w:rFonts w:ascii="Arial Narrow" w:hAnsi="Arial Narrow" w:cs="Arial Narrow"/>
          <w:sz w:val="22"/>
          <w:szCs w:val="22"/>
          <w:u w:val="single"/>
        </w:rPr>
        <w:t>do lehoty splatnosti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pod</w:t>
      </w:r>
      <w:r w:rsidR="00F82459">
        <w:rPr>
          <w:rFonts w:ascii="Arial Narrow" w:hAnsi="Arial Narrow" w:cs="Arial Narrow"/>
          <w:sz w:val="22"/>
          <w:szCs w:val="22"/>
        </w:rPr>
        <w:t>ľa zostatkovej doby splatnosti</w:t>
      </w:r>
      <w:r w:rsidR="00000C65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37</w:t>
      </w:r>
      <w:r w:rsidR="00000C65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</w:p>
    <w:p w:rsidR="00C61C50" w:rsidRDefault="008B481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  <w:bookmarkStart w:id="28" w:name="_MON_1452434625"/>
      <w:bookmarkEnd w:id="28"/>
      <w:r w:rsidR="00FC14EA" w:rsidRPr="002E1542">
        <w:rPr>
          <w:rFonts w:ascii="Arial Narrow" w:hAnsi="Arial Narrow" w:cs="Arial Narrow"/>
          <w:sz w:val="22"/>
          <w:szCs w:val="22"/>
        </w:rPr>
        <w:object w:dxaOrig="8927" w:dyaOrig="3974">
          <v:shape id="_x0000_i1048" type="#_x0000_t75" style="width:446.25pt;height:198.75pt" o:ole="">
            <v:imagedata r:id="rId54" o:title=""/>
          </v:shape>
          <o:OLEObject Type="Embed" ProgID="Excel.Sheet.8" ShapeID="_x0000_i1048" DrawAspect="Content" ObjectID="_1464601817" r:id="rId55"/>
        </w:object>
      </w:r>
    </w:p>
    <w:p w:rsidR="00936131" w:rsidRPr="002E1542" w:rsidRDefault="0093613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4E32B6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e) </w:t>
      </w:r>
      <w:r w:rsidR="00F82459">
        <w:rPr>
          <w:rFonts w:ascii="Arial Narrow" w:hAnsi="Arial Narrow" w:cs="Arial Narrow"/>
          <w:sz w:val="22"/>
          <w:szCs w:val="22"/>
        </w:rPr>
        <w:t>H</w:t>
      </w:r>
      <w:r w:rsidR="00235630" w:rsidRPr="002E1542">
        <w:rPr>
          <w:rFonts w:ascii="Arial Narrow" w:hAnsi="Arial Narrow" w:cs="Arial Narrow"/>
          <w:sz w:val="22"/>
          <w:szCs w:val="22"/>
        </w:rPr>
        <w:t>odnot</w:t>
      </w:r>
      <w:r w:rsidR="00F82459">
        <w:rPr>
          <w:rFonts w:ascii="Arial Narrow" w:hAnsi="Arial Narrow" w:cs="Arial Narrow"/>
          <w:sz w:val="22"/>
          <w:szCs w:val="22"/>
        </w:rPr>
        <w:t>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záväzku zabezpečenom záložným právom alebo zabezpečeným inou formou zabezpečenia a to s u</w:t>
      </w:r>
      <w:r w:rsidR="007F523F" w:rsidRPr="002E1542">
        <w:rPr>
          <w:rFonts w:ascii="Arial Narrow" w:hAnsi="Arial Narrow" w:cs="Arial Narrow"/>
          <w:sz w:val="22"/>
          <w:szCs w:val="22"/>
        </w:rPr>
        <w:t>vedením formy zabezpečenia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 xml:space="preserve"> ---</w:t>
      </w: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2459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01C3B" w:rsidRPr="002E1542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 S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pôsob vzniku </w:t>
      </w:r>
      <w:r w:rsidR="00235630" w:rsidRPr="00733A07">
        <w:rPr>
          <w:rFonts w:ascii="Arial Narrow" w:hAnsi="Arial Narrow" w:cs="Arial Narrow"/>
          <w:b/>
          <w:sz w:val="22"/>
          <w:szCs w:val="22"/>
          <w:u w:val="single"/>
        </w:rPr>
        <w:t>odloženého daňového záväzku</w:t>
      </w:r>
      <w:r w:rsidR="00733A07">
        <w:rPr>
          <w:rFonts w:ascii="Arial Narrow" w:hAnsi="Arial Narrow" w:cs="Arial Narrow"/>
          <w:sz w:val="22"/>
          <w:szCs w:val="22"/>
        </w:rPr>
        <w:t xml:space="preserve"> (Tabuľka </w:t>
      </w:r>
      <w:r w:rsidR="002A6FB7">
        <w:rPr>
          <w:rFonts w:ascii="Arial Narrow" w:hAnsi="Arial Narrow" w:cs="Arial Narrow"/>
          <w:sz w:val="22"/>
          <w:szCs w:val="22"/>
        </w:rPr>
        <w:t>38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AE2A20" w:rsidRPr="002E1542" w:rsidRDefault="00AE2A20" w:rsidP="00AE2A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29" w:name="_MON_1452364658"/>
    <w:bookmarkEnd w:id="29"/>
    <w:p w:rsidR="00AE2A20" w:rsidRPr="002E1542" w:rsidRDefault="00AE2A20" w:rsidP="00AE2A2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16" w:dyaOrig="7436">
          <v:shape id="_x0000_i1049" type="#_x0000_t75" style="width:465.75pt;height:372pt" o:ole="">
            <v:imagedata r:id="rId56" o:title=""/>
          </v:shape>
          <o:OLEObject Type="Embed" ProgID="Excel.Sheet.8" ShapeID="_x0000_i1049" DrawAspect="Content" ObjectID="_1464601818" r:id="rId5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F82459" w:rsidP="00FF50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g) </w:t>
      </w:r>
      <w:r w:rsidR="004E32B6">
        <w:rPr>
          <w:rFonts w:ascii="Arial Narrow" w:hAnsi="Arial Narrow" w:cs="Arial Narrow"/>
          <w:sz w:val="22"/>
          <w:szCs w:val="22"/>
        </w:rPr>
        <w:t>Z</w:t>
      </w:r>
      <w:r w:rsidR="00235630" w:rsidRPr="002E1542">
        <w:rPr>
          <w:rFonts w:ascii="Arial Narrow" w:hAnsi="Arial Narrow" w:cs="Arial Narrow"/>
          <w:sz w:val="22"/>
          <w:szCs w:val="22"/>
        </w:rPr>
        <w:t>áväzk</w:t>
      </w:r>
      <w:r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zo sociálneho fondu</w:t>
      </w:r>
      <w:r w:rsidR="00733A07">
        <w:rPr>
          <w:rFonts w:ascii="Arial Narrow" w:hAnsi="Arial Narrow" w:cs="Arial Narrow"/>
          <w:sz w:val="22"/>
          <w:szCs w:val="22"/>
        </w:rPr>
        <w:t xml:space="preserve"> (Tabuľka</w:t>
      </w:r>
      <w:r w:rsidR="00A02379">
        <w:rPr>
          <w:rFonts w:ascii="Arial Narrow" w:hAnsi="Arial Narrow" w:cs="Arial Narrow"/>
          <w:sz w:val="22"/>
          <w:szCs w:val="22"/>
        </w:rPr>
        <w:t xml:space="preserve"> 39</w:t>
      </w:r>
      <w:r w:rsidR="00733A07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FF50C7">
      <w:pPr>
        <w:jc w:val="both"/>
        <w:rPr>
          <w:rFonts w:ascii="Arial Narrow" w:hAnsi="Arial Narrow" w:cs="Arial Narrow"/>
          <w:sz w:val="22"/>
          <w:szCs w:val="22"/>
        </w:rPr>
      </w:pPr>
    </w:p>
    <w:bookmarkStart w:id="30" w:name="_MON_1452435124"/>
    <w:bookmarkEnd w:id="30"/>
    <w:p w:rsidR="00D237A3" w:rsidRPr="002E1542" w:rsidRDefault="00AE2A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5" w:dyaOrig="3772">
          <v:shape id="_x0000_i1050" type="#_x0000_t75" style="width:464.25pt;height:188.25pt" o:ole="">
            <v:imagedata r:id="rId58" o:title=""/>
          </v:shape>
          <o:OLEObject Type="Embed" ProgID="Excel.Sheet.8" ShapeID="_x0000_i1050" DrawAspect="Content" ObjectID="_1464601819" r:id="rId59"/>
        </w:object>
      </w:r>
    </w:p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B484F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649FA" w:rsidRPr="002E1542" w:rsidRDefault="006649FA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F82459"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sz w:val="22"/>
          <w:szCs w:val="22"/>
        </w:rPr>
        <w:t>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F82459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F82459">
        <w:rPr>
          <w:rFonts w:ascii="Arial Narrow" w:hAnsi="Arial Narrow" w:cs="Arial Narrow"/>
          <w:sz w:val="22"/>
          <w:szCs w:val="22"/>
        </w:rPr>
        <w:t>dlhopisy</w:t>
      </w:r>
      <w:r w:rsidR="00733A07">
        <w:rPr>
          <w:rFonts w:ascii="Arial Narrow" w:hAnsi="Arial Narrow" w:cs="Arial Narrow"/>
          <w:sz w:val="22"/>
          <w:szCs w:val="22"/>
        </w:rPr>
        <w:t xml:space="preserve"> (Tabuľka 4</w:t>
      </w:r>
      <w:r w:rsidR="00A02379">
        <w:rPr>
          <w:rFonts w:ascii="Arial Narrow" w:hAnsi="Arial Narrow" w:cs="Arial Narrow"/>
          <w:sz w:val="22"/>
          <w:szCs w:val="22"/>
        </w:rPr>
        <w:t>0</w:t>
      </w:r>
      <w:r w:rsidR="00733A07">
        <w:rPr>
          <w:rFonts w:ascii="Arial Narrow" w:hAnsi="Arial Narrow" w:cs="Arial Narrow"/>
          <w:sz w:val="22"/>
          <w:szCs w:val="22"/>
        </w:rPr>
        <w:t>)</w:t>
      </w:r>
      <w:r w:rsidR="00F82459">
        <w:rPr>
          <w:rFonts w:ascii="Arial Narrow" w:hAnsi="Arial Narrow" w:cs="Arial Narrow"/>
          <w:sz w:val="22"/>
          <w:szCs w:val="22"/>
        </w:rPr>
        <w:t>: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D237A3" w:rsidRPr="002E1542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191"/>
        <w:gridCol w:w="1420"/>
        <w:gridCol w:w="1419"/>
        <w:gridCol w:w="1419"/>
        <w:gridCol w:w="1419"/>
        <w:gridCol w:w="1419"/>
      </w:tblGrid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pStyle w:val="TopHeader"/>
            </w:pPr>
            <w:r w:rsidRPr="002E1542">
              <w:t>Splatnosť</w:t>
            </w: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30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237A3" w:rsidRPr="002E1542">
        <w:trPr>
          <w:trHeight w:val="345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237A3" w:rsidRPr="002E1542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>é finančné výpomoci – mena, charakter, hodnota v cudzej mene, výška úroku, splatnosť (Tabuľka 4</w:t>
      </w:r>
      <w:r w:rsidR="00A02379">
        <w:rPr>
          <w:rFonts w:ascii="Arial Narrow" w:hAnsi="Arial Narrow" w:cs="Arial Narrow"/>
          <w:sz w:val="22"/>
          <w:szCs w:val="22"/>
        </w:rPr>
        <w:t>1</w:t>
      </w:r>
      <w:r>
        <w:rPr>
          <w:rFonts w:ascii="Arial Narrow" w:hAnsi="Arial Narrow" w:cs="Arial Narrow"/>
          <w:sz w:val="22"/>
          <w:szCs w:val="22"/>
        </w:rPr>
        <w:t>, 4</w:t>
      </w:r>
      <w:r w:rsidR="00A02379">
        <w:rPr>
          <w:rFonts w:ascii="Arial Narrow" w:hAnsi="Arial Narrow" w:cs="Arial Narrow"/>
          <w:sz w:val="22"/>
          <w:szCs w:val="22"/>
        </w:rPr>
        <w:t>2</w:t>
      </w:r>
      <w:r>
        <w:rPr>
          <w:rFonts w:ascii="Arial Narrow" w:hAnsi="Arial Narrow" w:cs="Arial Narrow"/>
          <w:sz w:val="22"/>
          <w:szCs w:val="22"/>
        </w:rPr>
        <w:t xml:space="preserve">): </w:t>
      </w:r>
    </w:p>
    <w:p w:rsidR="008D6D25" w:rsidRDefault="008D6D25" w:rsidP="0075484E">
      <w:pPr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Tabuľka </w:t>
      </w:r>
      <w:r w:rsidR="008D6D25">
        <w:rPr>
          <w:rFonts w:ascii="Arial Narrow" w:hAnsi="Arial Narrow" w:cs="Arial Narrow"/>
          <w:sz w:val="22"/>
          <w:szCs w:val="22"/>
        </w:rPr>
        <w:t>4</w:t>
      </w:r>
      <w:r w:rsidR="00A02379">
        <w:rPr>
          <w:rFonts w:ascii="Arial Narrow" w:hAnsi="Arial Narrow" w:cs="Arial Narrow"/>
          <w:sz w:val="22"/>
          <w:szCs w:val="22"/>
        </w:rPr>
        <w:t>1</w:t>
      </w:r>
    </w:p>
    <w:tbl>
      <w:tblPr>
        <w:tblW w:w="487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58"/>
        <w:gridCol w:w="1195"/>
        <w:gridCol w:w="776"/>
        <w:gridCol w:w="871"/>
        <w:gridCol w:w="936"/>
        <w:gridCol w:w="1093"/>
        <w:gridCol w:w="991"/>
        <w:gridCol w:w="1426"/>
      </w:tblGrid>
      <w:tr w:rsidR="00A02379" w:rsidRPr="00A02379" w:rsidTr="00AB484F">
        <w:trPr>
          <w:trHeight w:val="99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Názov položky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Mena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 xml:space="preserve">Úrok </w:t>
            </w:r>
            <w:r w:rsidRPr="00A02379">
              <w:rPr>
                <w:sz w:val="18"/>
                <w:szCs w:val="18"/>
              </w:rPr>
              <w:br/>
              <w:t xml:space="preserve">p. a. </w:t>
            </w:r>
          </w:p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v %</w:t>
            </w:r>
          </w:p>
        </w:tc>
        <w:tc>
          <w:tcPr>
            <w:tcW w:w="9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75484E">
            <w:pPr>
              <w:pStyle w:val="TopHeader"/>
              <w:jc w:val="both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Dátum splatnosti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02379" w:rsidRDefault="00A02379" w:rsidP="00AB484F">
            <w:pPr>
              <w:pStyle w:val="TopHeader"/>
              <w:ind w:left="-260" w:firstLine="260"/>
              <w:jc w:val="left"/>
              <w:rPr>
                <w:sz w:val="18"/>
                <w:szCs w:val="18"/>
              </w:rPr>
            </w:pPr>
          </w:p>
          <w:p w:rsidR="00A02379" w:rsidRPr="00A02379" w:rsidRDefault="00A02379" w:rsidP="00AB484F">
            <w:pPr>
              <w:pStyle w:val="TopHeader"/>
              <w:tabs>
                <w:tab w:val="left" w:pos="-110"/>
              </w:tabs>
              <w:ind w:left="-110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Suma istiny v eurách za bežné účtovné obdobie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02379" w:rsidRPr="00A02379" w:rsidRDefault="00A02379" w:rsidP="00AB484F">
            <w:pPr>
              <w:pStyle w:val="TopHeader"/>
              <w:jc w:val="left"/>
              <w:rPr>
                <w:sz w:val="18"/>
                <w:szCs w:val="18"/>
              </w:rPr>
            </w:pPr>
            <w:r w:rsidRPr="00A02379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Default="00A02379" w:rsidP="00A02379">
            <w:pPr>
              <w:ind w:left="-260" w:firstLine="26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175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bankové úvery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E2A2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30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02379" w:rsidRPr="002E1542" w:rsidTr="00AB484F">
        <w:trPr>
          <w:trHeight w:val="345"/>
          <w:jc w:val="center"/>
        </w:trPr>
        <w:tc>
          <w:tcPr>
            <w:tcW w:w="2952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7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3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9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A02379" w:rsidRPr="002E1542" w:rsidRDefault="00A02379" w:rsidP="00A02379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6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02379" w:rsidRPr="002E1542" w:rsidRDefault="00A02379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51C58" w:rsidRDefault="00851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51C58" w:rsidRDefault="00851C5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2E1542" w:rsidRDefault="00D237A3" w:rsidP="0075484E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43</w:t>
      </w:r>
    </w:p>
    <w:tbl>
      <w:tblPr>
        <w:tblW w:w="4815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1789"/>
        <w:gridCol w:w="484"/>
        <w:gridCol w:w="792"/>
        <w:gridCol w:w="916"/>
        <w:gridCol w:w="1084"/>
        <w:gridCol w:w="1343"/>
        <w:gridCol w:w="1246"/>
        <w:gridCol w:w="1289"/>
      </w:tblGrid>
      <w:tr w:rsidR="00AB484F" w:rsidRPr="00AB484F" w:rsidTr="00526D90">
        <w:trPr>
          <w:trHeight w:val="99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Názov položky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Mena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 xml:space="preserve">Úrok </w:t>
            </w:r>
            <w:r w:rsidRPr="00AB484F">
              <w:rPr>
                <w:sz w:val="24"/>
              </w:rPr>
              <w:br/>
              <w:t xml:space="preserve">p. a. </w:t>
            </w: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v %</w:t>
            </w:r>
          </w:p>
        </w:tc>
        <w:tc>
          <w:tcPr>
            <w:tcW w:w="10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Dátum splatnosti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bežné účtovné obdobie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</w:p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eurách za bežné účtovné obdobie</w:t>
            </w:r>
          </w:p>
        </w:tc>
        <w:tc>
          <w:tcPr>
            <w:tcW w:w="12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B484F" w:rsidRPr="00AB484F" w:rsidRDefault="00AB484F" w:rsidP="0075484E">
            <w:pPr>
              <w:pStyle w:val="TopHeader"/>
              <w:jc w:val="both"/>
              <w:rPr>
                <w:sz w:val="24"/>
              </w:rPr>
            </w:pPr>
            <w:r w:rsidRPr="00AB484F">
              <w:rPr>
                <w:sz w:val="24"/>
              </w:rPr>
              <w:t>Suma istiny v príslušnej mene za bezprostredne predchádzajúce účtovné obdobie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a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b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c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e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B484F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</w:t>
            </w: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B484F" w:rsidRPr="002E1542" w:rsidRDefault="00AB484F" w:rsidP="008D6D25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g</w:t>
            </w:r>
          </w:p>
        </w:tc>
      </w:tr>
      <w:tr w:rsidR="00AB484F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B484F" w:rsidRPr="002E1542" w:rsidRDefault="00AB484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Dlhodobé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ind w:left="-260" w:firstLine="26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pôžičky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 </w:t>
            </w: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AE2A2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17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6964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Krátkodobé finančné výpomoci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526D90" w:rsidRPr="002E1542" w:rsidTr="00526D90">
        <w:trPr>
          <w:trHeight w:val="330"/>
          <w:jc w:val="center"/>
        </w:trPr>
        <w:tc>
          <w:tcPr>
            <w:tcW w:w="2213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07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1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26D90" w:rsidRPr="002E1542" w:rsidTr="00526D90">
        <w:trPr>
          <w:trHeight w:val="345"/>
          <w:jc w:val="center"/>
        </w:trPr>
        <w:tc>
          <w:tcPr>
            <w:tcW w:w="2213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892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307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55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26D90" w:rsidRPr="002E1542" w:rsidRDefault="00526D90" w:rsidP="00526D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4E32B6" w:rsidRDefault="004E32B6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D6D25" w:rsidRPr="002E1542" w:rsidRDefault="008D6D25" w:rsidP="008D6D25">
      <w:pPr>
        <w:ind w:right="-468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i.1) B</w:t>
      </w:r>
      <w:r w:rsidRPr="002E1542">
        <w:rPr>
          <w:rFonts w:ascii="Arial Narrow" w:hAnsi="Arial Narrow" w:cs="Arial Narrow"/>
          <w:sz w:val="22"/>
          <w:szCs w:val="22"/>
        </w:rPr>
        <w:t>ankov</w:t>
      </w:r>
      <w:r>
        <w:rPr>
          <w:rFonts w:ascii="Arial Narrow" w:hAnsi="Arial Narrow" w:cs="Arial Narrow"/>
          <w:sz w:val="22"/>
          <w:szCs w:val="22"/>
        </w:rPr>
        <w:t>é</w:t>
      </w:r>
      <w:r w:rsidRPr="002E1542">
        <w:rPr>
          <w:rFonts w:ascii="Arial Narrow" w:hAnsi="Arial Narrow" w:cs="Arial Narrow"/>
          <w:sz w:val="22"/>
          <w:szCs w:val="22"/>
        </w:rPr>
        <w:t xml:space="preserve"> úver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>, pôžičk</w:t>
      </w:r>
      <w:r>
        <w:rPr>
          <w:rFonts w:ascii="Arial Narrow" w:hAnsi="Arial Narrow" w:cs="Arial Narrow"/>
          <w:sz w:val="22"/>
          <w:szCs w:val="22"/>
        </w:rPr>
        <w:t>y</w:t>
      </w:r>
      <w:r w:rsidRPr="002E1542">
        <w:rPr>
          <w:rFonts w:ascii="Arial Narrow" w:hAnsi="Arial Narrow" w:cs="Arial Narrow"/>
          <w:sz w:val="22"/>
          <w:szCs w:val="22"/>
        </w:rPr>
        <w:t xml:space="preserve"> a návratn</w:t>
      </w:r>
      <w:r>
        <w:rPr>
          <w:rFonts w:ascii="Arial Narrow" w:hAnsi="Arial Narrow" w:cs="Arial Narrow"/>
          <w:sz w:val="22"/>
          <w:szCs w:val="22"/>
        </w:rPr>
        <w:t xml:space="preserve">é finančné výpomoci </w:t>
      </w:r>
      <w:r w:rsidR="00AE2A20">
        <w:rPr>
          <w:rFonts w:ascii="Arial Narrow" w:hAnsi="Arial Narrow" w:cs="Arial Narrow"/>
          <w:sz w:val="22"/>
          <w:szCs w:val="22"/>
        </w:rPr>
        <w:t>–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AE2A20">
        <w:rPr>
          <w:rFonts w:ascii="Arial Narrow" w:hAnsi="Arial Narrow" w:cs="Arial Narrow"/>
          <w:sz w:val="22"/>
          <w:szCs w:val="22"/>
        </w:rPr>
        <w:t>bez úverov</w:t>
      </w:r>
    </w:p>
    <w:p w:rsidR="008D6D25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4E32B6">
        <w:rPr>
          <w:rFonts w:ascii="Arial Narrow" w:hAnsi="Arial Narrow" w:cs="Arial Narrow"/>
          <w:sz w:val="22"/>
          <w:szCs w:val="22"/>
        </w:rPr>
        <w:t xml:space="preserve">) </w:t>
      </w:r>
      <w:r w:rsidR="006649FA">
        <w:rPr>
          <w:rFonts w:ascii="Arial Narrow" w:hAnsi="Arial Narrow" w:cs="Arial Narrow"/>
          <w:sz w:val="22"/>
          <w:szCs w:val="22"/>
        </w:rPr>
        <w:t xml:space="preserve">Účtovná jednotka nemala významné položky </w:t>
      </w:r>
      <w:r w:rsidR="006649FA" w:rsidRPr="002E1542">
        <w:rPr>
          <w:rFonts w:ascii="Arial Narrow" w:hAnsi="Arial Narrow" w:cs="Arial Narrow"/>
          <w:sz w:val="22"/>
          <w:szCs w:val="22"/>
        </w:rPr>
        <w:t xml:space="preserve">časového </w:t>
      </w:r>
      <w:r w:rsidR="00235630" w:rsidRPr="002E1542">
        <w:rPr>
          <w:rFonts w:ascii="Arial Narrow" w:hAnsi="Arial Narrow" w:cs="Arial Narrow"/>
          <w:sz w:val="22"/>
          <w:szCs w:val="22"/>
        </w:rPr>
        <w:t>rozlíšenia výdavkov budúcich období a výnosov budúcich období</w:t>
      </w:r>
      <w:r w:rsidR="006649FA">
        <w:rPr>
          <w:rFonts w:ascii="Arial Narrow" w:hAnsi="Arial Narrow" w:cs="Arial Narrow"/>
          <w:sz w:val="22"/>
          <w:szCs w:val="22"/>
        </w:rPr>
        <w:t>.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</w:t>
      </w:r>
      <w:r w:rsidR="004E32B6">
        <w:rPr>
          <w:rFonts w:ascii="Arial Narrow" w:hAnsi="Arial Narrow" w:cs="Arial Narrow"/>
          <w:sz w:val="22"/>
          <w:szCs w:val="22"/>
        </w:rPr>
        <w:t>) Významné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položk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derivátov</w:t>
      </w:r>
      <w:r w:rsidR="006767A9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44, 45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1" w:name="_MON_1389630470"/>
    <w:bookmarkEnd w:id="31"/>
    <w:p w:rsidR="00D237A3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351" w:dyaOrig="4194">
          <v:shape id="_x0000_i1051" type="#_x0000_t75" style="width:467.25pt;height:209.25pt" o:ole="">
            <v:imagedata r:id="rId60" o:title=""/>
          </v:shape>
          <o:OLEObject Type="Embed" ProgID="Excel.Sheet.8" ShapeID="_x0000_i1051" DrawAspect="Content" ObjectID="_1464601820" r:id="rId61"/>
        </w:object>
      </w:r>
    </w:p>
    <w:bookmarkStart w:id="32" w:name="_MON_1389630505"/>
    <w:bookmarkEnd w:id="32"/>
    <w:bookmarkStart w:id="33" w:name="_MON_1389630551"/>
    <w:bookmarkEnd w:id="33"/>
    <w:p w:rsidR="00771D0D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55" w:dyaOrig="4915">
          <v:shape id="_x0000_i1052" type="#_x0000_t75" style="width:462.75pt;height:245.25pt" o:ole="">
            <v:imagedata r:id="rId62" o:title=""/>
          </v:shape>
          <o:OLEObject Type="Embed" ProgID="Excel.Sheet.8" ShapeID="_x0000_i1052" DrawAspect="Content" ObjectID="_1464601821" r:id="rId63"/>
        </w:object>
      </w:r>
    </w:p>
    <w:p w:rsidR="00771D0D" w:rsidRPr="002E1542" w:rsidRDefault="00771D0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l</w:t>
      </w:r>
      <w:r w:rsidR="004E32B6">
        <w:rPr>
          <w:rFonts w:ascii="Arial Narrow" w:hAnsi="Arial Narrow" w:cs="Arial Narrow"/>
          <w:sz w:val="22"/>
          <w:szCs w:val="22"/>
        </w:rPr>
        <w:t>) M</w:t>
      </w:r>
      <w:r w:rsidR="00235630" w:rsidRPr="002E1542">
        <w:rPr>
          <w:rFonts w:ascii="Arial Narrow" w:hAnsi="Arial Narrow" w:cs="Arial Narrow"/>
          <w:sz w:val="22"/>
          <w:szCs w:val="22"/>
        </w:rPr>
        <w:t>ajet</w:t>
      </w:r>
      <w:r w:rsidR="004E32B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k a záväzk</w:t>
      </w:r>
      <w:r w:rsidR="004E32B6">
        <w:rPr>
          <w:rFonts w:ascii="Arial Narrow" w:hAnsi="Arial Narrow" w:cs="Arial Narrow"/>
          <w:sz w:val="22"/>
          <w:szCs w:val="22"/>
        </w:rPr>
        <w:t>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zabezpečených derivátmi, pričom sa </w:t>
      </w:r>
      <w:r w:rsidR="00562E0F" w:rsidRPr="002E1542">
        <w:rPr>
          <w:rFonts w:ascii="Arial Narrow" w:hAnsi="Arial Narrow" w:cs="Arial Narrow"/>
          <w:sz w:val="22"/>
          <w:szCs w:val="22"/>
        </w:rPr>
        <w:t>uvádza forma tohto zabezpečenia</w:t>
      </w:r>
      <w:r w:rsidR="00AB484F">
        <w:rPr>
          <w:rFonts w:ascii="Arial Narrow" w:hAnsi="Arial Narrow" w:cs="Arial Narrow"/>
          <w:sz w:val="22"/>
          <w:szCs w:val="22"/>
        </w:rPr>
        <w:t xml:space="preserve"> (Tabuľka 46</w:t>
      </w:r>
      <w:r w:rsidR="006767A9">
        <w:rPr>
          <w:rFonts w:ascii="Arial Narrow" w:hAnsi="Arial Narrow" w:cs="Arial Narrow"/>
          <w:sz w:val="22"/>
          <w:szCs w:val="22"/>
        </w:rPr>
        <w:t>)</w:t>
      </w:r>
      <w:r w:rsidR="004E32B6">
        <w:rPr>
          <w:rFonts w:ascii="Arial Narrow" w:hAnsi="Arial Narrow" w:cs="Arial Narrow"/>
          <w:sz w:val="22"/>
          <w:szCs w:val="22"/>
        </w:rPr>
        <w:t>:</w:t>
      </w:r>
      <w:r w:rsidR="00562E0F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6649FA">
        <w:rPr>
          <w:rFonts w:ascii="Arial Narrow" w:hAnsi="Arial Narrow" w:cs="Arial Narrow"/>
          <w:sz w:val="22"/>
          <w:szCs w:val="22"/>
        </w:rPr>
        <w:t>---</w: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4" w:name="_MON_1389630751"/>
    <w:bookmarkStart w:id="35" w:name="_MON_1389630714"/>
    <w:bookmarkEnd w:id="34"/>
    <w:bookmarkEnd w:id="35"/>
    <w:bookmarkStart w:id="36" w:name="_MON_1389630730"/>
    <w:bookmarkEnd w:id="36"/>
    <w:p w:rsidR="00AC5487" w:rsidRPr="002E1542" w:rsidRDefault="00AB484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289" w:dyaOrig="2931">
          <v:shape id="_x0000_i1053" type="#_x0000_t75" style="width:464.25pt;height:147pt" o:ole="">
            <v:imagedata r:id="rId64" o:title=""/>
          </v:shape>
          <o:OLEObject Type="Embed" ProgID="Excel.Sheet.8" ShapeID="_x0000_i1053" DrawAspect="Content" ObjectID="_1464601822" r:id="rId65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771D0D" w:rsidRPr="00194863" w:rsidRDefault="00124A2A" w:rsidP="003D3AF5">
      <w:pPr>
        <w:spacing w:after="120"/>
        <w:rPr>
          <w:rFonts w:ascii="Arial Narrow" w:hAnsi="Arial Narrow" w:cs="Arial Narrow"/>
          <w:sz w:val="22"/>
          <w:szCs w:val="22"/>
        </w:rPr>
      </w:pPr>
      <w:r w:rsidRPr="00194863">
        <w:rPr>
          <w:rFonts w:ascii="Arial Narrow" w:hAnsi="Arial Narrow" w:cs="Arial Narrow"/>
          <w:sz w:val="22"/>
          <w:szCs w:val="22"/>
        </w:rPr>
        <w:t>m</w:t>
      </w:r>
      <w:r w:rsidR="004E32B6" w:rsidRPr="00194863">
        <w:rPr>
          <w:rFonts w:ascii="Arial Narrow" w:hAnsi="Arial Narrow" w:cs="Arial Narrow"/>
          <w:sz w:val="22"/>
          <w:szCs w:val="22"/>
        </w:rPr>
        <w:t>) M</w:t>
      </w:r>
      <w:r w:rsidR="00771D0D" w:rsidRPr="00194863">
        <w:rPr>
          <w:rFonts w:ascii="Arial Narrow" w:hAnsi="Arial Narrow" w:cs="Arial Narrow"/>
          <w:sz w:val="22"/>
          <w:szCs w:val="22"/>
        </w:rPr>
        <w:t>ajet</w:t>
      </w:r>
      <w:r w:rsidR="004E32B6" w:rsidRPr="00194863">
        <w:rPr>
          <w:rFonts w:ascii="Arial Narrow" w:hAnsi="Arial Narrow" w:cs="Arial Narrow"/>
          <w:sz w:val="22"/>
          <w:szCs w:val="22"/>
        </w:rPr>
        <w:t>o</w:t>
      </w:r>
      <w:r w:rsidR="00771D0D" w:rsidRPr="00194863">
        <w:rPr>
          <w:rFonts w:ascii="Arial Narrow" w:hAnsi="Arial Narrow" w:cs="Arial Narrow"/>
          <w:sz w:val="22"/>
          <w:szCs w:val="22"/>
        </w:rPr>
        <w:t>k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194863">
        <w:rPr>
          <w:rFonts w:ascii="Arial Narrow" w:hAnsi="Arial Narrow" w:cs="Arial Narrow"/>
          <w:sz w:val="22"/>
          <w:szCs w:val="22"/>
        </w:rPr>
        <w:t xml:space="preserve"> formou finančného prenájmu v poznámkach </w:t>
      </w:r>
      <w:r w:rsidR="00771D0D" w:rsidRPr="00194863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194863">
        <w:rPr>
          <w:rFonts w:ascii="Arial Narrow" w:hAnsi="Arial Narrow" w:cs="Arial Narrow"/>
          <w:sz w:val="22"/>
          <w:szCs w:val="22"/>
        </w:rPr>
        <w:t xml:space="preserve">: </w:t>
      </w:r>
    </w:p>
    <w:p w:rsidR="006767A9" w:rsidRPr="008D0B38" w:rsidRDefault="006767A9" w:rsidP="00AE2A20">
      <w:pPr>
        <w:rPr>
          <w:rFonts w:ascii="Arial Narrow" w:hAnsi="Arial Narrow" w:cs="Arial Narrow"/>
          <w:sz w:val="22"/>
          <w:szCs w:val="22"/>
          <w:lang w:eastAsia="en-US"/>
        </w:rPr>
      </w:pPr>
    </w:p>
    <w:p w:rsidR="00B82176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2A20" w:rsidRDefault="00AE2A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2A20" w:rsidRDefault="00AE2A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2A20" w:rsidRDefault="00AE2A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767A9" w:rsidRPr="002E1542" w:rsidRDefault="00B82176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 xml:space="preserve">Tabuľka </w:t>
      </w:r>
      <w:r w:rsidR="00AB484F">
        <w:rPr>
          <w:rFonts w:ascii="Arial Narrow" w:hAnsi="Arial Narrow" w:cs="Arial Narrow"/>
          <w:sz w:val="22"/>
          <w:szCs w:val="22"/>
        </w:rPr>
        <w:t>47</w:t>
      </w:r>
    </w:p>
    <w:bookmarkStart w:id="37" w:name="_MON_1452436356"/>
    <w:bookmarkEnd w:id="37"/>
    <w:p w:rsidR="00AC5487" w:rsidRPr="002E1542" w:rsidRDefault="00AE2A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862" w:dyaOrig="4120">
          <v:shape id="_x0000_i1054" type="#_x0000_t75" style="width:443.25pt;height:205.5pt" o:ole="">
            <v:imagedata r:id="rId66" o:title=""/>
          </v:shape>
          <o:OLEObject Type="Embed" ProgID="Excel.Sheet.8" ShapeID="_x0000_i1054" DrawAspect="Content" ObjectID="_1464601823" r:id="rId67"/>
        </w:object>
      </w:r>
    </w:p>
    <w:p w:rsidR="00D237A3" w:rsidRPr="002E1542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124A2A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 xml:space="preserve">H. Informácie o výnosoch: </w:t>
      </w: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S</w:t>
      </w:r>
      <w:r w:rsidR="00235630" w:rsidRPr="002E1542">
        <w:rPr>
          <w:rFonts w:ascii="Arial Narrow" w:hAnsi="Arial Narrow" w:cs="Arial Narrow"/>
          <w:sz w:val="22"/>
          <w:szCs w:val="22"/>
        </w:rPr>
        <w:t>umy tržieb za vlastné výkony a tovar s uvedením ich opisu a hodnoty tržieb podľa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jednotlivých typov výrobkov a služieb účtovnej jednotky a</w:t>
      </w:r>
      <w:r>
        <w:rPr>
          <w:rFonts w:ascii="Arial Narrow" w:hAnsi="Arial Narrow" w:cs="Arial Narrow"/>
          <w:sz w:val="22"/>
          <w:szCs w:val="22"/>
        </w:rPr>
        <w:t> hlavných oblastí odbytu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AB484F">
        <w:rPr>
          <w:rFonts w:ascii="Arial Narrow" w:hAnsi="Arial Narrow" w:cs="Arial Narrow"/>
          <w:sz w:val="22"/>
          <w:szCs w:val="22"/>
        </w:rPr>
        <w:t>48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</w:p>
    <w:bookmarkStart w:id="38" w:name="_MON_1452436600"/>
    <w:bookmarkEnd w:id="38"/>
    <w:p w:rsidR="00AC5487" w:rsidRPr="002E1542" w:rsidRDefault="00054E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8913" w:dyaOrig="3931">
          <v:shape id="_x0000_i1055" type="#_x0000_t75" style="width:446.25pt;height:195.75pt" o:ole="">
            <v:imagedata r:id="rId68" o:title=""/>
          </v:shape>
          <o:OLEObject Type="Embed" ProgID="Excel.Sheet.8" ShapeID="_x0000_i1055" DrawAspect="Content" ObjectID="_1464601824" r:id="rId69"/>
        </w:object>
      </w:r>
    </w:p>
    <w:p w:rsidR="00AC5487" w:rsidRPr="002E1542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b) </w:t>
      </w:r>
      <w:r w:rsidRPr="00053F45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053F45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053F45">
        <w:rPr>
          <w:rFonts w:ascii="Arial Narrow" w:hAnsi="Arial Narrow" w:cs="Arial Narrow"/>
          <w:sz w:val="22"/>
          <w:szCs w:val="22"/>
          <w:u w:val="single"/>
        </w:rPr>
        <w:t>zásob vlastnej výroby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zmena metódy oceňovania, dary</w:t>
      </w:r>
      <w:r w:rsidR="00053F45">
        <w:rPr>
          <w:rFonts w:ascii="Arial Narrow" w:hAnsi="Arial Narrow" w:cs="Arial Narrow"/>
          <w:sz w:val="22"/>
          <w:szCs w:val="22"/>
        </w:rPr>
        <w:t xml:space="preserve"> (Tabuľka </w:t>
      </w:r>
      <w:r w:rsidR="00DD6CE5">
        <w:rPr>
          <w:rFonts w:ascii="Arial Narrow" w:hAnsi="Arial Narrow" w:cs="Arial Narrow"/>
          <w:sz w:val="22"/>
          <w:szCs w:val="22"/>
        </w:rPr>
        <w:t>49</w:t>
      </w:r>
      <w:r w:rsidR="00053F45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>:</w:t>
      </w:r>
      <w:r w:rsidR="00ED7779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---</w:t>
      </w:r>
    </w:p>
    <w:p w:rsidR="00E44945" w:rsidRPr="002E1542" w:rsidRDefault="00E44945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0" w:dyaOrig="4956">
          <v:shape id="_x0000_i1056" type="#_x0000_t75" style="width:456pt;height:247.5pt" o:ole="">
            <v:imagedata r:id="rId70" o:title=""/>
          </v:shape>
          <o:OLEObject Type="Embed" ProgID="Excel.Sheet.8" ShapeID="_x0000_i1056" DrawAspect="Content" ObjectID="_1464601825" r:id="rId71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D6CE5" w:rsidRPr="002E1542" w:rsidRDefault="00053F45" w:rsidP="002E490E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c,d,e,f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 suma významných položiek v</w:t>
      </w:r>
      <w:r w:rsidR="0070649A">
        <w:rPr>
          <w:rFonts w:ascii="Arial Narrow" w:hAnsi="Arial Narrow" w:cs="Arial Narrow"/>
          <w:sz w:val="22"/>
          <w:szCs w:val="22"/>
        </w:rPr>
        <w:t xml:space="preserve">ýnosov </w:t>
      </w:r>
      <w:r w:rsidR="00952C06">
        <w:rPr>
          <w:rFonts w:ascii="Arial Narrow" w:hAnsi="Arial Narrow" w:cs="Arial Narrow"/>
          <w:sz w:val="22"/>
          <w:szCs w:val="22"/>
        </w:rPr>
        <w:t>pri aktivácii nákladov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70649A">
        <w:rPr>
          <w:rFonts w:ascii="Arial Narrow" w:hAnsi="Arial Narrow" w:cs="Arial Narrow"/>
          <w:sz w:val="22"/>
          <w:szCs w:val="22"/>
        </w:rPr>
        <w:t>pis a suma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70649A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položiek v</w:t>
      </w:r>
      <w:r w:rsidR="00ED7779" w:rsidRPr="002E1542">
        <w:rPr>
          <w:rFonts w:ascii="Arial Narrow" w:hAnsi="Arial Narrow" w:cs="Arial Narrow"/>
          <w:sz w:val="22"/>
          <w:szCs w:val="22"/>
        </w:rPr>
        <w:t>ýnosov z hospodárskej činnosti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pis a </w:t>
      </w:r>
      <w:r w:rsidR="0070649A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2E1542">
        <w:rPr>
          <w:rFonts w:ascii="Arial Narrow" w:hAnsi="Arial Narrow" w:cs="Arial Narrow"/>
          <w:sz w:val="22"/>
          <w:szCs w:val="22"/>
        </w:rPr>
        <w:t>finančných výnosov a celková suma kurzových ziskov; osobitne sa uvádza hodnota kurzových ziskov účtovaná ku dňu, ku ktorém</w:t>
      </w:r>
      <w:r w:rsidR="00967EF0" w:rsidRPr="002E1542">
        <w:rPr>
          <w:rFonts w:ascii="Arial Narrow" w:hAnsi="Arial Narrow" w:cs="Arial Narrow"/>
          <w:sz w:val="22"/>
          <w:szCs w:val="22"/>
        </w:rPr>
        <w:t>u sa zostavuje účtovná závierka</w:t>
      </w:r>
      <w:r>
        <w:rPr>
          <w:rFonts w:ascii="Arial Narrow" w:hAnsi="Arial Narrow" w:cs="Arial Narrow"/>
          <w:sz w:val="22"/>
          <w:szCs w:val="22"/>
        </w:rPr>
        <w:t xml:space="preserve">. </w:t>
      </w:r>
      <w:r w:rsidR="00952C06">
        <w:rPr>
          <w:rFonts w:ascii="Arial Narrow" w:hAnsi="Arial Narrow" w:cs="Arial Narrow"/>
          <w:sz w:val="22"/>
          <w:szCs w:val="22"/>
        </w:rPr>
        <w:t>S</w:t>
      </w:r>
      <w:r w:rsidR="0070649A">
        <w:rPr>
          <w:rFonts w:ascii="Arial Narrow" w:hAnsi="Arial Narrow" w:cs="Arial Narrow"/>
          <w:sz w:val="22"/>
          <w:szCs w:val="22"/>
        </w:rPr>
        <w:t xml:space="preserve">uma položiek </w:t>
      </w:r>
      <w:r w:rsidR="00235630" w:rsidRPr="002E1542">
        <w:rPr>
          <w:rFonts w:ascii="Arial Narrow" w:hAnsi="Arial Narrow" w:cs="Arial Narrow"/>
          <w:sz w:val="22"/>
          <w:szCs w:val="22"/>
        </w:rPr>
        <w:t>mimoriadnych výnosov</w:t>
      </w:r>
      <w:r w:rsidR="0070649A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týkajúcich sa bežného účtovného obdobia a ich opis a suma položiek m</w:t>
      </w:r>
      <w:r w:rsidR="0070649A">
        <w:rPr>
          <w:rFonts w:ascii="Arial Narrow" w:hAnsi="Arial Narrow" w:cs="Arial Narrow"/>
          <w:sz w:val="22"/>
          <w:szCs w:val="22"/>
        </w:rPr>
        <w:t xml:space="preserve">imoriadnych výnosov týkajúcich </w:t>
      </w:r>
      <w:r w:rsidR="00235630" w:rsidRPr="002E1542">
        <w:rPr>
          <w:rFonts w:ascii="Arial Narrow" w:hAnsi="Arial Narrow" w:cs="Arial Narrow"/>
          <w:sz w:val="22"/>
          <w:szCs w:val="22"/>
        </w:rPr>
        <w:t>sa predchádzajúci</w:t>
      </w:r>
      <w:r w:rsidR="00967EF0" w:rsidRPr="002E1542">
        <w:rPr>
          <w:rFonts w:ascii="Arial Narrow" w:hAnsi="Arial Narrow" w:cs="Arial Narrow"/>
          <w:sz w:val="22"/>
          <w:szCs w:val="22"/>
        </w:rPr>
        <w:t>ch účtovných období a ich opis</w:t>
      </w:r>
      <w:r w:rsidR="00DD6CE5">
        <w:rPr>
          <w:rFonts w:ascii="Arial Narrow" w:hAnsi="Arial Narrow" w:cs="Arial Narrow"/>
          <w:sz w:val="22"/>
          <w:szCs w:val="22"/>
        </w:rPr>
        <w:t>:</w:t>
      </w:r>
      <w:r w:rsidR="00E83815">
        <w:rPr>
          <w:rFonts w:ascii="Arial Narrow" w:hAnsi="Arial Narrow" w:cs="Arial Narrow"/>
          <w:sz w:val="22"/>
          <w:szCs w:val="22"/>
        </w:rPr>
        <w:t xml:space="preserve"> účtovná jednotka neúčtovala o takýchto významných položkách.</w:t>
      </w:r>
    </w:p>
    <w:p w:rsidR="00235630" w:rsidRDefault="00967EF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95638F" w:rsidRPr="002E1542" w:rsidRDefault="0095638F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 Suma čistého obratu podľa § 1</w:t>
      </w:r>
      <w:r w:rsidR="007E3EEF">
        <w:rPr>
          <w:rFonts w:ascii="Arial Narrow" w:hAnsi="Arial Narrow" w:cs="Arial Narrow"/>
          <w:sz w:val="22"/>
          <w:szCs w:val="22"/>
        </w:rPr>
        <w:t>9</w:t>
      </w:r>
      <w:r>
        <w:rPr>
          <w:rFonts w:ascii="Arial Narrow" w:hAnsi="Arial Narrow" w:cs="Arial Narrow"/>
          <w:sz w:val="22"/>
          <w:szCs w:val="22"/>
        </w:rPr>
        <w:t xml:space="preserve"> ods. 1 písm. a druhého bodu zákona, pričom osobitne sa uvádza suma a opis iných výnosov súvisiacich s bežnou činnosťou, ktorú účtovná jednotka vykonáva ako svoju bežnú prevádzkovú činnosť súvisiacu s predmetom podnikania a ktorá vplýva na schopnosť účtovnej jednotky generovať peňažné prostriedky a ekvivalenty peňažných prostriedkov v budúcnosti, napr. úrokové výnosy, dividendy a výnosy z predaja finančného majetku</w:t>
      </w:r>
      <w:r w:rsidR="00DD6CE5">
        <w:rPr>
          <w:rFonts w:ascii="Arial Narrow" w:hAnsi="Arial Narrow" w:cs="Arial Narrow"/>
          <w:sz w:val="22"/>
          <w:szCs w:val="22"/>
        </w:rPr>
        <w:t xml:space="preserve"> (Tabuľka 50</w:t>
      </w:r>
      <w:r w:rsidR="007561E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:    </w:t>
      </w:r>
    </w:p>
    <w:p w:rsidR="00512381" w:rsidRPr="002E1542" w:rsidRDefault="00512381" w:rsidP="0051238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bookmarkStart w:id="39" w:name="_MON_1452437087"/>
    <w:bookmarkEnd w:id="39"/>
    <w:p w:rsidR="00512381" w:rsidRPr="002E1542" w:rsidRDefault="00512381" w:rsidP="00512381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object w:dxaOrig="9121" w:dyaOrig="3482">
          <v:shape id="_x0000_i1057" type="#_x0000_t75" style="width:456pt;height:174pt" o:ole="">
            <v:imagedata r:id="rId72" o:title=""/>
          </v:shape>
          <o:OLEObject Type="Embed" ProgID="Excel.Sheet.8" ShapeID="_x0000_i1057" DrawAspect="Content" ObjectID="_1464601826" r:id="rId73"/>
        </w:object>
      </w:r>
    </w:p>
    <w:p w:rsidR="00E44945" w:rsidRPr="002E1542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Pr="002E1542" w:rsidRDefault="00A44AA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235630" w:rsidP="007561E8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I.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Informácie o nákladoch: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7561E8" w:rsidRDefault="007561E8" w:rsidP="007561E8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>
        <w:rPr>
          <w:rFonts w:ascii="Arial Narrow" w:hAnsi="Arial Narrow" w:cs="Arial Narrow"/>
          <w:color w:val="000000"/>
          <w:sz w:val="22"/>
          <w:szCs w:val="22"/>
        </w:rPr>
        <w:t>In</w:t>
      </w:r>
      <w:r w:rsidR="00DD6CE5">
        <w:rPr>
          <w:rFonts w:ascii="Arial Narrow" w:hAnsi="Arial Narrow" w:cs="Arial Narrow"/>
          <w:color w:val="000000"/>
          <w:sz w:val="22"/>
          <w:szCs w:val="22"/>
        </w:rPr>
        <w:t>formácie o nákladoch voči audítorovi, audítorskej spoločnosti (Tabuľka 51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tblLook w:val="00A0"/>
      </w:tblPr>
      <w:tblGrid>
        <w:gridCol w:w="5780"/>
        <w:gridCol w:w="1796"/>
        <w:gridCol w:w="1711"/>
      </w:tblGrid>
      <w:tr w:rsidR="00B66313" w:rsidRPr="002E1542" w:rsidTr="00DD6CE5">
        <w:trPr>
          <w:trHeight w:val="964"/>
        </w:trPr>
        <w:tc>
          <w:tcPr>
            <w:tcW w:w="3112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967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921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Náklady </w:t>
            </w:r>
            <w:r w:rsidR="00DD6CE5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voči audítorovi, audítorskej spoločnosti</w:t>
            </w: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, z toho: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DD6CE5">
        <w:trPr>
          <w:trHeight w:val="227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náklady za overenie individuálnej účtovnej závierky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DD6CE5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i</w:t>
            </w:r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né </w:t>
            </w:r>
            <w:proofErr w:type="spellStart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>uisťovacie</w:t>
            </w:r>
            <w:proofErr w:type="spellEnd"/>
            <w:r w:rsidR="00B66313" w:rsidRPr="002E1542">
              <w:rPr>
                <w:rFonts w:ascii="Arial Narrow" w:hAnsi="Arial Narrow" w:cs="Arial Narrow"/>
                <w:sz w:val="22"/>
                <w:szCs w:val="22"/>
              </w:rPr>
              <w:t xml:space="preserve">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súvisiace 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D6CE5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 w:rsidTr="000C742D">
        <w:trPr>
          <w:trHeight w:val="283"/>
        </w:trPr>
        <w:tc>
          <w:tcPr>
            <w:tcW w:w="3112" w:type="pct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ostatné neaudítorské služby</w:t>
            </w:r>
          </w:p>
        </w:tc>
        <w:tc>
          <w:tcPr>
            <w:tcW w:w="967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21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0C742D">
            <w:pPr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375B3E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2E1542" w:rsidRDefault="00235630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J. 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 xml:space="preserve">Informácie o daniach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z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príjmov</w:t>
      </w:r>
      <w:r w:rsidR="00952C06">
        <w:rPr>
          <w:rFonts w:ascii="Arial Narrow" w:hAnsi="Arial Narrow" w:cs="Arial Narrow"/>
          <w:b/>
          <w:bCs/>
          <w:sz w:val="22"/>
          <w:szCs w:val="22"/>
        </w:rPr>
        <w:t>: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6A00C7" w:rsidRDefault="006A00C7" w:rsidP="002E490E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a,b,c,d,e</w:t>
      </w:r>
      <w:proofErr w:type="spellEnd"/>
      <w:r w:rsidR="00952C06">
        <w:rPr>
          <w:rFonts w:ascii="Arial Narrow" w:hAnsi="Arial Narrow" w:cs="Arial Narrow"/>
          <w:color w:val="000000"/>
          <w:sz w:val="22"/>
          <w:szCs w:val="22"/>
        </w:rPr>
        <w:t xml:space="preserve">) </w:t>
      </w:r>
      <w:r>
        <w:rPr>
          <w:rFonts w:ascii="Arial Narrow" w:hAnsi="Arial Narrow" w:cs="Arial Narrow"/>
          <w:color w:val="000000"/>
          <w:sz w:val="22"/>
          <w:szCs w:val="22"/>
        </w:rPr>
        <w:t>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52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tbl>
      <w:tblPr>
        <w:tblW w:w="8560" w:type="dxa"/>
        <w:tblInd w:w="98" w:type="dxa"/>
        <w:tblLook w:val="00A0"/>
      </w:tblPr>
      <w:tblGrid>
        <w:gridCol w:w="5200"/>
        <w:gridCol w:w="1600"/>
        <w:gridCol w:w="1760"/>
      </w:tblGrid>
      <w:tr w:rsidR="00B66313" w:rsidRPr="002E1542">
        <w:trPr>
          <w:trHeight w:val="825"/>
        </w:trPr>
        <w:tc>
          <w:tcPr>
            <w:tcW w:w="52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60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7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ako náklad alebo výnos vyplývajúca 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55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36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daňovej pohľadávky týkajúca 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109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5031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25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840"/>
        </w:trPr>
        <w:tc>
          <w:tcPr>
            <w:tcW w:w="520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Suma odloženej dani z príjmov, ktorá sa vzťahuje na položky účtované priamo na účty vlastného imania bez účtovania na účty nákladov a</w:t>
            </w:r>
            <w:r w:rsidR="006A00C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6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7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6A00C7" w:rsidP="006A00C7">
      <w:pPr>
        <w:jc w:val="both"/>
        <w:rPr>
          <w:rFonts w:ascii="Arial Narrow" w:hAnsi="Arial Narrow" w:cs="Arial Narrow"/>
          <w:color w:val="000000"/>
          <w:sz w:val="22"/>
          <w:szCs w:val="22"/>
        </w:rPr>
      </w:pPr>
      <w:proofErr w:type="spellStart"/>
      <w:r>
        <w:rPr>
          <w:rFonts w:ascii="Arial Narrow" w:hAnsi="Arial Narrow" w:cs="Arial Narrow"/>
          <w:color w:val="000000"/>
          <w:sz w:val="22"/>
          <w:szCs w:val="22"/>
        </w:rPr>
        <w:t>f,g</w:t>
      </w:r>
      <w:proofErr w:type="spellEnd"/>
      <w:r>
        <w:rPr>
          <w:rFonts w:ascii="Arial Narrow" w:hAnsi="Arial Narrow" w:cs="Arial Narrow"/>
          <w:color w:val="000000"/>
          <w:sz w:val="22"/>
          <w:szCs w:val="22"/>
        </w:rPr>
        <w:t>) Informácie</w:t>
      </w:r>
      <w:r w:rsidR="000C742D">
        <w:rPr>
          <w:rFonts w:ascii="Arial Narrow" w:hAnsi="Arial Narrow" w:cs="Arial Narrow"/>
          <w:color w:val="000000"/>
          <w:sz w:val="22"/>
          <w:szCs w:val="22"/>
        </w:rPr>
        <w:t xml:space="preserve"> o daniach z príjmov (Tabuľka 53</w:t>
      </w:r>
      <w:r>
        <w:rPr>
          <w:rFonts w:ascii="Arial Narrow" w:hAnsi="Arial Narrow" w:cs="Arial Narrow"/>
          <w:color w:val="000000"/>
          <w:sz w:val="22"/>
          <w:szCs w:val="22"/>
        </w:rPr>
        <w:t>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bookmarkStart w:id="40" w:name="_MON_1452366610"/>
    <w:bookmarkEnd w:id="40"/>
    <w:p w:rsidR="00B66313" w:rsidRPr="002E1542" w:rsidRDefault="004F306D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  <w:r w:rsidRPr="002E1542">
        <w:rPr>
          <w:rFonts w:ascii="Arial Narrow" w:hAnsi="Arial Narrow" w:cs="Arial Narrow"/>
          <w:color w:val="000000"/>
          <w:sz w:val="22"/>
          <w:szCs w:val="22"/>
        </w:rPr>
        <w:object w:dxaOrig="9345" w:dyaOrig="5377">
          <v:shape id="_x0000_i1060" type="#_x0000_t75" style="width:467.25pt;height:270pt" o:ole="">
            <v:imagedata r:id="rId74" o:title=""/>
          </v:shape>
          <o:OLEObject Type="Embed" ProgID="Excel.Sheet.8" ShapeID="_x0000_i1060" DrawAspect="Content" ObjectID="_1464601827" r:id="rId75"/>
        </w:object>
      </w:r>
    </w:p>
    <w:p w:rsidR="00B66313" w:rsidRDefault="00B66313" w:rsidP="0075484E">
      <w:pPr>
        <w:ind w:right="-468"/>
        <w:jc w:val="both"/>
        <w:rPr>
          <w:rFonts w:ascii="Arial Narrow" w:hAnsi="Arial Narrow" w:cs="Arial Narrow"/>
          <w:color w:val="000000"/>
          <w:sz w:val="22"/>
          <w:szCs w:val="22"/>
        </w:rPr>
      </w:pPr>
    </w:p>
    <w:p w:rsidR="006A00C7" w:rsidRDefault="002E490E" w:rsidP="006A00C7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490E">
        <w:rPr>
          <w:rFonts w:ascii="Arial Narrow" w:hAnsi="Arial Narrow" w:cs="Arial Narrow"/>
          <w:b/>
          <w:bCs/>
          <w:sz w:val="22"/>
          <w:szCs w:val="22"/>
        </w:rPr>
        <w:t>K . Údaje na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podsúvahových 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>účtoch</w:t>
      </w:r>
      <w:r w:rsidR="00DE00F7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235630" w:rsidRPr="002E1542" w:rsidRDefault="00375B3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235630" w:rsidRPr="002E1542">
        <w:rPr>
          <w:rFonts w:ascii="Arial Narrow" w:hAnsi="Arial Narrow" w:cs="Arial Narrow"/>
          <w:sz w:val="22"/>
          <w:szCs w:val="22"/>
        </w:rPr>
        <w:t>nformácie o</w:t>
      </w:r>
      <w:r w:rsidR="00235630"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235630" w:rsidRPr="002E1542">
        <w:rPr>
          <w:rFonts w:ascii="Arial Narrow" w:hAnsi="Arial Narrow" w:cs="Arial Narrow"/>
          <w:sz w:val="22"/>
          <w:szCs w:val="22"/>
        </w:rPr>
        <w:t>významných položkách prenajatého majetku, majetku prijatého do úschovy, o pohľadávkach a záväzkoch z opcií, o odpísaný</w:t>
      </w:r>
      <w:r w:rsidR="005031B8">
        <w:rPr>
          <w:rFonts w:ascii="Arial Narrow" w:hAnsi="Arial Narrow" w:cs="Arial Narrow"/>
          <w:sz w:val="22"/>
          <w:szCs w:val="22"/>
        </w:rPr>
        <w:t xml:space="preserve">ch pohľadávkach </w:t>
      </w:r>
      <w:r w:rsidR="00235630" w:rsidRPr="002E1542">
        <w:rPr>
          <w:rFonts w:ascii="Arial Narrow" w:hAnsi="Arial Narrow" w:cs="Arial Narrow"/>
          <w:sz w:val="22"/>
          <w:szCs w:val="22"/>
        </w:rPr>
        <w:t>a pohľadávkach a záväzkoch z</w:t>
      </w:r>
      <w:r w:rsidR="006A00C7">
        <w:rPr>
          <w:rFonts w:ascii="Arial Narrow" w:hAnsi="Arial Narrow" w:cs="Arial Narrow"/>
          <w:sz w:val="22"/>
          <w:szCs w:val="22"/>
        </w:rPr>
        <w:t> </w:t>
      </w:r>
      <w:r w:rsidR="00235630" w:rsidRPr="002E1542">
        <w:rPr>
          <w:rFonts w:ascii="Arial Narrow" w:hAnsi="Arial Narrow" w:cs="Arial Narrow"/>
          <w:sz w:val="22"/>
          <w:szCs w:val="22"/>
        </w:rPr>
        <w:t>lízingu</w:t>
      </w:r>
      <w:r w:rsidR="000C742D">
        <w:rPr>
          <w:rFonts w:ascii="Arial Narrow" w:hAnsi="Arial Narrow" w:cs="Arial Narrow"/>
          <w:sz w:val="22"/>
          <w:szCs w:val="22"/>
        </w:rPr>
        <w:t xml:space="preserve"> (Tabuľka 54</w:t>
      </w:r>
      <w:r w:rsidR="006A00C7">
        <w:rPr>
          <w:rFonts w:ascii="Arial Narrow" w:hAnsi="Arial Narrow" w:cs="Arial Narrow"/>
          <w:sz w:val="22"/>
          <w:szCs w:val="22"/>
        </w:rPr>
        <w:t>)</w:t>
      </w:r>
      <w:r w:rsidR="002E490E">
        <w:rPr>
          <w:rFonts w:ascii="Arial Narrow" w:hAnsi="Arial Narrow" w:cs="Arial Narrow"/>
          <w:sz w:val="22"/>
          <w:szCs w:val="22"/>
        </w:rPr>
        <w:t>:</w:t>
      </w:r>
    </w:p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480" w:type="dxa"/>
        <w:tblInd w:w="98" w:type="dxa"/>
        <w:tblLook w:val="00A0"/>
      </w:tblPr>
      <w:tblGrid>
        <w:gridCol w:w="4040"/>
        <w:gridCol w:w="2160"/>
        <w:gridCol w:w="2280"/>
      </w:tblGrid>
      <w:tr w:rsidR="00B66313" w:rsidRPr="002E1542">
        <w:trPr>
          <w:trHeight w:val="825"/>
        </w:trPr>
        <w:tc>
          <w:tcPr>
            <w:tcW w:w="40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6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2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6A00C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Prenajatý majetok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v nájme (operatívny prenájom)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Majetok prijatý do úschovy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 opcií derivátov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Odpísané pohľadávky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Pohľadávky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Záväzky z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leasingu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404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položky</w:t>
            </w:r>
          </w:p>
        </w:tc>
        <w:tc>
          <w:tcPr>
            <w:tcW w:w="21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44AAE" w:rsidRDefault="00A44AAE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L.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Informácie o iných aktívach a iných pasívach: 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E00F7" w:rsidRDefault="00DE00F7" w:rsidP="00697203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) 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DE00F7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Pr="00DE00F7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0C742D">
        <w:rPr>
          <w:rFonts w:ascii="Arial Narrow" w:hAnsi="Arial Narrow" w:cs="Arial Narrow"/>
          <w:sz w:val="22"/>
          <w:szCs w:val="22"/>
        </w:rPr>
        <w:t xml:space="preserve"> – bežné obdobie (Tabuľka 55</w:t>
      </w:r>
      <w:r>
        <w:rPr>
          <w:rFonts w:ascii="Arial Narrow" w:hAnsi="Arial Narrow" w:cs="Arial Narrow"/>
          <w:sz w:val="22"/>
          <w:szCs w:val="22"/>
        </w:rPr>
        <w:t xml:space="preserve">); podmienené záväzky </w:t>
      </w:r>
      <w:proofErr w:type="spellStart"/>
      <w:r>
        <w:rPr>
          <w:rFonts w:ascii="Arial Narrow" w:hAnsi="Arial Narrow" w:cs="Arial Narrow"/>
          <w:sz w:val="22"/>
          <w:szCs w:val="22"/>
        </w:rPr>
        <w:t>bezprostredene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predchádz</w:t>
      </w:r>
      <w:r w:rsidR="000C742D">
        <w:rPr>
          <w:rFonts w:ascii="Arial Narrow" w:hAnsi="Arial Narrow" w:cs="Arial Narrow"/>
          <w:sz w:val="22"/>
          <w:szCs w:val="22"/>
        </w:rPr>
        <w:t>ajúce účtovné obdobie (Tabuľka 56</w:t>
      </w:r>
      <w:r>
        <w:rPr>
          <w:rFonts w:ascii="Arial Narrow" w:hAnsi="Arial Narrow" w:cs="Arial Narrow"/>
          <w:sz w:val="22"/>
          <w:szCs w:val="22"/>
        </w:rPr>
        <w:t>):</w:t>
      </w:r>
    </w:p>
    <w:p w:rsidR="00B66313" w:rsidRPr="00E247AD" w:rsidRDefault="00B66313" w:rsidP="0075484E">
      <w:pPr>
        <w:ind w:right="-468"/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528" w:type="dxa"/>
        <w:tblInd w:w="108" w:type="dxa"/>
        <w:tblLook w:val="00A0"/>
      </w:tblPr>
      <w:tblGrid>
        <w:gridCol w:w="3956"/>
        <w:gridCol w:w="2336"/>
        <w:gridCol w:w="2236"/>
      </w:tblGrid>
      <w:tr w:rsidR="00B66313" w:rsidRPr="002E1542">
        <w:trPr>
          <w:trHeight w:val="345"/>
        </w:trPr>
        <w:tc>
          <w:tcPr>
            <w:tcW w:w="395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5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5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B66313" w:rsidRPr="002E1542">
        <w:trPr>
          <w:trHeight w:val="555"/>
        </w:trPr>
        <w:tc>
          <w:tcPr>
            <w:tcW w:w="395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5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B66313" w:rsidRPr="002E1542" w:rsidRDefault="00B6631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8548" w:type="dxa"/>
        <w:tblInd w:w="108" w:type="dxa"/>
        <w:tblLook w:val="00A0"/>
      </w:tblPr>
      <w:tblGrid>
        <w:gridCol w:w="3976"/>
        <w:gridCol w:w="2336"/>
        <w:gridCol w:w="2236"/>
      </w:tblGrid>
      <w:tr w:rsidR="00B66313" w:rsidRPr="002E1542">
        <w:trPr>
          <w:trHeight w:val="345"/>
        </w:trPr>
        <w:tc>
          <w:tcPr>
            <w:tcW w:w="397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0C742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Tabuľka</w:t>
            </w:r>
            <w:r w:rsidR="00DE00F7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56</w:t>
            </w:r>
          </w:p>
        </w:tc>
        <w:tc>
          <w:tcPr>
            <w:tcW w:w="23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66313" w:rsidRPr="002E1542">
        <w:trPr>
          <w:trHeight w:val="315"/>
        </w:trPr>
        <w:tc>
          <w:tcPr>
            <w:tcW w:w="3976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noWrap/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záväzku</w:t>
            </w:r>
          </w:p>
        </w:tc>
        <w:tc>
          <w:tcPr>
            <w:tcW w:w="4572" w:type="dxa"/>
            <w:gridSpan w:val="2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B66313" w:rsidRPr="002E1542">
        <w:trPr>
          <w:trHeight w:val="555"/>
        </w:trPr>
        <w:tc>
          <w:tcPr>
            <w:tcW w:w="3976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nil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celkom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66313" w:rsidRPr="002E1542" w:rsidRDefault="00B66313" w:rsidP="00DE00F7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voči spriazneným osobám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súdnych rozhodnutí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poskytnutých záruk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všeobecne záväzných právnych predpisov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Zo zmluvy o podriadenom záväzku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00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Z ručenia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66313" w:rsidRPr="002E1542">
        <w:trPr>
          <w:trHeight w:val="315"/>
        </w:trPr>
        <w:tc>
          <w:tcPr>
            <w:tcW w:w="3976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podmienené záväzky</w:t>
            </w:r>
          </w:p>
        </w:tc>
        <w:tc>
          <w:tcPr>
            <w:tcW w:w="2336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36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66313" w:rsidRPr="002E1542" w:rsidRDefault="00B66313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44AAE" w:rsidRDefault="00A44AA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F51A4" w:rsidRDefault="00697203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406D81">
        <w:rPr>
          <w:rFonts w:ascii="Arial Narrow" w:hAnsi="Arial Narrow" w:cs="Arial Narrow"/>
          <w:sz w:val="22"/>
          <w:szCs w:val="22"/>
        </w:rPr>
        <w:t xml:space="preserve">c) 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 xml:space="preserve">ý </w:t>
      </w:r>
      <w:r w:rsidR="00BC3432" w:rsidRPr="00BF51A4">
        <w:rPr>
          <w:rFonts w:ascii="Arial Narrow" w:hAnsi="Arial Narrow" w:cs="Arial Narrow"/>
          <w:b/>
          <w:sz w:val="22"/>
          <w:szCs w:val="22"/>
          <w:u w:val="single"/>
        </w:rPr>
        <w:t>majet</w:t>
      </w:r>
      <w:r w:rsidR="00BF51A4" w:rsidRPr="00BF51A4">
        <w:rPr>
          <w:rFonts w:ascii="Arial Narrow" w:hAnsi="Arial Narrow" w:cs="Arial Narrow"/>
          <w:b/>
          <w:sz w:val="22"/>
          <w:szCs w:val="22"/>
          <w:u w:val="single"/>
        </w:rPr>
        <w:t>ok</w:t>
      </w:r>
      <w:r w:rsidR="00BF51A4">
        <w:rPr>
          <w:rFonts w:ascii="Arial Narrow" w:hAnsi="Arial Narrow" w:cs="Arial Narrow"/>
          <w:sz w:val="22"/>
          <w:szCs w:val="22"/>
        </w:rPr>
        <w:t xml:space="preserve"> – za bežné účtovné obdobie a za bezprostredne predchádzajúce účtovné obdobie (Tabuľka </w:t>
      </w:r>
      <w:r w:rsidR="000C742D">
        <w:rPr>
          <w:rFonts w:ascii="Arial Narrow" w:hAnsi="Arial Narrow" w:cs="Arial Narrow"/>
          <w:sz w:val="22"/>
          <w:szCs w:val="22"/>
        </w:rPr>
        <w:t>57</w:t>
      </w:r>
      <w:r w:rsidR="00BF51A4">
        <w:rPr>
          <w:rFonts w:ascii="Arial Narrow" w:hAnsi="Arial Narrow" w:cs="Arial Narrow"/>
          <w:sz w:val="22"/>
          <w:szCs w:val="22"/>
        </w:rPr>
        <w:t>):</w:t>
      </w:r>
      <w:r w:rsidR="00375B3E">
        <w:rPr>
          <w:rFonts w:ascii="Arial Narrow" w:hAnsi="Arial Narrow" w:cs="Arial Narrow"/>
          <w:sz w:val="22"/>
          <w:szCs w:val="22"/>
        </w:rPr>
        <w:t xml:space="preserve"> ---</w:t>
      </w:r>
    </w:p>
    <w:p w:rsidR="00697203" w:rsidRPr="00E247AD" w:rsidRDefault="00697203" w:rsidP="002E490E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tbl>
      <w:tblPr>
        <w:tblW w:w="8067" w:type="dxa"/>
        <w:tblInd w:w="98" w:type="dxa"/>
        <w:tblLook w:val="00A0"/>
      </w:tblPr>
      <w:tblGrid>
        <w:gridCol w:w="3767"/>
        <w:gridCol w:w="2100"/>
        <w:gridCol w:w="2200"/>
      </w:tblGrid>
      <w:tr w:rsidR="00BC3432" w:rsidRPr="002E1542">
        <w:trPr>
          <w:trHeight w:val="810"/>
        </w:trPr>
        <w:tc>
          <w:tcPr>
            <w:tcW w:w="3767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podmieneného majetku</w:t>
            </w:r>
          </w:p>
        </w:tc>
        <w:tc>
          <w:tcPr>
            <w:tcW w:w="21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Bežné účtovné obdobie                              </w:t>
            </w:r>
          </w:p>
        </w:tc>
        <w:tc>
          <w:tcPr>
            <w:tcW w:w="22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servisných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poistných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koncesionárskych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licenčných zmlúv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55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 investovania prostriedkov získaných oslobodením od dane z príjmov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</w:t>
            </w:r>
            <w:r w:rsidR="00406D81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2E1542">
              <w:rPr>
                <w:rFonts w:ascii="Arial Narrow" w:hAnsi="Arial Narrow" w:cs="Arial Narrow"/>
                <w:sz w:val="22"/>
                <w:szCs w:val="22"/>
              </w:rPr>
              <w:t>privatizácie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Práva zo súdnych sporov</w:t>
            </w:r>
          </w:p>
        </w:tc>
        <w:tc>
          <w:tcPr>
            <w:tcW w:w="21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 w:rsidTr="00A64FBD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nil"/>
              <w:right w:val="single" w:sz="8" w:space="0" w:color="auto"/>
            </w:tcBorders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Iné práva</w:t>
            </w:r>
          </w:p>
        </w:tc>
        <w:tc>
          <w:tcPr>
            <w:tcW w:w="21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2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A64FBD" w:rsidRPr="002E1542">
        <w:trPr>
          <w:trHeight w:val="315"/>
        </w:trPr>
        <w:tc>
          <w:tcPr>
            <w:tcW w:w="3767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A64FBD" w:rsidRPr="002E1542" w:rsidRDefault="00A64FB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64FBD" w:rsidRPr="002E1542" w:rsidRDefault="00A64FB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A64FBD" w:rsidRPr="002E1542" w:rsidRDefault="00A64FB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64FBD" w:rsidRDefault="00A64FBD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Default="00235630" w:rsidP="009965DA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M. 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P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ríjm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 xml:space="preserve">y a výhody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členov štatutárnych orgánov, dozorných orgánov a iných orgánov účtovnej jednotky</w:t>
      </w:r>
      <w:r w:rsidR="002E490E">
        <w:rPr>
          <w:rFonts w:ascii="Arial Narrow" w:hAnsi="Arial Narrow" w:cs="Arial Narrow"/>
          <w:b/>
          <w:bCs/>
          <w:sz w:val="22"/>
          <w:szCs w:val="22"/>
        </w:rPr>
        <w:t>:</w:t>
      </w:r>
    </w:p>
    <w:p w:rsidR="009965DA" w:rsidRPr="009965DA" w:rsidRDefault="009965DA" w:rsidP="009965DA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proofErr w:type="spellStart"/>
      <w:r>
        <w:rPr>
          <w:rFonts w:ascii="Arial Narrow" w:hAnsi="Arial Narrow" w:cs="Arial Narrow"/>
          <w:bCs/>
          <w:sz w:val="22"/>
          <w:szCs w:val="22"/>
        </w:rPr>
        <w:t>a,b,c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 </w:t>
      </w:r>
      <w:r w:rsidRPr="009965DA">
        <w:rPr>
          <w:rFonts w:ascii="Arial Narrow" w:hAnsi="Arial Narrow" w:cs="Arial Narrow"/>
          <w:bCs/>
          <w:sz w:val="22"/>
          <w:szCs w:val="22"/>
        </w:rPr>
        <w:t>Príjmy a výhody členov orgánov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(Tabuľka </w:t>
      </w:r>
      <w:r w:rsidR="000C742D">
        <w:rPr>
          <w:rFonts w:ascii="Arial Narrow" w:hAnsi="Arial Narrow" w:cs="Arial Narrow"/>
          <w:bCs/>
          <w:sz w:val="22"/>
          <w:szCs w:val="22"/>
        </w:rPr>
        <w:t>58</w:t>
      </w:r>
      <w:r>
        <w:rPr>
          <w:rFonts w:ascii="Arial Narrow" w:hAnsi="Arial Narrow" w:cs="Arial Narrow"/>
          <w:bCs/>
          <w:sz w:val="22"/>
          <w:szCs w:val="22"/>
        </w:rPr>
        <w:t>)</w:t>
      </w:r>
      <w:r w:rsidRPr="009965DA">
        <w:rPr>
          <w:rFonts w:ascii="Arial Narrow" w:hAnsi="Arial Narrow" w:cs="Arial Narrow"/>
          <w:bCs/>
          <w:sz w:val="22"/>
          <w:szCs w:val="22"/>
        </w:rPr>
        <w:t>:</w:t>
      </w:r>
    </w:p>
    <w:p w:rsidR="006308CD" w:rsidRPr="002E1542" w:rsidRDefault="006308CD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8616" w:type="dxa"/>
        <w:tblInd w:w="98" w:type="dxa"/>
        <w:tblLook w:val="00A0"/>
      </w:tblPr>
      <w:tblGrid>
        <w:gridCol w:w="1760"/>
        <w:gridCol w:w="1299"/>
        <w:gridCol w:w="1129"/>
        <w:gridCol w:w="1000"/>
        <w:gridCol w:w="1299"/>
        <w:gridCol w:w="1129"/>
        <w:gridCol w:w="1000"/>
      </w:tblGrid>
      <w:tr w:rsidR="00BC3432" w:rsidRPr="002E1542">
        <w:trPr>
          <w:trHeight w:val="66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Druh príjmu, výhody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 príjmu, výhody súčasných členov orgánov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príjmu, výhody bývalých členov orgánov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342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</w:tr>
      <w:tr w:rsidR="00BC3432" w:rsidRPr="002E1542">
        <w:trPr>
          <w:trHeight w:val="34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  <w:tc>
          <w:tcPr>
            <w:tcW w:w="129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štatutárnych</w:t>
            </w:r>
          </w:p>
        </w:tc>
        <w:tc>
          <w:tcPr>
            <w:tcW w:w="1129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dozorných</w:t>
            </w:r>
          </w:p>
        </w:tc>
        <w:tc>
          <w:tcPr>
            <w:tcW w:w="100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iných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1 - Bežné účtovné obdobie</w:t>
            </w:r>
          </w:p>
        </w:tc>
      </w:tr>
      <w:tr w:rsidR="00BC3432" w:rsidRPr="002E1542">
        <w:trPr>
          <w:trHeight w:val="660"/>
        </w:trPr>
        <w:tc>
          <w:tcPr>
            <w:tcW w:w="1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  <w:tc>
          <w:tcPr>
            <w:tcW w:w="3428" w:type="dxa"/>
            <w:gridSpan w:val="3"/>
            <w:tcBorders>
              <w:top w:val="single" w:sz="8" w:space="0" w:color="auto"/>
              <w:left w:val="nil"/>
              <w:bottom w:val="nil"/>
              <w:right w:val="single" w:sz="8" w:space="0" w:color="auto"/>
            </w:tcBorders>
            <w:vAlign w:val="center"/>
          </w:tcPr>
          <w:p w:rsidR="00BC3432" w:rsidRPr="002E1542" w:rsidRDefault="00BC3432" w:rsidP="009965D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Časť 2 - Bezprostredne predchádzajúce účtovné obdobie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BC3432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Priznané odmeny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BC3432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Poskytnuté záruky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BC3432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BC3432" w:rsidRPr="002E1542" w:rsidRDefault="00BC3432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2E1542" w:rsidRDefault="006308CD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Poskytnuté </w:t>
            </w:r>
            <w:r>
              <w:rPr>
                <w:rFonts w:ascii="Arial Narrow" w:hAnsi="Arial Narrow" w:cs="Arial Narrow"/>
                <w:sz w:val="22"/>
                <w:szCs w:val="22"/>
              </w:rPr>
              <w:t>pôžičky–</w:t>
            </w:r>
            <w:r w:rsidRPr="006308CD">
              <w:rPr>
                <w:rFonts w:ascii="Arial Narrow" w:hAnsi="Arial Narrow" w:cs="Arial Narrow"/>
                <w:sz w:val="16"/>
                <w:szCs w:val="16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75484E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Splatené pôžičky -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nil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noWrap/>
            <w:vAlign w:val="bottom"/>
          </w:tcPr>
          <w:p w:rsidR="006308CD" w:rsidRPr="00582CFC" w:rsidRDefault="00582CFC" w:rsidP="006308CD">
            <w:pPr>
              <w:jc w:val="both"/>
              <w:rPr>
                <w:rFonts w:ascii="Arial Narrow" w:hAnsi="Arial Narrow" w:cs="Arial Narrow"/>
                <w:sz w:val="18"/>
                <w:szCs w:val="18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Odpustené pôžičky – </w:t>
            </w:r>
            <w:r>
              <w:rPr>
                <w:rFonts w:ascii="Arial Narrow" w:hAnsi="Arial Narrow" w:cs="Arial Narrow"/>
                <w:sz w:val="18"/>
                <w:szCs w:val="18"/>
              </w:rPr>
              <w:t>celková suma</w:t>
            </w:r>
          </w:p>
        </w:tc>
        <w:tc>
          <w:tcPr>
            <w:tcW w:w="1299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582CF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Úroky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poskytnu-tých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pôžičiek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00"/>
        </w:trPr>
        <w:tc>
          <w:tcPr>
            <w:tcW w:w="1760" w:type="dxa"/>
            <w:vMerge w:val="restart"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noWrap/>
            <w:vAlign w:val="bottom"/>
          </w:tcPr>
          <w:p w:rsidR="006308CD" w:rsidRPr="002E1542" w:rsidRDefault="00582CFC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Finančné prostriedky použité na súkromné účely</w:t>
            </w: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6308CD" w:rsidRPr="002E1542">
        <w:trPr>
          <w:trHeight w:val="315"/>
        </w:trPr>
        <w:tc>
          <w:tcPr>
            <w:tcW w:w="1760" w:type="dxa"/>
            <w:vMerge/>
            <w:tcBorders>
              <w:top w:val="nil"/>
              <w:left w:val="single" w:sz="8" w:space="0" w:color="auto"/>
              <w:bottom w:val="single" w:sz="8" w:space="0" w:color="000000"/>
              <w:right w:val="nil"/>
            </w:tcBorders>
            <w:vAlign w:val="center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9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9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12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00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noWrap/>
            <w:vAlign w:val="bottom"/>
          </w:tcPr>
          <w:p w:rsidR="006308CD" w:rsidRPr="002E1542" w:rsidRDefault="006308C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235630" w:rsidRDefault="00235630" w:rsidP="0075484E">
      <w:pPr>
        <w:ind w:left="567"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N. V časti o ekonomic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 xml:space="preserve">kých vzťahoch účtovnej jednotky a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spriaznených osôb sa uvádzajú tieto informácie:</w:t>
      </w:r>
    </w:p>
    <w:p w:rsidR="00235630" w:rsidRPr="002E1542" w:rsidRDefault="00235630" w:rsidP="0075484E">
      <w:pPr>
        <w:ind w:left="964" w:right="-468"/>
        <w:jc w:val="both"/>
        <w:rPr>
          <w:rFonts w:ascii="Arial Narrow" w:hAnsi="Arial Narrow" w:cs="Arial Narrow"/>
          <w:sz w:val="22"/>
          <w:szCs w:val="22"/>
        </w:rPr>
      </w:pPr>
    </w:p>
    <w:p w:rsidR="009965DA" w:rsidRDefault="00F75B40" w:rsidP="00302371">
      <w:pPr>
        <w:jc w:val="both"/>
        <w:rPr>
          <w:rFonts w:ascii="Arial Narrow" w:hAnsi="Arial Narrow" w:cs="Arial Narrow"/>
          <w:sz w:val="22"/>
          <w:szCs w:val="22"/>
        </w:rPr>
      </w:pPr>
      <w:proofErr w:type="spellStart"/>
      <w:r>
        <w:rPr>
          <w:rFonts w:ascii="Arial Narrow" w:hAnsi="Arial Narrow" w:cs="Arial Narrow"/>
          <w:sz w:val="22"/>
          <w:szCs w:val="22"/>
        </w:rPr>
        <w:t>a,b</w:t>
      </w:r>
      <w:proofErr w:type="spellEnd"/>
      <w:r>
        <w:rPr>
          <w:rFonts w:ascii="Arial Narrow" w:hAnsi="Arial Narrow" w:cs="Arial Narrow"/>
          <w:sz w:val="22"/>
          <w:szCs w:val="22"/>
        </w:rPr>
        <w:t>,</w:t>
      </w:r>
      <w:r w:rsidR="00E72E71">
        <w:rPr>
          <w:rFonts w:ascii="Arial Narrow" w:hAnsi="Arial Narrow" w:cs="Arial Narrow"/>
          <w:sz w:val="22"/>
          <w:szCs w:val="22"/>
        </w:rPr>
        <w:t xml:space="preserve">) </w:t>
      </w:r>
      <w:r w:rsidR="009965DA">
        <w:rPr>
          <w:rFonts w:ascii="Arial Narrow" w:hAnsi="Arial Narrow" w:cs="Arial Narrow"/>
          <w:sz w:val="22"/>
          <w:szCs w:val="22"/>
        </w:rPr>
        <w:t>Informácie o</w:t>
      </w:r>
      <w:r>
        <w:rPr>
          <w:rFonts w:ascii="Arial Narrow" w:hAnsi="Arial Narrow" w:cs="Arial Narrow"/>
          <w:sz w:val="22"/>
          <w:szCs w:val="22"/>
        </w:rPr>
        <w:t xml:space="preserve"> obchodoch neuzavretých na základe obvyklých obchodných podmienok </w:t>
      </w:r>
      <w:r w:rsidR="009965DA">
        <w:rPr>
          <w:rFonts w:ascii="Arial Narrow" w:hAnsi="Arial Narrow" w:cs="Arial Narrow"/>
          <w:sz w:val="22"/>
          <w:szCs w:val="22"/>
        </w:rPr>
        <w:t xml:space="preserve">so </w:t>
      </w:r>
      <w:r w:rsidR="00235630" w:rsidRPr="002E1542">
        <w:rPr>
          <w:rFonts w:ascii="Arial Narrow" w:hAnsi="Arial Narrow" w:cs="Arial Narrow"/>
          <w:sz w:val="22"/>
          <w:szCs w:val="22"/>
        </w:rPr>
        <w:t>spriaznený</w:t>
      </w:r>
      <w:r w:rsidR="009965DA">
        <w:rPr>
          <w:rFonts w:ascii="Arial Narrow" w:hAnsi="Arial Narrow" w:cs="Arial Narrow"/>
          <w:sz w:val="22"/>
          <w:szCs w:val="22"/>
        </w:rPr>
        <w:t xml:space="preserve">mi </w:t>
      </w:r>
      <w:r w:rsidR="00235630" w:rsidRPr="002E1542">
        <w:rPr>
          <w:rFonts w:ascii="Arial Narrow" w:hAnsi="Arial Narrow" w:cs="Arial Narrow"/>
          <w:sz w:val="22"/>
          <w:szCs w:val="22"/>
        </w:rPr>
        <w:t>os</w:t>
      </w:r>
      <w:r w:rsidR="009965DA">
        <w:rPr>
          <w:rFonts w:ascii="Arial Narrow" w:hAnsi="Arial Narrow" w:cs="Arial Narrow"/>
          <w:sz w:val="22"/>
          <w:szCs w:val="22"/>
        </w:rPr>
        <w:t>o</w:t>
      </w:r>
      <w:r w:rsidR="00235630" w:rsidRPr="002E1542">
        <w:rPr>
          <w:rFonts w:ascii="Arial Narrow" w:hAnsi="Arial Narrow" w:cs="Arial Narrow"/>
          <w:sz w:val="22"/>
          <w:szCs w:val="22"/>
        </w:rPr>
        <w:t>b</w:t>
      </w:r>
      <w:r>
        <w:rPr>
          <w:rFonts w:ascii="Arial Narrow" w:hAnsi="Arial Narrow" w:cs="Arial Narrow"/>
          <w:sz w:val="22"/>
          <w:szCs w:val="22"/>
        </w:rPr>
        <w:t>ami (</w:t>
      </w:r>
      <w:r w:rsidR="000C742D">
        <w:rPr>
          <w:rFonts w:ascii="Arial Narrow" w:hAnsi="Arial Narrow" w:cs="Arial Narrow"/>
          <w:sz w:val="22"/>
          <w:szCs w:val="22"/>
        </w:rPr>
        <w:t>59</w:t>
      </w:r>
      <w:r w:rsidR="009965DA">
        <w:rPr>
          <w:rFonts w:ascii="Arial Narrow" w:hAnsi="Arial Narrow" w:cs="Arial Narrow"/>
          <w:sz w:val="22"/>
          <w:szCs w:val="22"/>
        </w:rPr>
        <w:t>):</w:t>
      </w:r>
    </w:p>
    <w:tbl>
      <w:tblPr>
        <w:tblW w:w="8640" w:type="dxa"/>
        <w:tblInd w:w="138" w:type="dxa"/>
        <w:tblLook w:val="00A0"/>
      </w:tblPr>
      <w:tblGrid>
        <w:gridCol w:w="3169"/>
        <w:gridCol w:w="533"/>
        <w:gridCol w:w="978"/>
        <w:gridCol w:w="1507"/>
        <w:gridCol w:w="413"/>
        <w:gridCol w:w="1343"/>
        <w:gridCol w:w="697"/>
      </w:tblGrid>
      <w:tr w:rsidR="002A78C8" w:rsidRPr="002E1542" w:rsidTr="00A44AAE">
        <w:trPr>
          <w:gridAfter w:val="1"/>
          <w:wAfter w:w="697" w:type="dxa"/>
          <w:trHeight w:val="345"/>
        </w:trPr>
        <w:tc>
          <w:tcPr>
            <w:tcW w:w="316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 xml:space="preserve">Tabuľka </w:t>
            </w:r>
            <w:r w:rsidR="000C742D">
              <w:rPr>
                <w:rFonts w:ascii="Arial Narrow" w:hAnsi="Arial Narrow" w:cs="Arial Narrow"/>
                <w:sz w:val="22"/>
                <w:szCs w:val="22"/>
              </w:rPr>
              <w:t>59</w:t>
            </w:r>
          </w:p>
        </w:tc>
        <w:tc>
          <w:tcPr>
            <w:tcW w:w="1511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50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56" w:type="dxa"/>
            <w:gridSpan w:val="2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C12DAF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Spriaznená osoba</w:t>
            </w:r>
            <w:r w:rsidR="00971DB4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- </w:t>
            </w:r>
            <w:r w:rsidR="00C12DAF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Ing. Ján Chovanec</w:t>
            </w:r>
          </w:p>
        </w:tc>
        <w:tc>
          <w:tcPr>
            <w:tcW w:w="978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Kód    druhu       obchodu</w:t>
            </w:r>
          </w:p>
        </w:tc>
        <w:tc>
          <w:tcPr>
            <w:tcW w:w="3960" w:type="dxa"/>
            <w:gridSpan w:val="4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Hodnotové vyjadrenie obchodu</w:t>
            </w:r>
          </w:p>
        </w:tc>
      </w:tr>
      <w:tr w:rsidR="002A78C8" w:rsidRPr="002E1542" w:rsidTr="00A44AAE">
        <w:trPr>
          <w:trHeight w:val="810"/>
        </w:trPr>
        <w:tc>
          <w:tcPr>
            <w:tcW w:w="3702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978" w:type="dxa"/>
            <w:vMerge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center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2A78C8" w:rsidRPr="002E1542" w:rsidTr="00A44AAE">
        <w:trPr>
          <w:trHeight w:val="315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9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c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2A78C8" w:rsidRPr="002E1542" w:rsidRDefault="002A78C8" w:rsidP="009965DA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d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 predaja tovaru a materiálu</w:t>
            </w:r>
          </w:p>
        </w:tc>
        <w:tc>
          <w:tcPr>
            <w:tcW w:w="97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0A0AED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12175</w:t>
            </w:r>
          </w:p>
        </w:tc>
        <w:tc>
          <w:tcPr>
            <w:tcW w:w="204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C12DAF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11387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>Tržby zo služieb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0A0AED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107764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C12DAF" w:rsidP="00C12DAF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119518</w:t>
            </w:r>
          </w:p>
        </w:tc>
      </w:tr>
      <w:tr w:rsidR="002A78C8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971DB4">
              <w:rPr>
                <w:rFonts w:ascii="Arial Narrow" w:hAnsi="Arial Narrow" w:cs="Arial Narrow"/>
                <w:sz w:val="22"/>
                <w:szCs w:val="22"/>
              </w:rPr>
              <w:t xml:space="preserve">Licenčné </w:t>
            </w:r>
            <w:proofErr w:type="spellStart"/>
            <w:r w:rsidR="00971DB4">
              <w:rPr>
                <w:rFonts w:ascii="Arial Narrow" w:hAnsi="Arial Narrow" w:cs="Arial Narrow"/>
                <w:sz w:val="22"/>
                <w:szCs w:val="22"/>
              </w:rPr>
              <w:t>poplatky-tržby</w:t>
            </w:r>
            <w:proofErr w:type="spellEnd"/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2A78C8" w:rsidRPr="002E1542" w:rsidRDefault="002A78C8" w:rsidP="0058503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2A78C8" w:rsidRPr="002E1542" w:rsidRDefault="002A78C8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tovaru</w:t>
            </w:r>
            <w:r w:rsidR="00C12DAF">
              <w:rPr>
                <w:rFonts w:ascii="Arial Narrow" w:hAnsi="Arial Narrow" w:cs="Arial Narrow"/>
                <w:sz w:val="22"/>
                <w:szCs w:val="22"/>
              </w:rPr>
              <w:t xml:space="preserve"> a materiálu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0A0AED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8307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C12DAF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20440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DHM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0A0AED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3869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0A0AED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3829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Nákup služby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0A0AED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4335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0A0AED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6444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375B3E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971DB4" w:rsidRPr="002E1542" w:rsidTr="00A44AAE">
        <w:trPr>
          <w:trHeight w:val="300"/>
        </w:trPr>
        <w:tc>
          <w:tcPr>
            <w:tcW w:w="3702" w:type="dxa"/>
            <w:gridSpan w:val="2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97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92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2040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971DB4" w:rsidRPr="002E1542" w:rsidRDefault="00971DB4" w:rsidP="00971DB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2E1542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35F64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>O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Následné udalosti - 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i</w:t>
      </w:r>
      <w:r w:rsidR="00A35F64" w:rsidRPr="002E1542">
        <w:rPr>
          <w:rFonts w:ascii="Arial Narrow" w:hAnsi="Arial Narrow" w:cs="Arial Narrow"/>
          <w:b/>
          <w:bCs/>
          <w:sz w:val="22"/>
          <w:szCs w:val="22"/>
        </w:rPr>
        <w:t xml:space="preserve">nformácie o </w:t>
      </w:r>
      <w:r w:rsidRPr="002E1542">
        <w:rPr>
          <w:rFonts w:ascii="Arial Narrow" w:hAnsi="Arial Narrow" w:cs="Arial Narrow"/>
          <w:b/>
          <w:bCs/>
          <w:sz w:val="22"/>
          <w:szCs w:val="22"/>
        </w:rPr>
        <w:t>skutočnostiach, ktoré nastali po dni, ku ktorému sa zostavuje účtovná závierka do dňa zostavenia účtovnej závierky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 xml:space="preserve">: 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>(Nižšie uvedené udalosti nenastali)</w:t>
      </w:r>
    </w:p>
    <w:p w:rsidR="00235630" w:rsidRPr="002E1542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a) P</w:t>
      </w:r>
      <w:r w:rsidR="00235630" w:rsidRPr="00E55384">
        <w:rPr>
          <w:rFonts w:ascii="Arial Narrow" w:hAnsi="Arial Narrow" w:cs="Arial Narrow"/>
          <w:sz w:val="22"/>
          <w:szCs w:val="22"/>
        </w:rPr>
        <w:t>okles alebo zvýšen</w:t>
      </w:r>
      <w:r w:rsidRPr="00E55384">
        <w:rPr>
          <w:rFonts w:ascii="Arial Narrow" w:hAnsi="Arial Narrow" w:cs="Arial Narrow"/>
          <w:sz w:val="22"/>
          <w:szCs w:val="22"/>
        </w:rPr>
        <w:t>ie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trhovej ceny finančného majetku ako dôsled</w:t>
      </w:r>
      <w:r w:rsidRPr="00E55384">
        <w:rPr>
          <w:rFonts w:ascii="Arial Narrow" w:hAnsi="Arial Narrow" w:cs="Arial Narrow"/>
          <w:sz w:val="22"/>
          <w:szCs w:val="22"/>
        </w:rPr>
        <w:t>o</w:t>
      </w:r>
      <w:r w:rsidR="00235630" w:rsidRPr="00E55384">
        <w:rPr>
          <w:rFonts w:ascii="Arial Narrow" w:hAnsi="Arial Narrow" w:cs="Arial Narrow"/>
          <w:sz w:val="22"/>
          <w:szCs w:val="22"/>
        </w:rPr>
        <w:t>k okolností, ktoré nastali po dni, ku ktorému sa zostavuje účtovná závierka do dňa zostavenia účtovnej závierky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s uvedením dôvodu týchto zmien</w:t>
      </w:r>
      <w:r w:rsidR="00E55384" w:rsidRPr="00E55384">
        <w:rPr>
          <w:rFonts w:ascii="Arial Narrow" w:hAnsi="Arial Narrow" w:cs="Arial Narrow"/>
          <w:sz w:val="22"/>
          <w:szCs w:val="22"/>
        </w:rPr>
        <w:t>: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 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E55384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E55384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b) Dôvody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pre zmenu výšky rezerv a opravných položiek, o ktorých sa účtovná jednotka dozvedela medzi dňom, ku ktorému</w:t>
      </w:r>
      <w:r w:rsidRPr="00E55384">
        <w:rPr>
          <w:rFonts w:ascii="Arial Narrow" w:hAnsi="Arial Narrow" w:cs="Arial Narrow"/>
          <w:sz w:val="22"/>
          <w:szCs w:val="22"/>
        </w:rPr>
        <w:t xml:space="preserve"> sa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 účtovná závierka zostavuje a dňom jej zost</w:t>
      </w:r>
      <w:r w:rsidR="00E6025D" w:rsidRPr="00E55384">
        <w:rPr>
          <w:rFonts w:ascii="Arial Narrow" w:hAnsi="Arial Narrow" w:cs="Arial Narrow"/>
          <w:sz w:val="22"/>
          <w:szCs w:val="22"/>
        </w:rPr>
        <w:t xml:space="preserve">avenia </w:t>
      </w:r>
      <w:r w:rsidR="002474D2" w:rsidRPr="00E55384">
        <w:rPr>
          <w:rFonts w:ascii="Arial Narrow" w:hAnsi="Arial Narrow" w:cs="Arial Narrow"/>
          <w:sz w:val="22"/>
          <w:szCs w:val="22"/>
        </w:rPr>
        <w:t>a ktoré sa týkajú ich stavu ku dňu, ku ktorému sa zostavuje účtovná závierka</w:t>
      </w:r>
      <w:r w:rsidRPr="00E55384">
        <w:rPr>
          <w:rFonts w:ascii="Arial Narrow" w:hAnsi="Arial Narrow" w:cs="Arial Narrow"/>
          <w:sz w:val="22"/>
          <w:szCs w:val="22"/>
        </w:rPr>
        <w:t>:</w:t>
      </w:r>
      <w:r w:rsidR="00971DB4">
        <w:rPr>
          <w:rFonts w:ascii="Arial Narrow" w:hAnsi="Arial Narrow" w:cs="Arial Narrow"/>
          <w:sz w:val="22"/>
          <w:szCs w:val="22"/>
        </w:rPr>
        <w:t xml:space="preserve"> --</w:t>
      </w:r>
    </w:p>
    <w:p w:rsidR="00302371" w:rsidRPr="00A35F64" w:rsidRDefault="00302371" w:rsidP="00A35F64">
      <w:pPr>
        <w:jc w:val="both"/>
        <w:rPr>
          <w:rFonts w:ascii="Arial Narrow" w:hAnsi="Arial Narrow" w:cs="Arial Narrow"/>
          <w:color w:val="FF0000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</w:t>
      </w:r>
      <w:r w:rsidR="00A35F64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men</w:t>
      </w:r>
      <w:r w:rsidR="00A35F64">
        <w:rPr>
          <w:rFonts w:ascii="Arial Narrow" w:hAnsi="Arial Narrow" w:cs="Arial Narrow"/>
          <w:sz w:val="22"/>
          <w:szCs w:val="22"/>
        </w:rPr>
        <w:t>a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spoločníkov účtovnej jednotky</w:t>
      </w:r>
      <w:r w:rsidR="00A35F64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4155DB">
        <w:rPr>
          <w:rFonts w:ascii="Arial Narrow" w:hAnsi="Arial Narrow" w:cs="Arial Narrow"/>
          <w:sz w:val="22"/>
          <w:szCs w:val="22"/>
        </w:rPr>
        <w:t xml:space="preserve">2. 8. 2013 - pôvodný </w:t>
      </w:r>
      <w:proofErr w:type="spellStart"/>
      <w:r w:rsidR="004155DB">
        <w:rPr>
          <w:rFonts w:ascii="Arial Narrow" w:hAnsi="Arial Narrow" w:cs="Arial Narrow"/>
          <w:sz w:val="22"/>
          <w:szCs w:val="22"/>
        </w:rPr>
        <w:t>spoločník:Ing</w:t>
      </w:r>
      <w:proofErr w:type="spellEnd"/>
      <w:r w:rsidR="004155DB">
        <w:rPr>
          <w:rFonts w:ascii="Arial Narrow" w:hAnsi="Arial Narrow" w:cs="Arial Narrow"/>
          <w:sz w:val="22"/>
          <w:szCs w:val="22"/>
        </w:rPr>
        <w:t>. Ján Chovanec  - 85 %</w:t>
      </w:r>
    </w:p>
    <w:p w:rsidR="00302371" w:rsidRPr="002E1542" w:rsidRDefault="004155DB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                                                                               nový spoločník: TACHOGRAFY Martin, s. r. o. – 85 %</w:t>
      </w: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</w:t>
      </w:r>
      <w:r w:rsidR="00A35F64">
        <w:rPr>
          <w:rFonts w:ascii="Arial Narrow" w:hAnsi="Arial Narrow" w:cs="Arial Narrow"/>
          <w:sz w:val="22"/>
          <w:szCs w:val="22"/>
        </w:rPr>
        <w:t>) P</w:t>
      </w:r>
      <w:r w:rsidR="00235630" w:rsidRPr="002E1542">
        <w:rPr>
          <w:rFonts w:ascii="Arial Narrow" w:hAnsi="Arial Narrow" w:cs="Arial Narrow"/>
          <w:sz w:val="22"/>
          <w:szCs w:val="22"/>
        </w:rPr>
        <w:t>rijat</w:t>
      </w:r>
      <w:r w:rsidR="002474D2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rozhodnutia o predaji úč</w:t>
      </w:r>
      <w:r w:rsidR="00E6025D" w:rsidRPr="002E1542">
        <w:rPr>
          <w:rFonts w:ascii="Arial Narrow" w:hAnsi="Arial Narrow" w:cs="Arial Narrow"/>
          <w:sz w:val="22"/>
          <w:szCs w:val="22"/>
        </w:rPr>
        <w:t>tovnej jednotky alebo jej</w:t>
      </w:r>
      <w:r w:rsidR="00A35F64">
        <w:rPr>
          <w:rFonts w:ascii="Arial Narrow" w:hAnsi="Arial Narrow" w:cs="Arial Narrow"/>
          <w:sz w:val="22"/>
          <w:szCs w:val="22"/>
        </w:rPr>
        <w:t xml:space="preserve"> časti:</w:t>
      </w:r>
      <w:r w:rsidR="00971DB4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</w:t>
      </w:r>
      <w:r w:rsidR="00A35F64">
        <w:rPr>
          <w:rFonts w:ascii="Arial Narrow" w:hAnsi="Arial Narrow" w:cs="Arial Narrow"/>
          <w:sz w:val="22"/>
          <w:szCs w:val="22"/>
        </w:rPr>
        <w:t>) Zmeny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významných položie</w:t>
      </w:r>
      <w:r w:rsidR="00302371">
        <w:rPr>
          <w:rFonts w:ascii="Arial Narrow" w:hAnsi="Arial Narrow" w:cs="Arial Narrow"/>
          <w:sz w:val="22"/>
          <w:szCs w:val="22"/>
        </w:rPr>
        <w:t>k dlhodobého finančného majetku: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474D2" w:rsidRPr="002E1542" w:rsidRDefault="002474D2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ačat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ukončen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činnosti časti účtovnej jednotk</w:t>
      </w:r>
      <w:r w:rsidR="005031B8">
        <w:rPr>
          <w:rFonts w:ascii="Arial Narrow" w:hAnsi="Arial Narrow" w:cs="Arial Narrow"/>
          <w:sz w:val="22"/>
          <w:szCs w:val="22"/>
        </w:rPr>
        <w:t>y, napríklad odštepného závodu,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or</w:t>
      </w:r>
      <w:r w:rsidR="00E6025D" w:rsidRPr="002E1542">
        <w:rPr>
          <w:rFonts w:ascii="Arial Narrow" w:hAnsi="Arial Narrow" w:cs="Arial Narrow"/>
          <w:sz w:val="22"/>
          <w:szCs w:val="22"/>
        </w:rPr>
        <w:t>ganizačnej zložky, prevádzkarne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</w:t>
      </w:r>
      <w:r w:rsidR="00302371">
        <w:rPr>
          <w:rFonts w:ascii="Arial Narrow" w:hAnsi="Arial Narrow" w:cs="Arial Narrow"/>
          <w:sz w:val="22"/>
          <w:szCs w:val="22"/>
        </w:rPr>
        <w:t>) V</w:t>
      </w:r>
      <w:r w:rsidR="00235630" w:rsidRPr="002E1542">
        <w:rPr>
          <w:rFonts w:ascii="Arial Narrow" w:hAnsi="Arial Narrow" w:cs="Arial Narrow"/>
          <w:sz w:val="22"/>
          <w:szCs w:val="22"/>
        </w:rPr>
        <w:t>ydan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dlho</w:t>
      </w:r>
      <w:r w:rsidR="00302371">
        <w:rPr>
          <w:rFonts w:ascii="Arial Narrow" w:hAnsi="Arial Narrow" w:cs="Arial Narrow"/>
          <w:sz w:val="22"/>
          <w:szCs w:val="22"/>
        </w:rPr>
        <w:t>pisy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a in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cenn</w:t>
      </w:r>
      <w:r w:rsidR="00302371">
        <w:rPr>
          <w:rFonts w:ascii="Arial Narrow" w:hAnsi="Arial Narrow" w:cs="Arial Narrow"/>
          <w:sz w:val="22"/>
          <w:szCs w:val="22"/>
        </w:rPr>
        <w:t>é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papier</w:t>
      </w:r>
      <w:r w:rsidR="00302371">
        <w:rPr>
          <w:rFonts w:ascii="Arial Narrow" w:hAnsi="Arial Narrow" w:cs="Arial Narrow"/>
          <w:sz w:val="22"/>
          <w:szCs w:val="22"/>
        </w:rPr>
        <w:t>e:</w:t>
      </w:r>
      <w:r w:rsidR="00375B3E">
        <w:rPr>
          <w:rFonts w:ascii="Arial Narrow" w:hAnsi="Arial Narrow" w:cs="Arial Narrow"/>
          <w:sz w:val="22"/>
          <w:szCs w:val="22"/>
        </w:rPr>
        <w:t>--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97CDB" w:rsidRDefault="00E55384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</w:t>
      </w:r>
      <w:r w:rsidR="00302371">
        <w:rPr>
          <w:rFonts w:ascii="Arial Narrow" w:hAnsi="Arial Narrow" w:cs="Arial Narrow"/>
          <w:sz w:val="22"/>
          <w:szCs w:val="22"/>
        </w:rPr>
        <w:t>) Z</w:t>
      </w:r>
      <w:r w:rsidR="00235630" w:rsidRPr="002E1542">
        <w:rPr>
          <w:rFonts w:ascii="Arial Narrow" w:hAnsi="Arial Narrow" w:cs="Arial Narrow"/>
          <w:sz w:val="22"/>
          <w:szCs w:val="22"/>
        </w:rPr>
        <w:t>lúčen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splynut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>, rozdelen</w:t>
      </w:r>
      <w:r w:rsidR="00302371">
        <w:rPr>
          <w:rFonts w:ascii="Arial Narrow" w:hAnsi="Arial Narrow" w:cs="Arial Narrow"/>
          <w:sz w:val="22"/>
          <w:szCs w:val="22"/>
        </w:rPr>
        <w:t>ie a zmena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p</w:t>
      </w:r>
      <w:r w:rsidR="005031B8">
        <w:rPr>
          <w:rFonts w:ascii="Arial Narrow" w:hAnsi="Arial Narrow" w:cs="Arial Narrow"/>
          <w:sz w:val="22"/>
          <w:szCs w:val="22"/>
        </w:rPr>
        <w:t>rávnej formy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účtovnej 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E6025D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</w:t>
      </w:r>
      <w:r w:rsidR="00302371">
        <w:rPr>
          <w:rFonts w:ascii="Arial Narrow" w:hAnsi="Arial Narrow" w:cs="Arial Narrow"/>
          <w:sz w:val="22"/>
          <w:szCs w:val="22"/>
        </w:rPr>
        <w:t>) Mimoriadne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udalosti, ak majú vplyv na h</w:t>
      </w:r>
      <w:r w:rsidR="00302371">
        <w:rPr>
          <w:rFonts w:ascii="Arial Narrow" w:hAnsi="Arial Narrow" w:cs="Arial Narrow"/>
          <w:sz w:val="22"/>
          <w:szCs w:val="22"/>
        </w:rPr>
        <w:t>ospodárenie účtovnej jednotky</w:t>
      </w:r>
      <w:r w:rsidR="002474D2">
        <w:rPr>
          <w:rFonts w:ascii="Arial Narrow" w:hAnsi="Arial Narrow" w:cs="Arial Narrow"/>
          <w:sz w:val="22"/>
          <w:szCs w:val="22"/>
        </w:rPr>
        <w:t>, napr. živelná pohroma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D97CDB" w:rsidRPr="002E1542">
        <w:rPr>
          <w:rFonts w:ascii="Arial Narrow" w:hAnsi="Arial Narrow" w:cs="Arial Narrow"/>
          <w:sz w:val="22"/>
          <w:szCs w:val="22"/>
        </w:rPr>
        <w:t xml:space="preserve"> 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302371" w:rsidRPr="002E1542" w:rsidRDefault="00302371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02371" w:rsidRDefault="00D319A0" w:rsidP="00A35F6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</w:t>
      </w:r>
      <w:r w:rsidR="00302371">
        <w:rPr>
          <w:rFonts w:ascii="Arial Narrow" w:hAnsi="Arial Narrow" w:cs="Arial Narrow"/>
          <w:sz w:val="22"/>
          <w:szCs w:val="22"/>
        </w:rPr>
        <w:t>) Získanie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alebo odobrat</w:t>
      </w:r>
      <w:r w:rsidR="00302371">
        <w:rPr>
          <w:rFonts w:ascii="Arial Narrow" w:hAnsi="Arial Narrow" w:cs="Arial Narrow"/>
          <w:sz w:val="22"/>
          <w:szCs w:val="22"/>
        </w:rPr>
        <w:t>ie</w:t>
      </w:r>
      <w:r w:rsidR="00235630" w:rsidRPr="002E1542">
        <w:rPr>
          <w:rFonts w:ascii="Arial Narrow" w:hAnsi="Arial Narrow" w:cs="Arial Narrow"/>
          <w:sz w:val="22"/>
          <w:szCs w:val="22"/>
        </w:rPr>
        <w:t xml:space="preserve"> licencií alebo iných povolení významných pre či</w:t>
      </w:r>
      <w:r w:rsidR="00E6025D" w:rsidRPr="002E1542">
        <w:rPr>
          <w:rFonts w:ascii="Arial Narrow" w:hAnsi="Arial Narrow" w:cs="Arial Narrow"/>
          <w:sz w:val="22"/>
          <w:szCs w:val="22"/>
        </w:rPr>
        <w:t>nnosť účtovnej</w:t>
      </w:r>
      <w:r w:rsidR="00302371">
        <w:rPr>
          <w:rFonts w:ascii="Arial Narrow" w:hAnsi="Arial Narrow" w:cs="Arial Narrow"/>
          <w:sz w:val="22"/>
          <w:szCs w:val="22"/>
        </w:rPr>
        <w:t xml:space="preserve"> </w:t>
      </w:r>
      <w:r w:rsidR="00E6025D" w:rsidRPr="002E1542">
        <w:rPr>
          <w:rFonts w:ascii="Arial Narrow" w:hAnsi="Arial Narrow" w:cs="Arial Narrow"/>
          <w:sz w:val="22"/>
          <w:szCs w:val="22"/>
        </w:rPr>
        <w:t>jednotky</w:t>
      </w:r>
      <w:r w:rsidR="00302371">
        <w:rPr>
          <w:rFonts w:ascii="Arial Narrow" w:hAnsi="Arial Narrow" w:cs="Arial Narrow"/>
          <w:sz w:val="22"/>
          <w:szCs w:val="22"/>
        </w:rPr>
        <w:t>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p w:rsidR="00235630" w:rsidRDefault="00E6025D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2E1542">
        <w:rPr>
          <w:rFonts w:ascii="Arial Narrow" w:hAnsi="Arial Narrow" w:cs="Arial Narrow"/>
          <w:sz w:val="22"/>
          <w:szCs w:val="22"/>
        </w:rPr>
        <w:t xml:space="preserve"> </w:t>
      </w: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A44AAE" w:rsidRDefault="00A44AA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375B3E" w:rsidRPr="002E1542" w:rsidRDefault="00375B3E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D319A0" w:rsidRDefault="00235630" w:rsidP="00D319A0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P. 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>P</w:t>
      </w:r>
      <w:r w:rsidR="00A35F64">
        <w:rPr>
          <w:rFonts w:ascii="Arial Narrow" w:hAnsi="Arial Narrow" w:cs="Arial Narrow"/>
          <w:b/>
          <w:bCs/>
          <w:sz w:val="22"/>
          <w:szCs w:val="22"/>
        </w:rPr>
        <w:t>rehľad</w:t>
      </w:r>
      <w:r w:rsidR="00884A8C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5031B8">
        <w:rPr>
          <w:rFonts w:ascii="Arial Narrow" w:hAnsi="Arial Narrow" w:cs="Arial Narrow"/>
          <w:b/>
          <w:bCs/>
          <w:sz w:val="22"/>
          <w:szCs w:val="22"/>
        </w:rPr>
        <w:t>zmien vlastného imania</w:t>
      </w:r>
      <w:r w:rsidR="00D319A0">
        <w:rPr>
          <w:rFonts w:ascii="Arial Narrow" w:hAnsi="Arial Narrow" w:cs="Arial Narrow"/>
          <w:b/>
          <w:bCs/>
          <w:sz w:val="22"/>
          <w:szCs w:val="22"/>
        </w:rPr>
        <w:t>:</w:t>
      </w:r>
      <w:r w:rsidR="00375B3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</w:p>
    <w:p w:rsidR="00235630" w:rsidRPr="00E55384" w:rsidRDefault="00A35F64" w:rsidP="00D319A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 xml:space="preserve">ákladné imanie 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 xml:space="preserve"> </w:t>
      </w:r>
      <w:r w:rsidR="00885CDF">
        <w:rPr>
          <w:rFonts w:ascii="Arial Narrow" w:hAnsi="Arial Narrow" w:cs="Arial Narrow"/>
          <w:sz w:val="22"/>
          <w:szCs w:val="22"/>
        </w:rPr>
        <w:t>6639,00</w:t>
      </w:r>
      <w:r w:rsidR="00375B3E">
        <w:rPr>
          <w:rFonts w:ascii="Arial Narrow" w:hAnsi="Arial Narrow" w:cs="Arial Narrow"/>
          <w:sz w:val="22"/>
          <w:szCs w:val="22"/>
        </w:rPr>
        <w:t xml:space="preserve"> EUR</w:t>
      </w:r>
    </w:p>
    <w:p w:rsidR="00235630" w:rsidRDefault="00A35F64" w:rsidP="00A35F64">
      <w:pPr>
        <w:jc w:val="both"/>
        <w:rPr>
          <w:rFonts w:ascii="Arial Narrow" w:hAnsi="Arial Narrow" w:cs="Arial Narrow"/>
          <w:sz w:val="22"/>
          <w:szCs w:val="22"/>
        </w:rPr>
      </w:pPr>
      <w:r w:rsidRPr="00E55384">
        <w:rPr>
          <w:rFonts w:ascii="Arial Narrow" w:hAnsi="Arial Narrow" w:cs="Arial Narrow"/>
          <w:sz w:val="22"/>
          <w:szCs w:val="22"/>
        </w:rPr>
        <w:t>Z</w:t>
      </w:r>
      <w:r w:rsidR="00235630" w:rsidRPr="00E55384">
        <w:rPr>
          <w:rFonts w:ascii="Arial Narrow" w:hAnsi="Arial Narrow" w:cs="Arial Narrow"/>
          <w:sz w:val="22"/>
          <w:szCs w:val="22"/>
        </w:rPr>
        <w:t>ákladné imanie ne</w:t>
      </w:r>
      <w:r w:rsidRPr="00E55384">
        <w:rPr>
          <w:rFonts w:ascii="Arial Narrow" w:hAnsi="Arial Narrow" w:cs="Arial Narrow"/>
          <w:sz w:val="22"/>
          <w:szCs w:val="22"/>
        </w:rPr>
        <w:t>zapísané do obchodného registra:</w:t>
      </w:r>
      <w:r w:rsidR="00375B3E">
        <w:rPr>
          <w:rFonts w:ascii="Arial Narrow" w:hAnsi="Arial Narrow" w:cs="Arial Narrow"/>
          <w:sz w:val="22"/>
          <w:szCs w:val="22"/>
        </w:rPr>
        <w:t>--</w:t>
      </w:r>
    </w:p>
    <w:bookmarkStart w:id="41" w:name="_MON_1389636187"/>
    <w:bookmarkEnd w:id="41"/>
    <w:p w:rsidR="00283B09" w:rsidRPr="002E1542" w:rsidRDefault="007D59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766" w:dyaOrig="12794">
          <v:shape id="_x0000_i1058" type="#_x0000_t75" style="width:387.75pt;height:639.75pt" o:ole="">
            <v:imagedata r:id="rId76" o:title=""/>
          </v:shape>
          <o:OLEObject Type="Embed" ProgID="Excel.Sheet.8" ShapeID="_x0000_i1058" DrawAspect="Content" ObjectID="_1464601828" r:id="rId77"/>
        </w:object>
      </w:r>
    </w:p>
    <w:bookmarkStart w:id="42" w:name="_MON_1389636280"/>
    <w:bookmarkEnd w:id="42"/>
    <w:p w:rsidR="00283B09" w:rsidRPr="002E1542" w:rsidRDefault="007D5986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2E1542">
        <w:rPr>
          <w:rFonts w:ascii="Arial Narrow" w:hAnsi="Arial Narrow" w:cs="Arial Narrow"/>
          <w:b/>
          <w:bCs/>
          <w:sz w:val="22"/>
          <w:szCs w:val="22"/>
        </w:rPr>
        <w:object w:dxaOrig="7588" w:dyaOrig="13577">
          <v:shape id="_x0000_i1059" type="#_x0000_t75" style="width:379.5pt;height:678.75pt" o:ole="">
            <v:imagedata r:id="rId78" o:title=""/>
          </v:shape>
          <o:OLEObject Type="Embed" ProgID="Excel.Sheet.8" ShapeID="_x0000_i1059" DrawAspect="Content" ObjectID="_1464601829" r:id="rId79"/>
        </w:object>
      </w:r>
    </w:p>
    <w:sectPr w:rsidR="00283B09" w:rsidRPr="002E1542" w:rsidSect="00144B68">
      <w:headerReference w:type="default" r:id="rId80"/>
      <w:footerReference w:type="default" r:id="rId81"/>
      <w:headerReference w:type="first" r:id="rId82"/>
      <w:pgSz w:w="11907" w:h="16840" w:code="9"/>
      <w:pgMar w:top="1418" w:right="1418" w:bottom="1418" w:left="1418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C5C52" w:rsidRDefault="005C5C52">
      <w:r>
        <w:separator/>
      </w:r>
    </w:p>
  </w:endnote>
  <w:endnote w:type="continuationSeparator" w:id="0">
    <w:p w:rsidR="005C5C52" w:rsidRDefault="005C5C5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  <w:font w:name="Segoe UI">
    <w:panose1 w:val="020B0502040204020203"/>
    <w:charset w:val="EE"/>
    <w:family w:val="swiss"/>
    <w:pitch w:val="variable"/>
    <w:sig w:usb0="E00022FF" w:usb1="C000205B" w:usb2="00000009" w:usb3="00000000" w:csb0="000001DF" w:csb1="00000000"/>
  </w:font>
  <w:font w:name="Calibri Light">
    <w:altName w:val="Segoe UI"/>
    <w:charset w:val="EE"/>
    <w:family w:val="swiss"/>
    <w:pitch w:val="variable"/>
    <w:sig w:usb0="00000001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1C58" w:rsidRDefault="00851C58" w:rsidP="006761B2">
    <w:pPr>
      <w:pStyle w:val="Zpat"/>
      <w:framePr w:wrap="auto" w:vAnchor="text" w:hAnchor="margin" w:xAlign="center" w:y="1"/>
      <w:rPr>
        <w:rStyle w:val="slostrnky"/>
      </w:rPr>
    </w:pPr>
    <w:r>
      <w:rPr>
        <w:rStyle w:val="slostrnky"/>
      </w:rPr>
      <w:fldChar w:fldCharType="begin"/>
    </w:r>
    <w:r>
      <w:rPr>
        <w:rStyle w:val="slostrnky"/>
      </w:rPr>
      <w:instrText xml:space="preserve">PAGE  </w:instrText>
    </w:r>
    <w:r>
      <w:rPr>
        <w:rStyle w:val="slostrnky"/>
      </w:rPr>
      <w:fldChar w:fldCharType="separate"/>
    </w:r>
    <w:r w:rsidR="00A64FBD">
      <w:rPr>
        <w:rStyle w:val="slostrnky"/>
        <w:noProof/>
      </w:rPr>
      <w:t>38</w:t>
    </w:r>
    <w:r>
      <w:rPr>
        <w:rStyle w:val="slostrnky"/>
      </w:rPr>
      <w:fldChar w:fldCharType="end"/>
    </w:r>
  </w:p>
  <w:p w:rsidR="00851C58" w:rsidRDefault="00851C58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C5C52" w:rsidRDefault="005C5C52">
      <w:r>
        <w:separator/>
      </w:r>
    </w:p>
  </w:footnote>
  <w:footnote w:type="continuationSeparator" w:id="0">
    <w:p w:rsidR="005C5C52" w:rsidRDefault="005C5C52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280"/>
      <w:gridCol w:w="320"/>
      <w:gridCol w:w="320"/>
      <w:gridCol w:w="280"/>
      <w:gridCol w:w="320"/>
      <w:gridCol w:w="280"/>
      <w:gridCol w:w="320"/>
      <w:gridCol w:w="320"/>
      <w:gridCol w:w="320"/>
    </w:tblGrid>
    <w:tr w:rsidR="00851C58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1C58" w:rsidRPr="003F477D" w:rsidRDefault="00851C5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1C58" w:rsidRPr="003F477D" w:rsidRDefault="00851C58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1C58" w:rsidRPr="003F477D" w:rsidRDefault="00851C5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AE0ADD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AE0AD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6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AE0ADD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5</w:t>
          </w:r>
        </w:p>
      </w:tc>
    </w:tr>
  </w:tbl>
  <w:p w:rsidR="00851C58" w:rsidRDefault="00851C58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51C58" w:rsidRPr="003F477D" w:rsidTr="007F7668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51C58" w:rsidRPr="003F477D" w:rsidRDefault="00851C5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1C58" w:rsidRPr="003F477D" w:rsidRDefault="00851C58" w:rsidP="007F7668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51C58" w:rsidRPr="003F477D" w:rsidRDefault="00851C58" w:rsidP="007F7668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51C58" w:rsidRPr="003F477D" w:rsidRDefault="00851C58" w:rsidP="007F7668">
          <w:pPr>
            <w:jc w:val="center"/>
            <w:rPr>
              <w:szCs w:val="22"/>
            </w:rPr>
          </w:pPr>
          <w:r>
            <w:rPr>
              <w:szCs w:val="22"/>
            </w:rPr>
            <w:t>1</w:t>
          </w:r>
          <w:r w:rsidRPr="003F477D">
            <w:rPr>
              <w:szCs w:val="22"/>
            </w:rPr>
            <w:t> </w:t>
          </w:r>
        </w:p>
      </w:tc>
    </w:tr>
  </w:tbl>
  <w:p w:rsidR="00851C58" w:rsidRPr="003662EE" w:rsidRDefault="00851C58" w:rsidP="003662EE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A133C64"/>
    <w:multiLevelType w:val="hybridMultilevel"/>
    <w:tmpl w:val="659C8D1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392C45"/>
    <w:multiLevelType w:val="hybridMultilevel"/>
    <w:tmpl w:val="2D0C73AE"/>
    <w:lvl w:ilvl="0" w:tplc="041B000F">
      <w:start w:val="1"/>
      <w:numFmt w:val="decimal"/>
      <w:lvlText w:val="%1."/>
      <w:lvlJc w:val="left"/>
      <w:pPr>
        <w:ind w:left="960" w:hanging="360"/>
      </w:pPr>
    </w:lvl>
    <w:lvl w:ilvl="1" w:tplc="041B0019" w:tentative="1">
      <w:start w:val="1"/>
      <w:numFmt w:val="lowerLetter"/>
      <w:lvlText w:val="%2."/>
      <w:lvlJc w:val="left"/>
      <w:pPr>
        <w:ind w:left="1680" w:hanging="360"/>
      </w:pPr>
    </w:lvl>
    <w:lvl w:ilvl="2" w:tplc="041B001B" w:tentative="1">
      <w:start w:val="1"/>
      <w:numFmt w:val="lowerRoman"/>
      <w:lvlText w:val="%3."/>
      <w:lvlJc w:val="right"/>
      <w:pPr>
        <w:ind w:left="2400" w:hanging="180"/>
      </w:pPr>
    </w:lvl>
    <w:lvl w:ilvl="3" w:tplc="041B000F" w:tentative="1">
      <w:start w:val="1"/>
      <w:numFmt w:val="decimal"/>
      <w:lvlText w:val="%4."/>
      <w:lvlJc w:val="left"/>
      <w:pPr>
        <w:ind w:left="3120" w:hanging="360"/>
      </w:pPr>
    </w:lvl>
    <w:lvl w:ilvl="4" w:tplc="041B0019" w:tentative="1">
      <w:start w:val="1"/>
      <w:numFmt w:val="lowerLetter"/>
      <w:lvlText w:val="%5."/>
      <w:lvlJc w:val="left"/>
      <w:pPr>
        <w:ind w:left="3840" w:hanging="360"/>
      </w:pPr>
    </w:lvl>
    <w:lvl w:ilvl="5" w:tplc="041B001B" w:tentative="1">
      <w:start w:val="1"/>
      <w:numFmt w:val="lowerRoman"/>
      <w:lvlText w:val="%6."/>
      <w:lvlJc w:val="right"/>
      <w:pPr>
        <w:ind w:left="4560" w:hanging="180"/>
      </w:pPr>
    </w:lvl>
    <w:lvl w:ilvl="6" w:tplc="041B000F" w:tentative="1">
      <w:start w:val="1"/>
      <w:numFmt w:val="decimal"/>
      <w:lvlText w:val="%7."/>
      <w:lvlJc w:val="left"/>
      <w:pPr>
        <w:ind w:left="5280" w:hanging="360"/>
      </w:pPr>
    </w:lvl>
    <w:lvl w:ilvl="7" w:tplc="041B0019" w:tentative="1">
      <w:start w:val="1"/>
      <w:numFmt w:val="lowerLetter"/>
      <w:lvlText w:val="%8."/>
      <w:lvlJc w:val="left"/>
      <w:pPr>
        <w:ind w:left="6000" w:hanging="360"/>
      </w:pPr>
    </w:lvl>
    <w:lvl w:ilvl="8" w:tplc="041B001B" w:tentative="1">
      <w:start w:val="1"/>
      <w:numFmt w:val="lowerRoman"/>
      <w:lvlText w:val="%9."/>
      <w:lvlJc w:val="right"/>
      <w:pPr>
        <w:ind w:left="6720" w:hanging="180"/>
      </w:pPr>
    </w:lvl>
  </w:abstractNum>
  <w:abstractNum w:abstractNumId="2">
    <w:nsid w:val="383E619A"/>
    <w:multiLevelType w:val="hybridMultilevel"/>
    <w:tmpl w:val="7186C554"/>
    <w:lvl w:ilvl="0" w:tplc="A5C0665A">
      <w:start w:val="1"/>
      <w:numFmt w:val="decimal"/>
      <w:lvlText w:val="%1."/>
      <w:lvlJc w:val="left"/>
      <w:pPr>
        <w:ind w:left="720" w:hanging="360"/>
      </w:pPr>
      <w:rPr>
        <w:rFonts w:ascii="Arial Narrow" w:hAnsi="Arial Narrow"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F82ED7"/>
    <w:multiLevelType w:val="hybridMultilevel"/>
    <w:tmpl w:val="294CAEE8"/>
    <w:lvl w:ilvl="0" w:tplc="C41ACB62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"/>
  </w:num>
  <w:num w:numId="2">
    <w:abstractNumId w:val="3"/>
  </w:num>
  <w:num w:numId="3">
    <w:abstractNumId w:val="2"/>
  </w:num>
  <w:num w:numId="4">
    <w:abstractNumId w:val="0"/>
  </w:num>
  <w:num w:numId="5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stylePaneFormatFilter w:val="3F01"/>
  <w:defaultTabStop w:val="708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38914"/>
  </w:hdrShapeDefaults>
  <w:footnotePr>
    <w:footnote w:id="-1"/>
    <w:footnote w:id="0"/>
  </w:footnotePr>
  <w:endnotePr>
    <w:endnote w:id="-1"/>
    <w:endnote w:id="0"/>
  </w:endnotePr>
  <w:compat/>
  <w:rsids>
    <w:rsidRoot w:val="00582C1D"/>
    <w:rsid w:val="00000C65"/>
    <w:rsid w:val="000104C1"/>
    <w:rsid w:val="00024CC8"/>
    <w:rsid w:val="0002705A"/>
    <w:rsid w:val="00032496"/>
    <w:rsid w:val="000433E0"/>
    <w:rsid w:val="00045B2B"/>
    <w:rsid w:val="000538A8"/>
    <w:rsid w:val="00053F45"/>
    <w:rsid w:val="00054E20"/>
    <w:rsid w:val="0005650F"/>
    <w:rsid w:val="00067944"/>
    <w:rsid w:val="00070129"/>
    <w:rsid w:val="00070DC9"/>
    <w:rsid w:val="000776B0"/>
    <w:rsid w:val="00080329"/>
    <w:rsid w:val="00086207"/>
    <w:rsid w:val="00093B0B"/>
    <w:rsid w:val="00097DEA"/>
    <w:rsid w:val="000A0AED"/>
    <w:rsid w:val="000A46AB"/>
    <w:rsid w:val="000B1BA1"/>
    <w:rsid w:val="000B2961"/>
    <w:rsid w:val="000C742D"/>
    <w:rsid w:val="000E0FA5"/>
    <w:rsid w:val="000E4475"/>
    <w:rsid w:val="000E57B5"/>
    <w:rsid w:val="000E7875"/>
    <w:rsid w:val="000F226D"/>
    <w:rsid w:val="000F34D2"/>
    <w:rsid w:val="00105490"/>
    <w:rsid w:val="001148AB"/>
    <w:rsid w:val="00124A2A"/>
    <w:rsid w:val="00142716"/>
    <w:rsid w:val="00142E55"/>
    <w:rsid w:val="00144B68"/>
    <w:rsid w:val="00167DB9"/>
    <w:rsid w:val="00177499"/>
    <w:rsid w:val="00177E9D"/>
    <w:rsid w:val="00194863"/>
    <w:rsid w:val="001A5D58"/>
    <w:rsid w:val="001A6AA3"/>
    <w:rsid w:val="001A7C0B"/>
    <w:rsid w:val="001B376D"/>
    <w:rsid w:val="001D616F"/>
    <w:rsid w:val="001F7CCE"/>
    <w:rsid w:val="002100EC"/>
    <w:rsid w:val="002110D7"/>
    <w:rsid w:val="00235630"/>
    <w:rsid w:val="002474D2"/>
    <w:rsid w:val="00254763"/>
    <w:rsid w:val="0026388C"/>
    <w:rsid w:val="00265418"/>
    <w:rsid w:val="00281335"/>
    <w:rsid w:val="0028295A"/>
    <w:rsid w:val="00283B09"/>
    <w:rsid w:val="00287F94"/>
    <w:rsid w:val="00292240"/>
    <w:rsid w:val="002A6FB7"/>
    <w:rsid w:val="002A78C8"/>
    <w:rsid w:val="002B2E75"/>
    <w:rsid w:val="002C1869"/>
    <w:rsid w:val="002C1A49"/>
    <w:rsid w:val="002C25D7"/>
    <w:rsid w:val="002D0D47"/>
    <w:rsid w:val="002E1542"/>
    <w:rsid w:val="002E490E"/>
    <w:rsid w:val="002E4A6D"/>
    <w:rsid w:val="002E6607"/>
    <w:rsid w:val="002F23B0"/>
    <w:rsid w:val="00302371"/>
    <w:rsid w:val="003023F7"/>
    <w:rsid w:val="00312CE9"/>
    <w:rsid w:val="00346F61"/>
    <w:rsid w:val="00362212"/>
    <w:rsid w:val="00365AA2"/>
    <w:rsid w:val="003662EE"/>
    <w:rsid w:val="00375B3E"/>
    <w:rsid w:val="00376A72"/>
    <w:rsid w:val="00391131"/>
    <w:rsid w:val="00391A1E"/>
    <w:rsid w:val="003A0900"/>
    <w:rsid w:val="003A6AEF"/>
    <w:rsid w:val="003A6C3C"/>
    <w:rsid w:val="003A73DA"/>
    <w:rsid w:val="003B22E0"/>
    <w:rsid w:val="003C13BE"/>
    <w:rsid w:val="003C20BE"/>
    <w:rsid w:val="003C4F72"/>
    <w:rsid w:val="003D1B77"/>
    <w:rsid w:val="003D3AF5"/>
    <w:rsid w:val="003D457E"/>
    <w:rsid w:val="003D7959"/>
    <w:rsid w:val="003E330A"/>
    <w:rsid w:val="003E3C41"/>
    <w:rsid w:val="00406D81"/>
    <w:rsid w:val="00411B4B"/>
    <w:rsid w:val="0041493D"/>
    <w:rsid w:val="004155DB"/>
    <w:rsid w:val="004233E2"/>
    <w:rsid w:val="004264CD"/>
    <w:rsid w:val="00434A9A"/>
    <w:rsid w:val="00447F31"/>
    <w:rsid w:val="00454AEB"/>
    <w:rsid w:val="00454F2D"/>
    <w:rsid w:val="0045642D"/>
    <w:rsid w:val="00472625"/>
    <w:rsid w:val="00484634"/>
    <w:rsid w:val="00487167"/>
    <w:rsid w:val="00487CB2"/>
    <w:rsid w:val="004A0C7E"/>
    <w:rsid w:val="004A1C62"/>
    <w:rsid w:val="004A2434"/>
    <w:rsid w:val="004B13F8"/>
    <w:rsid w:val="004C7D02"/>
    <w:rsid w:val="004D5595"/>
    <w:rsid w:val="004D6D30"/>
    <w:rsid w:val="004E2058"/>
    <w:rsid w:val="004E32B6"/>
    <w:rsid w:val="004E422C"/>
    <w:rsid w:val="004E5790"/>
    <w:rsid w:val="004F306D"/>
    <w:rsid w:val="005031B8"/>
    <w:rsid w:val="00512000"/>
    <w:rsid w:val="00512381"/>
    <w:rsid w:val="00515273"/>
    <w:rsid w:val="00526D90"/>
    <w:rsid w:val="00526FB9"/>
    <w:rsid w:val="00527E38"/>
    <w:rsid w:val="00542850"/>
    <w:rsid w:val="00550F87"/>
    <w:rsid w:val="005530DC"/>
    <w:rsid w:val="00555150"/>
    <w:rsid w:val="005622F6"/>
    <w:rsid w:val="00562E0F"/>
    <w:rsid w:val="00566FFE"/>
    <w:rsid w:val="00573E9F"/>
    <w:rsid w:val="0057641B"/>
    <w:rsid w:val="00582422"/>
    <w:rsid w:val="00582C1D"/>
    <w:rsid w:val="00582CFC"/>
    <w:rsid w:val="00582F0F"/>
    <w:rsid w:val="00583357"/>
    <w:rsid w:val="00585033"/>
    <w:rsid w:val="00585C1A"/>
    <w:rsid w:val="0059325C"/>
    <w:rsid w:val="00593B4A"/>
    <w:rsid w:val="0059731E"/>
    <w:rsid w:val="005A5912"/>
    <w:rsid w:val="005A612F"/>
    <w:rsid w:val="005C08D0"/>
    <w:rsid w:val="005C5C52"/>
    <w:rsid w:val="005D4A4C"/>
    <w:rsid w:val="005D7097"/>
    <w:rsid w:val="005E12D2"/>
    <w:rsid w:val="005E4F88"/>
    <w:rsid w:val="005E6F68"/>
    <w:rsid w:val="005F504F"/>
    <w:rsid w:val="00615C55"/>
    <w:rsid w:val="006308CD"/>
    <w:rsid w:val="00636459"/>
    <w:rsid w:val="00640019"/>
    <w:rsid w:val="00642FD8"/>
    <w:rsid w:val="006450E3"/>
    <w:rsid w:val="00661CE7"/>
    <w:rsid w:val="006649FA"/>
    <w:rsid w:val="00671EEA"/>
    <w:rsid w:val="006761B2"/>
    <w:rsid w:val="006767A9"/>
    <w:rsid w:val="00677953"/>
    <w:rsid w:val="00684E4D"/>
    <w:rsid w:val="00692D92"/>
    <w:rsid w:val="00697203"/>
    <w:rsid w:val="006A00C7"/>
    <w:rsid w:val="006A0CA6"/>
    <w:rsid w:val="006A72F8"/>
    <w:rsid w:val="006B69FE"/>
    <w:rsid w:val="006D2872"/>
    <w:rsid w:val="006D7398"/>
    <w:rsid w:val="006E4642"/>
    <w:rsid w:val="006F5596"/>
    <w:rsid w:val="006F59D9"/>
    <w:rsid w:val="006F5A49"/>
    <w:rsid w:val="00701C3B"/>
    <w:rsid w:val="00704DF2"/>
    <w:rsid w:val="0070649A"/>
    <w:rsid w:val="007139BF"/>
    <w:rsid w:val="00733A07"/>
    <w:rsid w:val="00741A9D"/>
    <w:rsid w:val="00742ACD"/>
    <w:rsid w:val="007475DC"/>
    <w:rsid w:val="0075132C"/>
    <w:rsid w:val="0075484E"/>
    <w:rsid w:val="007554EF"/>
    <w:rsid w:val="00755E77"/>
    <w:rsid w:val="007561E8"/>
    <w:rsid w:val="00765128"/>
    <w:rsid w:val="00771D0D"/>
    <w:rsid w:val="007728FB"/>
    <w:rsid w:val="007753B9"/>
    <w:rsid w:val="007A17D1"/>
    <w:rsid w:val="007A3FE8"/>
    <w:rsid w:val="007A6BEE"/>
    <w:rsid w:val="007C40F2"/>
    <w:rsid w:val="007D50DA"/>
    <w:rsid w:val="007D5986"/>
    <w:rsid w:val="007E3EEF"/>
    <w:rsid w:val="007E4948"/>
    <w:rsid w:val="007E7210"/>
    <w:rsid w:val="007E7DE2"/>
    <w:rsid w:val="007F523F"/>
    <w:rsid w:val="007F7668"/>
    <w:rsid w:val="008063DF"/>
    <w:rsid w:val="008119BF"/>
    <w:rsid w:val="00815AE4"/>
    <w:rsid w:val="00832FF0"/>
    <w:rsid w:val="00840045"/>
    <w:rsid w:val="0084070B"/>
    <w:rsid w:val="00851C58"/>
    <w:rsid w:val="008610B7"/>
    <w:rsid w:val="00861401"/>
    <w:rsid w:val="00861803"/>
    <w:rsid w:val="0087683A"/>
    <w:rsid w:val="008833F5"/>
    <w:rsid w:val="00884A8C"/>
    <w:rsid w:val="008856ED"/>
    <w:rsid w:val="00885CDF"/>
    <w:rsid w:val="00890711"/>
    <w:rsid w:val="008A1671"/>
    <w:rsid w:val="008A3B52"/>
    <w:rsid w:val="008B186E"/>
    <w:rsid w:val="008B19F2"/>
    <w:rsid w:val="008B1D5B"/>
    <w:rsid w:val="008B4817"/>
    <w:rsid w:val="008B6609"/>
    <w:rsid w:val="008C4105"/>
    <w:rsid w:val="008C5C88"/>
    <w:rsid w:val="008D0B38"/>
    <w:rsid w:val="008D6D25"/>
    <w:rsid w:val="008E18B3"/>
    <w:rsid w:val="008E6809"/>
    <w:rsid w:val="008F047A"/>
    <w:rsid w:val="008F7BD4"/>
    <w:rsid w:val="00925C6F"/>
    <w:rsid w:val="009330A2"/>
    <w:rsid w:val="00936131"/>
    <w:rsid w:val="00940C7E"/>
    <w:rsid w:val="0095296D"/>
    <w:rsid w:val="00952C06"/>
    <w:rsid w:val="0095638F"/>
    <w:rsid w:val="00964A5B"/>
    <w:rsid w:val="00965D42"/>
    <w:rsid w:val="00967EF0"/>
    <w:rsid w:val="00971DB4"/>
    <w:rsid w:val="00985245"/>
    <w:rsid w:val="00990840"/>
    <w:rsid w:val="00996554"/>
    <w:rsid w:val="009965DA"/>
    <w:rsid w:val="009A06CA"/>
    <w:rsid w:val="009A338E"/>
    <w:rsid w:val="009A4B1F"/>
    <w:rsid w:val="009B00AB"/>
    <w:rsid w:val="009B124D"/>
    <w:rsid w:val="009B49C3"/>
    <w:rsid w:val="009C2162"/>
    <w:rsid w:val="009C49BF"/>
    <w:rsid w:val="009E2A08"/>
    <w:rsid w:val="009F04E7"/>
    <w:rsid w:val="009F65FA"/>
    <w:rsid w:val="009F6DA7"/>
    <w:rsid w:val="00A02379"/>
    <w:rsid w:val="00A068D1"/>
    <w:rsid w:val="00A06EA9"/>
    <w:rsid w:val="00A16C95"/>
    <w:rsid w:val="00A26876"/>
    <w:rsid w:val="00A3246D"/>
    <w:rsid w:val="00A35F64"/>
    <w:rsid w:val="00A409D6"/>
    <w:rsid w:val="00A44AAE"/>
    <w:rsid w:val="00A53820"/>
    <w:rsid w:val="00A53BDC"/>
    <w:rsid w:val="00A63B92"/>
    <w:rsid w:val="00A649E0"/>
    <w:rsid w:val="00A64FBD"/>
    <w:rsid w:val="00A678A6"/>
    <w:rsid w:val="00A8005C"/>
    <w:rsid w:val="00A82457"/>
    <w:rsid w:val="00A82A13"/>
    <w:rsid w:val="00A84C9F"/>
    <w:rsid w:val="00A9024B"/>
    <w:rsid w:val="00A97FED"/>
    <w:rsid w:val="00AA0570"/>
    <w:rsid w:val="00AA2BED"/>
    <w:rsid w:val="00AA44FB"/>
    <w:rsid w:val="00AA70A4"/>
    <w:rsid w:val="00AB484F"/>
    <w:rsid w:val="00AC27F1"/>
    <w:rsid w:val="00AC5487"/>
    <w:rsid w:val="00AE0ADD"/>
    <w:rsid w:val="00AE2A20"/>
    <w:rsid w:val="00AE433D"/>
    <w:rsid w:val="00AF0C89"/>
    <w:rsid w:val="00AF7FC6"/>
    <w:rsid w:val="00B23F82"/>
    <w:rsid w:val="00B46883"/>
    <w:rsid w:val="00B53B34"/>
    <w:rsid w:val="00B5432A"/>
    <w:rsid w:val="00B66313"/>
    <w:rsid w:val="00B811C0"/>
    <w:rsid w:val="00B82176"/>
    <w:rsid w:val="00B95222"/>
    <w:rsid w:val="00BC3432"/>
    <w:rsid w:val="00BC3D4A"/>
    <w:rsid w:val="00BD55A8"/>
    <w:rsid w:val="00BF1944"/>
    <w:rsid w:val="00BF51A4"/>
    <w:rsid w:val="00C035C7"/>
    <w:rsid w:val="00C04FFD"/>
    <w:rsid w:val="00C12DAF"/>
    <w:rsid w:val="00C1424F"/>
    <w:rsid w:val="00C15E63"/>
    <w:rsid w:val="00C16DEA"/>
    <w:rsid w:val="00C35254"/>
    <w:rsid w:val="00C42CE5"/>
    <w:rsid w:val="00C47EB8"/>
    <w:rsid w:val="00C5163D"/>
    <w:rsid w:val="00C57038"/>
    <w:rsid w:val="00C61C50"/>
    <w:rsid w:val="00C80FCD"/>
    <w:rsid w:val="00CA3CCA"/>
    <w:rsid w:val="00CB4CA7"/>
    <w:rsid w:val="00CD2EA4"/>
    <w:rsid w:val="00CD5BB1"/>
    <w:rsid w:val="00CE47B4"/>
    <w:rsid w:val="00CF092E"/>
    <w:rsid w:val="00D11417"/>
    <w:rsid w:val="00D237A3"/>
    <w:rsid w:val="00D319A0"/>
    <w:rsid w:val="00D404F7"/>
    <w:rsid w:val="00D45112"/>
    <w:rsid w:val="00D47EBF"/>
    <w:rsid w:val="00D65F08"/>
    <w:rsid w:val="00D97CDB"/>
    <w:rsid w:val="00DA1265"/>
    <w:rsid w:val="00DA33E6"/>
    <w:rsid w:val="00DA68AA"/>
    <w:rsid w:val="00DB00DC"/>
    <w:rsid w:val="00DC77A2"/>
    <w:rsid w:val="00DD45F0"/>
    <w:rsid w:val="00DD6176"/>
    <w:rsid w:val="00DD6CE5"/>
    <w:rsid w:val="00DE00F7"/>
    <w:rsid w:val="00DE4D02"/>
    <w:rsid w:val="00DF0BC8"/>
    <w:rsid w:val="00E139D0"/>
    <w:rsid w:val="00E247AD"/>
    <w:rsid w:val="00E30EE5"/>
    <w:rsid w:val="00E33200"/>
    <w:rsid w:val="00E34E4B"/>
    <w:rsid w:val="00E40050"/>
    <w:rsid w:val="00E44945"/>
    <w:rsid w:val="00E508B2"/>
    <w:rsid w:val="00E510C6"/>
    <w:rsid w:val="00E55384"/>
    <w:rsid w:val="00E55B3B"/>
    <w:rsid w:val="00E6025D"/>
    <w:rsid w:val="00E61ACE"/>
    <w:rsid w:val="00E62ABF"/>
    <w:rsid w:val="00E70599"/>
    <w:rsid w:val="00E72E71"/>
    <w:rsid w:val="00E7767B"/>
    <w:rsid w:val="00E83815"/>
    <w:rsid w:val="00E90529"/>
    <w:rsid w:val="00ED608B"/>
    <w:rsid w:val="00ED7779"/>
    <w:rsid w:val="00EE6BCF"/>
    <w:rsid w:val="00EF6214"/>
    <w:rsid w:val="00F1419E"/>
    <w:rsid w:val="00F15A2F"/>
    <w:rsid w:val="00F210A0"/>
    <w:rsid w:val="00F22EFC"/>
    <w:rsid w:val="00F26D58"/>
    <w:rsid w:val="00F45973"/>
    <w:rsid w:val="00F57983"/>
    <w:rsid w:val="00F61356"/>
    <w:rsid w:val="00F616AF"/>
    <w:rsid w:val="00F75886"/>
    <w:rsid w:val="00F75B40"/>
    <w:rsid w:val="00F82459"/>
    <w:rsid w:val="00F83213"/>
    <w:rsid w:val="00F920DE"/>
    <w:rsid w:val="00FA0504"/>
    <w:rsid w:val="00FB27EB"/>
    <w:rsid w:val="00FB2D5F"/>
    <w:rsid w:val="00FB7889"/>
    <w:rsid w:val="00FC14EA"/>
    <w:rsid w:val="00FC37FF"/>
    <w:rsid w:val="00FF50C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891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Subtitle" w:locked="1" w:qFormat="1"/>
    <w:lsdException w:name="Strong" w:locked="1" w:qFormat="1"/>
    <w:lsdException w:name="Emphasis" w:locked="1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FB27EB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FB27EB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FB27EB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semiHidden/>
    <w:locked/>
    <w:rsid w:val="00FB27EB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Odstavecseseznamem">
    <w:name w:val="List Paragraph"/>
    <w:basedOn w:val="Normln"/>
    <w:uiPriority w:val="34"/>
    <w:qFormat/>
    <w:rsid w:val="00A53BDC"/>
    <w:pPr>
      <w:ind w:left="720"/>
      <w:contextualSpacing/>
    </w:pPr>
  </w:style>
  <w:style w:type="paragraph" w:styleId="Normlnweb">
    <w:name w:val="Normal (Web)"/>
    <w:basedOn w:val="Normln"/>
    <w:uiPriority w:val="99"/>
    <w:unhideWhenUsed/>
    <w:rsid w:val="000776B0"/>
    <w:pPr>
      <w:spacing w:before="100" w:beforeAutospacing="1" w:after="100" w:afterAutospacing="1"/>
    </w:pPr>
  </w:style>
  <w:style w:type="paragraph" w:styleId="Textbubliny">
    <w:name w:val="Balloon Text"/>
    <w:basedOn w:val="Normln"/>
    <w:link w:val="TextbublinyChar"/>
    <w:rsid w:val="009B00AB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rsid w:val="009B00AB"/>
    <w:rPr>
      <w:rFonts w:ascii="Segoe UI" w:hAnsi="Segoe UI" w:cs="Segoe UI"/>
      <w:sz w:val="18"/>
      <w:szCs w:val="18"/>
    </w:rPr>
  </w:style>
  <w:style w:type="character" w:customStyle="1" w:styleId="ra">
    <w:name w:val="ra"/>
    <w:basedOn w:val="Standardnpsmoodstavce"/>
    <w:rsid w:val="00851C5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23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334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oleObject" Target="embeddings/List_aplikace_Microsoft_Office_Excel_97-20033.xls"/><Relationship Id="rId18" Type="http://schemas.openxmlformats.org/officeDocument/2006/relationships/image" Target="media/image6.emf"/><Relationship Id="rId26" Type="http://schemas.openxmlformats.org/officeDocument/2006/relationships/image" Target="media/image10.emf"/><Relationship Id="rId39" Type="http://schemas.openxmlformats.org/officeDocument/2006/relationships/oleObject" Target="embeddings/List_aplikace_Microsoft_Office_Excel_97-200316.xls"/><Relationship Id="rId21" Type="http://schemas.openxmlformats.org/officeDocument/2006/relationships/oleObject" Target="embeddings/List_aplikace_Microsoft_Office_Excel_97-20037.xls"/><Relationship Id="rId34" Type="http://schemas.openxmlformats.org/officeDocument/2006/relationships/image" Target="media/image14.emf"/><Relationship Id="rId42" Type="http://schemas.openxmlformats.org/officeDocument/2006/relationships/image" Target="media/image18.emf"/><Relationship Id="rId47" Type="http://schemas.openxmlformats.org/officeDocument/2006/relationships/oleObject" Target="embeddings/List_aplikace_Microsoft_Office_Excel_97-200320.xls"/><Relationship Id="rId50" Type="http://schemas.openxmlformats.org/officeDocument/2006/relationships/image" Target="media/image22.emf"/><Relationship Id="rId55" Type="http://schemas.openxmlformats.org/officeDocument/2006/relationships/oleObject" Target="embeddings/List_aplikace_Microsoft_Office_Excel_97-200324.xls"/><Relationship Id="rId63" Type="http://schemas.openxmlformats.org/officeDocument/2006/relationships/oleObject" Target="embeddings/List_aplikace_Microsoft_Office_Excel_97-200328.xls"/><Relationship Id="rId68" Type="http://schemas.openxmlformats.org/officeDocument/2006/relationships/image" Target="media/image31.emf"/><Relationship Id="rId76" Type="http://schemas.openxmlformats.org/officeDocument/2006/relationships/image" Target="media/image35.emf"/><Relationship Id="rId84" Type="http://schemas.openxmlformats.org/officeDocument/2006/relationships/theme" Target="theme/theme1.xml"/><Relationship Id="rId7" Type="http://schemas.openxmlformats.org/officeDocument/2006/relationships/endnotes" Target="endnotes.xml"/><Relationship Id="rId71" Type="http://schemas.openxmlformats.org/officeDocument/2006/relationships/oleObject" Target="embeddings/List_aplikace_Microsoft_Office_Excel_97-200332.xls"/><Relationship Id="rId2" Type="http://schemas.openxmlformats.org/officeDocument/2006/relationships/numbering" Target="numbering.xml"/><Relationship Id="rId16" Type="http://schemas.openxmlformats.org/officeDocument/2006/relationships/image" Target="media/image5.emf"/><Relationship Id="rId29" Type="http://schemas.openxmlformats.org/officeDocument/2006/relationships/oleObject" Target="embeddings/List_aplikace_Microsoft_Office_Excel_97-200311.xls"/><Relationship Id="rId11" Type="http://schemas.openxmlformats.org/officeDocument/2006/relationships/oleObject" Target="embeddings/List_aplikace_Microsoft_Office_Excel_97-20032.xls"/><Relationship Id="rId24" Type="http://schemas.openxmlformats.org/officeDocument/2006/relationships/image" Target="media/image9.emf"/><Relationship Id="rId32" Type="http://schemas.openxmlformats.org/officeDocument/2006/relationships/image" Target="media/image13.emf"/><Relationship Id="rId37" Type="http://schemas.openxmlformats.org/officeDocument/2006/relationships/oleObject" Target="embeddings/List_aplikace_Microsoft_Office_Excel_97-200315.xls"/><Relationship Id="rId40" Type="http://schemas.openxmlformats.org/officeDocument/2006/relationships/image" Target="media/image17.emf"/><Relationship Id="rId45" Type="http://schemas.openxmlformats.org/officeDocument/2006/relationships/oleObject" Target="embeddings/List_aplikace_Microsoft_Office_Excel_97-200319.xls"/><Relationship Id="rId53" Type="http://schemas.openxmlformats.org/officeDocument/2006/relationships/oleObject" Target="embeddings/List_aplikace_Microsoft_Office_Excel_97-200323.xls"/><Relationship Id="rId58" Type="http://schemas.openxmlformats.org/officeDocument/2006/relationships/image" Target="media/image26.emf"/><Relationship Id="rId66" Type="http://schemas.openxmlformats.org/officeDocument/2006/relationships/image" Target="media/image30.emf"/><Relationship Id="rId74" Type="http://schemas.openxmlformats.org/officeDocument/2006/relationships/image" Target="media/image34.emf"/><Relationship Id="rId79" Type="http://schemas.openxmlformats.org/officeDocument/2006/relationships/oleObject" Target="embeddings/List_aplikace_Microsoft_Office_Excel_97-200336.xls"/><Relationship Id="rId5" Type="http://schemas.openxmlformats.org/officeDocument/2006/relationships/webSettings" Target="webSettings.xml"/><Relationship Id="rId61" Type="http://schemas.openxmlformats.org/officeDocument/2006/relationships/oleObject" Target="embeddings/List_aplikace_Microsoft_Office_Excel_97-200327.xls"/><Relationship Id="rId82" Type="http://schemas.openxmlformats.org/officeDocument/2006/relationships/header" Target="header2.xml"/><Relationship Id="rId10" Type="http://schemas.openxmlformats.org/officeDocument/2006/relationships/image" Target="media/image2.emf"/><Relationship Id="rId19" Type="http://schemas.openxmlformats.org/officeDocument/2006/relationships/oleObject" Target="embeddings/List_aplikace_Microsoft_Office_Excel_97-20036.xls"/><Relationship Id="rId31" Type="http://schemas.openxmlformats.org/officeDocument/2006/relationships/oleObject" Target="embeddings/List_aplikace_Microsoft_Office_Excel_97-200312.xls"/><Relationship Id="rId44" Type="http://schemas.openxmlformats.org/officeDocument/2006/relationships/image" Target="media/image19.emf"/><Relationship Id="rId52" Type="http://schemas.openxmlformats.org/officeDocument/2006/relationships/image" Target="media/image23.emf"/><Relationship Id="rId60" Type="http://schemas.openxmlformats.org/officeDocument/2006/relationships/image" Target="media/image27.emf"/><Relationship Id="rId65" Type="http://schemas.openxmlformats.org/officeDocument/2006/relationships/oleObject" Target="embeddings/List_aplikace_Microsoft_Office_Excel_97-200329.xls"/><Relationship Id="rId73" Type="http://schemas.openxmlformats.org/officeDocument/2006/relationships/oleObject" Target="embeddings/List_aplikace_Microsoft_Office_Excel_97-200333.xls"/><Relationship Id="rId78" Type="http://schemas.openxmlformats.org/officeDocument/2006/relationships/image" Target="media/image36.emf"/><Relationship Id="rId81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oleObject" Target="embeddings/List_aplikace_Microsoft_Office_Excel_97-20031.xls"/><Relationship Id="rId14" Type="http://schemas.openxmlformats.org/officeDocument/2006/relationships/image" Target="media/image4.emf"/><Relationship Id="rId22" Type="http://schemas.openxmlformats.org/officeDocument/2006/relationships/image" Target="media/image8.emf"/><Relationship Id="rId27" Type="http://schemas.openxmlformats.org/officeDocument/2006/relationships/oleObject" Target="embeddings/List_aplikace_Microsoft_Office_Excel_97-200310.xls"/><Relationship Id="rId30" Type="http://schemas.openxmlformats.org/officeDocument/2006/relationships/image" Target="media/image12.emf"/><Relationship Id="rId35" Type="http://schemas.openxmlformats.org/officeDocument/2006/relationships/oleObject" Target="embeddings/List_aplikace_Microsoft_Office_Excel_97-200314.xls"/><Relationship Id="rId43" Type="http://schemas.openxmlformats.org/officeDocument/2006/relationships/oleObject" Target="embeddings/List_aplikace_Microsoft_Office_Excel_97-200318.xls"/><Relationship Id="rId48" Type="http://schemas.openxmlformats.org/officeDocument/2006/relationships/image" Target="media/image21.emf"/><Relationship Id="rId56" Type="http://schemas.openxmlformats.org/officeDocument/2006/relationships/image" Target="media/image25.emf"/><Relationship Id="rId64" Type="http://schemas.openxmlformats.org/officeDocument/2006/relationships/image" Target="media/image29.emf"/><Relationship Id="rId69" Type="http://schemas.openxmlformats.org/officeDocument/2006/relationships/oleObject" Target="embeddings/List_aplikace_Microsoft_Office_Excel_97-200331.xls"/><Relationship Id="rId77" Type="http://schemas.openxmlformats.org/officeDocument/2006/relationships/oleObject" Target="embeddings/List_aplikace_Microsoft_Office_Excel_97-200335.xls"/><Relationship Id="rId8" Type="http://schemas.openxmlformats.org/officeDocument/2006/relationships/image" Target="media/image1.emf"/><Relationship Id="rId51" Type="http://schemas.openxmlformats.org/officeDocument/2006/relationships/oleObject" Target="embeddings/List_aplikace_Microsoft_Office_Excel_97-200322.xls"/><Relationship Id="rId72" Type="http://schemas.openxmlformats.org/officeDocument/2006/relationships/image" Target="media/image33.emf"/><Relationship Id="rId80" Type="http://schemas.openxmlformats.org/officeDocument/2006/relationships/header" Target="header1.xml"/><Relationship Id="rId3" Type="http://schemas.openxmlformats.org/officeDocument/2006/relationships/styles" Target="styles.xml"/><Relationship Id="rId12" Type="http://schemas.openxmlformats.org/officeDocument/2006/relationships/image" Target="media/image3.emf"/><Relationship Id="rId17" Type="http://schemas.openxmlformats.org/officeDocument/2006/relationships/oleObject" Target="embeddings/List_aplikace_Microsoft_Office_Excel_97-20035.xls"/><Relationship Id="rId25" Type="http://schemas.openxmlformats.org/officeDocument/2006/relationships/oleObject" Target="embeddings/List_aplikace_Microsoft_Office_Excel_97-20039.xls"/><Relationship Id="rId33" Type="http://schemas.openxmlformats.org/officeDocument/2006/relationships/oleObject" Target="embeddings/List_aplikace_Microsoft_Office_Excel_97-200313.xls"/><Relationship Id="rId38" Type="http://schemas.openxmlformats.org/officeDocument/2006/relationships/image" Target="media/image16.emf"/><Relationship Id="rId46" Type="http://schemas.openxmlformats.org/officeDocument/2006/relationships/image" Target="media/image20.emf"/><Relationship Id="rId59" Type="http://schemas.openxmlformats.org/officeDocument/2006/relationships/oleObject" Target="embeddings/List_aplikace_Microsoft_Office_Excel_97-200326.xls"/><Relationship Id="rId67" Type="http://schemas.openxmlformats.org/officeDocument/2006/relationships/oleObject" Target="embeddings/List_aplikace_Microsoft_Office_Excel_97-200330.xls"/><Relationship Id="rId20" Type="http://schemas.openxmlformats.org/officeDocument/2006/relationships/image" Target="media/image7.emf"/><Relationship Id="rId41" Type="http://schemas.openxmlformats.org/officeDocument/2006/relationships/oleObject" Target="embeddings/List_aplikace_Microsoft_Office_Excel_97-200317.xls"/><Relationship Id="rId54" Type="http://schemas.openxmlformats.org/officeDocument/2006/relationships/image" Target="media/image24.emf"/><Relationship Id="rId62" Type="http://schemas.openxmlformats.org/officeDocument/2006/relationships/image" Target="media/image28.emf"/><Relationship Id="rId70" Type="http://schemas.openxmlformats.org/officeDocument/2006/relationships/image" Target="media/image32.emf"/><Relationship Id="rId75" Type="http://schemas.openxmlformats.org/officeDocument/2006/relationships/oleObject" Target="embeddings/List_aplikace_Microsoft_Office_Excel_97-200334.xls"/><Relationship Id="rId83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5" Type="http://schemas.openxmlformats.org/officeDocument/2006/relationships/oleObject" Target="embeddings/List_aplikace_Microsoft_Office_Excel_97-20034.xls"/><Relationship Id="rId23" Type="http://schemas.openxmlformats.org/officeDocument/2006/relationships/oleObject" Target="embeddings/List_aplikace_Microsoft_Office_Excel_97-20038.xls"/><Relationship Id="rId28" Type="http://schemas.openxmlformats.org/officeDocument/2006/relationships/image" Target="media/image11.emf"/><Relationship Id="rId36" Type="http://schemas.openxmlformats.org/officeDocument/2006/relationships/image" Target="media/image15.emf"/><Relationship Id="rId49" Type="http://schemas.openxmlformats.org/officeDocument/2006/relationships/oleObject" Target="embeddings/List_aplikace_Microsoft_Office_Excel_97-200321.xls"/><Relationship Id="rId57" Type="http://schemas.openxmlformats.org/officeDocument/2006/relationships/oleObject" Target="embeddings/List_aplikace_Microsoft_Office_Excel_97-200325.xls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A273F63-4BB8-4411-8F9D-DD3E027E792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549</TotalTime>
  <Pages>38</Pages>
  <Words>5140</Words>
  <Characters>29299</Characters>
  <Application>Microsoft Office Word</Application>
  <DocSecurity>0</DocSecurity>
  <Lines>244</Lines>
  <Paragraphs>68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34371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dc:description/>
  <cp:lastModifiedBy>SERVIS</cp:lastModifiedBy>
  <cp:revision>27</cp:revision>
  <cp:lastPrinted>2014-01-28T14:05:00Z</cp:lastPrinted>
  <dcterms:created xsi:type="dcterms:W3CDTF">2014-01-30T10:32:00Z</dcterms:created>
  <dcterms:modified xsi:type="dcterms:W3CDTF">2014-06-18T11:02:00Z</dcterms:modified>
</cp:coreProperties>
</file>