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5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2E10BE" w:rsidRDefault="006F62F1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i/>
          <w:lang w:val="sk-SK"/>
        </w:rPr>
        <w:t>THONET</w:t>
      </w:r>
      <w:r w:rsidR="00165AE9" w:rsidRPr="005B7250">
        <w:rPr>
          <w:rFonts w:ascii="Arial" w:hAnsi="Arial" w:cs="Arial"/>
          <w:i/>
          <w:lang w:val="sk-SK"/>
        </w:rPr>
        <w:t xml:space="preserve"> s.r.o.</w:t>
      </w:r>
      <w:r w:rsidR="009A0AC1" w:rsidRPr="005B7250">
        <w:rPr>
          <w:rFonts w:ascii="Arial" w:hAnsi="Arial" w:cs="Arial"/>
          <w:lang w:val="sk-SK"/>
        </w:rPr>
        <w:t xml:space="preserve"> </w:t>
      </w:r>
      <w:r w:rsidR="000B04FB" w:rsidRPr="005B7250">
        <w:rPr>
          <w:rFonts w:ascii="Arial" w:hAnsi="Arial" w:cs="Arial"/>
          <w:lang w:val="sk-SK"/>
        </w:rPr>
        <w:t>(ďalej len „</w:t>
      </w:r>
      <w:r w:rsidR="00AA1551" w:rsidRPr="005B7250">
        <w:rPr>
          <w:rFonts w:ascii="Arial" w:hAnsi="Arial" w:cs="Arial"/>
          <w:lang w:val="sk-SK"/>
        </w:rPr>
        <w:t>spoločnosť</w:t>
      </w:r>
      <w:r w:rsidR="000B04FB" w:rsidRPr="005B7250">
        <w:rPr>
          <w:rFonts w:ascii="Arial" w:hAnsi="Arial" w:cs="Arial"/>
          <w:lang w:val="sk-SK"/>
        </w:rPr>
        <w:t>”) je spoločnosť</w:t>
      </w:r>
      <w:r w:rsidR="000B04FB" w:rsidRPr="005B7250">
        <w:rPr>
          <w:rFonts w:ascii="Arial" w:hAnsi="Arial" w:cs="Arial"/>
          <w:i/>
          <w:lang w:val="sk-SK"/>
        </w:rPr>
        <w:t xml:space="preserve"> s ručením obmedzeným</w:t>
      </w:r>
      <w:r w:rsidR="000B04FB" w:rsidRPr="005B7250">
        <w:rPr>
          <w:rFonts w:ascii="Arial" w:hAnsi="Arial" w:cs="Arial"/>
          <w:lang w:val="sk-SK"/>
        </w:rPr>
        <w:t xml:space="preserve">, ktorá vznikla </w:t>
      </w:r>
      <w:r>
        <w:rPr>
          <w:rFonts w:ascii="Arial" w:hAnsi="Arial" w:cs="Arial"/>
          <w:lang w:val="sk-SK"/>
        </w:rPr>
        <w:t>zakladateľskou listnou</w:t>
      </w:r>
      <w:r w:rsidR="0048228F" w:rsidRPr="005B7250">
        <w:rPr>
          <w:rFonts w:ascii="Arial" w:hAnsi="Arial" w:cs="Arial"/>
          <w:i/>
          <w:lang w:val="sk-SK"/>
        </w:rPr>
        <w:t>.</w:t>
      </w:r>
      <w:r w:rsidR="000549DD" w:rsidRPr="005B7250">
        <w:rPr>
          <w:rFonts w:ascii="Arial" w:hAnsi="Arial" w:cs="Arial"/>
          <w:i/>
          <w:lang w:val="sk-SK"/>
        </w:rPr>
        <w:t xml:space="preserve"> </w:t>
      </w:r>
      <w:r w:rsidR="0048228F" w:rsidRPr="005B7250">
        <w:rPr>
          <w:rFonts w:ascii="Arial" w:hAnsi="Arial" w:cs="Arial"/>
          <w:lang w:val="sk-SK"/>
        </w:rPr>
        <w:t xml:space="preserve">Dňa </w:t>
      </w:r>
      <w:r w:rsidR="00D01291">
        <w:rPr>
          <w:rFonts w:ascii="Arial" w:hAnsi="Arial" w:cs="Arial"/>
          <w:lang w:val="sk-SK"/>
        </w:rPr>
        <w:t>12.01</w:t>
      </w:r>
      <w:r w:rsidR="00251DB4" w:rsidRPr="005B7250">
        <w:rPr>
          <w:rFonts w:ascii="Arial" w:hAnsi="Arial" w:cs="Arial"/>
          <w:i/>
          <w:lang w:val="sk-SK"/>
        </w:rPr>
        <w:t>.2006</w:t>
      </w:r>
      <w:r w:rsidR="0048228F" w:rsidRPr="005B7250">
        <w:rPr>
          <w:rFonts w:ascii="Arial" w:hAnsi="Arial" w:cs="Arial"/>
          <w:i/>
          <w:lang w:val="sk-SK"/>
        </w:rPr>
        <w:t xml:space="preserve"> </w:t>
      </w:r>
      <w:r w:rsidR="0048228F" w:rsidRPr="005B7250">
        <w:rPr>
          <w:rFonts w:ascii="Arial" w:hAnsi="Arial" w:cs="Arial"/>
          <w:lang w:val="sk-SK"/>
        </w:rPr>
        <w:t>bol</w:t>
      </w:r>
      <w:r w:rsidR="00745B12" w:rsidRPr="005B7250">
        <w:rPr>
          <w:rFonts w:ascii="Arial" w:hAnsi="Arial" w:cs="Arial"/>
          <w:lang w:val="sk-SK"/>
        </w:rPr>
        <w:t xml:space="preserve">a </w:t>
      </w:r>
      <w:r w:rsidR="003D093E" w:rsidRPr="005B7250">
        <w:rPr>
          <w:rFonts w:ascii="Arial" w:hAnsi="Arial" w:cs="Arial"/>
          <w:lang w:val="sk-SK"/>
        </w:rPr>
        <w:t xml:space="preserve">zapísaná </w:t>
      </w:r>
      <w:r w:rsidR="0048228F" w:rsidRPr="005B7250">
        <w:rPr>
          <w:rFonts w:ascii="Arial" w:hAnsi="Arial" w:cs="Arial"/>
          <w:lang w:val="sk-SK"/>
        </w:rPr>
        <w:t>do</w:t>
      </w:r>
      <w:r w:rsidR="003D093E" w:rsidRPr="005B7250">
        <w:rPr>
          <w:rFonts w:ascii="Arial" w:hAnsi="Arial" w:cs="Arial"/>
          <w:lang w:val="sk-SK"/>
        </w:rPr>
        <w:t> Obchodn</w:t>
      </w:r>
      <w:r w:rsidR="0048228F" w:rsidRPr="005B7250">
        <w:rPr>
          <w:rFonts w:ascii="Arial" w:hAnsi="Arial" w:cs="Arial"/>
          <w:lang w:val="sk-SK"/>
        </w:rPr>
        <w:t>ého</w:t>
      </w:r>
      <w:r w:rsidR="003D093E" w:rsidRPr="005B7250">
        <w:rPr>
          <w:rFonts w:ascii="Arial" w:hAnsi="Arial" w:cs="Arial"/>
          <w:lang w:val="sk-SK"/>
        </w:rPr>
        <w:t xml:space="preserve"> registr</w:t>
      </w:r>
      <w:r w:rsidR="0048228F" w:rsidRPr="005B7250">
        <w:rPr>
          <w:rFonts w:ascii="Arial" w:hAnsi="Arial" w:cs="Arial"/>
          <w:lang w:val="sk-SK"/>
        </w:rPr>
        <w:t>a</w:t>
      </w:r>
      <w:r w:rsidR="003D093E" w:rsidRPr="005B7250">
        <w:rPr>
          <w:rFonts w:ascii="Arial" w:hAnsi="Arial" w:cs="Arial"/>
          <w:lang w:val="sk-SK"/>
        </w:rPr>
        <w:t xml:space="preserve"> vedenom </w:t>
      </w:r>
      <w:r w:rsidR="0048228F" w:rsidRPr="005B7250">
        <w:rPr>
          <w:rFonts w:ascii="Arial" w:hAnsi="Arial" w:cs="Arial"/>
          <w:lang w:val="sk-SK"/>
        </w:rPr>
        <w:t>na</w:t>
      </w:r>
      <w:r w:rsidR="003D093E" w:rsidRPr="005B7250">
        <w:rPr>
          <w:rFonts w:ascii="Arial" w:hAnsi="Arial" w:cs="Arial"/>
          <w:lang w:val="sk-SK"/>
        </w:rPr>
        <w:t xml:space="preserve"> Okresn</w:t>
      </w:r>
      <w:r w:rsidR="0048228F" w:rsidRPr="005B7250">
        <w:rPr>
          <w:rFonts w:ascii="Arial" w:hAnsi="Arial" w:cs="Arial"/>
          <w:lang w:val="sk-SK"/>
        </w:rPr>
        <w:t>om</w:t>
      </w:r>
      <w:r w:rsidR="003D093E" w:rsidRPr="005B7250">
        <w:rPr>
          <w:rFonts w:ascii="Arial" w:hAnsi="Arial" w:cs="Arial"/>
          <w:lang w:val="sk-SK"/>
        </w:rPr>
        <w:t xml:space="preserve"> súd</w:t>
      </w:r>
      <w:r w:rsidR="0048228F" w:rsidRPr="005B7250">
        <w:rPr>
          <w:rFonts w:ascii="Arial" w:hAnsi="Arial" w:cs="Arial"/>
          <w:lang w:val="sk-SK"/>
        </w:rPr>
        <w:t>e</w:t>
      </w:r>
      <w:r w:rsidR="003D093E" w:rsidRPr="005B7250">
        <w:rPr>
          <w:rFonts w:ascii="Arial" w:hAnsi="Arial" w:cs="Arial"/>
          <w:lang w:val="sk-SK"/>
        </w:rPr>
        <w:t xml:space="preserve"> </w:t>
      </w:r>
      <w:r w:rsidR="00251DB4" w:rsidRPr="005B7250">
        <w:rPr>
          <w:rFonts w:ascii="Arial" w:hAnsi="Arial" w:cs="Arial"/>
          <w:lang w:val="sk-SK"/>
        </w:rPr>
        <w:t>Trenčín</w:t>
      </w:r>
      <w:r w:rsidR="0048228F" w:rsidRPr="005B7250">
        <w:rPr>
          <w:rFonts w:ascii="Arial" w:hAnsi="Arial" w:cs="Arial"/>
          <w:lang w:val="sk-SK"/>
        </w:rPr>
        <w:t>,</w:t>
      </w:r>
      <w:r w:rsidR="003D093E" w:rsidRPr="005B7250">
        <w:rPr>
          <w:rFonts w:ascii="Arial" w:hAnsi="Arial" w:cs="Arial"/>
          <w:lang w:val="sk-SK"/>
        </w:rPr>
        <w:t> oddiel</w:t>
      </w:r>
      <w:r w:rsidR="0048228F" w:rsidRPr="005B7250">
        <w:rPr>
          <w:rFonts w:ascii="Arial" w:hAnsi="Arial" w:cs="Arial"/>
          <w:lang w:val="sk-SK"/>
        </w:rPr>
        <w:t xml:space="preserve"> </w:t>
      </w:r>
      <w:r w:rsidR="00251DB4" w:rsidRPr="005B7250">
        <w:rPr>
          <w:rFonts w:ascii="Arial" w:hAnsi="Arial" w:cs="Arial"/>
          <w:lang w:val="sk-SK"/>
        </w:rPr>
        <w:t>Sro</w:t>
      </w:r>
      <w:r w:rsidR="0048228F" w:rsidRPr="005B7250">
        <w:rPr>
          <w:rFonts w:ascii="Arial" w:hAnsi="Arial" w:cs="Arial"/>
          <w:lang w:val="sk-SK"/>
        </w:rPr>
        <w:t>,</w:t>
      </w:r>
      <w:r w:rsidR="003D093E" w:rsidRPr="005B7250">
        <w:rPr>
          <w:rFonts w:ascii="Arial" w:hAnsi="Arial" w:cs="Arial"/>
          <w:lang w:val="sk-SK"/>
        </w:rPr>
        <w:t xml:space="preserve"> vložk</w:t>
      </w:r>
      <w:r w:rsidR="0048228F" w:rsidRPr="005B7250">
        <w:rPr>
          <w:rFonts w:ascii="Arial" w:hAnsi="Arial" w:cs="Arial"/>
          <w:lang w:val="sk-SK"/>
        </w:rPr>
        <w:t>a</w:t>
      </w:r>
      <w:r w:rsidR="003D093E" w:rsidRPr="005B7250">
        <w:rPr>
          <w:rFonts w:ascii="Arial" w:hAnsi="Arial" w:cs="Arial"/>
          <w:lang w:val="sk-SK"/>
        </w:rPr>
        <w:t xml:space="preserve"> </w:t>
      </w:r>
      <w:r w:rsidR="00D01291">
        <w:rPr>
          <w:rFonts w:ascii="Arial" w:hAnsi="Arial" w:cs="Arial"/>
          <w:lang w:val="sk-SK"/>
        </w:rPr>
        <w:t>19503</w:t>
      </w:r>
      <w:r w:rsidR="00251DB4" w:rsidRPr="005B7250">
        <w:rPr>
          <w:rFonts w:ascii="Arial" w:hAnsi="Arial" w:cs="Arial"/>
          <w:lang w:val="sk-SK"/>
        </w:rPr>
        <w:t>/R</w:t>
      </w:r>
      <w:r w:rsidR="002927F5" w:rsidRPr="005B7250">
        <w:rPr>
          <w:rFonts w:ascii="Arial" w:hAnsi="Arial" w:cs="Arial"/>
          <w:lang w:val="sk-SK"/>
        </w:rPr>
        <w:t xml:space="preserve">. Spoločnosť </w:t>
      </w:r>
      <w:r w:rsidR="000B04FB" w:rsidRPr="005B7250">
        <w:rPr>
          <w:rFonts w:ascii="Arial" w:hAnsi="Arial" w:cs="Arial"/>
          <w:lang w:val="sk-SK"/>
        </w:rPr>
        <w:t xml:space="preserve">sídli </w:t>
      </w:r>
      <w:r w:rsidR="002927F5" w:rsidRPr="005B7250">
        <w:rPr>
          <w:rFonts w:ascii="Arial" w:hAnsi="Arial" w:cs="Arial"/>
          <w:lang w:val="sk-SK"/>
        </w:rPr>
        <w:t> </w:t>
      </w:r>
      <w:r w:rsidR="00D01291">
        <w:rPr>
          <w:rFonts w:ascii="Arial" w:hAnsi="Arial" w:cs="Arial"/>
          <w:lang w:val="sk-SK"/>
        </w:rPr>
        <w:t>vo Veľkých Uherciach č. 25</w:t>
      </w:r>
      <w:r w:rsidR="002927F5" w:rsidRPr="002E10BE">
        <w:rPr>
          <w:rFonts w:ascii="Arial" w:hAnsi="Arial" w:cs="Arial"/>
          <w:i/>
          <w:lang w:val="sk-SK"/>
        </w:rPr>
        <w:t>,</w:t>
      </w:r>
      <w:r w:rsidR="002927F5"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9A0AC1" w:rsidRPr="002E10BE">
        <w:rPr>
          <w:rFonts w:ascii="Arial" w:hAnsi="Arial" w:cs="Arial"/>
          <w:lang w:val="sk-SK"/>
        </w:rPr>
        <w:t xml:space="preserve"> </w:t>
      </w:r>
      <w:r w:rsidR="00D01291">
        <w:rPr>
          <w:rFonts w:ascii="Arial" w:hAnsi="Arial" w:cs="Arial"/>
          <w:i/>
          <w:lang w:val="sk-SK"/>
        </w:rPr>
        <w:t>36 973 706</w:t>
      </w:r>
      <w:r w:rsidR="000B04FB" w:rsidRPr="002E10BE">
        <w:rPr>
          <w:rFonts w:ascii="Arial" w:hAnsi="Arial" w:cs="Arial"/>
          <w:lang w:val="sk-SK"/>
        </w:rPr>
        <w:t xml:space="preserve">. </w:t>
      </w:r>
    </w:p>
    <w:p w:rsidR="000B04FB" w:rsidRPr="002E10BE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CE01B1">
        <w:rPr>
          <w:rFonts w:ascii="Arial" w:hAnsi="Arial" w:cs="Arial"/>
          <w:lang w:val="sk-SK"/>
        </w:rPr>
        <w:t>2013</w:t>
      </w:r>
      <w:r w:rsidRPr="00C85DE1">
        <w:rPr>
          <w:rFonts w:ascii="Arial" w:hAnsi="Arial" w:cs="Arial"/>
          <w:lang w:val="sk-SK"/>
        </w:rPr>
        <w:t xml:space="preserve"> </w:t>
      </w:r>
      <w:r w:rsidRPr="00C85DE1">
        <w:rPr>
          <w:rFonts w:ascii="Arial" w:hAnsi="Arial" w:cs="Arial"/>
          <w:i/>
          <w:lang w:val="sk-SK"/>
        </w:rPr>
        <w:t>ne</w:t>
      </w:r>
      <w:r w:rsidRPr="00C85DE1">
        <w:rPr>
          <w:rFonts w:ascii="Arial" w:hAnsi="Arial" w:cs="Arial"/>
          <w:lang w:val="sk-SK"/>
        </w:rPr>
        <w:t xml:space="preserve">boli uskutočnené </w:t>
      </w:r>
      <w:r w:rsidR="00700F44" w:rsidRPr="00C85DE1">
        <w:rPr>
          <w:rFonts w:ascii="Arial" w:hAnsi="Arial" w:cs="Arial"/>
          <w:i/>
          <w:lang w:val="sk-SK"/>
        </w:rPr>
        <w:t xml:space="preserve"> </w:t>
      </w:r>
      <w:r w:rsidRPr="00C85DE1">
        <w:rPr>
          <w:rFonts w:ascii="Arial" w:hAnsi="Arial" w:cs="Arial"/>
          <w:i/>
          <w:lang w:val="sk-SK"/>
        </w:rPr>
        <w:t>žiadne</w:t>
      </w:r>
      <w:r w:rsidRPr="00C85DE1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</w:p>
    <w:p w:rsidR="003D093E" w:rsidRPr="002E10BE" w:rsidRDefault="003D093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3D093E" w:rsidRDefault="00D01291" w:rsidP="00D01291">
      <w:pPr>
        <w:pStyle w:val="Odsekzoznamu"/>
        <w:keepNext w:val="0"/>
        <w:numPr>
          <w:ilvl w:val="0"/>
          <w:numId w:val="38"/>
        </w:numPr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Maloobchod a veľkoobchod so starožitnosťami</w:t>
      </w:r>
    </w:p>
    <w:p w:rsidR="00D01291" w:rsidRPr="00D01291" w:rsidRDefault="00D01291" w:rsidP="00D01291">
      <w:pPr>
        <w:pStyle w:val="Odsekzoznamu"/>
        <w:keepNext w:val="0"/>
        <w:numPr>
          <w:ilvl w:val="0"/>
          <w:numId w:val="38"/>
        </w:numPr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Zariaďovanie interierov z vopred vyhotovených dielov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0129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0129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0129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0129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0129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0129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C85DE1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</w:t>
      </w:r>
      <w:r w:rsidRPr="002E10BE">
        <w:rPr>
          <w:rFonts w:ascii="Arial" w:hAnsi="Arial" w:cs="Arial"/>
          <w:lang w:val="sk-SK"/>
        </w:rPr>
        <w:t>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85DE1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012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Dipl.Ing.Flavio Thonet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251DB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251DB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251DB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251DB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51DB4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DB4" w:rsidRPr="002E10BE" w:rsidRDefault="00251DB4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DB4" w:rsidRPr="002E10BE" w:rsidRDefault="00251DB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6639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DB4" w:rsidRPr="002E10BE" w:rsidRDefault="00251DB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51DB4" w:rsidRPr="002E10BE" w:rsidRDefault="00251DB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51DB4" w:rsidRPr="002E10BE" w:rsidRDefault="00251DB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C85DE1">
        <w:rPr>
          <w:rFonts w:ascii="Arial" w:hAnsi="Arial" w:cs="Arial"/>
          <w:i/>
          <w:lang w:val="sk-SK"/>
        </w:rPr>
        <w:t>riadna</w:t>
      </w:r>
      <w:r w:rsidR="00165AE9">
        <w:rPr>
          <w:rFonts w:ascii="Arial" w:hAnsi="Arial" w:cs="Arial"/>
          <w:i/>
          <w:lang w:val="sk-SK"/>
        </w:rPr>
        <w:t xml:space="preserve"> </w:t>
      </w:r>
      <w:r w:rsidR="003D093E" w:rsidRPr="002E10BE">
        <w:rPr>
          <w:rFonts w:ascii="Arial" w:hAnsi="Arial" w:cs="Arial"/>
          <w:lang w:val="sk-SK"/>
        </w:rPr>
        <w:t xml:space="preserve">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CE01B1">
        <w:rPr>
          <w:rFonts w:ascii="Arial" w:hAnsi="Arial" w:cs="Arial"/>
          <w:lang w:val="sk-SK"/>
        </w:rPr>
        <w:t>2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482D83">
        <w:rPr>
          <w:rFonts w:ascii="Arial" w:hAnsi="Arial" w:cs="Arial"/>
          <w:i/>
          <w:lang w:val="sk-SK"/>
        </w:rPr>
        <w:t>3</w:t>
      </w:r>
      <w:r w:rsidR="00C85DE1">
        <w:rPr>
          <w:rFonts w:ascii="Arial" w:hAnsi="Arial" w:cs="Arial"/>
          <w:i/>
          <w:lang w:val="sk-SK"/>
        </w:rPr>
        <w:t>.</w:t>
      </w:r>
      <w:r w:rsidR="00482D83">
        <w:rPr>
          <w:rFonts w:ascii="Arial" w:hAnsi="Arial" w:cs="Arial"/>
          <w:i/>
          <w:lang w:val="sk-SK"/>
        </w:rPr>
        <w:t>0</w:t>
      </w:r>
      <w:r w:rsidR="00CE01B1">
        <w:rPr>
          <w:rFonts w:ascii="Arial" w:hAnsi="Arial" w:cs="Arial"/>
          <w:i/>
          <w:lang w:val="sk-SK"/>
        </w:rPr>
        <w:t>6</w:t>
      </w:r>
      <w:r w:rsidR="00482D83">
        <w:rPr>
          <w:rFonts w:ascii="Arial" w:hAnsi="Arial" w:cs="Arial"/>
          <w:i/>
          <w:lang w:val="sk-SK"/>
        </w:rPr>
        <w:t>.</w:t>
      </w:r>
      <w:r w:rsidR="00C85DE1">
        <w:rPr>
          <w:rFonts w:ascii="Arial" w:hAnsi="Arial" w:cs="Arial"/>
          <w:i/>
          <w:lang w:val="sk-SK"/>
        </w:rPr>
        <w:t>201</w:t>
      </w:r>
      <w:r w:rsidR="00CE01B1">
        <w:rPr>
          <w:rFonts w:ascii="Arial" w:hAnsi="Arial" w:cs="Arial"/>
          <w:i/>
          <w:lang w:val="sk-SK"/>
        </w:rPr>
        <w:t>3</w:t>
      </w:r>
      <w:r w:rsidR="00DD6F3E" w:rsidRPr="002E10BE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482D83">
        <w:rPr>
          <w:rFonts w:ascii="Arial" w:hAnsi="Arial" w:cs="Arial"/>
          <w:lang w:val="sk-SK"/>
        </w:rPr>
        <w:t>2012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482D83">
        <w:rPr>
          <w:rFonts w:ascii="Arial" w:hAnsi="Arial" w:cs="Arial"/>
          <w:lang w:val="sk-SK"/>
        </w:rPr>
        <w:t>2011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  <w:r w:rsidR="00FB2EB8">
        <w:rPr>
          <w:rFonts w:ascii="Arial" w:hAnsi="Arial" w:cs="Arial"/>
          <w:lang w:val="sk-SK"/>
        </w:rPr>
        <w:t xml:space="preserve"> – </w:t>
      </w:r>
      <w:r w:rsidR="00C85DE1">
        <w:rPr>
          <w:rFonts w:ascii="Arial" w:hAnsi="Arial" w:cs="Arial"/>
          <w:lang w:val="sk-SK"/>
        </w:rPr>
        <w:t xml:space="preserve">UJ </w:t>
      </w:r>
      <w:r w:rsidR="00FB2EB8">
        <w:rPr>
          <w:rFonts w:ascii="Arial" w:hAnsi="Arial" w:cs="Arial"/>
          <w:lang w:val="sk-SK"/>
        </w:rPr>
        <w:t>nemá obsahovú náplň v tejto položke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lastRenderedPageBreak/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FB2EB8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B123B" w:rsidRPr="002E10BE">
        <w:rPr>
          <w:rFonts w:ascii="Arial" w:hAnsi="Arial" w:cs="Arial"/>
          <w:lang w:val="sk-SK"/>
        </w:rPr>
        <w:t xml:space="preserve">vytvorený vlastnou činnosťou </w:t>
      </w:r>
      <w:r w:rsidRPr="002E10BE">
        <w:rPr>
          <w:rFonts w:ascii="Arial" w:hAnsi="Arial" w:cs="Arial"/>
          <w:lang w:val="sk-SK"/>
        </w:rPr>
        <w:t xml:space="preserve">sa oceňuje vlastnými nákladmi, ktoré zahrňujú priame materiálové a mzdové náklady a výrobné režijné náklady 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7"/>
        <w:gridCol w:w="1562"/>
        <w:gridCol w:w="1562"/>
        <w:gridCol w:w="1562"/>
      </w:tblGrid>
      <w:tr w:rsidR="00DB123B" w:rsidRPr="002E10BE" w:rsidTr="00DC31BA">
        <w:trPr>
          <w:cantSplit/>
          <w:trHeight w:val="487"/>
        </w:trPr>
        <w:tc>
          <w:tcPr>
            <w:tcW w:w="3267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62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62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62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 w:rsidTr="00DC31BA">
        <w:trPr>
          <w:cantSplit/>
          <w:trHeight w:val="304"/>
        </w:trPr>
        <w:tc>
          <w:tcPr>
            <w:tcW w:w="3267" w:type="dxa"/>
            <w:vAlign w:val="bottom"/>
          </w:tcPr>
          <w:p w:rsidR="00DB123B" w:rsidRPr="002E10BE" w:rsidRDefault="00B7315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Budovy</w:t>
            </w:r>
          </w:p>
        </w:tc>
        <w:tc>
          <w:tcPr>
            <w:tcW w:w="1562" w:type="dxa"/>
            <w:vAlign w:val="bottom"/>
          </w:tcPr>
          <w:p w:rsidR="00DB123B" w:rsidRPr="002E10BE" w:rsidRDefault="00B73154" w:rsidP="00DC31B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62" w:type="dxa"/>
            <w:vAlign w:val="bottom"/>
          </w:tcPr>
          <w:p w:rsidR="00DB123B" w:rsidRPr="002E10BE" w:rsidRDefault="00B7315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62" w:type="dxa"/>
            <w:vAlign w:val="bottom"/>
          </w:tcPr>
          <w:p w:rsidR="00DB123B" w:rsidRPr="002E10BE" w:rsidRDefault="00DC31B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DB123B" w:rsidRPr="002E10BE" w:rsidTr="00DC31BA">
        <w:trPr>
          <w:cantSplit/>
          <w:trHeight w:val="304"/>
        </w:trPr>
        <w:tc>
          <w:tcPr>
            <w:tcW w:w="3267" w:type="dxa"/>
            <w:vAlign w:val="bottom"/>
          </w:tcPr>
          <w:p w:rsidR="00DB123B" w:rsidRPr="002E10BE" w:rsidRDefault="00B73154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Technické zhodnotenie kult.pamiatky</w:t>
            </w:r>
          </w:p>
        </w:tc>
        <w:tc>
          <w:tcPr>
            <w:tcW w:w="1562" w:type="dxa"/>
            <w:vAlign w:val="bottom"/>
          </w:tcPr>
          <w:p w:rsidR="00DB123B" w:rsidRPr="002E10BE" w:rsidRDefault="00B7315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62" w:type="dxa"/>
            <w:vAlign w:val="bottom"/>
          </w:tcPr>
          <w:p w:rsidR="00DB123B" w:rsidRPr="002E10BE" w:rsidRDefault="00B7315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16,67</w:t>
            </w:r>
          </w:p>
        </w:tc>
        <w:tc>
          <w:tcPr>
            <w:tcW w:w="1562" w:type="dxa"/>
            <w:vAlign w:val="bottom"/>
          </w:tcPr>
          <w:p w:rsidR="00DB123B" w:rsidRPr="002E10BE" w:rsidRDefault="00DC31B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DB123B" w:rsidRPr="002E10BE" w:rsidTr="00DC31BA">
        <w:trPr>
          <w:cantSplit/>
          <w:trHeight w:val="304"/>
        </w:trPr>
        <w:tc>
          <w:tcPr>
            <w:tcW w:w="3267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  <w:tc>
          <w:tcPr>
            <w:tcW w:w="1562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62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62" w:type="dxa"/>
            <w:tcBorders>
              <w:bottom w:val="nil"/>
            </w:tcBorders>
            <w:vAlign w:val="bottom"/>
          </w:tcPr>
          <w:p w:rsidR="00DB123B" w:rsidRPr="002E10BE" w:rsidRDefault="00DB123B" w:rsidP="00B73154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2E10B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</w:t>
      </w:r>
      <w:r w:rsidR="00035820" w:rsidRPr="002E10BE">
        <w:rPr>
          <w:rFonts w:ascii="Arial" w:hAnsi="Arial" w:cs="Arial"/>
          <w:lang w:val="sk-SK"/>
        </w:rPr>
        <w:t xml:space="preserve"> </w:t>
      </w:r>
      <w:r w:rsidR="00236F0C" w:rsidRPr="002E10BE">
        <w:rPr>
          <w:rFonts w:ascii="Arial" w:hAnsi="Arial" w:cs="Arial"/>
          <w:lang w:val="sk-SK"/>
        </w:rPr>
        <w:t>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B04FB" w:rsidRPr="002E10BE" w:rsidRDefault="006A3EAA" w:rsidP="00DC31B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účtoch, cenné papiere </w:t>
      </w:r>
      <w:r w:rsidR="00035820" w:rsidRPr="002E10BE">
        <w:rPr>
          <w:rFonts w:ascii="Arial" w:hAnsi="Arial" w:cs="Arial"/>
          <w:lang w:val="sk-SK"/>
        </w:rPr>
        <w:t>určené na</w:t>
      </w:r>
      <w:r w:rsidRPr="002E10BE">
        <w:rPr>
          <w:rFonts w:ascii="Arial" w:hAnsi="Arial" w:cs="Arial"/>
          <w:lang w:val="sk-SK"/>
        </w:rPr>
        <w:t> obchodovani</w:t>
      </w:r>
      <w:r w:rsidR="00035820" w:rsidRPr="002E10BE">
        <w:rPr>
          <w:rFonts w:ascii="Arial" w:hAnsi="Arial" w:cs="Arial"/>
          <w:lang w:val="sk-SK"/>
        </w:rPr>
        <w:t>e</w:t>
      </w:r>
      <w:r w:rsidRPr="002E10BE">
        <w:rPr>
          <w:rFonts w:ascii="Arial" w:hAnsi="Arial" w:cs="Arial"/>
          <w:lang w:val="sk-SK"/>
        </w:rPr>
        <w:t xml:space="preserve">, dlžné cenné papiere so splatnosťou do </w:t>
      </w:r>
      <w:r w:rsidR="005C422B" w:rsidRPr="002E10BE">
        <w:rPr>
          <w:rFonts w:ascii="Arial" w:hAnsi="Arial" w:cs="Arial"/>
          <w:lang w:val="sk-SK"/>
        </w:rPr>
        <w:t xml:space="preserve">jedného roka </w:t>
      </w:r>
      <w:r w:rsidRPr="002E10BE">
        <w:rPr>
          <w:rFonts w:ascii="Arial" w:hAnsi="Arial" w:cs="Arial"/>
          <w:lang w:val="sk-SK"/>
        </w:rPr>
        <w:t xml:space="preserve">držané do </w:t>
      </w:r>
      <w:r w:rsidR="005C422B" w:rsidRPr="002E10BE">
        <w:rPr>
          <w:rFonts w:ascii="Arial" w:hAnsi="Arial" w:cs="Arial"/>
          <w:lang w:val="sk-SK"/>
        </w:rPr>
        <w:t xml:space="preserve">doby </w:t>
      </w:r>
      <w:r w:rsidRPr="002E10BE">
        <w:rPr>
          <w:rFonts w:ascii="Arial" w:hAnsi="Arial" w:cs="Arial"/>
          <w:lang w:val="sk-SK"/>
        </w:rPr>
        <w:t>splatnosti, vlastné akcie, vlastné</w:t>
      </w:r>
      <w:r w:rsidR="005E4CB2" w:rsidRPr="002E10BE">
        <w:rPr>
          <w:rFonts w:ascii="Arial" w:hAnsi="Arial" w:cs="Arial"/>
          <w:lang w:val="sk-SK"/>
        </w:rPr>
        <w:t xml:space="preserve"> dlhopisy a ostatné realizovateľ</w:t>
      </w:r>
      <w:r w:rsidRPr="002E10BE">
        <w:rPr>
          <w:rFonts w:ascii="Arial" w:hAnsi="Arial" w:cs="Arial"/>
          <w:lang w:val="sk-SK"/>
        </w:rPr>
        <w:t>né cenné papiere.</w:t>
      </w:r>
    </w:p>
    <w:p w:rsidR="000E04E7" w:rsidRDefault="000B04FB" w:rsidP="000E04E7">
      <w:pPr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Reálna hodnota predstavuje tr</w:t>
      </w:r>
      <w:r w:rsidR="004949DE" w:rsidRPr="002E10BE">
        <w:rPr>
          <w:rFonts w:ascii="Arial" w:hAnsi="Arial" w:cs="Arial"/>
          <w:lang w:val="sk-SK"/>
        </w:rPr>
        <w:t>hovú</w:t>
      </w:r>
      <w:r w:rsidRPr="002E10BE">
        <w:rPr>
          <w:rFonts w:ascii="Arial" w:hAnsi="Arial" w:cs="Arial"/>
          <w:lang w:val="sk-SK"/>
        </w:rPr>
        <w:t xml:space="preserve"> hodnotu, ktorá je vyhlásená na tuzemskej či zahraničnej burze, prípadne ocenenie kvalifikovaným odhadom alebo posudkom znalca</w:t>
      </w:r>
      <w:r w:rsidR="00035820" w:rsidRPr="002E10BE">
        <w:rPr>
          <w:rFonts w:ascii="Arial" w:hAnsi="Arial" w:cs="Arial"/>
          <w:lang w:val="sk-SK"/>
        </w:rPr>
        <w:t xml:space="preserve"> v prípade, že</w:t>
      </w:r>
      <w:r w:rsidRPr="002E10BE">
        <w:rPr>
          <w:rFonts w:ascii="Arial" w:hAnsi="Arial" w:cs="Arial"/>
          <w:lang w:val="sk-SK"/>
        </w:rPr>
        <w:t xml:space="preserve"> tr</w:t>
      </w:r>
      <w:r w:rsidR="002D3940" w:rsidRPr="002E10BE">
        <w:rPr>
          <w:rFonts w:ascii="Arial" w:hAnsi="Arial" w:cs="Arial"/>
          <w:lang w:val="sk-SK"/>
        </w:rPr>
        <w:t>hová</w:t>
      </w:r>
      <w:r w:rsidRPr="002E10BE">
        <w:rPr>
          <w:rFonts w:ascii="Arial" w:hAnsi="Arial" w:cs="Arial"/>
          <w:lang w:val="sk-SK"/>
        </w:rPr>
        <w:t xml:space="preserve"> hodnota </w:t>
      </w:r>
      <w:r w:rsidR="00035820" w:rsidRPr="002E10BE">
        <w:rPr>
          <w:rFonts w:ascii="Arial" w:hAnsi="Arial" w:cs="Arial"/>
          <w:lang w:val="sk-SK"/>
        </w:rPr>
        <w:t xml:space="preserve">nie je </w:t>
      </w:r>
      <w:r w:rsidRPr="002E10BE">
        <w:rPr>
          <w:rFonts w:ascii="Arial" w:hAnsi="Arial" w:cs="Arial"/>
          <w:lang w:val="sk-SK"/>
        </w:rPr>
        <w:t>k dispozícii.</w:t>
      </w:r>
    </w:p>
    <w:p w:rsidR="003B460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Pokiaľ dochádza k poklesu hodnoty finančn</w:t>
      </w:r>
      <w:r w:rsidR="00E551FF" w:rsidRPr="002E10BE">
        <w:rPr>
          <w:rFonts w:ascii="Arial" w:hAnsi="Arial" w:cs="Arial"/>
          <w:lang w:val="sk-SK"/>
        </w:rPr>
        <w:t>ého</w:t>
      </w:r>
      <w:r w:rsidRPr="002E10BE">
        <w:rPr>
          <w:rFonts w:ascii="Arial" w:hAnsi="Arial" w:cs="Arial"/>
          <w:lang w:val="sk-SK"/>
        </w:rPr>
        <w:t xml:space="preserve"> majetku, ktorý sa k</w:t>
      </w:r>
      <w:r w:rsidR="00AF76F5" w:rsidRPr="002E10BE">
        <w:rPr>
          <w:rFonts w:ascii="Arial" w:hAnsi="Arial" w:cs="Arial"/>
          <w:lang w:val="sk-SK"/>
        </w:rPr>
        <w:t xml:space="preserve">u dňu zostavenia účtovnej závierky </w:t>
      </w:r>
      <w:r w:rsidRPr="002E10BE">
        <w:rPr>
          <w:rFonts w:ascii="Arial" w:hAnsi="Arial" w:cs="Arial"/>
          <w:lang w:val="sk-SK"/>
        </w:rPr>
        <w:t>nepreceňuje</w:t>
      </w:r>
      <w:r w:rsidR="00BC6CB2" w:rsidRPr="002E10BE">
        <w:rPr>
          <w:rFonts w:ascii="Arial" w:hAnsi="Arial" w:cs="Arial"/>
          <w:lang w:val="sk-SK"/>
        </w:rPr>
        <w:t xml:space="preserve"> na reálnu hodnotu</w:t>
      </w:r>
      <w:r w:rsidRPr="002E10BE">
        <w:rPr>
          <w:rFonts w:ascii="Arial" w:hAnsi="Arial" w:cs="Arial"/>
          <w:lang w:val="sk-SK"/>
        </w:rPr>
        <w:t>, rozdiel sa považuje za dočasné zníženie hodnoty a</w:t>
      </w:r>
      <w:r w:rsidR="00492D9D" w:rsidRPr="002E10BE">
        <w:rPr>
          <w:rFonts w:ascii="Arial" w:hAnsi="Arial" w:cs="Arial"/>
          <w:lang w:val="sk-SK"/>
        </w:rPr>
        <w:t> účtuje sa</w:t>
      </w:r>
      <w:r w:rsidRPr="002E10BE">
        <w:rPr>
          <w:rFonts w:ascii="Arial" w:hAnsi="Arial" w:cs="Arial"/>
          <w:lang w:val="sk-SK"/>
        </w:rPr>
        <w:t xml:space="preserve"> ako opravná položka.</w:t>
      </w:r>
    </w:p>
    <w:p w:rsidR="000B04FB" w:rsidRPr="002E10BE" w:rsidRDefault="000B04FB" w:rsidP="000E04E7">
      <w:pPr>
        <w:pStyle w:val="Nadpis2"/>
        <w:keepNext w:val="0"/>
        <w:spacing w:after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0B04FB" w:rsidRPr="002E10BE" w:rsidRDefault="000B04FB" w:rsidP="000E04E7">
      <w:pPr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</w:t>
      </w:r>
      <w:r w:rsidR="00DE5AEA" w:rsidRPr="002E10BE">
        <w:rPr>
          <w:rFonts w:ascii="Arial" w:hAnsi="Arial" w:cs="Arial"/>
          <w:lang w:val="sk-SK"/>
        </w:rPr>
        <w:t xml:space="preserve">obstarávacími </w:t>
      </w:r>
      <w:r w:rsidRPr="002E10BE">
        <w:rPr>
          <w:rFonts w:ascii="Arial" w:hAnsi="Arial" w:cs="Arial"/>
          <w:lang w:val="sk-SK"/>
        </w:rPr>
        <w:t xml:space="preserve">cenami s použitím </w:t>
      </w:r>
      <w:r w:rsidR="00886F9B" w:rsidRPr="002E10BE">
        <w:rPr>
          <w:rFonts w:ascii="Arial" w:hAnsi="Arial" w:cs="Arial"/>
          <w:lang w:val="sk-SK"/>
        </w:rPr>
        <w:t>metódy</w:t>
      </w:r>
      <w:r w:rsidRPr="002E10BE">
        <w:rPr>
          <w:rFonts w:ascii="Arial" w:hAnsi="Arial" w:cs="Arial"/>
          <w:lang w:val="sk-SK"/>
        </w:rPr>
        <w:t xml:space="preserve">  </w:t>
      </w:r>
      <w:r w:rsidRPr="00C85DE1">
        <w:rPr>
          <w:rFonts w:ascii="Arial" w:hAnsi="Arial" w:cs="Arial"/>
          <w:i/>
          <w:iCs/>
          <w:lang w:val="sk-SK"/>
        </w:rPr>
        <w:t>váženým aritmetickým priemerom</w:t>
      </w:r>
      <w:r w:rsidRPr="00C85DE1">
        <w:rPr>
          <w:rFonts w:ascii="Arial" w:hAnsi="Arial" w:cs="Arial"/>
          <w:lang w:val="sk-SK"/>
        </w:rPr>
        <w:t xml:space="preserve">. </w:t>
      </w:r>
      <w:r w:rsidR="00DE5AEA" w:rsidRPr="00C85DE1">
        <w:rPr>
          <w:rFonts w:ascii="Arial" w:hAnsi="Arial" w:cs="Arial"/>
          <w:lang w:val="sk-SK"/>
        </w:rPr>
        <w:t xml:space="preserve">Obstarávacia </w:t>
      </w:r>
      <w:r w:rsidRPr="00C85DE1">
        <w:rPr>
          <w:rFonts w:ascii="Arial" w:hAnsi="Arial" w:cs="Arial"/>
          <w:lang w:val="sk-SK"/>
        </w:rPr>
        <w:t xml:space="preserve">cena zásob zahŕňa </w:t>
      </w:r>
      <w:r w:rsidR="000A5A10" w:rsidRPr="00C85DE1">
        <w:rPr>
          <w:rFonts w:ascii="Arial" w:hAnsi="Arial" w:cs="Arial"/>
          <w:lang w:val="sk-SK"/>
        </w:rPr>
        <w:t>cenu obstarania a</w:t>
      </w:r>
      <w:r w:rsidR="00DE5AEA" w:rsidRPr="00C85DE1">
        <w:rPr>
          <w:rFonts w:ascii="Arial" w:hAnsi="Arial" w:cs="Arial"/>
          <w:lang w:val="sk-SK"/>
        </w:rPr>
        <w:t xml:space="preserve"> </w:t>
      </w:r>
      <w:r w:rsidRPr="00C85DE1">
        <w:rPr>
          <w:rFonts w:ascii="Arial" w:hAnsi="Arial" w:cs="Arial"/>
          <w:lang w:val="sk-SK"/>
        </w:rPr>
        <w:t>náklad</w:t>
      </w:r>
      <w:r w:rsidR="000A5A10" w:rsidRPr="00C85DE1">
        <w:rPr>
          <w:rFonts w:ascii="Arial" w:hAnsi="Arial" w:cs="Arial"/>
          <w:lang w:val="sk-SK"/>
        </w:rPr>
        <w:t>y</w:t>
      </w:r>
      <w:r w:rsidRPr="00C85DE1">
        <w:rPr>
          <w:rFonts w:ascii="Arial" w:hAnsi="Arial" w:cs="Arial"/>
          <w:lang w:val="sk-SK"/>
        </w:rPr>
        <w:t xml:space="preserve"> </w:t>
      </w:r>
      <w:r w:rsidR="000A5A10" w:rsidRPr="00C85DE1">
        <w:rPr>
          <w:rFonts w:ascii="Arial" w:hAnsi="Arial" w:cs="Arial"/>
          <w:lang w:val="sk-SK"/>
        </w:rPr>
        <w:t xml:space="preserve">súvisiace </w:t>
      </w:r>
      <w:r w:rsidRPr="00C85DE1">
        <w:rPr>
          <w:rFonts w:ascii="Arial" w:hAnsi="Arial" w:cs="Arial"/>
          <w:lang w:val="sk-SK"/>
        </w:rPr>
        <w:t>s</w:t>
      </w:r>
      <w:r w:rsidR="000A5A10" w:rsidRPr="00C85DE1">
        <w:rPr>
          <w:rFonts w:ascii="Arial" w:hAnsi="Arial" w:cs="Arial"/>
          <w:lang w:val="sk-SK"/>
        </w:rPr>
        <w:t> ich obstaraním</w:t>
      </w:r>
      <w:r w:rsidRPr="00C85DE1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C85DE1">
        <w:rPr>
          <w:rFonts w:ascii="Arial" w:hAnsi="Arial" w:cs="Arial"/>
          <w:lang w:val="sk-SK"/>
        </w:rPr>
        <w:t xml:space="preserve"> Prijaté zľavy, diskonty, rabaty znižujú obstarávaciu cenu</w:t>
      </w:r>
      <w:r w:rsidR="00DE5AEA" w:rsidRPr="002E10BE">
        <w:rPr>
          <w:rFonts w:ascii="Arial" w:hAnsi="Arial" w:cs="Arial"/>
          <w:lang w:val="sk-SK"/>
        </w:rPr>
        <w:t xml:space="preserve"> zásob.</w:t>
      </w:r>
    </w:p>
    <w:p w:rsidR="000A5A10" w:rsidRDefault="000A5A10" w:rsidP="000E04E7">
      <w:pPr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2E10BE">
        <w:rPr>
          <w:rFonts w:ascii="Arial" w:hAnsi="Arial" w:cs="Arial"/>
          <w:lang w:val="sk-SK"/>
        </w:rPr>
        <w:t xml:space="preserve">tvorí </w:t>
      </w:r>
      <w:r w:rsidRPr="002E10BE">
        <w:rPr>
          <w:rFonts w:ascii="Arial" w:hAnsi="Arial" w:cs="Arial"/>
          <w:lang w:val="sk-SK"/>
        </w:rPr>
        <w:t xml:space="preserve"> opravná položka. </w:t>
      </w:r>
    </w:p>
    <w:p w:rsidR="000E04E7" w:rsidRDefault="000E04E7" w:rsidP="000E04E7">
      <w:pPr>
        <w:keepNext w:val="0"/>
        <w:spacing w:after="0"/>
        <w:rPr>
          <w:rFonts w:ascii="Arial" w:hAnsi="Arial" w:cs="Arial"/>
          <w:lang w:val="sk-SK"/>
        </w:rPr>
      </w:pPr>
    </w:p>
    <w:p w:rsidR="00AF76F5" w:rsidRDefault="00AF76F5" w:rsidP="000E04E7">
      <w:pPr>
        <w:pStyle w:val="Nadpis2"/>
        <w:keepNext w:val="0"/>
        <w:spacing w:after="0"/>
        <w:rPr>
          <w:rFonts w:ascii="Arial" w:hAnsi="Arial" w:cs="Arial"/>
          <w:lang w:val="sk-SK"/>
        </w:rPr>
      </w:pPr>
      <w:r w:rsidRPr="00C85DE1">
        <w:rPr>
          <w:rFonts w:ascii="Arial" w:hAnsi="Arial" w:cs="Arial"/>
          <w:lang w:val="sk-SK"/>
        </w:rPr>
        <w:t>Zákazková výroba</w:t>
      </w:r>
      <w:r w:rsidR="00FB2EB8" w:rsidRPr="00C85DE1">
        <w:rPr>
          <w:rFonts w:ascii="Arial" w:hAnsi="Arial" w:cs="Arial"/>
          <w:lang w:val="sk-SK"/>
        </w:rPr>
        <w:t xml:space="preserve"> - </w:t>
      </w:r>
      <w:r w:rsidR="00DC31BA" w:rsidRPr="00C85DE1">
        <w:rPr>
          <w:rFonts w:ascii="Arial" w:hAnsi="Arial" w:cs="Arial"/>
          <w:lang w:val="sk-SK"/>
        </w:rPr>
        <w:t>UJ</w:t>
      </w:r>
      <w:r w:rsidR="00FB2EB8" w:rsidRPr="00C85DE1">
        <w:rPr>
          <w:rFonts w:ascii="Arial" w:hAnsi="Arial" w:cs="Arial"/>
          <w:lang w:val="sk-SK"/>
        </w:rPr>
        <w:t xml:space="preserve"> nemá obsahovú náplň v tejto položke</w:t>
      </w:r>
      <w:r w:rsidRPr="00C85DE1">
        <w:rPr>
          <w:rFonts w:ascii="Arial" w:hAnsi="Arial" w:cs="Arial"/>
          <w:lang w:val="sk-SK"/>
        </w:rPr>
        <w:t xml:space="preserve"> </w:t>
      </w:r>
    </w:p>
    <w:p w:rsidR="000E04E7" w:rsidRPr="000E04E7" w:rsidRDefault="000E04E7" w:rsidP="000E04E7">
      <w:pPr>
        <w:rPr>
          <w:lang w:val="sk-SK"/>
        </w:rPr>
      </w:pPr>
    </w:p>
    <w:p w:rsidR="002A593B" w:rsidRDefault="002A593B" w:rsidP="000E04E7">
      <w:pPr>
        <w:pStyle w:val="Nadpis2"/>
        <w:keepNext w:val="0"/>
        <w:spacing w:after="0"/>
        <w:rPr>
          <w:rFonts w:ascii="Arial" w:hAnsi="Arial" w:cs="Arial"/>
          <w:lang w:val="sk-SK"/>
        </w:rPr>
      </w:pPr>
      <w:r w:rsidRPr="00C85DE1">
        <w:rPr>
          <w:rFonts w:ascii="Arial" w:hAnsi="Arial" w:cs="Arial"/>
          <w:lang w:val="sk-SK"/>
        </w:rPr>
        <w:t xml:space="preserve">Zákazková výstavba nehnuteľností určených na predaj </w:t>
      </w:r>
      <w:r w:rsidR="00DC31BA" w:rsidRPr="00C85DE1">
        <w:rPr>
          <w:rFonts w:ascii="Arial" w:hAnsi="Arial" w:cs="Arial"/>
          <w:lang w:val="sk-SK"/>
        </w:rPr>
        <w:t>–</w:t>
      </w:r>
      <w:r w:rsidR="00FB2EB8" w:rsidRPr="00C85DE1">
        <w:rPr>
          <w:rFonts w:ascii="Arial" w:hAnsi="Arial" w:cs="Arial"/>
          <w:lang w:val="sk-SK"/>
        </w:rPr>
        <w:t xml:space="preserve"> </w:t>
      </w:r>
      <w:r w:rsidR="00DC31BA" w:rsidRPr="00C85DE1">
        <w:rPr>
          <w:rFonts w:ascii="Arial" w:hAnsi="Arial" w:cs="Arial"/>
          <w:lang w:val="sk-SK"/>
        </w:rPr>
        <w:t xml:space="preserve">UJ </w:t>
      </w:r>
      <w:r w:rsidR="00FB2EB8" w:rsidRPr="00C85DE1">
        <w:rPr>
          <w:rFonts w:ascii="Arial" w:hAnsi="Arial" w:cs="Arial"/>
          <w:lang w:val="sk-SK"/>
        </w:rPr>
        <w:t>nemá obsahovú náplň v tejto položke</w:t>
      </w:r>
    </w:p>
    <w:p w:rsidR="00F10D8F" w:rsidRPr="00F10D8F" w:rsidRDefault="00F10D8F" w:rsidP="00F10D8F">
      <w:pPr>
        <w:rPr>
          <w:lang w:val="sk-SK"/>
        </w:rPr>
      </w:pPr>
    </w:p>
    <w:p w:rsidR="000B04FB" w:rsidRDefault="000B04FB" w:rsidP="00F10D8F">
      <w:pPr>
        <w:pStyle w:val="Nadpis2"/>
        <w:keepNext w:val="0"/>
        <w:spacing w:after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t>Pohľadávky</w:t>
      </w:r>
      <w:bookmarkEnd w:id="10"/>
      <w:bookmarkEnd w:id="11"/>
    </w:p>
    <w:p w:rsidR="00F10D8F" w:rsidRPr="00F10D8F" w:rsidRDefault="00F10D8F" w:rsidP="00F10D8F">
      <w:pPr>
        <w:spacing w:after="0"/>
        <w:rPr>
          <w:lang w:val="sk-SK"/>
        </w:rPr>
      </w:pPr>
    </w:p>
    <w:p w:rsidR="00402AC6" w:rsidRPr="002E10BE" w:rsidRDefault="000B04FB" w:rsidP="00F10D8F">
      <w:pPr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001A25" w:rsidRDefault="008B5BE2" w:rsidP="000E04E7">
      <w:pPr>
        <w:pStyle w:val="odstavecbezcisla"/>
        <w:ind w:left="0"/>
        <w:rPr>
          <w:rFonts w:ascii="Arial" w:hAnsi="Arial" w:cs="Arial"/>
          <w:i/>
        </w:rPr>
      </w:pPr>
      <w:r w:rsidRPr="00C85DE1">
        <w:rPr>
          <w:rFonts w:ascii="Arial" w:hAnsi="Arial" w:cs="Arial"/>
          <w:i/>
        </w:rPr>
        <w:t>Ak je zostatková doba splatnosti pohľadávky dlhšia ako jeden rok, tvorí sa opravná položka, ktorá predstavuje rozdiel medzi menovitou a súčasnou hodnotou pohľadávky</w:t>
      </w:r>
    </w:p>
    <w:p w:rsidR="00F10D8F" w:rsidRPr="00C85DE1" w:rsidRDefault="00F10D8F" w:rsidP="000E04E7">
      <w:pPr>
        <w:pStyle w:val="odstavecbezcisla"/>
        <w:ind w:left="0"/>
        <w:rPr>
          <w:rFonts w:ascii="Arial" w:hAnsi="Arial" w:cs="Arial"/>
          <w:i/>
        </w:rPr>
      </w:pP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2E10BE">
        <w:rPr>
          <w:rFonts w:ascii="Arial" w:hAnsi="Arial" w:cs="Arial"/>
          <w:b w:val="0"/>
          <w:lang w:val="sk-SK"/>
        </w:rPr>
        <w:t>pri</w:t>
      </w:r>
      <w:r w:rsidRPr="002E10BE">
        <w:rPr>
          <w:rFonts w:ascii="Arial" w:hAnsi="Arial" w:cs="Arial"/>
          <w:b w:val="0"/>
          <w:lang w:val="sk-SK"/>
        </w:rPr>
        <w:t xml:space="preserve"> ocenen</w:t>
      </w:r>
      <w:r w:rsidR="00384B72" w:rsidRPr="002E10BE">
        <w:rPr>
          <w:rFonts w:ascii="Arial" w:hAnsi="Arial" w:cs="Arial"/>
          <w:b w:val="0"/>
          <w:lang w:val="sk-SK"/>
        </w:rPr>
        <w:t>í</w:t>
      </w:r>
      <w:r w:rsidRPr="002E10BE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2E10BE">
        <w:rPr>
          <w:rFonts w:ascii="Arial" w:hAnsi="Arial" w:cs="Arial"/>
          <w:b w:val="0"/>
          <w:lang w:val="sk-SK"/>
        </w:rPr>
        <w:t>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E04E7" w:rsidRDefault="000D0052" w:rsidP="00D47214">
      <w:pPr>
        <w:pStyle w:val="Nadpis2"/>
        <w:keepNext w:val="0"/>
        <w:rPr>
          <w:rFonts w:ascii="Arial" w:hAnsi="Arial" w:cs="Arial"/>
          <w:lang w:val="sk-SK"/>
        </w:rPr>
      </w:pPr>
      <w:r w:rsidRPr="000E04E7">
        <w:rPr>
          <w:rFonts w:ascii="Arial" w:hAnsi="Arial" w:cs="Arial"/>
          <w:lang w:val="sk-SK"/>
        </w:rPr>
        <w:t>Vlastné imanie</w:t>
      </w:r>
    </w:p>
    <w:p w:rsidR="000D0052" w:rsidRPr="000E04E7" w:rsidRDefault="000D0052" w:rsidP="00D47214">
      <w:pPr>
        <w:pStyle w:val="Nadpis2"/>
        <w:keepNext w:val="0"/>
        <w:rPr>
          <w:rFonts w:ascii="Arial" w:hAnsi="Arial" w:cs="Arial"/>
          <w:lang w:val="sk-SK"/>
        </w:rPr>
      </w:pPr>
      <w:r w:rsidRPr="000E04E7">
        <w:rPr>
          <w:rFonts w:ascii="Arial" w:hAnsi="Arial" w:cs="Arial"/>
          <w:lang w:val="sk-SK"/>
        </w:rPr>
        <w:t>Vlastné imanie sa skladá zo základného imania</w:t>
      </w:r>
      <w:r w:rsidR="00D47214" w:rsidRPr="000E04E7">
        <w:rPr>
          <w:rFonts w:ascii="Arial" w:hAnsi="Arial" w:cs="Arial"/>
          <w:i/>
          <w:lang w:val="sk-SK"/>
        </w:rPr>
        <w:t>,</w:t>
      </w:r>
      <w:r w:rsidRPr="000E04E7">
        <w:rPr>
          <w:rFonts w:ascii="Arial" w:hAnsi="Arial" w:cs="Arial"/>
          <w:i/>
          <w:lang w:val="sk-SK"/>
        </w:rPr>
        <w:t xml:space="preserve"> a výsledku hospodárenia v schvaľovacom konaní. </w:t>
      </w:r>
      <w:r w:rsidRPr="000E04E7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0E04E7">
        <w:rPr>
          <w:rFonts w:ascii="Arial" w:hAnsi="Arial" w:cs="Arial"/>
          <w:i/>
          <w:iCs/>
          <w:lang w:val="sk-SK"/>
        </w:rPr>
        <w:t>okresného</w:t>
      </w:r>
      <w:r w:rsidR="00FB2EB8" w:rsidRPr="000E04E7">
        <w:rPr>
          <w:rFonts w:ascii="Arial" w:hAnsi="Arial" w:cs="Arial"/>
          <w:i/>
          <w:iCs/>
          <w:lang w:val="sk-SK"/>
        </w:rPr>
        <w:t xml:space="preserve"> súdu </w:t>
      </w:r>
      <w:r w:rsidRPr="000E04E7">
        <w:rPr>
          <w:rFonts w:ascii="Arial" w:hAnsi="Arial" w:cs="Arial"/>
          <w:lang w:val="sk-SK"/>
        </w:rPr>
        <w:t>. Prípadné zvýšenie alebo zníženie základného imania na základe rozhodnutia valného zhromaždenia, ktoré nebolo ku dňu účtovnej závierky zaregistrované, sa vykazuje ako zmeny základného iman</w:t>
      </w:r>
      <w:r w:rsidR="00D47214" w:rsidRPr="000E04E7">
        <w:rPr>
          <w:rFonts w:ascii="Arial" w:hAnsi="Arial" w:cs="Arial"/>
          <w:lang w:val="sk-SK"/>
        </w:rPr>
        <w:t>ia.</w:t>
      </w:r>
      <w:r w:rsidRPr="000E04E7">
        <w:rPr>
          <w:rFonts w:ascii="Arial" w:hAnsi="Arial" w:cs="Arial"/>
          <w:i/>
          <w:highlight w:val="yellow"/>
          <w:lang w:val="sk-SK"/>
        </w:rPr>
        <w:t xml:space="preserve">  </w:t>
      </w:r>
    </w:p>
    <w:p w:rsidR="00FE1FEE" w:rsidRPr="002E10BE" w:rsidRDefault="00FE1FEE" w:rsidP="00312109">
      <w:pPr>
        <w:pStyle w:val="Nadpis2"/>
        <w:keepNext w:val="0"/>
        <w:spacing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  <w:r w:rsidR="00FB2EB8">
        <w:rPr>
          <w:rFonts w:ascii="Arial" w:hAnsi="Arial" w:cs="Arial"/>
          <w:lang w:val="sk-SK"/>
        </w:rPr>
        <w:t xml:space="preserve"> - nemá obsahovú náplň v tejto položke</w:t>
      </w:r>
    </w:p>
    <w:p w:rsidR="00FE1FEE" w:rsidRPr="002E10BE" w:rsidRDefault="00FE1FEE" w:rsidP="00312109">
      <w:pPr>
        <w:pStyle w:val="Nadpis2"/>
        <w:keepNext w:val="0"/>
        <w:spacing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B73154">
        <w:rPr>
          <w:rFonts w:ascii="Arial" w:hAnsi="Arial" w:cs="Arial"/>
          <w:lang w:val="sk-SK"/>
        </w:rPr>
        <w:t xml:space="preserve"> UJ nemá obsahovú náplň v tejto položke</w:t>
      </w:r>
    </w:p>
    <w:p w:rsidR="000B04FB" w:rsidRPr="002E10BE" w:rsidRDefault="000B04FB" w:rsidP="00312109">
      <w:pPr>
        <w:pStyle w:val="Nadpis2"/>
        <w:keepNext w:val="0"/>
        <w:spacing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  <w:r w:rsidR="00156C44">
        <w:rPr>
          <w:rFonts w:ascii="Arial" w:hAnsi="Arial" w:cs="Arial"/>
          <w:lang w:val="sk-SK"/>
        </w:rPr>
        <w:t xml:space="preserve"> -</w:t>
      </w:r>
      <w:r w:rsidR="00487C63">
        <w:rPr>
          <w:rFonts w:ascii="Arial" w:hAnsi="Arial" w:cs="Arial"/>
          <w:lang w:val="sk-SK"/>
        </w:rPr>
        <w:t xml:space="preserve"> UJ</w:t>
      </w:r>
      <w:r w:rsidR="00156C44">
        <w:rPr>
          <w:rFonts w:ascii="Arial" w:hAnsi="Arial" w:cs="Arial"/>
          <w:lang w:val="sk-SK"/>
        </w:rPr>
        <w:t xml:space="preserve"> nemá obsahovú náplň v tejto položke</w:t>
      </w:r>
    </w:p>
    <w:p w:rsidR="0095179E" w:rsidRPr="002E10BE" w:rsidRDefault="0095179E" w:rsidP="00312109">
      <w:pPr>
        <w:pStyle w:val="Nadpis2"/>
        <w:keepNext w:val="0"/>
        <w:spacing w:after="12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2E10BE">
        <w:rPr>
          <w:rFonts w:ascii="Arial" w:hAnsi="Arial" w:cs="Arial"/>
          <w:lang w:val="sk-SK"/>
        </w:rPr>
        <w:t>lízing</w:t>
      </w:r>
      <w:r w:rsidR="00B73154">
        <w:rPr>
          <w:rFonts w:ascii="Arial" w:hAnsi="Arial" w:cs="Arial"/>
          <w:lang w:val="sk-SK"/>
        </w:rPr>
        <w:t xml:space="preserve"> - UJ nemá obsahovú náplň v tejto položke</w:t>
      </w:r>
    </w:p>
    <w:p w:rsidR="000B04FB" w:rsidRPr="002E10BE" w:rsidRDefault="000B04FB" w:rsidP="000E04E7">
      <w:pPr>
        <w:pStyle w:val="Nadpis2"/>
        <w:keepNext w:val="0"/>
        <w:spacing w:after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D47214">
      <w:pPr>
        <w:keepNext w:val="0"/>
        <w:spacing w:after="0"/>
        <w:rPr>
          <w:rFonts w:ascii="Arial" w:hAnsi="Arial" w:cs="Arial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154BB3" w:rsidRPr="002E10BE" w:rsidRDefault="00154BB3" w:rsidP="00D47214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312109" w:rsidRDefault="00312109" w:rsidP="00D47214">
      <w:pPr>
        <w:pStyle w:val="Nadpis2"/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Dotácie </w:t>
      </w:r>
      <w:r w:rsidR="00156C44">
        <w:rPr>
          <w:rFonts w:ascii="Arial" w:hAnsi="Arial" w:cs="Arial"/>
          <w:lang w:val="sk-SK"/>
        </w:rPr>
        <w:t xml:space="preserve"> </w:t>
      </w:r>
      <w:r w:rsidR="00E7002D">
        <w:rPr>
          <w:rFonts w:ascii="Arial" w:hAnsi="Arial" w:cs="Arial"/>
          <w:lang w:val="sk-SK"/>
        </w:rPr>
        <w:t>–</w:t>
      </w:r>
      <w:bookmarkStart w:id="16" w:name="_Toc474124203"/>
      <w:bookmarkStart w:id="17" w:name="_Toc474124315"/>
      <w:r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b w:val="0"/>
          <w:lang w:val="sk-SK"/>
        </w:rPr>
        <w:t>UJ získala dotáciu od Ministerstva kultúry na obnovu kultúrnej pamiatky – Kaštieľ vo Veľkých Uherciach, ktorý je majetkom spoločnosti.</w:t>
      </w:r>
    </w:p>
    <w:p w:rsidR="00156C44" w:rsidRDefault="000B04FB" w:rsidP="00D47214">
      <w:pPr>
        <w:pStyle w:val="Nadpis2"/>
        <w:keepNext w:val="0"/>
        <w:numPr>
          <w:ilvl w:val="0"/>
          <w:numId w:val="0"/>
        </w:numPr>
        <w:spacing w:after="0"/>
        <w:rPr>
          <w:rFonts w:ascii="Arial" w:hAnsi="Arial" w:cs="Arial"/>
          <w:lang w:val="sk-SK"/>
        </w:rPr>
      </w:pPr>
      <w:r w:rsidRPr="00156C44">
        <w:rPr>
          <w:rFonts w:ascii="Arial" w:hAnsi="Arial" w:cs="Arial"/>
          <w:lang w:val="sk-SK"/>
        </w:rPr>
        <w:t>Dlhodobý majetok</w:t>
      </w:r>
      <w:bookmarkEnd w:id="16"/>
      <w:bookmarkEnd w:id="17"/>
    </w:p>
    <w:p w:rsidR="00156C44" w:rsidRDefault="00156C44" w:rsidP="00D47214">
      <w:pPr>
        <w:pStyle w:val="Nadpis1"/>
        <w:keepNext w:val="0"/>
        <w:numPr>
          <w:ilvl w:val="0"/>
          <w:numId w:val="36"/>
        </w:numPr>
        <w:spacing w:after="0"/>
        <w:rPr>
          <w:rFonts w:ascii="Arial" w:hAnsi="Arial" w:cs="Arial"/>
          <w:caps w:val="0"/>
          <w:lang w:val="sk-SK"/>
        </w:rPr>
      </w:pPr>
      <w:r w:rsidRPr="00156C44">
        <w:rPr>
          <w:rFonts w:ascii="Arial" w:hAnsi="Arial" w:cs="Arial"/>
          <w:caps w:val="0"/>
          <w:lang w:val="sk-SK"/>
        </w:rPr>
        <w:t>Dlhodobý nehmotný majetok</w:t>
      </w:r>
      <w:r w:rsidRPr="00156C44">
        <w:rPr>
          <w:rFonts w:ascii="Arial" w:hAnsi="Arial" w:cs="Arial"/>
          <w:lang w:val="sk-SK"/>
        </w:rPr>
        <w:t xml:space="preserve"> </w:t>
      </w:r>
      <w:r w:rsidR="00E7002D">
        <w:rPr>
          <w:rFonts w:ascii="Arial" w:hAnsi="Arial" w:cs="Arial"/>
          <w:lang w:val="sk-SK"/>
        </w:rPr>
        <w:t>–</w:t>
      </w:r>
      <w:r w:rsidRPr="00156C44">
        <w:rPr>
          <w:rFonts w:ascii="Arial" w:hAnsi="Arial" w:cs="Arial"/>
          <w:lang w:val="sk-SK"/>
        </w:rPr>
        <w:t xml:space="preserve"> </w:t>
      </w:r>
      <w:r w:rsidR="00E7002D">
        <w:rPr>
          <w:rFonts w:ascii="Arial" w:hAnsi="Arial" w:cs="Arial"/>
          <w:lang w:val="sk-SK"/>
        </w:rPr>
        <w:t xml:space="preserve">UJ </w:t>
      </w:r>
      <w:r w:rsidRPr="00156C44">
        <w:rPr>
          <w:rFonts w:ascii="Arial" w:hAnsi="Arial" w:cs="Arial"/>
          <w:caps w:val="0"/>
          <w:lang w:val="sk-SK"/>
        </w:rPr>
        <w:t>nemá obsahovú náplň v tejto položke</w:t>
      </w:r>
      <w:bookmarkStart w:id="18" w:name="_Toc474124205"/>
      <w:bookmarkStart w:id="19" w:name="_Toc474124317"/>
    </w:p>
    <w:p w:rsidR="00D47214" w:rsidRDefault="00E7002D" w:rsidP="00D47214">
      <w:pPr>
        <w:pStyle w:val="Nadpis1"/>
        <w:keepNext w:val="0"/>
        <w:numPr>
          <w:ilvl w:val="0"/>
          <w:numId w:val="0"/>
        </w:numPr>
        <w:spacing w:after="0"/>
        <w:ind w:left="814"/>
        <w:rPr>
          <w:rFonts w:ascii="Arial" w:hAnsi="Arial" w:cs="Arial"/>
          <w:b w:val="0"/>
          <w:caps w:val="0"/>
          <w:u w:val="none"/>
          <w:lang w:val="sk-SK"/>
        </w:rPr>
      </w:pPr>
      <w:r w:rsidRPr="00D47214">
        <w:rPr>
          <w:rFonts w:ascii="Arial" w:hAnsi="Arial" w:cs="Arial"/>
          <w:caps w:val="0"/>
          <w:lang w:val="sk-SK"/>
        </w:rPr>
        <w:lastRenderedPageBreak/>
        <w:t>D</w:t>
      </w:r>
      <w:r w:rsidR="00156C44" w:rsidRPr="00D47214">
        <w:rPr>
          <w:rFonts w:ascii="Arial" w:hAnsi="Arial" w:cs="Arial"/>
          <w:caps w:val="0"/>
          <w:lang w:val="sk-SK"/>
        </w:rPr>
        <w:t>lhodobý hmotný majetok</w:t>
      </w:r>
      <w:r w:rsidR="00D47214" w:rsidRPr="00D47214">
        <w:rPr>
          <w:rFonts w:ascii="Arial" w:hAnsi="Arial" w:cs="Arial"/>
          <w:caps w:val="0"/>
          <w:lang w:val="sk-SK"/>
        </w:rPr>
        <w:tab/>
      </w:r>
      <w:r w:rsidR="00D47214">
        <w:rPr>
          <w:rFonts w:ascii="Arial" w:hAnsi="Arial" w:cs="Arial"/>
          <w:caps w:val="0"/>
          <w:lang w:val="sk-SK"/>
        </w:rPr>
        <w:t xml:space="preserve">- </w:t>
      </w:r>
      <w:r w:rsidR="00D47214" w:rsidRPr="00D47214">
        <w:rPr>
          <w:rFonts w:ascii="Arial" w:hAnsi="Arial" w:cs="Arial"/>
          <w:b w:val="0"/>
          <w:caps w:val="0"/>
          <w:u w:val="none"/>
          <w:lang w:val="sk-SK"/>
        </w:rPr>
        <w:t>Informácie o dlhodobom hmotnom majetku</w:t>
      </w:r>
      <w:bookmarkEnd w:id="18"/>
      <w:bookmarkEnd w:id="19"/>
    </w:p>
    <w:p w:rsidR="00CE01B1" w:rsidRPr="00CE01B1" w:rsidRDefault="00CE01B1" w:rsidP="00CE01B1">
      <w:pPr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709"/>
        <w:gridCol w:w="992"/>
        <w:gridCol w:w="850"/>
        <w:gridCol w:w="1151"/>
        <w:gridCol w:w="692"/>
        <w:gridCol w:w="567"/>
        <w:gridCol w:w="1033"/>
        <w:gridCol w:w="668"/>
        <w:gridCol w:w="1026"/>
      </w:tblGrid>
      <w:tr w:rsidR="00D47214" w:rsidRPr="002E10BE" w:rsidTr="00061AB0">
        <w:trPr>
          <w:trHeight w:val="272"/>
        </w:trPr>
        <w:tc>
          <w:tcPr>
            <w:tcW w:w="1526" w:type="dxa"/>
            <w:vMerge w:val="restart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88" w:type="dxa"/>
            <w:gridSpan w:val="9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47214" w:rsidRPr="002E10BE" w:rsidTr="00482D83">
        <w:trPr>
          <w:trHeight w:val="1449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</w:t>
            </w:r>
            <w:r w:rsidR="00CE01B1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1151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692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</w:t>
            </w:r>
            <w:r w:rsidR="00CE01B1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ťažné zvieratá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1033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CE01B1" w:rsidRPr="002E10BE" w:rsidTr="00CE01B1">
        <w:trPr>
          <w:trHeight w:val="262"/>
        </w:trPr>
        <w:tc>
          <w:tcPr>
            <w:tcW w:w="1526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c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</w:p>
        </w:tc>
        <w:tc>
          <w:tcPr>
            <w:tcW w:w="1151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</w:t>
            </w:r>
          </w:p>
        </w:tc>
        <w:tc>
          <w:tcPr>
            <w:tcW w:w="692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f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g</w:t>
            </w:r>
          </w:p>
        </w:tc>
        <w:tc>
          <w:tcPr>
            <w:tcW w:w="1033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h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i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CE01B1" w:rsidRPr="002E10BE" w:rsidRDefault="00CE01B1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j</w:t>
            </w:r>
          </w:p>
        </w:tc>
      </w:tr>
      <w:tr w:rsidR="00D47214" w:rsidRPr="002E10BE" w:rsidTr="00061AB0">
        <w:trPr>
          <w:trHeight w:hRule="exact" w:val="390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409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D47214" w:rsidRPr="002E10BE" w:rsidRDefault="00C76D88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tcBorders>
              <w:top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</w:tcBorders>
            <w:vAlign w:val="center"/>
          </w:tcPr>
          <w:p w:rsidR="00D47214" w:rsidRPr="002E10BE" w:rsidRDefault="00C76D88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</w:tr>
      <w:tr w:rsidR="00D47214" w:rsidRPr="002E10BE" w:rsidTr="00061AB0">
        <w:trPr>
          <w:trHeight w:hRule="exact" w:val="425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709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51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425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09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51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419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D47214" w:rsidRPr="002E10BE" w:rsidRDefault="00C76D88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tcBorders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D47214" w:rsidRPr="002E10BE" w:rsidRDefault="00482D83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668" w:type="dxa"/>
            <w:tcBorders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bottom w:val="single" w:sz="4" w:space="0" w:color="auto"/>
            </w:tcBorders>
            <w:vAlign w:val="center"/>
          </w:tcPr>
          <w:p w:rsidR="00D47214" w:rsidRPr="002E10BE" w:rsidRDefault="00C76D88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</w:tr>
      <w:tr w:rsidR="00D47214" w:rsidRPr="002E10BE" w:rsidTr="00061AB0">
        <w:trPr>
          <w:trHeight w:hRule="exact" w:val="337"/>
        </w:trPr>
        <w:tc>
          <w:tcPr>
            <w:tcW w:w="1526" w:type="dxa"/>
            <w:tcBorders>
              <w:top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432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09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334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709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51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341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09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51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423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09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378"/>
        </w:trPr>
        <w:tc>
          <w:tcPr>
            <w:tcW w:w="1526" w:type="dxa"/>
            <w:tcBorders>
              <w:top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47214" w:rsidRPr="002E10BE" w:rsidTr="00061AB0">
        <w:trPr>
          <w:trHeight w:hRule="exact" w:val="445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09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47214" w:rsidRPr="002E10BE" w:rsidRDefault="00C76D88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  <w:tc>
          <w:tcPr>
            <w:tcW w:w="850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47214" w:rsidRPr="002E10BE" w:rsidRDefault="00C76D88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</w:tr>
      <w:tr w:rsidR="00D47214" w:rsidRPr="002E10BE" w:rsidTr="00061AB0">
        <w:trPr>
          <w:trHeight w:hRule="exact" w:val="418"/>
        </w:trPr>
        <w:tc>
          <w:tcPr>
            <w:tcW w:w="1526" w:type="dxa"/>
            <w:vAlign w:val="center"/>
          </w:tcPr>
          <w:p w:rsidR="00D47214" w:rsidRPr="002E10BE" w:rsidRDefault="00D47214" w:rsidP="00D4721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709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47214" w:rsidRPr="002E10BE" w:rsidRDefault="00C76D88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  <w:tc>
          <w:tcPr>
            <w:tcW w:w="850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</w:tc>
        <w:tc>
          <w:tcPr>
            <w:tcW w:w="1151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47214" w:rsidRPr="002E10BE" w:rsidRDefault="00D47214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47214" w:rsidRPr="002E10BE" w:rsidRDefault="00C76D88" w:rsidP="00D4721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</w:tr>
    </w:tbl>
    <w:p w:rsidR="00D47214" w:rsidRPr="00D47214" w:rsidRDefault="00D47214" w:rsidP="00D47214">
      <w:pPr>
        <w:pStyle w:val="Nadpis1"/>
        <w:keepNext w:val="0"/>
        <w:numPr>
          <w:ilvl w:val="0"/>
          <w:numId w:val="0"/>
        </w:numPr>
        <w:spacing w:after="0"/>
        <w:ind w:left="814"/>
        <w:rPr>
          <w:rFonts w:ascii="Arial" w:hAnsi="Arial" w:cs="Arial"/>
          <w:b w:val="0"/>
          <w:caps w:val="0"/>
          <w:u w:val="none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633"/>
        <w:gridCol w:w="1134"/>
        <w:gridCol w:w="890"/>
        <w:gridCol w:w="969"/>
        <w:gridCol w:w="692"/>
        <w:gridCol w:w="567"/>
        <w:gridCol w:w="1033"/>
        <w:gridCol w:w="668"/>
        <w:gridCol w:w="1026"/>
      </w:tblGrid>
      <w:tr w:rsidR="00720258" w:rsidRPr="002E10BE" w:rsidTr="00482D83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482D83">
        <w:trPr>
          <w:trHeight w:val="1553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33" w:type="dxa"/>
            <w:tcBorders>
              <w:bottom w:val="single" w:sz="12" w:space="0" w:color="auto"/>
            </w:tcBorders>
            <w:vAlign w:val="center"/>
          </w:tcPr>
          <w:p w:rsidR="00192F4C" w:rsidRPr="00482D8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482D83"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  <w:t>Pozemky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9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</w:t>
            </w:r>
            <w:r w:rsidR="00CE01B1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69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</w:t>
            </w:r>
            <w:r w:rsidR="00CE01B1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ťažné zvieratá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103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CE01B1" w:rsidRPr="002E10BE" w:rsidTr="00CE01B1">
        <w:trPr>
          <w:trHeight w:val="251"/>
        </w:trPr>
        <w:tc>
          <w:tcPr>
            <w:tcW w:w="1602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a</w:t>
            </w:r>
          </w:p>
        </w:tc>
        <w:tc>
          <w:tcPr>
            <w:tcW w:w="633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highlight w:val="yellow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highlight w:val="yellow"/>
                <w:lang w:val="sk-SK"/>
              </w:rPr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c</w:t>
            </w:r>
          </w:p>
        </w:tc>
        <w:tc>
          <w:tcPr>
            <w:tcW w:w="890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d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e</w:t>
            </w:r>
          </w:p>
        </w:tc>
        <w:tc>
          <w:tcPr>
            <w:tcW w:w="692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f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g</w:t>
            </w:r>
          </w:p>
        </w:tc>
        <w:tc>
          <w:tcPr>
            <w:tcW w:w="1033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h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i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CE01B1" w:rsidRPr="00CE01B1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4"/>
                <w:szCs w:val="16"/>
                <w:lang w:val="sk-SK"/>
              </w:rPr>
            </w:pPr>
            <w:r w:rsidRPr="00CE01B1">
              <w:rPr>
                <w:rFonts w:ascii="Arial" w:hAnsi="Arial" w:cs="Arial"/>
                <w:b/>
                <w:sz w:val="14"/>
                <w:szCs w:val="16"/>
                <w:lang w:val="sk-SK"/>
              </w:rPr>
              <w:t>j</w:t>
            </w:r>
          </w:p>
        </w:tc>
      </w:tr>
      <w:tr w:rsidR="00192F4C" w:rsidRPr="002E10BE" w:rsidTr="00482D83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63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82D83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01B1" w:rsidRPr="002E10BE" w:rsidTr="00482D83">
        <w:trPr>
          <w:trHeight w:hRule="exact" w:val="481"/>
        </w:trPr>
        <w:tc>
          <w:tcPr>
            <w:tcW w:w="1602" w:type="dxa"/>
            <w:vAlign w:val="center"/>
          </w:tcPr>
          <w:p w:rsidR="00CE01B1" w:rsidRPr="002E10BE" w:rsidRDefault="00CE01B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633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100437</w:t>
            </w:r>
          </w:p>
        </w:tc>
        <w:tc>
          <w:tcPr>
            <w:tcW w:w="890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42009</w:t>
            </w:r>
          </w:p>
        </w:tc>
        <w:tc>
          <w:tcPr>
            <w:tcW w:w="668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</w:tr>
      <w:tr w:rsidR="00CE01B1" w:rsidRPr="002E10BE" w:rsidTr="00482D83">
        <w:trPr>
          <w:trHeight w:hRule="exact" w:val="425"/>
        </w:trPr>
        <w:tc>
          <w:tcPr>
            <w:tcW w:w="1602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633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42009</w:t>
            </w:r>
          </w:p>
        </w:tc>
        <w:tc>
          <w:tcPr>
            <w:tcW w:w="890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4200</w:t>
            </w:r>
            <w:r w:rsidR="00762368">
              <w:rPr>
                <w:sz w:val="18"/>
                <w:lang w:val="sk-SK"/>
              </w:rPr>
              <w:t>9</w:t>
            </w:r>
          </w:p>
        </w:tc>
      </w:tr>
      <w:tr w:rsidR="00CE01B1" w:rsidRPr="002E10BE" w:rsidTr="00482D83">
        <w:trPr>
          <w:trHeight w:hRule="exact" w:val="425"/>
        </w:trPr>
        <w:tc>
          <w:tcPr>
            <w:tcW w:w="1602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633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0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42009</w:t>
            </w:r>
          </w:p>
        </w:tc>
        <w:tc>
          <w:tcPr>
            <w:tcW w:w="668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4200</w:t>
            </w:r>
            <w:r w:rsidR="00762368">
              <w:rPr>
                <w:sz w:val="18"/>
                <w:lang w:val="sk-SK"/>
              </w:rPr>
              <w:t>9</w:t>
            </w:r>
          </w:p>
        </w:tc>
      </w:tr>
      <w:tr w:rsidR="00CE01B1" w:rsidRPr="002E10BE" w:rsidTr="00482D83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E01B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633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76D88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668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bottom w:val="single" w:sz="4" w:space="0" w:color="auto"/>
            </w:tcBorders>
            <w:vAlign w:val="center"/>
          </w:tcPr>
          <w:p w:rsidR="00CE01B1" w:rsidRPr="002E10BE" w:rsidRDefault="00C76D88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</w:tr>
      <w:tr w:rsidR="00CE01B1" w:rsidRPr="002E10BE" w:rsidTr="00482D83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6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01B1" w:rsidRPr="002E10BE" w:rsidTr="00482D83">
        <w:trPr>
          <w:trHeight w:hRule="exact" w:val="449"/>
        </w:trPr>
        <w:tc>
          <w:tcPr>
            <w:tcW w:w="1602" w:type="dxa"/>
            <w:vAlign w:val="center"/>
          </w:tcPr>
          <w:p w:rsidR="00CE01B1" w:rsidRPr="002E10BE" w:rsidRDefault="00CE01B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633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0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E01B1" w:rsidRPr="002E10BE" w:rsidTr="00482D83">
        <w:trPr>
          <w:trHeight w:hRule="exact" w:val="425"/>
        </w:trPr>
        <w:tc>
          <w:tcPr>
            <w:tcW w:w="1602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633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0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E01B1" w:rsidRPr="002E10BE" w:rsidTr="00482D83">
        <w:trPr>
          <w:trHeight w:hRule="exact" w:val="425"/>
        </w:trPr>
        <w:tc>
          <w:tcPr>
            <w:tcW w:w="1602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633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0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01B1" w:rsidRPr="002E10BE" w:rsidTr="00482D83">
        <w:trPr>
          <w:trHeight w:hRule="exact" w:val="409"/>
        </w:trPr>
        <w:tc>
          <w:tcPr>
            <w:tcW w:w="1602" w:type="dxa"/>
            <w:vAlign w:val="center"/>
          </w:tcPr>
          <w:p w:rsidR="00CE01B1" w:rsidRPr="002E10BE" w:rsidRDefault="00CE01B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633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0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01B1" w:rsidRPr="002E10BE" w:rsidTr="00482D83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6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01B1" w:rsidRPr="002E10BE" w:rsidTr="00482D83">
        <w:trPr>
          <w:trHeight w:hRule="exact" w:val="441"/>
        </w:trPr>
        <w:tc>
          <w:tcPr>
            <w:tcW w:w="1602" w:type="dxa"/>
            <w:vAlign w:val="center"/>
          </w:tcPr>
          <w:p w:rsidR="00CE01B1" w:rsidRPr="002E10BE" w:rsidRDefault="00CE01B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633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100437</w:t>
            </w:r>
          </w:p>
        </w:tc>
        <w:tc>
          <w:tcPr>
            <w:tcW w:w="890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CE01B1" w:rsidRPr="002E10BE" w:rsidRDefault="00762368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42009</w:t>
            </w:r>
          </w:p>
        </w:tc>
        <w:tc>
          <w:tcPr>
            <w:tcW w:w="668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E01B1" w:rsidRPr="002E10BE" w:rsidRDefault="00C76D88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</w:tr>
      <w:tr w:rsidR="00CE01B1" w:rsidRPr="002E10BE" w:rsidTr="00482D83">
        <w:trPr>
          <w:trHeight w:hRule="exact" w:val="418"/>
        </w:trPr>
        <w:tc>
          <w:tcPr>
            <w:tcW w:w="1602" w:type="dxa"/>
            <w:vAlign w:val="center"/>
          </w:tcPr>
          <w:p w:rsidR="00CE01B1" w:rsidRPr="002E10BE" w:rsidRDefault="00CE01B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633" w:type="dxa"/>
            <w:vAlign w:val="center"/>
          </w:tcPr>
          <w:p w:rsidR="00CE01B1" w:rsidRPr="002E10BE" w:rsidRDefault="00CE01B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CE01B1" w:rsidRPr="002E10BE" w:rsidRDefault="00C76D88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  <w:tc>
          <w:tcPr>
            <w:tcW w:w="890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33" w:type="dxa"/>
            <w:vAlign w:val="center"/>
          </w:tcPr>
          <w:p w:rsidR="00CE01B1" w:rsidRPr="002E10BE" w:rsidRDefault="00762368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668" w:type="dxa"/>
            <w:vAlign w:val="center"/>
          </w:tcPr>
          <w:p w:rsidR="00CE01B1" w:rsidRPr="002E10BE" w:rsidRDefault="00CE01B1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E01B1" w:rsidRPr="002E10BE" w:rsidRDefault="00C76D88" w:rsidP="00CE01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142447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9B251D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9B251D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  <w:r w:rsidR="00061AB0">
        <w:rPr>
          <w:rFonts w:ascii="Arial" w:hAnsi="Arial" w:cs="Arial"/>
          <w:b/>
          <w:lang w:val="sk-SK"/>
        </w:rPr>
        <w:t xml:space="preserve"> - </w:t>
      </w:r>
      <w:r w:rsidR="00061AB0" w:rsidRPr="00061AB0">
        <w:rPr>
          <w:rFonts w:ascii="Arial" w:hAnsi="Arial" w:cs="Arial"/>
          <w:lang w:val="sk-SK"/>
        </w:rPr>
        <w:t xml:space="preserve"> </w:t>
      </w:r>
      <w:r w:rsidR="00061AB0">
        <w:rPr>
          <w:rFonts w:ascii="Arial" w:hAnsi="Arial" w:cs="Arial"/>
          <w:lang w:val="sk-SK"/>
        </w:rPr>
        <w:t>UJ nemá obsahovú náplň v tejto položke.</w:t>
      </w:r>
    </w:p>
    <w:p w:rsidR="001A57D9" w:rsidRPr="002E10BE" w:rsidRDefault="0025037A" w:rsidP="0025037A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  <w:r w:rsidR="009B251D">
        <w:rPr>
          <w:rFonts w:ascii="Arial" w:hAnsi="Arial" w:cs="Arial"/>
          <w:b/>
          <w:lang w:val="sk-SK"/>
        </w:rPr>
        <w:t xml:space="preserve"> - </w:t>
      </w:r>
      <w:r w:rsidR="009B251D">
        <w:rPr>
          <w:rFonts w:ascii="Arial" w:hAnsi="Arial" w:cs="Arial"/>
          <w:lang w:val="sk-SK"/>
        </w:rPr>
        <w:t>UJ nemá obsahovú náplň v tejto položke</w:t>
      </w:r>
      <w:r w:rsidR="00061AB0">
        <w:rPr>
          <w:rFonts w:ascii="Arial" w:hAnsi="Arial" w:cs="Arial"/>
          <w:lang w:val="sk-SK"/>
        </w:rPr>
        <w:t>.</w:t>
      </w:r>
    </w:p>
    <w:p w:rsidR="000B04FB" w:rsidRPr="002E10BE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0" w:name="_Toc474124207"/>
      <w:bookmarkStart w:id="21" w:name="_Toc474124319"/>
      <w:r w:rsidRPr="002E10BE">
        <w:rPr>
          <w:rFonts w:ascii="Arial" w:hAnsi="Arial" w:cs="Arial"/>
          <w:lang w:val="sk-SK"/>
        </w:rPr>
        <w:t>Zásoby</w:t>
      </w:r>
      <w:bookmarkEnd w:id="20"/>
      <w:bookmarkEnd w:id="21"/>
    </w:p>
    <w:p w:rsidR="009B27F4" w:rsidRPr="002E10BE" w:rsidRDefault="009B27F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</w:t>
      </w:r>
      <w:r w:rsidR="00FD6603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zásobám</w:t>
      </w:r>
      <w:r w:rsidR="00FD6603">
        <w:rPr>
          <w:rFonts w:ascii="Arial" w:hAnsi="Arial" w:cs="Arial"/>
          <w:lang w:val="sk-SK"/>
        </w:rPr>
        <w:t xml:space="preserve"> - UJ nemá obsahovú náplň v tejto položke</w:t>
      </w:r>
    </w:p>
    <w:p w:rsidR="00A50E87" w:rsidRPr="002E10BE" w:rsidRDefault="00650498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</w:p>
    <w:p w:rsidR="009B27F4" w:rsidRDefault="009B27F4" w:rsidP="009B27F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zákazkovej výrobe </w:t>
      </w:r>
      <w:r w:rsidR="00FD6603">
        <w:rPr>
          <w:rFonts w:ascii="Arial" w:hAnsi="Arial" w:cs="Arial"/>
          <w:lang w:val="sk-SK"/>
        </w:rPr>
        <w:t>- UJ nemá obsahovú náplň v tejto položke</w:t>
      </w:r>
      <w:r w:rsidR="00061AB0">
        <w:rPr>
          <w:rFonts w:ascii="Arial" w:hAnsi="Arial" w:cs="Arial"/>
          <w:lang w:val="sk-SK"/>
        </w:rPr>
        <w:t>.</w:t>
      </w:r>
    </w:p>
    <w:p w:rsidR="005A232E" w:rsidRDefault="005A232E" w:rsidP="009B27F4">
      <w:pPr>
        <w:keepNext w:val="0"/>
        <w:rPr>
          <w:rFonts w:ascii="Arial" w:hAnsi="Arial" w:cs="Arial"/>
          <w:lang w:val="sk-SK"/>
        </w:rPr>
      </w:pPr>
    </w:p>
    <w:p w:rsidR="000B04FB" w:rsidRDefault="000B04FB" w:rsidP="00615DBD">
      <w:pPr>
        <w:pStyle w:val="Nadpis1"/>
        <w:keepNext w:val="0"/>
        <w:spacing w:before="240" w:after="120"/>
        <w:rPr>
          <w:rFonts w:ascii="Arial" w:hAnsi="Arial" w:cs="Arial"/>
          <w:b w:val="0"/>
          <w:u w:val="none"/>
          <w:lang w:val="sk-SK"/>
        </w:rPr>
      </w:pPr>
      <w:bookmarkStart w:id="22" w:name="_Toc474124208"/>
      <w:bookmarkStart w:id="23" w:name="_Toc474124320"/>
      <w:r w:rsidRPr="002E10BE">
        <w:rPr>
          <w:rFonts w:ascii="Arial" w:hAnsi="Arial" w:cs="Arial"/>
          <w:lang w:val="sk-SK"/>
        </w:rPr>
        <w:lastRenderedPageBreak/>
        <w:t>PohĽAdávky</w:t>
      </w:r>
      <w:bookmarkEnd w:id="22"/>
      <w:bookmarkEnd w:id="23"/>
      <w:r w:rsidR="00061AB0">
        <w:rPr>
          <w:rFonts w:ascii="Arial" w:hAnsi="Arial" w:cs="Arial"/>
          <w:lang w:val="sk-SK"/>
        </w:rPr>
        <w:t xml:space="preserve"> </w:t>
      </w:r>
    </w:p>
    <w:p w:rsidR="005A232E" w:rsidRPr="005A232E" w:rsidRDefault="005A232E" w:rsidP="005A232E">
      <w:pPr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5A232E" w:rsidRPr="002E10BE" w:rsidTr="005A232E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5A232E" w:rsidRPr="002E10BE" w:rsidTr="005A232E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- </w:t>
            </w:r>
            <w:r>
              <w:rPr>
                <w:rFonts w:ascii="Arial" w:hAnsi="Arial" w:cs="Arial"/>
                <w:lang w:val="sk-SK"/>
              </w:rPr>
              <w:t>UJ nemá obsahovú náplň v tejto položke</w:t>
            </w:r>
          </w:p>
        </w:tc>
      </w:tr>
      <w:tr w:rsidR="005A232E" w:rsidRPr="002E10BE" w:rsidTr="005A232E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5A232E" w:rsidRPr="002E10BE" w:rsidTr="005A232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A232E" w:rsidRPr="002E10BE" w:rsidTr="005A232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A232E" w:rsidRPr="002E10BE" w:rsidTr="005A232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A232E" w:rsidRPr="002E10BE" w:rsidTr="005A232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A232E" w:rsidRPr="002E10BE" w:rsidTr="005A232E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232E" w:rsidRPr="002E10BE" w:rsidRDefault="005A232E" w:rsidP="005A23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5A232E" w:rsidRPr="005A232E" w:rsidRDefault="005A232E" w:rsidP="005A232E">
      <w:pPr>
        <w:rPr>
          <w:lang w:val="sk-SK"/>
        </w:rPr>
      </w:pPr>
    </w:p>
    <w:p w:rsidR="000B04FB" w:rsidRPr="002E10BE" w:rsidRDefault="001405B7" w:rsidP="00E0211F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</w:t>
      </w:r>
      <w:r w:rsidR="008A2CE3" w:rsidRPr="002E10BE">
        <w:rPr>
          <w:rFonts w:ascii="Arial" w:hAnsi="Arial" w:cs="Arial"/>
          <w:lang w:val="sk-SK"/>
        </w:rPr>
        <w:t>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C76D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398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6236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467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C76D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6236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25489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25489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C76D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434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6236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2467</w:t>
            </w:r>
          </w:p>
        </w:tc>
      </w:tr>
    </w:tbl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  <w:r w:rsidR="00061AB0">
        <w:rPr>
          <w:rFonts w:ascii="Arial" w:hAnsi="Arial" w:cs="Arial"/>
          <w:lang w:val="sk-SK"/>
        </w:rPr>
        <w:t xml:space="preserve"> - </w:t>
      </w:r>
      <w:r w:rsidR="00061AB0" w:rsidRPr="00061AB0">
        <w:rPr>
          <w:rFonts w:ascii="Arial" w:hAnsi="Arial" w:cs="Arial"/>
          <w:b w:val="0"/>
          <w:caps w:val="0"/>
          <w:u w:val="none"/>
          <w:lang w:val="sk-SK"/>
        </w:rPr>
        <w:t>uj nemá obsahovú náplň v tejto položke</w:t>
      </w:r>
      <w:r w:rsidR="00061AB0">
        <w:rPr>
          <w:rFonts w:ascii="Arial" w:hAnsi="Arial" w:cs="Arial"/>
          <w:lang w:val="sk-SK"/>
        </w:rPr>
        <w:t>.</w:t>
      </w:r>
    </w:p>
    <w:p w:rsidR="00F330A1" w:rsidRPr="00F330A1" w:rsidRDefault="003126BF" w:rsidP="00F330A1">
      <w:pPr>
        <w:pStyle w:val="Nadpis1"/>
        <w:keepNext w:val="0"/>
        <w:rPr>
          <w:lang w:val="sk-SK"/>
        </w:rPr>
      </w:pPr>
      <w:r w:rsidRPr="00F330A1">
        <w:rPr>
          <w:rFonts w:ascii="Arial" w:hAnsi="Arial" w:cs="Arial"/>
          <w:lang w:val="sk-SK"/>
        </w:rPr>
        <w:t>majetok prenajatý formou finančného prenájmu</w:t>
      </w:r>
      <w:r w:rsidR="007E51FC" w:rsidRPr="00F330A1">
        <w:rPr>
          <w:rFonts w:ascii="Arial" w:hAnsi="Arial" w:cs="Arial"/>
          <w:lang w:val="sk-SK"/>
        </w:rPr>
        <w:t xml:space="preserve"> (SpoloČNOSŤ JE PRENAJÍMATEĽOM)</w:t>
      </w:r>
    </w:p>
    <w:p w:rsidR="00245D9E" w:rsidRDefault="00245D9E" w:rsidP="00245D9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  <w:r w:rsidR="009A3714">
        <w:rPr>
          <w:rFonts w:ascii="Arial" w:hAnsi="Arial" w:cs="Arial"/>
          <w:lang w:val="sk-SK"/>
        </w:rPr>
        <w:t xml:space="preserve"> - UJ nemá obsahovú náplň v tejto položke</w:t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813A23" w:rsidRDefault="00CF5176" w:rsidP="00813A2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813A23">
        <w:rPr>
          <w:rFonts w:ascii="Arial" w:hAnsi="Arial" w:cs="Arial"/>
          <w:lang w:val="sk-SK"/>
        </w:rPr>
        <w:t> vkladu jedného spoločníka</w:t>
      </w:r>
      <w:r w:rsidR="000B04FB" w:rsidRPr="002E10BE">
        <w:rPr>
          <w:rFonts w:ascii="Arial" w:hAnsi="Arial" w:cs="Arial"/>
          <w:lang w:val="sk-SK"/>
        </w:rPr>
        <w:t xml:space="preserve"> pln</w:t>
      </w:r>
      <w:r w:rsidRPr="002E10BE">
        <w:rPr>
          <w:rFonts w:ascii="Arial" w:hAnsi="Arial" w:cs="Arial"/>
          <w:lang w:val="sk-SK"/>
        </w:rPr>
        <w:t>e</w:t>
      </w:r>
      <w:r w:rsidR="000474ED" w:rsidRPr="002E10BE">
        <w:rPr>
          <w:rFonts w:ascii="Arial" w:hAnsi="Arial" w:cs="Arial"/>
          <w:lang w:val="sk-SK"/>
        </w:rPr>
        <w:t> </w:t>
      </w:r>
      <w:r w:rsidR="00813A23">
        <w:rPr>
          <w:rFonts w:ascii="Arial" w:hAnsi="Arial" w:cs="Arial"/>
          <w:lang w:val="sk-SK"/>
        </w:rPr>
        <w:t>splaten</w:t>
      </w:r>
      <w:r w:rsidR="005A232E">
        <w:rPr>
          <w:rFonts w:ascii="Arial" w:hAnsi="Arial" w:cs="Arial"/>
          <w:lang w:val="sk-SK"/>
        </w:rPr>
        <w:t>ého, s nominálnou hodnotou 6 638,78</w:t>
      </w:r>
      <w:r w:rsidR="00813A23">
        <w:rPr>
          <w:rFonts w:ascii="Arial" w:hAnsi="Arial" w:cs="Arial"/>
          <w:lang w:val="sk-SK"/>
        </w:rPr>
        <w:t xml:space="preserve"> Eur.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AC3661" w:rsidRDefault="00AC3661" w:rsidP="00813A2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9"/>
        <w:gridCol w:w="4615"/>
      </w:tblGrid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r w:rsidR="00061AB0">
              <w:rPr>
                <w:rFonts w:ascii="Arial" w:hAnsi="Arial" w:cs="Arial"/>
                <w:b/>
                <w:sz w:val="16"/>
                <w:szCs w:val="16"/>
                <w:lang w:val="sk-SK"/>
              </w:rPr>
              <w:t>á strata</w:t>
            </w:r>
          </w:p>
        </w:tc>
        <w:tc>
          <w:tcPr>
            <w:tcW w:w="46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62368" w:rsidP="00A555DC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3507</w:t>
            </w:r>
          </w:p>
        </w:tc>
      </w:tr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061AB0" w:rsidP="00061AB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Prevod do neuhradenej straty</w:t>
            </w:r>
            <w:r w:rsidR="00AC3661"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minulých rokov</w:t>
            </w:r>
          </w:p>
        </w:tc>
        <w:tc>
          <w:tcPr>
            <w:tcW w:w="4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62368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3507</w:t>
            </w:r>
          </w:p>
        </w:tc>
      </w:tr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061AB0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813A23">
        <w:trPr>
          <w:trHeight w:hRule="exact" w:val="425"/>
        </w:trPr>
        <w:tc>
          <w:tcPr>
            <w:tcW w:w="459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62368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6717D7">
        <w:trPr>
          <w:trHeight w:val="3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533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1B77CB" w:rsidRPr="002E10BE" w:rsidTr="001B77CB">
        <w:trPr>
          <w:trHeight w:val="200"/>
        </w:trPr>
        <w:tc>
          <w:tcPr>
            <w:tcW w:w="3006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c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f</w:t>
            </w: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76236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76236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267ED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267ED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15000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267ED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15000</w:t>
            </w: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6A56A0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76236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2796</w:t>
            </w:r>
          </w:p>
        </w:tc>
        <w:tc>
          <w:tcPr>
            <w:tcW w:w="1241" w:type="dxa"/>
            <w:vAlign w:val="center"/>
          </w:tcPr>
          <w:p w:rsidR="00425254" w:rsidRPr="002E10BE" w:rsidRDefault="001B77C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3507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1B77C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6303</w:t>
            </w: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267ED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3507</w:t>
            </w:r>
          </w:p>
        </w:tc>
        <w:tc>
          <w:tcPr>
            <w:tcW w:w="1241" w:type="dxa"/>
            <w:vAlign w:val="center"/>
          </w:tcPr>
          <w:p w:rsidR="00425254" w:rsidRPr="002E10BE" w:rsidRDefault="00267ED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-10919</w:t>
            </w:r>
          </w:p>
        </w:tc>
        <w:tc>
          <w:tcPr>
            <w:tcW w:w="1241" w:type="dxa"/>
            <w:vAlign w:val="center"/>
          </w:tcPr>
          <w:p w:rsidR="00425254" w:rsidRPr="002E10BE" w:rsidRDefault="00267ED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3507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267ED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-10919</w:t>
            </w:r>
          </w:p>
        </w:tc>
      </w:tr>
    </w:tbl>
    <w:p w:rsidR="00762368" w:rsidRDefault="00762368"/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6717D7">
        <w:trPr>
          <w:trHeight w:val="3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587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1B77CB" w:rsidRPr="002E10BE" w:rsidTr="001B77CB">
        <w:trPr>
          <w:trHeight w:val="270"/>
        </w:trPr>
        <w:tc>
          <w:tcPr>
            <w:tcW w:w="3006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c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1B77CB" w:rsidRPr="002E10BE" w:rsidRDefault="001B77C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f</w:t>
            </w: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76236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76236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bookmarkStart w:id="24" w:name="_GoBack"/>
            <w:bookmarkEnd w:id="24"/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lastRenderedPageBreak/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6717D7">
        <w:trPr>
          <w:trHeight w:val="340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9696D" w:rsidRPr="002E10BE" w:rsidTr="006717D7">
        <w:trPr>
          <w:trHeight w:val="340"/>
        </w:trPr>
        <w:tc>
          <w:tcPr>
            <w:tcW w:w="3006" w:type="dxa"/>
            <w:vAlign w:val="center"/>
          </w:tcPr>
          <w:p w:rsidR="00F9696D" w:rsidRPr="002E10BE" w:rsidRDefault="00F9696D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F9696D" w:rsidRPr="002E10BE" w:rsidRDefault="00762368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2731</w:t>
            </w:r>
          </w:p>
        </w:tc>
        <w:tc>
          <w:tcPr>
            <w:tcW w:w="1241" w:type="dxa"/>
            <w:vAlign w:val="center"/>
          </w:tcPr>
          <w:p w:rsidR="00F9696D" w:rsidRPr="002E10BE" w:rsidRDefault="00762368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</w:t>
            </w:r>
          </w:p>
        </w:tc>
        <w:tc>
          <w:tcPr>
            <w:tcW w:w="1241" w:type="dxa"/>
            <w:vAlign w:val="center"/>
          </w:tcPr>
          <w:p w:rsidR="00F9696D" w:rsidRPr="002E10BE" w:rsidRDefault="00F9696D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F9696D" w:rsidRPr="002E10BE" w:rsidRDefault="00F9696D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F9696D" w:rsidRPr="002E10BE" w:rsidRDefault="00762368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2796</w:t>
            </w:r>
          </w:p>
        </w:tc>
      </w:tr>
      <w:tr w:rsidR="00F9696D" w:rsidRPr="002E10BE" w:rsidTr="006717D7">
        <w:trPr>
          <w:trHeight w:val="340"/>
        </w:trPr>
        <w:tc>
          <w:tcPr>
            <w:tcW w:w="3006" w:type="dxa"/>
            <w:vAlign w:val="center"/>
          </w:tcPr>
          <w:p w:rsidR="00F9696D" w:rsidRPr="002E10BE" w:rsidRDefault="00F9696D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F9696D" w:rsidRPr="002E10BE" w:rsidRDefault="00762368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-65</w:t>
            </w:r>
          </w:p>
        </w:tc>
        <w:tc>
          <w:tcPr>
            <w:tcW w:w="1241" w:type="dxa"/>
            <w:vAlign w:val="center"/>
          </w:tcPr>
          <w:p w:rsidR="00F9696D" w:rsidRPr="002E10BE" w:rsidRDefault="00762368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-3507</w:t>
            </w:r>
          </w:p>
        </w:tc>
        <w:tc>
          <w:tcPr>
            <w:tcW w:w="1241" w:type="dxa"/>
            <w:vAlign w:val="center"/>
          </w:tcPr>
          <w:p w:rsidR="00F9696D" w:rsidRPr="002E10BE" w:rsidRDefault="00762368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-65</w:t>
            </w:r>
          </w:p>
        </w:tc>
        <w:tc>
          <w:tcPr>
            <w:tcW w:w="1241" w:type="dxa"/>
            <w:vAlign w:val="center"/>
          </w:tcPr>
          <w:p w:rsidR="00F9696D" w:rsidRPr="002E10BE" w:rsidRDefault="00F9696D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F9696D" w:rsidRPr="002E10BE" w:rsidRDefault="00762368" w:rsidP="00CE01B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-3507</w:t>
            </w:r>
          </w:p>
        </w:tc>
      </w:tr>
    </w:tbl>
    <w:p w:rsidR="00F9696D" w:rsidRDefault="00F9696D" w:rsidP="00E0211F">
      <w:pPr>
        <w:pStyle w:val="Normalitalic"/>
        <w:keepNext w:val="0"/>
        <w:rPr>
          <w:rFonts w:ascii="Arial" w:hAnsi="Arial" w:cs="Arial"/>
          <w:lang w:val="sk-SK"/>
        </w:rPr>
      </w:pPr>
    </w:p>
    <w:p w:rsidR="00E57DB8" w:rsidRPr="00131CA5" w:rsidRDefault="00E57DB8" w:rsidP="00E0211F">
      <w:pPr>
        <w:pStyle w:val="Normalitalic"/>
        <w:keepNext w:val="0"/>
        <w:rPr>
          <w:rFonts w:ascii="Arial" w:hAnsi="Arial" w:cs="Arial"/>
          <w:lang w:val="sk-SK"/>
        </w:rPr>
      </w:pPr>
      <w:r w:rsidRPr="00131CA5">
        <w:rPr>
          <w:rFonts w:ascii="Arial" w:hAnsi="Arial" w:cs="Arial"/>
          <w:lang w:val="sk-SK"/>
        </w:rPr>
        <w:t xml:space="preserve">Valné zhromaždenie </w:t>
      </w:r>
      <w:r w:rsidR="00AA1551" w:rsidRPr="00131CA5">
        <w:rPr>
          <w:rFonts w:ascii="Arial" w:hAnsi="Arial" w:cs="Arial"/>
          <w:lang w:val="sk-SK"/>
        </w:rPr>
        <w:t xml:space="preserve">spoločnosti </w:t>
      </w:r>
      <w:r w:rsidR="00F9696D">
        <w:rPr>
          <w:rFonts w:ascii="Arial" w:hAnsi="Arial" w:cs="Arial"/>
          <w:lang w:val="sk-SK"/>
        </w:rPr>
        <w:t xml:space="preserve">konané dňa 31.07.2012 </w:t>
      </w:r>
      <w:r w:rsidRPr="00131CA5">
        <w:rPr>
          <w:rFonts w:ascii="Arial" w:hAnsi="Arial" w:cs="Arial"/>
          <w:lang w:val="sk-SK"/>
        </w:rPr>
        <w:t xml:space="preserve">schválilo </w:t>
      </w:r>
      <w:r w:rsidR="00F9696D">
        <w:rPr>
          <w:rFonts w:ascii="Arial" w:hAnsi="Arial" w:cs="Arial"/>
          <w:lang w:val="sk-SK"/>
        </w:rPr>
        <w:t>preúčtovania HV za rok 2011</w:t>
      </w:r>
      <w:r w:rsidR="00BA410F">
        <w:rPr>
          <w:rFonts w:ascii="Arial" w:hAnsi="Arial" w:cs="Arial"/>
          <w:lang w:val="sk-SK"/>
        </w:rPr>
        <w:t xml:space="preserve"> na neuhradenú stratu minulých rokov</w:t>
      </w:r>
      <w:r w:rsidRPr="00131CA5">
        <w:rPr>
          <w:rFonts w:ascii="Arial" w:hAnsi="Arial" w:cs="Arial"/>
          <w:lang w:val="sk-SK"/>
        </w:rPr>
        <w:t xml:space="preserve">. </w:t>
      </w:r>
    </w:p>
    <w:p w:rsidR="000B04FB" w:rsidRPr="002E10BE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5" w:name="_Toc474124213"/>
      <w:bookmarkStart w:id="26" w:name="_Toc474124325"/>
      <w:r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ezervy</w:t>
      </w:r>
      <w:bookmarkEnd w:id="25"/>
      <w:bookmarkEnd w:id="26"/>
    </w:p>
    <w:p w:rsidR="00AC3661" w:rsidRPr="002E10BE" w:rsidRDefault="00425254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</w:t>
      </w:r>
      <w:r w:rsidR="00AC3661" w:rsidRPr="002E10BE">
        <w:rPr>
          <w:rFonts w:ascii="Arial" w:hAnsi="Arial" w:cs="Arial"/>
          <w:lang w:val="sk-SK"/>
        </w:rPr>
        <w:t xml:space="preserve"> o</w:t>
      </w:r>
      <w:r w:rsidR="00BA410F">
        <w:rPr>
          <w:rFonts w:ascii="Arial" w:hAnsi="Arial" w:cs="Arial"/>
          <w:lang w:val="sk-SK"/>
        </w:rPr>
        <w:t> </w:t>
      </w:r>
      <w:r w:rsidR="00AC3661" w:rsidRPr="002E10BE">
        <w:rPr>
          <w:rFonts w:ascii="Arial" w:hAnsi="Arial" w:cs="Arial"/>
          <w:lang w:val="sk-SK"/>
        </w:rPr>
        <w:t>rezervách</w:t>
      </w:r>
      <w:r w:rsidR="00BA410F">
        <w:rPr>
          <w:rFonts w:ascii="Arial" w:hAnsi="Arial" w:cs="Arial"/>
          <w:lang w:val="sk-SK"/>
        </w:rPr>
        <w:t xml:space="preserve"> - UJ nemá obsahovú náplň v tejto položke.</w:t>
      </w: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7" w:name="_Toc474124214"/>
      <w:bookmarkStart w:id="28" w:name="_Toc474124326"/>
      <w:r w:rsidRPr="002E10BE">
        <w:rPr>
          <w:rFonts w:ascii="Arial" w:hAnsi="Arial" w:cs="Arial"/>
          <w:lang w:val="sk-SK"/>
        </w:rPr>
        <w:t>závÄzky</w:t>
      </w:r>
      <w:bookmarkEnd w:id="27"/>
      <w:bookmarkEnd w:id="28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2"/>
        <w:gridCol w:w="2777"/>
        <w:gridCol w:w="2795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8516C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BA410F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BA410F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267ED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200736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B77CB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151691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Default="00E106A7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106A7" w:rsidRPr="00511434" w:rsidRDefault="00E106A7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Záväzky vo</w:t>
      </w:r>
      <w:r w:rsidR="008516C8">
        <w:rPr>
          <w:rFonts w:ascii="Arial" w:hAnsi="Arial" w:cs="Arial"/>
          <w:lang w:val="sk-SK"/>
        </w:rPr>
        <w:t xml:space="preserve">či spriazneným osobám - </w:t>
      </w:r>
      <w:r w:rsidRPr="00511434">
        <w:rPr>
          <w:rFonts w:ascii="Arial" w:hAnsi="Arial" w:cs="Arial"/>
          <w:lang w:val="sk-SK"/>
        </w:rPr>
        <w:t>.</w:t>
      </w:r>
      <w:r w:rsidR="008516C8" w:rsidRPr="008516C8">
        <w:rPr>
          <w:rFonts w:ascii="Arial" w:hAnsi="Arial" w:cs="Arial"/>
          <w:lang w:val="sk-SK"/>
        </w:rPr>
        <w:t xml:space="preserve"> </w:t>
      </w:r>
      <w:r w:rsidR="008516C8">
        <w:rPr>
          <w:rFonts w:ascii="Arial" w:hAnsi="Arial" w:cs="Arial"/>
          <w:lang w:val="sk-SK"/>
        </w:rPr>
        <w:t>UJ nemá obsahovú náplň v tejto položke</w:t>
      </w: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  <w:r w:rsidR="00BA410F">
        <w:rPr>
          <w:rFonts w:ascii="Arial" w:hAnsi="Arial" w:cs="Arial"/>
          <w:lang w:val="sk-SK"/>
        </w:rPr>
        <w:t xml:space="preserve"> - UJ nemá obsahovú náplň v tejto položke.</w:t>
      </w:r>
    </w:p>
    <w:p w:rsidR="000B04FB" w:rsidRPr="008516C8" w:rsidRDefault="000B04FB" w:rsidP="006D243D">
      <w:pPr>
        <w:pStyle w:val="Nadpis1"/>
        <w:keepNext w:val="0"/>
        <w:spacing w:before="120"/>
        <w:rPr>
          <w:rFonts w:ascii="Arial" w:hAnsi="Arial" w:cs="Arial"/>
          <w:u w:val="none"/>
          <w:lang w:val="sk-SK"/>
        </w:rPr>
      </w:pPr>
      <w:bookmarkStart w:id="29" w:name="_Toc474124216"/>
      <w:bookmarkStart w:id="30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29"/>
      <w:bookmarkEnd w:id="30"/>
      <w:r w:rsidR="008516C8">
        <w:rPr>
          <w:rFonts w:ascii="Arial" w:hAnsi="Arial" w:cs="Arial"/>
          <w:lang w:val="sk-SK"/>
        </w:rPr>
        <w:t xml:space="preserve"> - </w:t>
      </w:r>
      <w:r w:rsidR="008516C8">
        <w:rPr>
          <w:rFonts w:ascii="Arial" w:hAnsi="Arial" w:cs="Arial"/>
          <w:caps w:val="0"/>
          <w:u w:val="none"/>
          <w:lang w:val="sk-SK"/>
        </w:rPr>
        <w:t>UJ</w:t>
      </w:r>
      <w:r w:rsidR="008516C8" w:rsidRPr="008516C8">
        <w:rPr>
          <w:rFonts w:ascii="Arial" w:hAnsi="Arial" w:cs="Arial"/>
          <w:caps w:val="0"/>
          <w:u w:val="none"/>
          <w:lang w:val="sk-SK"/>
        </w:rPr>
        <w:t xml:space="preserve"> nemá obsahovú náplň v tejto položke</w:t>
      </w:r>
    </w:p>
    <w:p w:rsidR="00E106A7" w:rsidRPr="002E10BE" w:rsidRDefault="00E106A7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</w:t>
      </w:r>
      <w:r w:rsidR="008516C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príjmov</w:t>
      </w:r>
      <w:r w:rsidR="008516C8">
        <w:rPr>
          <w:rFonts w:ascii="Arial" w:hAnsi="Arial" w:cs="Arial"/>
          <w:lang w:val="sk-SK"/>
        </w:rPr>
        <w:t xml:space="preserve"> - </w:t>
      </w:r>
      <w:r w:rsidR="008516C8" w:rsidRPr="008516C8">
        <w:rPr>
          <w:rFonts w:ascii="Arial" w:hAnsi="Arial" w:cs="Arial"/>
          <w:u w:val="none"/>
          <w:lang w:val="sk-SK"/>
        </w:rPr>
        <w:t xml:space="preserve">UJ </w:t>
      </w:r>
      <w:r w:rsidR="008516C8" w:rsidRPr="008516C8">
        <w:rPr>
          <w:rFonts w:ascii="Arial" w:hAnsi="Arial" w:cs="Arial"/>
          <w:caps w:val="0"/>
          <w:u w:val="none"/>
          <w:lang w:val="sk-SK"/>
        </w:rPr>
        <w:t>nemá obsahovú náplň v tejto položke</w:t>
      </w: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  <w:r w:rsidR="008516C8">
        <w:rPr>
          <w:rFonts w:ascii="Arial" w:hAnsi="Arial" w:cs="Arial"/>
          <w:lang w:val="sk-SK"/>
        </w:rPr>
        <w:t xml:space="preserve">- UJ nemá obsahovú náplň v tejto položke </w:t>
      </w: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  <w:r w:rsidR="008516C8">
        <w:rPr>
          <w:rFonts w:ascii="Arial" w:hAnsi="Arial" w:cs="Arial"/>
          <w:lang w:val="sk-SK"/>
        </w:rPr>
        <w:t xml:space="preserve"> - </w:t>
      </w:r>
      <w:r w:rsidR="008516C8" w:rsidRPr="008516C8">
        <w:rPr>
          <w:rFonts w:ascii="Arial" w:hAnsi="Arial" w:cs="Arial"/>
          <w:u w:val="none"/>
          <w:lang w:val="sk-SK"/>
        </w:rPr>
        <w:t xml:space="preserve">UJ </w:t>
      </w:r>
      <w:r w:rsidR="008516C8" w:rsidRPr="008516C8">
        <w:rPr>
          <w:rFonts w:ascii="Arial" w:hAnsi="Arial" w:cs="Arial"/>
          <w:caps w:val="0"/>
          <w:u w:val="none"/>
          <w:lang w:val="sk-SK"/>
        </w:rPr>
        <w:t>nemá obsahovú náplň v tejto položke</w:t>
      </w:r>
    </w:p>
    <w:p w:rsidR="009A7F36" w:rsidRPr="002E10BE" w:rsidRDefault="00AA1551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 w:rsidR="007E51FC">
        <w:rPr>
          <w:rFonts w:ascii="Arial" w:hAnsi="Arial" w:cs="Arial"/>
          <w:lang w:val="sk-SK"/>
        </w:rPr>
        <w:t xml:space="preserve"> (SPOLOČNOSŤ JE NÁJOMCOM)</w:t>
      </w:r>
    </w:p>
    <w:p w:rsidR="001F3543" w:rsidRPr="002E10BE" w:rsidRDefault="001F3543" w:rsidP="001F354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  <w:r w:rsidR="006717D7">
        <w:rPr>
          <w:rFonts w:ascii="Arial" w:hAnsi="Arial" w:cs="Arial"/>
          <w:lang w:val="sk-SK"/>
        </w:rPr>
        <w:t xml:space="preserve"> - UJ nemá obsahovú náplň v tejto položke.</w:t>
      </w:r>
    </w:p>
    <w:p w:rsidR="009C00E4" w:rsidRPr="00FF1192" w:rsidRDefault="009C00E4" w:rsidP="009C00E4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Podmienené záväzky a aktíva, Podsúvahové položky </w:t>
      </w:r>
      <w:r w:rsidR="00FF1192">
        <w:rPr>
          <w:rFonts w:ascii="Arial" w:hAnsi="Arial" w:cs="Arial"/>
          <w:lang w:val="sk-SK"/>
        </w:rPr>
        <w:t xml:space="preserve">- </w:t>
      </w:r>
      <w:r w:rsidR="00FF1192" w:rsidRPr="00FF1192">
        <w:rPr>
          <w:rFonts w:ascii="Arial" w:hAnsi="Arial" w:cs="Arial"/>
          <w:u w:val="none"/>
          <w:lang w:val="sk-SK"/>
        </w:rPr>
        <w:t xml:space="preserve">UJ </w:t>
      </w:r>
      <w:r w:rsidR="00FF1192" w:rsidRPr="00FF1192">
        <w:rPr>
          <w:rFonts w:ascii="Arial" w:hAnsi="Arial" w:cs="Arial"/>
          <w:caps w:val="0"/>
          <w:u w:val="none"/>
          <w:lang w:val="sk-SK"/>
        </w:rPr>
        <w:t>nemá obsahovú náplň v tejto položke</w:t>
      </w: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A910B5" w:rsidRPr="002E10BE" w:rsidRDefault="00A910B5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  <w:r w:rsidRPr="002E10BE">
        <w:rPr>
          <w:rFonts w:ascii="Arial" w:hAnsi="Arial" w:cs="Arial"/>
          <w:b/>
          <w:iCs/>
          <w:lang w:val="sk-SK"/>
        </w:rPr>
        <w:t xml:space="preserve">Údaje o zmene stavu vnútropodnikových zásob </w:t>
      </w:r>
      <w:r w:rsidR="0057498E">
        <w:rPr>
          <w:rFonts w:ascii="Arial" w:hAnsi="Arial" w:cs="Arial"/>
          <w:b/>
          <w:iCs/>
          <w:lang w:val="sk-SK"/>
        </w:rPr>
        <w:t xml:space="preserve">- </w:t>
      </w:r>
      <w:r w:rsidR="0057498E">
        <w:rPr>
          <w:rFonts w:ascii="Arial" w:hAnsi="Arial" w:cs="Arial"/>
          <w:lang w:val="sk-SK"/>
        </w:rPr>
        <w:t>UJ nemá obsahovú náplň v tejto položke</w:t>
      </w: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2E10BE" w:rsidTr="00456938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56938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267ED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20695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1B77CB" w:rsidP="001755C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21912</w:t>
            </w:r>
          </w:p>
        </w:tc>
      </w:tr>
      <w:tr w:rsidR="00DF42B2" w:rsidRPr="002E10BE" w:rsidTr="00456938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</w:t>
            </w:r>
            <w:r w:rsidR="00F9696D">
              <w:rPr>
                <w:rFonts w:ascii="Arial" w:hAnsi="Arial" w:cs="Arial"/>
                <w:i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toho:</w:t>
            </w:r>
          </w:p>
        </w:tc>
        <w:tc>
          <w:tcPr>
            <w:tcW w:w="3072" w:type="dxa"/>
            <w:vAlign w:val="center"/>
          </w:tcPr>
          <w:p w:rsidR="00DF42B2" w:rsidRPr="002E10BE" w:rsidRDefault="0045693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DF42B2" w:rsidRPr="002E10BE" w:rsidRDefault="00F9696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7EDA" w:rsidRPr="002E10BE" w:rsidTr="00456938">
        <w:trPr>
          <w:trHeight w:hRule="exact" w:val="425"/>
        </w:trPr>
        <w:tc>
          <w:tcPr>
            <w:tcW w:w="3070" w:type="dxa"/>
            <w:vAlign w:val="center"/>
          </w:tcPr>
          <w:p w:rsidR="00267EDA" w:rsidRPr="00267EDA" w:rsidRDefault="00267EDA" w:rsidP="00267EDA">
            <w:pPr>
              <w:pStyle w:val="Odsekzoznamu"/>
              <w:numPr>
                <w:ilvl w:val="0"/>
                <w:numId w:val="40"/>
              </w:num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oprava kaplnky</w:t>
            </w:r>
          </w:p>
        </w:tc>
        <w:tc>
          <w:tcPr>
            <w:tcW w:w="3072" w:type="dxa"/>
            <w:vAlign w:val="center"/>
          </w:tcPr>
          <w:p w:rsidR="00267EDA" w:rsidRDefault="00267ED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19192</w:t>
            </w:r>
          </w:p>
        </w:tc>
        <w:tc>
          <w:tcPr>
            <w:tcW w:w="3072" w:type="dxa"/>
            <w:vAlign w:val="center"/>
          </w:tcPr>
          <w:p w:rsidR="00267EDA" w:rsidRDefault="00267ED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9696D" w:rsidRPr="002E10BE" w:rsidTr="00456938">
        <w:trPr>
          <w:trHeight w:hRule="exact" w:val="425"/>
        </w:trPr>
        <w:tc>
          <w:tcPr>
            <w:tcW w:w="3070" w:type="dxa"/>
            <w:vAlign w:val="center"/>
          </w:tcPr>
          <w:p w:rsidR="00F9696D" w:rsidRPr="00F9696D" w:rsidRDefault="00F9696D" w:rsidP="00F9696D">
            <w:pPr>
              <w:pStyle w:val="Odsekzoznamu"/>
              <w:numPr>
                <w:ilvl w:val="0"/>
                <w:numId w:val="39"/>
              </w:num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Klampiarske práce</w:t>
            </w:r>
          </w:p>
        </w:tc>
        <w:tc>
          <w:tcPr>
            <w:tcW w:w="3072" w:type="dxa"/>
            <w:vAlign w:val="center"/>
          </w:tcPr>
          <w:p w:rsidR="00F9696D" w:rsidRDefault="00F9696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9696D" w:rsidRDefault="001B77C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17655</w:t>
            </w:r>
          </w:p>
        </w:tc>
      </w:tr>
      <w:tr w:rsidR="00F9696D" w:rsidRPr="002E10BE" w:rsidTr="00456938">
        <w:trPr>
          <w:trHeight w:hRule="exact" w:val="425"/>
        </w:trPr>
        <w:tc>
          <w:tcPr>
            <w:tcW w:w="3070" w:type="dxa"/>
            <w:vAlign w:val="center"/>
          </w:tcPr>
          <w:p w:rsidR="00F9696D" w:rsidRDefault="00F9696D" w:rsidP="00F9696D">
            <w:pPr>
              <w:pStyle w:val="Odsekzoznamu"/>
              <w:numPr>
                <w:ilvl w:val="0"/>
                <w:numId w:val="39"/>
              </w:num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Režia opráv – dotácia</w:t>
            </w:r>
          </w:p>
        </w:tc>
        <w:tc>
          <w:tcPr>
            <w:tcW w:w="3072" w:type="dxa"/>
            <w:vAlign w:val="center"/>
          </w:tcPr>
          <w:p w:rsidR="00F9696D" w:rsidRDefault="00F9696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F9696D" w:rsidRDefault="001B77C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4253</w:t>
            </w:r>
          </w:p>
        </w:tc>
      </w:tr>
      <w:tr w:rsidR="00DF42B2" w:rsidRPr="002E10BE" w:rsidTr="00456938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45693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DF42B2" w:rsidRPr="002E10BE" w:rsidRDefault="0045693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456938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267ED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</w:t>
            </w:r>
          </w:p>
        </w:tc>
        <w:tc>
          <w:tcPr>
            <w:tcW w:w="3072" w:type="dxa"/>
            <w:vAlign w:val="center"/>
          </w:tcPr>
          <w:p w:rsidR="00DF42B2" w:rsidRPr="002E10BE" w:rsidRDefault="001B77C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</w:tr>
      <w:tr w:rsidR="00DF42B2" w:rsidRPr="002E10BE" w:rsidTr="00456938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456938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DF42B2" w:rsidRPr="002E10BE" w:rsidRDefault="00267EDA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</w:t>
            </w:r>
          </w:p>
        </w:tc>
        <w:tc>
          <w:tcPr>
            <w:tcW w:w="3072" w:type="dxa"/>
            <w:vAlign w:val="center"/>
          </w:tcPr>
          <w:p w:rsidR="00DF42B2" w:rsidRPr="002E10BE" w:rsidRDefault="001B77C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</w:tr>
      <w:tr w:rsidR="00DF42B2" w:rsidRPr="002E10BE" w:rsidTr="00456938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  <w:r w:rsidR="00456938">
        <w:rPr>
          <w:rFonts w:ascii="Arial" w:hAnsi="Arial" w:cs="Arial"/>
          <w:lang w:val="sk-SK"/>
        </w:rPr>
        <w:t>- UJ nemá obsahovú náplň v tejto položke.</w:t>
      </w:r>
    </w:p>
    <w:p w:rsidR="00434C63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C52192" w:rsidRPr="00C52192" w:rsidRDefault="00C52192" w:rsidP="00C52192">
      <w:pPr>
        <w:pStyle w:val="Odsekzoznamu"/>
        <w:keepNext w:val="0"/>
        <w:numPr>
          <w:ilvl w:val="0"/>
          <w:numId w:val="37"/>
        </w:numPr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>UJ nemá obsahovú náplň v tejto položke</w:t>
      </w:r>
    </w:p>
    <w:p w:rsidR="00BB0609" w:rsidRPr="006E42C1" w:rsidRDefault="000B04FB" w:rsidP="006E42C1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  <w:r w:rsidR="006E42C1">
        <w:rPr>
          <w:rFonts w:ascii="Arial" w:hAnsi="Arial" w:cs="Arial"/>
          <w:lang w:val="sk-SK"/>
        </w:rPr>
        <w:t xml:space="preserve"> –</w:t>
      </w:r>
      <w:r w:rsidR="006E42C1">
        <w:rPr>
          <w:rFonts w:ascii="Arial" w:hAnsi="Arial" w:cs="Arial"/>
          <w:b w:val="0"/>
          <w:caps w:val="0"/>
          <w:u w:val="none"/>
          <w:lang w:val="sk-SK"/>
        </w:rPr>
        <w:t>UJ nemá obsahovú náplň v tejto položke</w:t>
      </w:r>
      <w:bookmarkStart w:id="31" w:name="_Toc474124227"/>
      <w:bookmarkStart w:id="32" w:name="_Toc474124339"/>
    </w:p>
    <w:p w:rsidR="000B04FB" w:rsidRPr="002E10BE" w:rsidRDefault="00466467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</w:t>
      </w:r>
      <w:r w:rsidR="0062579A"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eh</w:t>
      </w:r>
      <w:r w:rsidR="0062579A" w:rsidRPr="002E10BE">
        <w:rPr>
          <w:rFonts w:ascii="Arial" w:hAnsi="Arial" w:cs="Arial"/>
          <w:lang w:val="sk-SK"/>
        </w:rPr>
        <w:t>ľad o peňažných toko</w:t>
      </w:r>
      <w:r w:rsidR="000B04FB" w:rsidRPr="002E10BE">
        <w:rPr>
          <w:rFonts w:ascii="Arial" w:hAnsi="Arial" w:cs="Arial"/>
          <w:lang w:val="sk-SK"/>
        </w:rPr>
        <w:t xml:space="preserve">ch </w:t>
      </w:r>
      <w:bookmarkEnd w:id="31"/>
      <w:bookmarkEnd w:id="32"/>
    </w:p>
    <w:p w:rsidR="00246772" w:rsidRPr="00C52192" w:rsidRDefault="00370AD0" w:rsidP="00C52192">
      <w:pPr>
        <w:pStyle w:val="Odsekzoznamu"/>
        <w:keepNext w:val="0"/>
        <w:numPr>
          <w:ilvl w:val="0"/>
          <w:numId w:val="37"/>
        </w:numPr>
        <w:rPr>
          <w:rFonts w:ascii="Arial" w:hAnsi="Arial" w:cs="Arial"/>
          <w:lang w:val="sk-SK"/>
        </w:rPr>
      </w:pPr>
      <w:r w:rsidRPr="00C52192">
        <w:rPr>
          <w:rFonts w:ascii="Arial" w:hAnsi="Arial" w:cs="Arial"/>
          <w:lang w:val="sk-SK"/>
        </w:rPr>
        <w:t>.</w:t>
      </w:r>
      <w:r w:rsidR="00C52192">
        <w:rPr>
          <w:rFonts w:ascii="Arial" w:hAnsi="Arial" w:cs="Arial"/>
          <w:lang w:val="sk-SK"/>
        </w:rPr>
        <w:t>UJ nemá obsahovú náplň v tejto položke</w:t>
      </w:r>
      <w:r w:rsidRPr="00C52192">
        <w:rPr>
          <w:rFonts w:ascii="Arial" w:hAnsi="Arial" w:cs="Arial"/>
          <w:lang w:val="sk-SK"/>
        </w:rPr>
        <w:t xml:space="preserve"> </w:t>
      </w: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1B77CB">
        <w:rPr>
          <w:rFonts w:ascii="Arial" w:hAnsi="Arial" w:cs="Arial"/>
          <w:iCs w:val="0"/>
          <w:lang w:eastAsia="en-US"/>
        </w:rPr>
        <w:t>2013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p w:rsidR="001808A4" w:rsidRPr="002E10BE" w:rsidRDefault="001808A4">
      <w:pPr>
        <w:keepNext w:val="0"/>
        <w:rPr>
          <w:rFonts w:ascii="Arial" w:hAnsi="Arial" w:cs="Arial"/>
          <w:lang w:val="sk-SK"/>
        </w:rPr>
      </w:pPr>
    </w:p>
    <w:sectPr w:rsidR="001808A4" w:rsidRPr="002E10BE" w:rsidSect="001808A4"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01B1" w:rsidRDefault="00CE01B1">
      <w:r>
        <w:separator/>
      </w:r>
    </w:p>
  </w:endnote>
  <w:endnote w:type="continuationSeparator" w:id="0">
    <w:p w:rsidR="00CE01B1" w:rsidRDefault="00CE0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1B1" w:rsidRDefault="00CE01B1" w:rsidP="00DD6F3E">
    <w:pPr>
      <w:pStyle w:val="Pta"/>
      <w:jc w:val="center"/>
    </w:pPr>
  </w:p>
  <w:p w:rsidR="00CE01B1" w:rsidRPr="00953379" w:rsidRDefault="00CE01B1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267EDA">
      <w:rPr>
        <w:rFonts w:ascii="Arial" w:hAnsi="Arial" w:cs="Arial"/>
        <w:noProof/>
      </w:rPr>
      <w:t>9</w:t>
    </w:r>
    <w:r w:rsidRPr="00953379">
      <w:rPr>
        <w:rFonts w:ascii="Arial" w:hAnsi="Arial" w:cs="Arial"/>
      </w:rPr>
      <w:fldChar w:fldCharType="end"/>
    </w:r>
  </w:p>
  <w:p w:rsidR="00CE01B1" w:rsidRPr="00953379" w:rsidRDefault="00CE01B1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01B1" w:rsidRDefault="00CE01B1">
      <w:r>
        <w:separator/>
      </w:r>
    </w:p>
  </w:footnote>
  <w:footnote w:type="continuationSeparator" w:id="0">
    <w:p w:rsidR="00CE01B1" w:rsidRDefault="00CE01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01B1" w:rsidRPr="003F477D" w:rsidTr="00CE01B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01B1" w:rsidRPr="003F477D" w:rsidRDefault="00CE01B1" w:rsidP="00CE01B1">
          <w:pPr>
            <w:spacing w:after="0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01B1" w:rsidRPr="003F477D" w:rsidRDefault="00CE01B1" w:rsidP="00CE01B1">
          <w:pPr>
            <w:spacing w:after="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01B1" w:rsidRPr="003F477D" w:rsidRDefault="00CE01B1" w:rsidP="00CE01B1">
          <w:pPr>
            <w:spacing w:after="0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01B1" w:rsidRPr="003F477D" w:rsidRDefault="00CE01B1" w:rsidP="00CE01B1">
          <w:pPr>
            <w:spacing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CE01B1" w:rsidRPr="00CE01B1" w:rsidRDefault="00CE01B1" w:rsidP="00CE01B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100118A"/>
    <w:multiLevelType w:val="hybridMultilevel"/>
    <w:tmpl w:val="9B7452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>
    <w:nsid w:val="3A661AA4"/>
    <w:multiLevelType w:val="hybridMultilevel"/>
    <w:tmpl w:val="332CAC3C"/>
    <w:lvl w:ilvl="0" w:tplc="041B0017">
      <w:start w:val="1"/>
      <w:numFmt w:val="lowerLetter"/>
      <w:lvlText w:val="%1)"/>
      <w:lvlJc w:val="left"/>
      <w:pPr>
        <w:ind w:left="81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4" w:hanging="360"/>
      </w:pPr>
    </w:lvl>
    <w:lvl w:ilvl="2" w:tplc="041B001B" w:tentative="1">
      <w:start w:val="1"/>
      <w:numFmt w:val="lowerRoman"/>
      <w:lvlText w:val="%3."/>
      <w:lvlJc w:val="right"/>
      <w:pPr>
        <w:ind w:left="2254" w:hanging="180"/>
      </w:pPr>
    </w:lvl>
    <w:lvl w:ilvl="3" w:tplc="041B000F" w:tentative="1">
      <w:start w:val="1"/>
      <w:numFmt w:val="decimal"/>
      <w:lvlText w:val="%4."/>
      <w:lvlJc w:val="left"/>
      <w:pPr>
        <w:ind w:left="2974" w:hanging="360"/>
      </w:pPr>
    </w:lvl>
    <w:lvl w:ilvl="4" w:tplc="041B0019" w:tentative="1">
      <w:start w:val="1"/>
      <w:numFmt w:val="lowerLetter"/>
      <w:lvlText w:val="%5."/>
      <w:lvlJc w:val="left"/>
      <w:pPr>
        <w:ind w:left="3694" w:hanging="360"/>
      </w:pPr>
    </w:lvl>
    <w:lvl w:ilvl="5" w:tplc="041B001B" w:tentative="1">
      <w:start w:val="1"/>
      <w:numFmt w:val="lowerRoman"/>
      <w:lvlText w:val="%6."/>
      <w:lvlJc w:val="right"/>
      <w:pPr>
        <w:ind w:left="4414" w:hanging="180"/>
      </w:pPr>
    </w:lvl>
    <w:lvl w:ilvl="6" w:tplc="041B000F" w:tentative="1">
      <w:start w:val="1"/>
      <w:numFmt w:val="decimal"/>
      <w:lvlText w:val="%7."/>
      <w:lvlJc w:val="left"/>
      <w:pPr>
        <w:ind w:left="5134" w:hanging="360"/>
      </w:pPr>
    </w:lvl>
    <w:lvl w:ilvl="7" w:tplc="041B0019" w:tentative="1">
      <w:start w:val="1"/>
      <w:numFmt w:val="lowerLetter"/>
      <w:lvlText w:val="%8."/>
      <w:lvlJc w:val="left"/>
      <w:pPr>
        <w:ind w:left="5854" w:hanging="360"/>
      </w:pPr>
    </w:lvl>
    <w:lvl w:ilvl="8" w:tplc="041B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9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3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F502356"/>
    <w:multiLevelType w:val="hybridMultilevel"/>
    <w:tmpl w:val="064CFC60"/>
    <w:lvl w:ilvl="0" w:tplc="E0BABA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4C5503"/>
    <w:multiLevelType w:val="hybridMultilevel"/>
    <w:tmpl w:val="80A6E34A"/>
    <w:lvl w:ilvl="0" w:tplc="652EF2C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B373B61"/>
    <w:multiLevelType w:val="hybridMultilevel"/>
    <w:tmpl w:val="694C0872"/>
    <w:lvl w:ilvl="0" w:tplc="7F985814">
      <w:numFmt w:val="bullet"/>
      <w:lvlText w:val="-"/>
      <w:lvlJc w:val="left"/>
      <w:pPr>
        <w:ind w:left="63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8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10"/>
  </w:num>
  <w:num w:numId="6">
    <w:abstractNumId w:val="7"/>
  </w:num>
  <w:num w:numId="7">
    <w:abstractNumId w:val="7"/>
  </w:num>
  <w:num w:numId="8">
    <w:abstractNumId w:val="9"/>
  </w:num>
  <w:num w:numId="9">
    <w:abstractNumId w:val="3"/>
  </w:num>
  <w:num w:numId="10">
    <w:abstractNumId w:val="13"/>
  </w:num>
  <w:num w:numId="11">
    <w:abstractNumId w:val="18"/>
  </w:num>
  <w:num w:numId="12">
    <w:abstractNumId w:val="1"/>
  </w:num>
  <w:num w:numId="13">
    <w:abstractNumId w:val="10"/>
  </w:num>
  <w:num w:numId="14">
    <w:abstractNumId w:val="10"/>
  </w:num>
  <w:num w:numId="15">
    <w:abstractNumId w:val="10"/>
  </w:num>
  <w:num w:numId="16">
    <w:abstractNumId w:val="12"/>
  </w:num>
  <w:num w:numId="17">
    <w:abstractNumId w:val="10"/>
  </w:num>
  <w:num w:numId="18">
    <w:abstractNumId w:val="4"/>
  </w:num>
  <w:num w:numId="19">
    <w:abstractNumId w:val="7"/>
  </w:num>
  <w:num w:numId="20">
    <w:abstractNumId w:val="7"/>
  </w:num>
  <w:num w:numId="21">
    <w:abstractNumId w:val="7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6"/>
  </w:num>
  <w:num w:numId="27">
    <w:abstractNumId w:val="10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 w:numId="32">
    <w:abstractNumId w:val="0"/>
  </w:num>
  <w:num w:numId="33">
    <w:abstractNumId w:val="11"/>
  </w:num>
  <w:num w:numId="34">
    <w:abstractNumId w:val="2"/>
  </w:num>
  <w:num w:numId="35">
    <w:abstractNumId w:val="10"/>
  </w:num>
  <w:num w:numId="36">
    <w:abstractNumId w:val="8"/>
  </w:num>
  <w:num w:numId="37">
    <w:abstractNumId w:val="15"/>
  </w:num>
  <w:num w:numId="38">
    <w:abstractNumId w:val="6"/>
  </w:num>
  <w:num w:numId="39">
    <w:abstractNumId w:val="14"/>
  </w:num>
  <w:num w:numId="4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1AB0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360"/>
    <w:rsid w:val="00097D05"/>
    <w:rsid w:val="00097DE2"/>
    <w:rsid w:val="000A2158"/>
    <w:rsid w:val="000A2192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04E7"/>
    <w:rsid w:val="000E180E"/>
    <w:rsid w:val="000E18FC"/>
    <w:rsid w:val="000E36EA"/>
    <w:rsid w:val="000E53C0"/>
    <w:rsid w:val="000E6331"/>
    <w:rsid w:val="000E7BC0"/>
    <w:rsid w:val="000F3C7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CA5"/>
    <w:rsid w:val="00131E39"/>
    <w:rsid w:val="00131F91"/>
    <w:rsid w:val="00134FF0"/>
    <w:rsid w:val="0013646F"/>
    <w:rsid w:val="0014004A"/>
    <w:rsid w:val="001405B7"/>
    <w:rsid w:val="00144BDB"/>
    <w:rsid w:val="00154BB3"/>
    <w:rsid w:val="00155722"/>
    <w:rsid w:val="00156C44"/>
    <w:rsid w:val="00160011"/>
    <w:rsid w:val="00160766"/>
    <w:rsid w:val="00162614"/>
    <w:rsid w:val="001630CC"/>
    <w:rsid w:val="00163C4C"/>
    <w:rsid w:val="00165AE9"/>
    <w:rsid w:val="001717EB"/>
    <w:rsid w:val="00172DE3"/>
    <w:rsid w:val="00172E9E"/>
    <w:rsid w:val="001755C8"/>
    <w:rsid w:val="00177E75"/>
    <w:rsid w:val="0018070E"/>
    <w:rsid w:val="001808A4"/>
    <w:rsid w:val="001813E4"/>
    <w:rsid w:val="00181FB7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B77CB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18B7"/>
    <w:rsid w:val="0024246C"/>
    <w:rsid w:val="00244F7E"/>
    <w:rsid w:val="00245D9E"/>
    <w:rsid w:val="00246772"/>
    <w:rsid w:val="00247129"/>
    <w:rsid w:val="0025037A"/>
    <w:rsid w:val="00251DB4"/>
    <w:rsid w:val="00254896"/>
    <w:rsid w:val="00257DDB"/>
    <w:rsid w:val="0026400F"/>
    <w:rsid w:val="00265CDA"/>
    <w:rsid w:val="00266072"/>
    <w:rsid w:val="002673B6"/>
    <w:rsid w:val="00267EDA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109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693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2D83"/>
    <w:rsid w:val="004853AD"/>
    <w:rsid w:val="00485F0B"/>
    <w:rsid w:val="00487C63"/>
    <w:rsid w:val="00492D9D"/>
    <w:rsid w:val="00493DB3"/>
    <w:rsid w:val="004949DE"/>
    <w:rsid w:val="0049523C"/>
    <w:rsid w:val="004A114E"/>
    <w:rsid w:val="004A3F24"/>
    <w:rsid w:val="004A51F7"/>
    <w:rsid w:val="004A6286"/>
    <w:rsid w:val="004A66FE"/>
    <w:rsid w:val="004C12BF"/>
    <w:rsid w:val="004C5C6D"/>
    <w:rsid w:val="004C76A8"/>
    <w:rsid w:val="004D0BD2"/>
    <w:rsid w:val="004D3181"/>
    <w:rsid w:val="004D61C8"/>
    <w:rsid w:val="004D6DE0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498E"/>
    <w:rsid w:val="00580B75"/>
    <w:rsid w:val="005A232E"/>
    <w:rsid w:val="005A65B9"/>
    <w:rsid w:val="005B7250"/>
    <w:rsid w:val="005C422B"/>
    <w:rsid w:val="005C59EA"/>
    <w:rsid w:val="005C7546"/>
    <w:rsid w:val="005D3721"/>
    <w:rsid w:val="005E3153"/>
    <w:rsid w:val="005E4CB2"/>
    <w:rsid w:val="005E7A53"/>
    <w:rsid w:val="005E7FCD"/>
    <w:rsid w:val="005F0CAA"/>
    <w:rsid w:val="005F7077"/>
    <w:rsid w:val="005F76DD"/>
    <w:rsid w:val="006020CE"/>
    <w:rsid w:val="00604A87"/>
    <w:rsid w:val="00604F07"/>
    <w:rsid w:val="0060733A"/>
    <w:rsid w:val="00615AC4"/>
    <w:rsid w:val="00615DBD"/>
    <w:rsid w:val="00621EBE"/>
    <w:rsid w:val="0062394E"/>
    <w:rsid w:val="00623B07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6F4F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717D7"/>
    <w:rsid w:val="00681BD4"/>
    <w:rsid w:val="00681FC0"/>
    <w:rsid w:val="00682DBF"/>
    <w:rsid w:val="00687036"/>
    <w:rsid w:val="00692154"/>
    <w:rsid w:val="006921D5"/>
    <w:rsid w:val="00692AB2"/>
    <w:rsid w:val="006A17C3"/>
    <w:rsid w:val="006A193F"/>
    <w:rsid w:val="006A3EAA"/>
    <w:rsid w:val="006A56A0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42C1"/>
    <w:rsid w:val="006E5237"/>
    <w:rsid w:val="006E6486"/>
    <w:rsid w:val="006E69E0"/>
    <w:rsid w:val="006F0654"/>
    <w:rsid w:val="006F1838"/>
    <w:rsid w:val="006F2CAE"/>
    <w:rsid w:val="006F4720"/>
    <w:rsid w:val="006F5585"/>
    <w:rsid w:val="006F62F1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B74"/>
    <w:rsid w:val="00753CB3"/>
    <w:rsid w:val="007562DD"/>
    <w:rsid w:val="00762368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73CF"/>
    <w:rsid w:val="00810C0F"/>
    <w:rsid w:val="008112D1"/>
    <w:rsid w:val="008115F9"/>
    <w:rsid w:val="00813A23"/>
    <w:rsid w:val="0081725A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16C8"/>
    <w:rsid w:val="0085593C"/>
    <w:rsid w:val="0085653F"/>
    <w:rsid w:val="00860768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31A1"/>
    <w:rsid w:val="00904C4E"/>
    <w:rsid w:val="00905A48"/>
    <w:rsid w:val="009074EE"/>
    <w:rsid w:val="00910784"/>
    <w:rsid w:val="009144D2"/>
    <w:rsid w:val="00915443"/>
    <w:rsid w:val="00916328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193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3714"/>
    <w:rsid w:val="009A566E"/>
    <w:rsid w:val="009A7F36"/>
    <w:rsid w:val="009B1D20"/>
    <w:rsid w:val="009B251D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3FA1"/>
    <w:rsid w:val="00A35B85"/>
    <w:rsid w:val="00A404B4"/>
    <w:rsid w:val="00A419CD"/>
    <w:rsid w:val="00A46188"/>
    <w:rsid w:val="00A465D2"/>
    <w:rsid w:val="00A507B5"/>
    <w:rsid w:val="00A50E87"/>
    <w:rsid w:val="00A54290"/>
    <w:rsid w:val="00A555DC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C8C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154"/>
    <w:rsid w:val="00B73807"/>
    <w:rsid w:val="00B755E8"/>
    <w:rsid w:val="00B8230F"/>
    <w:rsid w:val="00B83D7F"/>
    <w:rsid w:val="00B87154"/>
    <w:rsid w:val="00B875E9"/>
    <w:rsid w:val="00B95FBF"/>
    <w:rsid w:val="00BA1626"/>
    <w:rsid w:val="00BA18C4"/>
    <w:rsid w:val="00BA2729"/>
    <w:rsid w:val="00BA2CF1"/>
    <w:rsid w:val="00BA410F"/>
    <w:rsid w:val="00BB0609"/>
    <w:rsid w:val="00BC17DF"/>
    <w:rsid w:val="00BC1A6F"/>
    <w:rsid w:val="00BC4980"/>
    <w:rsid w:val="00BC5886"/>
    <w:rsid w:val="00BC6CB2"/>
    <w:rsid w:val="00BC717A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2192"/>
    <w:rsid w:val="00C56664"/>
    <w:rsid w:val="00C57091"/>
    <w:rsid w:val="00C60905"/>
    <w:rsid w:val="00C62B04"/>
    <w:rsid w:val="00C64A9F"/>
    <w:rsid w:val="00C6781D"/>
    <w:rsid w:val="00C74B5A"/>
    <w:rsid w:val="00C753D1"/>
    <w:rsid w:val="00C76D88"/>
    <w:rsid w:val="00C7732B"/>
    <w:rsid w:val="00C83F62"/>
    <w:rsid w:val="00C85DE1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C5"/>
    <w:rsid w:val="00CE01B1"/>
    <w:rsid w:val="00CE24F2"/>
    <w:rsid w:val="00CE5559"/>
    <w:rsid w:val="00CE56F6"/>
    <w:rsid w:val="00CE77C6"/>
    <w:rsid w:val="00CF23CE"/>
    <w:rsid w:val="00CF4057"/>
    <w:rsid w:val="00CF5176"/>
    <w:rsid w:val="00D01291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214"/>
    <w:rsid w:val="00D47A59"/>
    <w:rsid w:val="00D47FB9"/>
    <w:rsid w:val="00D53773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31BA"/>
    <w:rsid w:val="00DC5B89"/>
    <w:rsid w:val="00DD6F3E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366"/>
    <w:rsid w:val="00E149D2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002D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0D8F"/>
    <w:rsid w:val="00F163B2"/>
    <w:rsid w:val="00F22856"/>
    <w:rsid w:val="00F243CD"/>
    <w:rsid w:val="00F2508C"/>
    <w:rsid w:val="00F26391"/>
    <w:rsid w:val="00F27174"/>
    <w:rsid w:val="00F3004C"/>
    <w:rsid w:val="00F31EB5"/>
    <w:rsid w:val="00F330A1"/>
    <w:rsid w:val="00F3348D"/>
    <w:rsid w:val="00F34494"/>
    <w:rsid w:val="00F37E40"/>
    <w:rsid w:val="00F37FC4"/>
    <w:rsid w:val="00F400D6"/>
    <w:rsid w:val="00F40132"/>
    <w:rsid w:val="00F453FB"/>
    <w:rsid w:val="00F51155"/>
    <w:rsid w:val="00F52E6B"/>
    <w:rsid w:val="00F53D1C"/>
    <w:rsid w:val="00F547F3"/>
    <w:rsid w:val="00F54916"/>
    <w:rsid w:val="00F54922"/>
    <w:rsid w:val="00F54E60"/>
    <w:rsid w:val="00F603DB"/>
    <w:rsid w:val="00F6070C"/>
    <w:rsid w:val="00F624C5"/>
    <w:rsid w:val="00F64565"/>
    <w:rsid w:val="00F705F4"/>
    <w:rsid w:val="00F7753D"/>
    <w:rsid w:val="00F83A1F"/>
    <w:rsid w:val="00F850E2"/>
    <w:rsid w:val="00F87BAF"/>
    <w:rsid w:val="00F90F02"/>
    <w:rsid w:val="00F9192D"/>
    <w:rsid w:val="00F932C3"/>
    <w:rsid w:val="00F951B5"/>
    <w:rsid w:val="00F9696D"/>
    <w:rsid w:val="00FA4DE8"/>
    <w:rsid w:val="00FB2EB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6603"/>
    <w:rsid w:val="00FD74D5"/>
    <w:rsid w:val="00FD79EF"/>
    <w:rsid w:val="00FE08DA"/>
    <w:rsid w:val="00FE1FEE"/>
    <w:rsid w:val="00FE32C3"/>
    <w:rsid w:val="00FE56D6"/>
    <w:rsid w:val="00FF1192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C521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C521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ED9A84-1B2D-4000-8A16-0AF1BFD9D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582</TotalTime>
  <Pages>9</Pages>
  <Words>1954</Words>
  <Characters>11785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13712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DTC SK</cp:lastModifiedBy>
  <cp:revision>30</cp:revision>
  <cp:lastPrinted>2013-03-26T13:43:00Z</cp:lastPrinted>
  <dcterms:created xsi:type="dcterms:W3CDTF">2012-03-16T07:36:00Z</dcterms:created>
  <dcterms:modified xsi:type="dcterms:W3CDTF">2014-06-27T10:12:00Z</dcterms:modified>
</cp:coreProperties>
</file>