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bookmarkStart w:id="0" w:name="_GoBack"/>
      <w:bookmarkEnd w:id="0"/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674C5">
              <w:rPr>
                <w:rFonts w:ascii="Arial" w:hAnsi="Arial" w:cs="Arial"/>
                <w:sz w:val="22"/>
                <w:szCs w:val="22"/>
              </w:rPr>
              <w:t>PS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8674C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Vencova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56, 040 01  Košice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8674C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13.07.2011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8674C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13.07.2011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Default="00730FBA" w:rsidP="008674C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9F4EBF">
        <w:rPr>
          <w:rFonts w:ascii="Arial" w:hAnsi="Arial" w:cs="Arial"/>
          <w:sz w:val="22"/>
          <w:szCs w:val="22"/>
        </w:rPr>
        <w:t>maloobchod – kúpa tovaru na účely jeho predaja konečnému spotrebiteľovi</w:t>
      </w:r>
    </w:p>
    <w:p w:rsidR="009F4EBF" w:rsidRPr="0093379F" w:rsidRDefault="009F4EBF" w:rsidP="008674C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sklenárske práce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674C5" w:rsidP="008674C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674C5" w:rsidP="008674C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674C5" w:rsidP="008674C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674C5" w:rsidP="008674C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8674C5" w:rsidP="008674C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8674C5" w:rsidP="008674C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8674C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nie je neobmedzene ručiacim spoločníkom v iných účtovných jednotkách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674C5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8674C5">
        <w:rPr>
          <w:rFonts w:ascii="Arial" w:hAnsi="Arial" w:cs="Arial"/>
          <w:sz w:val="22"/>
          <w:szCs w:val="22"/>
        </w:rPr>
        <w:t xml:space="preserve"> účtovná závierka spoločnosti  je zostavená ako riadna účtovná závierka podľa §17 ods. 6 zákona NR SR č. 431/2002 Z.</w:t>
      </w:r>
      <w:r w:rsidR="00F754F9">
        <w:rPr>
          <w:rFonts w:ascii="Arial" w:hAnsi="Arial" w:cs="Arial"/>
          <w:sz w:val="22"/>
          <w:szCs w:val="22"/>
        </w:rPr>
        <w:t xml:space="preserve"> </w:t>
      </w:r>
      <w:r w:rsidR="008674C5">
        <w:rPr>
          <w:rFonts w:ascii="Arial" w:hAnsi="Arial" w:cs="Arial"/>
          <w:sz w:val="22"/>
          <w:szCs w:val="22"/>
        </w:rPr>
        <w:t>z. o účtovníctve, za obdobie od 1.1.2013 do 31.12.2013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8674C5">
        <w:rPr>
          <w:rFonts w:ascii="Arial" w:hAnsi="Arial" w:cs="Arial"/>
          <w:sz w:val="22"/>
          <w:szCs w:val="22"/>
        </w:rPr>
        <w:t xml:space="preserve"> 20.06.2013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8674C5">
        <w:rPr>
          <w:rFonts w:ascii="Arial" w:hAnsi="Arial" w:cs="Arial"/>
          <w:b/>
          <w:bCs/>
          <w:sz w:val="22"/>
          <w:szCs w:val="22"/>
        </w:rPr>
        <w:t xml:space="preserve"> </w:t>
      </w:r>
      <w:r w:rsidR="008674C5" w:rsidRPr="008674C5">
        <w:rPr>
          <w:rFonts w:ascii="Arial" w:hAnsi="Arial" w:cs="Arial"/>
          <w:bCs/>
          <w:sz w:val="22"/>
          <w:szCs w:val="22"/>
        </w:rPr>
        <w:t>účtovná jednotka nie je súčasťou konsolidovaného celku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8674C5" w:rsidRDefault="008674C5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účtovná závierka bola zostavená za predpokladu nepretržitého trvania Spoločnosti.      </w:t>
      </w:r>
    </w:p>
    <w:p w:rsidR="008674C5" w:rsidRDefault="008674C5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Účtovné metódy a všeobecné účtovné zásady boli účtovnou jednotkou konzistentne</w:t>
      </w:r>
    </w:p>
    <w:p w:rsidR="00235630" w:rsidRPr="0093379F" w:rsidRDefault="00730FB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a</w:t>
      </w:r>
      <w:r w:rsidR="008674C5">
        <w:rPr>
          <w:rFonts w:ascii="Arial" w:hAnsi="Arial" w:cs="Arial"/>
          <w:sz w:val="22"/>
          <w:szCs w:val="22"/>
        </w:rPr>
        <w:t>plikované počas celého účtovného obdobia.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8674C5">
        <w:rPr>
          <w:rFonts w:ascii="Arial" w:hAnsi="Arial" w:cs="Arial"/>
          <w:sz w:val="22"/>
          <w:szCs w:val="22"/>
        </w:rPr>
        <w:t xml:space="preserve">   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3644F1">
        <w:rPr>
          <w:rFonts w:ascii="Arial" w:hAnsi="Arial" w:cs="Arial"/>
          <w:sz w:val="22"/>
          <w:szCs w:val="22"/>
        </w:rPr>
        <w:t>účtovné metódy a zásady boli aplikované v rámci platného zákona o účtovníctve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644F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 hodnota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</w:t>
      </w:r>
      <w:r w:rsidR="001A5D58" w:rsidRPr="0093379F">
        <w:rPr>
          <w:rFonts w:ascii="Arial" w:hAnsi="Arial" w:cs="Arial"/>
          <w:sz w:val="22"/>
          <w:szCs w:val="22"/>
        </w:rPr>
        <w:t>. Pohľadávky:</w:t>
      </w:r>
      <w:r w:rsidR="003644F1">
        <w:rPr>
          <w:rFonts w:ascii="Arial" w:hAnsi="Arial" w:cs="Arial"/>
          <w:sz w:val="22"/>
          <w:szCs w:val="22"/>
        </w:rPr>
        <w:t xml:space="preserve"> menovitá hodnota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3644F1">
        <w:rPr>
          <w:rFonts w:ascii="Arial" w:hAnsi="Arial" w:cs="Arial"/>
          <w:sz w:val="22"/>
          <w:szCs w:val="22"/>
        </w:rPr>
        <w:t xml:space="preserve"> menovitá hodnota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3644F1">
        <w:rPr>
          <w:rFonts w:ascii="Arial" w:hAnsi="Arial" w:cs="Arial"/>
          <w:sz w:val="22"/>
          <w:szCs w:val="22"/>
        </w:rPr>
        <w:t xml:space="preserve"> bez náplne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3644F1">
        <w:rPr>
          <w:rFonts w:ascii="Arial" w:hAnsi="Arial" w:cs="Arial"/>
          <w:sz w:val="22"/>
          <w:szCs w:val="22"/>
        </w:rPr>
        <w:t xml:space="preserve"> menovitá hodnota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3644F1">
        <w:rPr>
          <w:rFonts w:ascii="Arial" w:hAnsi="Arial" w:cs="Arial"/>
          <w:sz w:val="22"/>
          <w:szCs w:val="22"/>
        </w:rPr>
        <w:t xml:space="preserve"> bez náplne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3644F1">
        <w:rPr>
          <w:rFonts w:ascii="Arial" w:hAnsi="Arial" w:cs="Arial"/>
          <w:b w:val="0"/>
          <w:bCs w:val="0"/>
          <w:sz w:val="22"/>
          <w:szCs w:val="22"/>
        </w:rPr>
        <w:t xml:space="preserve"> účtovná jednotka nemá náplň pre tvorbu odpisového plánu</w:t>
      </w: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Default="003644F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bez dotácií</w:t>
      </w:r>
    </w:p>
    <w:p w:rsidR="00F754F9" w:rsidRPr="0093379F" w:rsidRDefault="00F754F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3644F1" w:rsidRPr="003644F1" w:rsidRDefault="003644F1" w:rsidP="003644F1">
      <w:r>
        <w:t>bez náplne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4EBF" w:rsidRDefault="009F4EBF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9F4EBF" w:rsidRDefault="009F4EBF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9F4EBF" w:rsidRDefault="009F4EBF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F754F9" w:rsidRDefault="00F754F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9F4EBF" w:rsidRDefault="009F4EBF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3644F1">
        <w:rPr>
          <w:rFonts w:ascii="Arial" w:hAnsi="Arial" w:cs="Arial"/>
          <w:sz w:val="22"/>
          <w:szCs w:val="22"/>
        </w:rPr>
        <w:t>bez náplne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30FBA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  <w:r w:rsidR="009F4EBF">
        <w:rPr>
          <w:rFonts w:ascii="Arial" w:hAnsi="Arial" w:cs="Arial"/>
          <w:sz w:val="22"/>
          <w:szCs w:val="22"/>
          <w:u w:val="single"/>
        </w:rPr>
        <w:t>: bez náplne</w:t>
      </w:r>
    </w:p>
    <w:p w:rsidR="00DA1265" w:rsidRPr="0093379F" w:rsidRDefault="00730FBA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DA1265" w:rsidRPr="0093379F">
        <w:rPr>
          <w:rFonts w:ascii="Arial" w:hAnsi="Arial" w:cs="Arial"/>
          <w:sz w:val="22"/>
          <w:szCs w:val="22"/>
        </w:rPr>
        <w:t>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="00DA1265"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9F4EBF" w:rsidP="009F4EB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5 826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9F4EBF" w:rsidP="009F4EB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4 024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F4EBF" w:rsidRDefault="009F4EBF" w:rsidP="009F4EBF">
            <w:pPr>
              <w:pStyle w:val="Odsekzoznamu"/>
              <w:numPr>
                <w:ilvl w:val="0"/>
                <w:numId w:val="7"/>
              </w:num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</w:t>
            </w:r>
          </w:p>
        </w:tc>
        <w:tc>
          <w:tcPr>
            <w:tcW w:w="2908" w:type="dxa"/>
            <w:vAlign w:val="center"/>
          </w:tcPr>
          <w:p w:rsidR="00175067" w:rsidRPr="0093379F" w:rsidRDefault="009F4EBF" w:rsidP="009F4EB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46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730FBA" w:rsidRDefault="00223544" w:rsidP="00223544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730FBA">
              <w:rPr>
                <w:rFonts w:ascii="Arial" w:hAnsi="Arial" w:cs="Arial"/>
                <w:bCs/>
                <w:sz w:val="18"/>
                <w:szCs w:val="18"/>
              </w:rPr>
              <w:t>Vkladové ú</w:t>
            </w:r>
            <w:r w:rsidR="00175067" w:rsidRPr="00730FBA">
              <w:rPr>
                <w:rFonts w:ascii="Arial" w:hAnsi="Arial" w:cs="Arial"/>
                <w:bCs/>
                <w:sz w:val="18"/>
                <w:szCs w:val="18"/>
              </w:rPr>
              <w:t xml:space="preserve">čty </w:t>
            </w:r>
            <w:r w:rsidRPr="00730FBA">
              <w:rPr>
                <w:rFonts w:ascii="Arial" w:hAnsi="Arial" w:cs="Arial"/>
                <w:bCs/>
                <w:sz w:val="18"/>
                <w:szCs w:val="18"/>
              </w:rPr>
              <w:t xml:space="preserve">v banke alebo v pobočke zahraničnej banky </w:t>
            </w:r>
            <w:r w:rsidR="00175067" w:rsidRPr="00730FBA">
              <w:rPr>
                <w:rFonts w:ascii="Arial" w:hAnsi="Arial" w:cs="Arial"/>
                <w:bCs/>
                <w:sz w:val="18"/>
                <w:szCs w:val="18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9F4EB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9F4EB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9F4EB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9F4EB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9F4EBF" w:rsidP="009F4EB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5 823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9F4EBF" w:rsidP="009F4EB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4 070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C41DAA" w:rsidRPr="0093379F" w:rsidRDefault="00730FBA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C41DAA"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="00C41DAA"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="00C41DAA" w:rsidRPr="0093379F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bez náplne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9F4EBF">
        <w:rPr>
          <w:rFonts w:ascii="Arial" w:hAnsi="Arial" w:cs="Arial"/>
          <w:sz w:val="22"/>
          <w:szCs w:val="22"/>
        </w:rPr>
        <w:t xml:space="preserve"> 5 047 €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9F4EBF">
        <w:rPr>
          <w:rFonts w:ascii="Arial" w:hAnsi="Arial" w:cs="Arial"/>
          <w:sz w:val="22"/>
          <w:szCs w:val="22"/>
        </w:rPr>
        <w:t xml:space="preserve"> splatené základné imanie 5 000 €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9F4EBF">
        <w:rPr>
          <w:rFonts w:ascii="Arial" w:hAnsi="Arial" w:cs="Arial"/>
          <w:sz w:val="22"/>
          <w:szCs w:val="22"/>
        </w:rPr>
        <w:t xml:space="preserve"> 5 000 €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F754F9">
        <w:rPr>
          <w:rFonts w:ascii="Arial" w:hAnsi="Arial" w:cs="Arial"/>
          <w:sz w:val="22"/>
          <w:szCs w:val="22"/>
        </w:rPr>
        <w:t xml:space="preserve">  strata v predchádzajúceho účtovaného obdobia bola </w:t>
      </w:r>
      <w:proofErr w:type="spellStart"/>
      <w:r w:rsidR="00F754F9">
        <w:rPr>
          <w:rFonts w:ascii="Arial" w:hAnsi="Arial" w:cs="Arial"/>
          <w:sz w:val="22"/>
          <w:szCs w:val="22"/>
        </w:rPr>
        <w:t>vysporiadaná</w:t>
      </w:r>
      <w:proofErr w:type="spellEnd"/>
      <w:r w:rsidR="00F754F9">
        <w:rPr>
          <w:rFonts w:ascii="Arial" w:hAnsi="Arial" w:cs="Arial"/>
          <w:sz w:val="22"/>
          <w:szCs w:val="22"/>
        </w:rPr>
        <w:t xml:space="preserve">  zaúčtovaním straty na AU</w:t>
      </w:r>
      <w:r w:rsidR="00971CB9">
        <w:rPr>
          <w:rFonts w:ascii="Arial" w:hAnsi="Arial" w:cs="Arial"/>
          <w:sz w:val="22"/>
          <w:szCs w:val="22"/>
        </w:rPr>
        <w:t xml:space="preserve"> neuhradená strata minulých rokov</w:t>
      </w:r>
      <w:r w:rsidR="00F754F9">
        <w:rPr>
          <w:rFonts w:ascii="Arial" w:hAnsi="Arial" w:cs="Arial"/>
          <w:sz w:val="22"/>
          <w:szCs w:val="22"/>
        </w:rPr>
        <w:t xml:space="preserve">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9F4EBF" w:rsidRDefault="009F4EBF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F4EB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F4EB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F4EB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730FBA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730FBA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730FBA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A620C2">
        <w:rPr>
          <w:rFonts w:ascii="Arial" w:hAnsi="Arial" w:cs="Arial"/>
          <w:sz w:val="22"/>
          <w:szCs w:val="22"/>
        </w:rPr>
        <w:t xml:space="preserve"> rezerva </w:t>
      </w:r>
      <w:r w:rsidR="00971CB9">
        <w:rPr>
          <w:rFonts w:ascii="Arial" w:hAnsi="Arial" w:cs="Arial"/>
          <w:sz w:val="22"/>
          <w:szCs w:val="22"/>
        </w:rPr>
        <w:t xml:space="preserve"> za účtovné obdobie roku 2013 bude použitá v roku 2014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5F27D4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5F27D4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5F27D4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5F27D4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5F27D4" w:rsidRDefault="005F27D4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F27D4">
              <w:rPr>
                <w:rFonts w:ascii="Arial" w:hAnsi="Arial" w:cs="Arial"/>
                <w:sz w:val="18"/>
                <w:szCs w:val="18"/>
              </w:rPr>
              <w:t>Účtovná závierka</w:t>
            </w:r>
            <w:r>
              <w:rPr>
                <w:rFonts w:ascii="Arial" w:hAnsi="Arial" w:cs="Arial"/>
                <w:sz w:val="18"/>
                <w:szCs w:val="18"/>
              </w:rPr>
              <w:t>, účtovníctvo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5F27D4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5F27D4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5F27D4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5F27D4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5F27D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5F27D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5F27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5F27D4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5F27D4" w:rsidP="005F27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1256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5F27D4" w:rsidP="005F27D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5F27D4" w:rsidP="005F27D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767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5F27D4" w:rsidP="005F27D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5F27D4" w:rsidP="005F27D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489</w:t>
            </w:r>
          </w:p>
        </w:tc>
      </w:tr>
    </w:tbl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730FBA">
        <w:rPr>
          <w:rFonts w:ascii="Arial" w:hAnsi="Arial" w:cs="Arial"/>
          <w:sz w:val="22"/>
          <w:szCs w:val="22"/>
        </w:rPr>
        <w:t xml:space="preserve"> bez náplne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730FBA">
        <w:rPr>
          <w:rFonts w:ascii="Arial" w:hAnsi="Arial" w:cs="Arial"/>
          <w:sz w:val="22"/>
          <w:szCs w:val="22"/>
        </w:rPr>
        <w:t>bez náplne</w:t>
      </w: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Default="004B7DB5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  <w:r w:rsidR="00730FBA">
        <w:rPr>
          <w:rFonts w:ascii="Arial" w:hAnsi="Arial" w:cs="Arial"/>
          <w:sz w:val="22"/>
          <w:szCs w:val="22"/>
          <w:u w:val="single"/>
        </w:rPr>
        <w:t>: bez náplne</w:t>
      </w:r>
    </w:p>
    <w:p w:rsidR="003B4D13" w:rsidRPr="003B4D13" w:rsidRDefault="003B4D1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Zamestnávateľ zamestnával len na dohody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730FB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bez náplne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3B4D13" w:rsidRDefault="003B4D13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sklenárske práce – služby   3 825 €</w:t>
      </w:r>
    </w:p>
    <w:p w:rsidR="003B4D13" w:rsidRPr="0093379F" w:rsidRDefault="003B4D13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predaj tovaru – sklenárstvo + </w:t>
      </w:r>
      <w:proofErr w:type="spellStart"/>
      <w:r>
        <w:rPr>
          <w:rFonts w:ascii="Arial" w:hAnsi="Arial" w:cs="Arial"/>
          <w:sz w:val="22"/>
          <w:szCs w:val="22"/>
        </w:rPr>
        <w:t>discont</w:t>
      </w:r>
      <w:proofErr w:type="spellEnd"/>
      <w:r>
        <w:rPr>
          <w:rFonts w:ascii="Arial" w:hAnsi="Arial" w:cs="Arial"/>
          <w:sz w:val="22"/>
          <w:szCs w:val="22"/>
        </w:rPr>
        <w:t xml:space="preserve">  11 711 €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3B4D13">
        <w:rPr>
          <w:rFonts w:ascii="Arial" w:hAnsi="Arial" w:cs="Arial"/>
          <w:sz w:val="22"/>
          <w:szCs w:val="22"/>
        </w:rPr>
        <w:t>min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3B4D13">
        <w:rPr>
          <w:rFonts w:ascii="Arial" w:hAnsi="Arial" w:cs="Arial"/>
          <w:sz w:val="22"/>
          <w:szCs w:val="22"/>
        </w:rPr>
        <w:t>; 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3B4D13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  <w:r w:rsidR="00971CB9">
        <w:rPr>
          <w:rFonts w:ascii="Arial" w:hAnsi="Arial" w:cs="Arial"/>
          <w:sz w:val="22"/>
          <w:szCs w:val="22"/>
        </w:rPr>
        <w:t>bez náplne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B4D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B4D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E6BF3" w:rsidP="003B4D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3 825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B4D13" w:rsidP="003B4D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  <w:r w:rsidR="000E6BF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116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E6BF3" w:rsidP="003B4D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11 711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B4D13" w:rsidP="003B4D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</w:t>
            </w:r>
            <w:r w:rsidR="000E6BF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712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B4D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B4D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B4D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B4D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B4D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B4D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E6BF3" w:rsidP="003B4D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15 536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B4D13" w:rsidP="003B4D1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</w:t>
            </w:r>
            <w:r w:rsidR="000E6BF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828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0E6BF3">
        <w:rPr>
          <w:rFonts w:ascii="Arial" w:hAnsi="Arial" w:cs="Arial"/>
          <w:sz w:val="22"/>
          <w:szCs w:val="22"/>
        </w:rPr>
        <w:t xml:space="preserve"> </w:t>
      </w:r>
    </w:p>
    <w:p w:rsidR="00971CB9" w:rsidRPr="0093379F" w:rsidRDefault="00971CB9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nájomné : 1 558 €</w:t>
      </w:r>
    </w:p>
    <w:p w:rsidR="00683790" w:rsidRDefault="00971CB9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upratovacie a ostatné služby : 1688 €</w:t>
      </w:r>
    </w:p>
    <w:p w:rsidR="00971CB9" w:rsidRPr="0093379F" w:rsidRDefault="00971CB9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  <w:r w:rsidR="00971CB9">
        <w:rPr>
          <w:rFonts w:ascii="Arial" w:hAnsi="Arial" w:cs="Arial"/>
          <w:sz w:val="22"/>
          <w:szCs w:val="22"/>
        </w:rPr>
        <w:t xml:space="preserve"> </w:t>
      </w:r>
      <w:r w:rsidR="000E6BF3">
        <w:rPr>
          <w:rFonts w:ascii="Arial" w:hAnsi="Arial" w:cs="Arial"/>
          <w:sz w:val="22"/>
          <w:szCs w:val="22"/>
        </w:rPr>
        <w:t>bez náplne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0E6BF3">
        <w:rPr>
          <w:rFonts w:ascii="Arial" w:hAnsi="Arial" w:cs="Arial"/>
          <w:sz w:val="22"/>
          <w:szCs w:val="22"/>
        </w:rPr>
        <w:t xml:space="preserve"> bez náplne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0E6BF3">
        <w:rPr>
          <w:rFonts w:ascii="Arial" w:hAnsi="Arial" w:cs="Arial"/>
          <w:sz w:val="22"/>
          <w:szCs w:val="22"/>
        </w:rPr>
        <w:t xml:space="preserve"> bez náplne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683790" w:rsidP="000E6BF3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0E6BF3">
        <w:rPr>
          <w:rFonts w:ascii="Arial" w:hAnsi="Arial" w:cs="Arial"/>
          <w:sz w:val="22"/>
          <w:szCs w:val="22"/>
        </w:rPr>
        <w:t xml:space="preserve">      účtovná jednotka nemá povinnosť overiť účtovnú závierku audítorom</w:t>
      </w: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0E6BF3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0E6BF3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-68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E6BF3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0E6BF3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E6BF3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E6BF3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0E6BF3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730FBA" w:rsidRDefault="00C53BB5" w:rsidP="00C53BB5">
            <w:pPr>
              <w:rPr>
                <w:rFonts w:ascii="Arial" w:hAnsi="Arial" w:cs="Arial"/>
                <w:sz w:val="18"/>
                <w:szCs w:val="18"/>
              </w:rPr>
            </w:pPr>
            <w:r w:rsidRPr="00730FBA"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E6BF3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717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E6BF3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E6BF3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0E6BF3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E6BF3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E6BF3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0E6BF3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E6BF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AF6CC5">
        <w:rPr>
          <w:rFonts w:ascii="Arial" w:hAnsi="Arial" w:cs="Arial"/>
          <w:sz w:val="22"/>
          <w:szCs w:val="22"/>
        </w:rPr>
        <w:t xml:space="preserve"> bez náplne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  <w:r w:rsidR="00730FBA">
        <w:rPr>
          <w:rFonts w:ascii="Arial" w:hAnsi="Arial" w:cs="Arial"/>
          <w:b/>
          <w:bCs/>
          <w:sz w:val="22"/>
          <w:szCs w:val="22"/>
        </w:rPr>
        <w:t xml:space="preserve"> bez náplne</w:t>
      </w: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971CB9">
        <w:rPr>
          <w:rFonts w:ascii="Arial" w:hAnsi="Arial" w:cs="Arial"/>
          <w:sz w:val="22"/>
          <w:szCs w:val="22"/>
        </w:rPr>
        <w:t xml:space="preserve"> opravné položky účtovná jednotka netvorila, výška rezerv navýšená z dôvodu zúčtovania nákladov za spracovanie účtovníctva, z dôvodu </w:t>
      </w:r>
      <w:r w:rsidR="007D04B9">
        <w:rPr>
          <w:rFonts w:ascii="Arial" w:hAnsi="Arial" w:cs="Arial"/>
          <w:sz w:val="22"/>
          <w:szCs w:val="22"/>
        </w:rPr>
        <w:t xml:space="preserve">jeho </w:t>
      </w:r>
      <w:r w:rsidR="00971CB9">
        <w:rPr>
          <w:rFonts w:ascii="Arial" w:hAnsi="Arial" w:cs="Arial"/>
          <w:sz w:val="22"/>
          <w:szCs w:val="22"/>
        </w:rPr>
        <w:t>spracovania  v roku 2014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30FBA">
        <w:rPr>
          <w:rFonts w:ascii="Arial" w:hAnsi="Arial" w:cs="Arial"/>
          <w:sz w:val="22"/>
          <w:szCs w:val="22"/>
        </w:rPr>
        <w:t>bez náplne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730FBA">
        <w:rPr>
          <w:rFonts w:ascii="Arial" w:hAnsi="Arial" w:cs="Arial"/>
          <w:sz w:val="22"/>
          <w:szCs w:val="22"/>
        </w:rPr>
        <w:t xml:space="preserve"> bez náplne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C56FE6">
        <w:rPr>
          <w:rFonts w:ascii="Arial" w:hAnsi="Arial" w:cs="Arial"/>
          <w:sz w:val="22"/>
          <w:szCs w:val="22"/>
        </w:rPr>
        <w:t xml:space="preserve"> </w:t>
      </w:r>
      <w:r w:rsidR="00730FBA">
        <w:rPr>
          <w:rFonts w:ascii="Arial" w:hAnsi="Arial" w:cs="Arial"/>
          <w:sz w:val="22"/>
          <w:szCs w:val="22"/>
        </w:rPr>
        <w:t>bez náplne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D04B9">
        <w:rPr>
          <w:rFonts w:ascii="Arial" w:hAnsi="Arial" w:cs="Arial"/>
          <w:sz w:val="22"/>
          <w:szCs w:val="22"/>
        </w:rPr>
        <w:t xml:space="preserve">bola zrušená činnosť predaja tovaru pre maloodberateľov v </w:t>
      </w:r>
      <w:proofErr w:type="spellStart"/>
      <w:r w:rsidR="007D04B9">
        <w:rPr>
          <w:rFonts w:ascii="Arial" w:hAnsi="Arial" w:cs="Arial"/>
          <w:sz w:val="22"/>
          <w:szCs w:val="22"/>
        </w:rPr>
        <w:t>Disconte</w:t>
      </w:r>
      <w:proofErr w:type="spellEnd"/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C56FE6">
        <w:rPr>
          <w:rFonts w:ascii="Arial" w:hAnsi="Arial" w:cs="Arial"/>
          <w:sz w:val="22"/>
          <w:szCs w:val="22"/>
        </w:rPr>
        <w:t xml:space="preserve"> 5 000 €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C56FE6">
        <w:rPr>
          <w:rFonts w:ascii="Arial" w:hAnsi="Arial" w:cs="Arial"/>
          <w:sz w:val="22"/>
          <w:szCs w:val="22"/>
        </w:rPr>
        <w:t xml:space="preserve"> bez náplne</w:t>
      </w: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FA7F6D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FA7F6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BF3F47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F3F47">
              <w:rPr>
                <w:rFonts w:ascii="Arial" w:hAnsi="Arial" w:cs="Arial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BF3F47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F3F47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2716CB" w:rsidRPr="0093379F" w:rsidTr="00FA7F6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FA7F6D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A7F6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A7F6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</w:tr>
      <w:tr w:rsidR="002716CB" w:rsidRPr="0093379F" w:rsidTr="00FA7F6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FA7F6D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FA7F6D">
              <w:rPr>
                <w:rFonts w:ascii="Arial" w:hAnsi="Arial" w:cs="Arial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FA7F6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FA7F6D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FA7F6D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FA7F6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FA7F6D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FA7F6D">
              <w:rPr>
                <w:rFonts w:ascii="Arial" w:hAnsi="Arial" w:cs="Arial"/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FA7F6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FA7F6D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FA7F6D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FA7F6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FA7F6D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FA7F6D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A7F6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FA7F6D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FA7F6D">
              <w:rPr>
                <w:rFonts w:ascii="Arial" w:hAnsi="Arial" w:cs="Arial"/>
                <w:sz w:val="18"/>
                <w:szCs w:val="18"/>
              </w:rPr>
              <w:t xml:space="preserve">Oceňovacie rozdiely </w:t>
            </w:r>
            <w:r w:rsidRPr="00BF3F47">
              <w:rPr>
                <w:rFonts w:ascii="Arial" w:hAnsi="Arial" w:cs="Arial"/>
                <w:sz w:val="16"/>
                <w:szCs w:val="16"/>
              </w:rPr>
              <w:t>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A7F6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FA7F6D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FA7F6D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A7F6D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FA7F6D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FA7F6D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A7F6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FA7F6D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FA7F6D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A7F6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FA7F6D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FA7F6D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A7F6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FA7F6D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FA7F6D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A7F6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A7F6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FA7F6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30FBA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730FBA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A7F6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D04B9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FA7F6D">
              <w:rPr>
                <w:rFonts w:ascii="Arial" w:hAnsi="Arial" w:cs="Arial"/>
                <w:sz w:val="22"/>
                <w:szCs w:val="22"/>
              </w:rPr>
              <w:t>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A7F6D" w:rsidP="00FA7F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</w:t>
            </w:r>
          </w:p>
        </w:tc>
      </w:tr>
      <w:tr w:rsidR="002716CB" w:rsidRPr="0093379F" w:rsidTr="00FA7F6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FA7F6D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FA7F6D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A7F6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FA7F6D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FA7F6D">
              <w:rPr>
                <w:rFonts w:ascii="Arial" w:hAnsi="Arial" w:cs="Arial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56FE6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56FE6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56FE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C56FE6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56FE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C56FE6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56FE6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C56FE6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56FE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C56FE6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56FE6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C56FE6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56FE6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C56FE6">
              <w:rPr>
                <w:rFonts w:ascii="Arial" w:hAnsi="Arial" w:cs="Arial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56FE6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C56FE6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56FE6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C56FE6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56FE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C56FE6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56FE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C56FE6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56FE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C56FE6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56FE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C56FE6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56FE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C56FE6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56FE6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-787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56FE6" w:rsidRDefault="00C56FE6" w:rsidP="00C56FE6">
            <w:r>
              <w:t xml:space="preserve"> </w:t>
            </w:r>
            <w:r w:rsidR="00FA7F6D">
              <w:t xml:space="preserve">     </w:t>
            </w:r>
            <w:r>
              <w:t>-787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56FE6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C56FE6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A7F6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A7F6D" w:rsidP="00C56F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56FE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C56FE6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56FE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C56FE6">
              <w:rPr>
                <w:rFonts w:ascii="Arial" w:hAnsi="Arial" w:cs="Arial"/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629E" w:rsidRDefault="002A629E">
      <w:r>
        <w:separator/>
      </w:r>
    </w:p>
  </w:endnote>
  <w:endnote w:type="continuationSeparator" w:id="0">
    <w:p w:rsidR="002A629E" w:rsidRDefault="002A62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4EBF" w:rsidRDefault="009F4EB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E6A6D">
      <w:rPr>
        <w:noProof/>
      </w:rPr>
      <w:t>1</w:t>
    </w:r>
    <w:r>
      <w:fldChar w:fldCharType="end"/>
    </w:r>
  </w:p>
  <w:p w:rsidR="009F4EBF" w:rsidRDefault="009F4EB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629E" w:rsidRDefault="002A629E">
      <w:r>
        <w:separator/>
      </w:r>
    </w:p>
  </w:footnote>
  <w:footnote w:type="continuationSeparator" w:id="0">
    <w:p w:rsidR="002A629E" w:rsidRDefault="002A62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9F4EBF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F4EBF" w:rsidRPr="0093379F" w:rsidRDefault="009F4EB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4EBF" w:rsidRPr="0093379F" w:rsidRDefault="009F4EBF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4EBF" w:rsidRPr="0093379F" w:rsidRDefault="009F4EB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4EBF" w:rsidRPr="0093379F" w:rsidRDefault="009F4EB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4EBF" w:rsidRPr="0093379F" w:rsidRDefault="009F4EB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4EBF" w:rsidRPr="0093379F" w:rsidRDefault="009F4EB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4EBF" w:rsidRPr="0093379F" w:rsidRDefault="00BE6A6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="009F4EBF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4EBF" w:rsidRPr="0093379F" w:rsidRDefault="00BE6A6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="009F4EBF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4EBF" w:rsidRPr="0093379F" w:rsidRDefault="009F4EB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4EBF" w:rsidRPr="0093379F" w:rsidRDefault="00BE6A6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="009F4EBF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4EBF" w:rsidRPr="0093379F" w:rsidRDefault="00BE6A6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="009F4EBF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4EBF" w:rsidRPr="0093379F" w:rsidRDefault="009F4EB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4EBF" w:rsidRPr="0093379F" w:rsidRDefault="00BE6A6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="009F4EBF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9F4EBF" w:rsidRPr="0093379F" w:rsidRDefault="009F4EBF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F4EB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F4EBF" w:rsidRPr="003F477D" w:rsidRDefault="009F4EB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4EBF" w:rsidRPr="003F477D" w:rsidRDefault="009F4EB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4EBF" w:rsidRPr="003F477D" w:rsidRDefault="009F4EB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4EBF" w:rsidRPr="003F477D" w:rsidRDefault="009F4EB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4EBF" w:rsidRPr="003F477D" w:rsidRDefault="009F4E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4EBF" w:rsidRPr="003F477D" w:rsidRDefault="009F4E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4EBF" w:rsidRPr="003F477D" w:rsidRDefault="009F4E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4EBF" w:rsidRPr="003F477D" w:rsidRDefault="009F4E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4EBF" w:rsidRPr="003F477D" w:rsidRDefault="009F4E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4EBF" w:rsidRPr="003F477D" w:rsidRDefault="009F4E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4EBF" w:rsidRPr="003F477D" w:rsidRDefault="009F4E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4EBF" w:rsidRPr="003F477D" w:rsidRDefault="009F4E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4EBF" w:rsidRPr="003F477D" w:rsidRDefault="009F4E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F4EBF" w:rsidRDefault="009F4EBF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F753DAC"/>
    <w:multiLevelType w:val="hybridMultilevel"/>
    <w:tmpl w:val="62C0F940"/>
    <w:lvl w:ilvl="0" w:tplc="8C1205C2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DB82A44"/>
    <w:multiLevelType w:val="hybridMultilevel"/>
    <w:tmpl w:val="D30A9F38"/>
    <w:lvl w:ilvl="0" w:tplc="E7EE3AFA">
      <w:start w:val="4"/>
      <w:numFmt w:val="bullet"/>
      <w:lvlText w:val="-"/>
      <w:lvlJc w:val="left"/>
      <w:pPr>
        <w:ind w:left="114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6"/>
  </w:num>
  <w:num w:numId="5">
    <w:abstractNumId w:val="3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2C09"/>
    <w:rsid w:val="000433E0"/>
    <w:rsid w:val="00044E9F"/>
    <w:rsid w:val="00045B2B"/>
    <w:rsid w:val="00051B40"/>
    <w:rsid w:val="000538A8"/>
    <w:rsid w:val="00053F45"/>
    <w:rsid w:val="0005650F"/>
    <w:rsid w:val="00057E69"/>
    <w:rsid w:val="00064841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6BF3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629E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4F1"/>
    <w:rsid w:val="0036452C"/>
    <w:rsid w:val="00391A1E"/>
    <w:rsid w:val="003974CA"/>
    <w:rsid w:val="003B22E0"/>
    <w:rsid w:val="003B4D13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27D4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35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0FBA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04B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674C5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71CB9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4EBF"/>
    <w:rsid w:val="009F5D0D"/>
    <w:rsid w:val="009F65FA"/>
    <w:rsid w:val="009F6DA7"/>
    <w:rsid w:val="00A068D1"/>
    <w:rsid w:val="00A06EA9"/>
    <w:rsid w:val="00A10E26"/>
    <w:rsid w:val="00A16C95"/>
    <w:rsid w:val="00A26876"/>
    <w:rsid w:val="00A3242E"/>
    <w:rsid w:val="00A3246D"/>
    <w:rsid w:val="00A35F64"/>
    <w:rsid w:val="00A40E0B"/>
    <w:rsid w:val="00A53820"/>
    <w:rsid w:val="00A620C2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6CC5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E6A6D"/>
    <w:rsid w:val="00BF1944"/>
    <w:rsid w:val="00BF3F47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6FE6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65C1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873C4"/>
    <w:rsid w:val="00E90529"/>
    <w:rsid w:val="00EB5BB2"/>
    <w:rsid w:val="00ED7779"/>
    <w:rsid w:val="00EE34C8"/>
    <w:rsid w:val="00EE6DFD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54F9"/>
    <w:rsid w:val="00F773E0"/>
    <w:rsid w:val="00F82459"/>
    <w:rsid w:val="00F83213"/>
    <w:rsid w:val="00F86679"/>
    <w:rsid w:val="00F86AD5"/>
    <w:rsid w:val="00F920DE"/>
    <w:rsid w:val="00FA0504"/>
    <w:rsid w:val="00FA5372"/>
    <w:rsid w:val="00FA7F6D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8674C5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A620C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620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8674C5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A620C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620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EAD4B9-C1EA-4152-AA5B-10FEE3849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2353</Words>
  <Characters>13414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15736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Hedus</cp:lastModifiedBy>
  <cp:revision>2</cp:revision>
  <cp:lastPrinted>2014-06-28T21:14:00Z</cp:lastPrinted>
  <dcterms:created xsi:type="dcterms:W3CDTF">2014-06-28T22:23:00Z</dcterms:created>
  <dcterms:modified xsi:type="dcterms:W3CDTF">2014-06-28T22:23:00Z</dcterms:modified>
</cp:coreProperties>
</file>