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5993" w:rsidRPr="00AB5243" w:rsidRDefault="00AB5243" w:rsidP="00AB5243">
      <w:pPr>
        <w:pStyle w:val="Nadpis1"/>
        <w:numPr>
          <w:ilvl w:val="0"/>
          <w:numId w:val="29"/>
        </w:numPr>
        <w:tabs>
          <w:tab w:val="clear" w:pos="720"/>
          <w:tab w:val="num" w:pos="426"/>
        </w:tabs>
        <w:spacing w:before="360" w:after="120"/>
        <w:ind w:left="426" w:hanging="426"/>
        <w:rPr>
          <w:rStyle w:val="Zdraznnintenzivn"/>
          <w:rFonts w:asciiTheme="majorHAnsi" w:hAnsiTheme="majorHAnsi"/>
          <w:b/>
        </w:rPr>
      </w:pPr>
      <w:bookmarkStart w:id="0" w:name="_Toc530739894"/>
      <w:r w:rsidRPr="00AB5243">
        <w:rPr>
          <w:rStyle w:val="Zdraznnintenzivn"/>
          <w:rFonts w:asciiTheme="majorHAnsi" w:hAnsiTheme="majorHAnsi"/>
          <w:b/>
        </w:rPr>
        <w:t>INFORMÁCIE O ÚČTOVNEJ JEDNOTKE</w:t>
      </w:r>
      <w:bookmarkEnd w:id="0"/>
    </w:p>
    <w:p w:rsidR="00A85993" w:rsidRDefault="00A85993" w:rsidP="00E80533">
      <w:pPr>
        <w:pStyle w:val="Nadpis2"/>
        <w:tabs>
          <w:tab w:val="num" w:pos="360"/>
        </w:tabs>
        <w:spacing w:after="120"/>
        <w:ind w:left="360" w:hanging="360"/>
      </w:pPr>
      <w:bookmarkStart w:id="1" w:name="_Toc530739895"/>
      <w:r>
        <w:t>a) Obchodné meno a sídlo spoločnosti:</w:t>
      </w:r>
      <w:bookmarkEnd w:id="1"/>
    </w:p>
    <w:p w:rsidR="00A85993" w:rsidRDefault="00A85993" w:rsidP="00A738E6">
      <w:pPr>
        <w:pStyle w:val="Zkladntext"/>
        <w:spacing w:before="120" w:after="120"/>
      </w:pPr>
      <w:r>
        <w:t xml:space="preserve">Spoločnosť </w:t>
      </w:r>
      <w:r w:rsidR="00285B06">
        <w:t>BELOTRANS BV,</w:t>
      </w:r>
      <w:r>
        <w:t xml:space="preserve"> s.r.o. (ďalej len „spoločnosť“) bola založená spoločenskou zmluvou spísanou </w:t>
      </w:r>
      <w:r w:rsidR="00F01D73">
        <w:t>7.decembra 2001</w:t>
      </w:r>
      <w:r>
        <w:t xml:space="preserve"> a do obchodného registra bola zapísaná </w:t>
      </w:r>
      <w:r w:rsidR="00F01D73">
        <w:t>11.februára 2002</w:t>
      </w:r>
      <w:r>
        <w:t xml:space="preserve"> (Obchodný register Okresného  súdu Banská Bystrica,  oddiel </w:t>
      </w:r>
      <w:proofErr w:type="spellStart"/>
      <w:r w:rsidR="00F01D73">
        <w:t>Sro</w:t>
      </w:r>
      <w:proofErr w:type="spellEnd"/>
      <w:r>
        <w:t xml:space="preserve">, vložka </w:t>
      </w:r>
      <w:r w:rsidR="00F01D73">
        <w:t>7568/S).</w:t>
      </w:r>
    </w:p>
    <w:p w:rsidR="00A85993" w:rsidRDefault="00A85993" w:rsidP="00E80533">
      <w:pPr>
        <w:pStyle w:val="Nadpis2"/>
        <w:tabs>
          <w:tab w:val="num" w:pos="360"/>
        </w:tabs>
        <w:spacing w:after="120"/>
        <w:ind w:left="360" w:hanging="360"/>
      </w:pPr>
      <w:bookmarkStart w:id="2" w:name="_Toc530739896"/>
      <w:r>
        <w:t>b) Hlavnými hospodárskymi činnosťami spoločnosti sú:</w:t>
      </w:r>
      <w:bookmarkEnd w:id="2"/>
    </w:p>
    <w:p w:rsidR="00BC5598" w:rsidRPr="00BC5598" w:rsidRDefault="00BC5598" w:rsidP="00BC5598">
      <w:pPr>
        <w:ind w:left="1080"/>
        <w:rPr>
          <w:rStyle w:val="ra"/>
          <w:lang w:val="sk-SK"/>
        </w:rPr>
      </w:pPr>
      <w:r w:rsidRPr="00BC5598">
        <w:rPr>
          <w:lang w:val="sk-SK"/>
        </w:rPr>
        <w:t>-</w:t>
      </w:r>
      <w:r w:rsidRPr="00BC5598">
        <w:rPr>
          <w:rStyle w:val="Nadpis1Char"/>
          <w:sz w:val="24"/>
          <w:szCs w:val="24"/>
          <w:lang w:val="sk-SK"/>
        </w:rPr>
        <w:t xml:space="preserve"> </w:t>
      </w:r>
      <w:r w:rsidRPr="00BC5598">
        <w:rPr>
          <w:rStyle w:val="ra"/>
          <w:lang w:val="sk-SK"/>
        </w:rPr>
        <w:t>sprostredkovanie obchodu v rozsahu voľných živností</w:t>
      </w:r>
    </w:p>
    <w:p w:rsidR="00BC5598" w:rsidRPr="00BC5598" w:rsidRDefault="00BC5598" w:rsidP="00BC5598">
      <w:pPr>
        <w:ind w:left="1080"/>
        <w:rPr>
          <w:rStyle w:val="ra"/>
          <w:lang w:val="sk-SK"/>
        </w:rPr>
      </w:pPr>
      <w:r w:rsidRPr="00BC5598">
        <w:rPr>
          <w:rStyle w:val="ra"/>
          <w:lang w:val="sk-SK"/>
        </w:rPr>
        <w:t>- maloobchodná činnosť v rozsahu voľných živností</w:t>
      </w:r>
    </w:p>
    <w:p w:rsidR="00BC5598" w:rsidRPr="00BC5598" w:rsidRDefault="00BC5598" w:rsidP="00BC5598">
      <w:pPr>
        <w:ind w:left="1080"/>
        <w:rPr>
          <w:rStyle w:val="ra"/>
          <w:lang w:val="sk-SK"/>
        </w:rPr>
      </w:pPr>
      <w:r w:rsidRPr="00BC5598">
        <w:rPr>
          <w:rStyle w:val="ra"/>
          <w:lang w:val="sk-SK"/>
        </w:rPr>
        <w:t>-</w:t>
      </w:r>
      <w:r w:rsidRPr="00BC5598">
        <w:rPr>
          <w:rStyle w:val="Nadpis1Char"/>
          <w:sz w:val="24"/>
          <w:szCs w:val="24"/>
          <w:lang w:val="sk-SK"/>
        </w:rPr>
        <w:t xml:space="preserve"> </w:t>
      </w:r>
      <w:r w:rsidRPr="00BC5598">
        <w:rPr>
          <w:rStyle w:val="ra"/>
          <w:lang w:val="sk-SK"/>
        </w:rPr>
        <w:t>veľkoobchodná činnosť v rozsahu voľných živností</w:t>
      </w:r>
    </w:p>
    <w:p w:rsidR="00BC5598" w:rsidRPr="00BC5598" w:rsidRDefault="00BC5598" w:rsidP="00BC5598">
      <w:pPr>
        <w:ind w:left="1080"/>
        <w:rPr>
          <w:rStyle w:val="ra"/>
          <w:lang w:val="sk-SK"/>
        </w:rPr>
      </w:pPr>
      <w:r w:rsidRPr="00BC5598">
        <w:rPr>
          <w:rStyle w:val="ra"/>
          <w:lang w:val="sk-SK"/>
        </w:rPr>
        <w:t>- sprostredkovateľská činnosť v doprave</w:t>
      </w:r>
    </w:p>
    <w:p w:rsidR="00BC5598" w:rsidRPr="00BC5598" w:rsidRDefault="00BC5598" w:rsidP="00BC5598">
      <w:pPr>
        <w:ind w:left="1080"/>
        <w:rPr>
          <w:rStyle w:val="ra"/>
          <w:lang w:val="sk-SK"/>
        </w:rPr>
      </w:pPr>
      <w:r w:rsidRPr="00BC5598">
        <w:rPr>
          <w:rStyle w:val="ra"/>
          <w:lang w:val="sk-SK"/>
        </w:rPr>
        <w:t>- prenájom nehnuteľností</w:t>
      </w:r>
    </w:p>
    <w:p w:rsidR="00BC5598" w:rsidRPr="00BC5598" w:rsidRDefault="00BC5598" w:rsidP="00BC5598">
      <w:pPr>
        <w:ind w:left="1080"/>
        <w:rPr>
          <w:rStyle w:val="ra"/>
          <w:lang w:val="sk-SK"/>
        </w:rPr>
      </w:pPr>
      <w:r w:rsidRPr="00BC5598">
        <w:rPr>
          <w:rStyle w:val="ra"/>
          <w:lang w:val="sk-SK"/>
        </w:rPr>
        <w:t>- prenájom motorových vozidiel</w:t>
      </w:r>
    </w:p>
    <w:p w:rsidR="00BC5598" w:rsidRPr="00BC5598" w:rsidRDefault="00BC5598" w:rsidP="00BC5598">
      <w:pPr>
        <w:ind w:left="1080"/>
        <w:rPr>
          <w:rStyle w:val="ra"/>
          <w:lang w:val="sk-SK"/>
        </w:rPr>
      </w:pPr>
      <w:r w:rsidRPr="00BC5598">
        <w:rPr>
          <w:rStyle w:val="ra"/>
          <w:lang w:val="sk-SK"/>
        </w:rPr>
        <w:t>- opravy motorových vozidiel</w:t>
      </w:r>
    </w:p>
    <w:p w:rsidR="00BC5598" w:rsidRPr="00BC5598" w:rsidRDefault="00BC5598" w:rsidP="00BC5598">
      <w:pPr>
        <w:ind w:left="1080"/>
        <w:rPr>
          <w:rStyle w:val="ra"/>
          <w:lang w:val="sk-SK"/>
        </w:rPr>
      </w:pPr>
      <w:r w:rsidRPr="00BC5598">
        <w:rPr>
          <w:rStyle w:val="ra"/>
          <w:lang w:val="sk-SK"/>
        </w:rPr>
        <w:t>- cestná nákladná doprava</w:t>
      </w:r>
    </w:p>
    <w:p w:rsidR="00BC5598" w:rsidRPr="00BC5598" w:rsidRDefault="00BC5598" w:rsidP="00BC5598">
      <w:pPr>
        <w:ind w:left="1080"/>
      </w:pPr>
      <w:r w:rsidRPr="00BC5598">
        <w:rPr>
          <w:rStyle w:val="ra"/>
          <w:lang w:val="sk-SK"/>
        </w:rPr>
        <w:t>- medzinárodná nákladná cestná doprava</w:t>
      </w:r>
    </w:p>
    <w:p w:rsidR="00A85993" w:rsidRPr="00BE4C27" w:rsidRDefault="00BE4C27" w:rsidP="00BC5598">
      <w:pPr>
        <w:pStyle w:val="Nadpis2"/>
        <w:tabs>
          <w:tab w:val="num" w:pos="360"/>
        </w:tabs>
        <w:spacing w:before="120" w:after="120"/>
        <w:ind w:left="357" w:hanging="357"/>
      </w:pPr>
      <w:r>
        <w:t xml:space="preserve">c) </w:t>
      </w:r>
      <w:r w:rsidR="00A85993" w:rsidRPr="00BE4C27">
        <w:t>Priemerný počet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E80533" w:rsidRPr="008F4849" w:rsidTr="00081C7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0533" w:rsidRPr="008F4849" w:rsidRDefault="00E80533" w:rsidP="00081C7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0533" w:rsidRPr="008F4849" w:rsidRDefault="00E80533" w:rsidP="00081C7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80533" w:rsidRPr="008F4849" w:rsidRDefault="00E80533" w:rsidP="00081C7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6D3578" w:rsidRPr="008F4849" w:rsidTr="00081C73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3578" w:rsidRPr="008F4849" w:rsidRDefault="006D3578" w:rsidP="00081C73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D3578" w:rsidRPr="00E80533" w:rsidRDefault="00135507" w:rsidP="00E80533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11,92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6D3578" w:rsidRPr="00E80533" w:rsidRDefault="006D3578" w:rsidP="00DD47CF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8,17</w:t>
            </w:r>
          </w:p>
        </w:tc>
      </w:tr>
      <w:tr w:rsidR="006D3578" w:rsidRPr="008F4849" w:rsidTr="00081C7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6D3578" w:rsidRPr="008F4849" w:rsidRDefault="006D3578" w:rsidP="00081C73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6D3578" w:rsidRPr="00E80533" w:rsidRDefault="00135507" w:rsidP="00E80533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6D3578" w:rsidRPr="00E80533" w:rsidRDefault="006D3578" w:rsidP="00DD47CF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11</w:t>
            </w:r>
          </w:p>
        </w:tc>
      </w:tr>
      <w:tr w:rsidR="006D3578" w:rsidRPr="008F4849" w:rsidTr="00081C73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3578" w:rsidRPr="008F4849" w:rsidRDefault="006D3578" w:rsidP="00081C73">
            <w:pPr>
              <w:rPr>
                <w:rFonts w:ascii="Arial Narrow" w:hAnsi="Arial Narrow" w:cs="Arial"/>
                <w:sz w:val="22"/>
                <w:szCs w:val="22"/>
                <w:highlight w:val="green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3578" w:rsidRPr="00E80533" w:rsidRDefault="006D3578" w:rsidP="00E80533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6D3578" w:rsidRPr="00E80533" w:rsidRDefault="006D3578" w:rsidP="00DD47CF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</w:t>
            </w:r>
          </w:p>
        </w:tc>
      </w:tr>
    </w:tbl>
    <w:p w:rsidR="00BE4C27" w:rsidRPr="00BE4C27" w:rsidRDefault="00BE4C27" w:rsidP="00BC5598">
      <w:pPr>
        <w:pStyle w:val="Nadpis2"/>
        <w:tabs>
          <w:tab w:val="num" w:pos="360"/>
        </w:tabs>
        <w:spacing w:before="120" w:after="120"/>
        <w:ind w:left="357" w:hanging="357"/>
      </w:pPr>
      <w:r w:rsidRPr="00BE4C27">
        <w:t>e) Neobmedzene ručenie spoločníkom v inej účtovnej jednotke</w:t>
      </w:r>
    </w:p>
    <w:p w:rsidR="00A85993" w:rsidRPr="004E6837" w:rsidRDefault="00A85993" w:rsidP="00A738E6">
      <w:pPr>
        <w:pStyle w:val="Zkladntext"/>
        <w:spacing w:before="120" w:after="120"/>
      </w:pPr>
      <w:r w:rsidRPr="004E6837">
        <w:t>Spoločnosť nie je neobmedzene ručiacim spoločníkom v žiadnej spoločnosti.</w:t>
      </w:r>
    </w:p>
    <w:p w:rsidR="00A85993" w:rsidRDefault="00BE4C27" w:rsidP="00AB5243">
      <w:pPr>
        <w:pStyle w:val="Nadpis2"/>
        <w:tabs>
          <w:tab w:val="num" w:pos="426"/>
        </w:tabs>
        <w:spacing w:before="240" w:after="120"/>
        <w:ind w:left="425" w:hanging="425"/>
      </w:pPr>
      <w:r>
        <w:t xml:space="preserve">f) </w:t>
      </w:r>
      <w:r w:rsidR="00A85993">
        <w:t>Právny dôvod na zostavenie účtovnej závierky</w:t>
      </w:r>
    </w:p>
    <w:p w:rsidR="00A85993" w:rsidRDefault="00A85993" w:rsidP="00A738E6">
      <w:pPr>
        <w:pStyle w:val="Zkladntext"/>
        <w:spacing w:before="120" w:after="120"/>
      </w:pPr>
      <w:r>
        <w:t xml:space="preserve">Účtovná závierka spoločnosti k 31. decembru </w:t>
      </w:r>
      <w:r w:rsidR="006D3578">
        <w:t>2013</w:t>
      </w:r>
      <w:r>
        <w:t xml:space="preserve"> je zostavená ako riadna účtovná závierka podľa § 17 ods. 6 zákona  NR SR č. 431/2002 Z. z. o účtovníctve v znení neskorších predpisov, za účtovné obdobie od 1. januára </w:t>
      </w:r>
      <w:r w:rsidR="006D3578">
        <w:t>2013</w:t>
      </w:r>
      <w:r>
        <w:t xml:space="preserve"> do 31. decembra </w:t>
      </w:r>
      <w:r w:rsidR="006D3578">
        <w:t>2013</w:t>
      </w:r>
      <w:r>
        <w:t xml:space="preserve">. </w:t>
      </w:r>
    </w:p>
    <w:p w:rsidR="00A85993" w:rsidRDefault="00BE4C27" w:rsidP="00AB5243">
      <w:pPr>
        <w:pStyle w:val="Nadpis2"/>
        <w:tabs>
          <w:tab w:val="num" w:pos="426"/>
        </w:tabs>
        <w:spacing w:before="240" w:after="120"/>
        <w:ind w:left="425" w:hanging="425"/>
      </w:pPr>
      <w:r>
        <w:t xml:space="preserve">g) </w:t>
      </w:r>
      <w:r w:rsidR="00A85993">
        <w:t>Dátum schválenia účtovnej závierky za predchádzajúce účtovné obdobie</w:t>
      </w:r>
    </w:p>
    <w:p w:rsidR="00A85993" w:rsidRDefault="00A85993" w:rsidP="00A738E6">
      <w:pPr>
        <w:pStyle w:val="Zkladntext"/>
        <w:spacing w:before="120" w:after="120"/>
      </w:pPr>
      <w:r>
        <w:t xml:space="preserve">Účtovná závierka spoločnosti za predchádzajúce účtovné obdobie k 31. decembru </w:t>
      </w:r>
      <w:r w:rsidR="006D3578">
        <w:t>2012</w:t>
      </w:r>
      <w:r>
        <w:t xml:space="preserve"> bola schválená valným zhromaždením spoločnosti dňa </w:t>
      </w:r>
      <w:r w:rsidR="0035042C">
        <w:rPr>
          <w:color w:val="auto"/>
        </w:rPr>
        <w:t>2</w:t>
      </w:r>
      <w:r w:rsidR="004445CB">
        <w:rPr>
          <w:color w:val="auto"/>
        </w:rPr>
        <w:t>9</w:t>
      </w:r>
      <w:r w:rsidR="004D7F91" w:rsidRPr="004D7F91">
        <w:rPr>
          <w:color w:val="auto"/>
        </w:rPr>
        <w:t>.júla</w:t>
      </w:r>
      <w:r w:rsidRPr="004D7F91">
        <w:rPr>
          <w:color w:val="auto"/>
        </w:rPr>
        <w:t xml:space="preserve"> </w:t>
      </w:r>
      <w:r w:rsidR="006D3578">
        <w:rPr>
          <w:color w:val="auto"/>
        </w:rPr>
        <w:t>2013</w:t>
      </w:r>
      <w:r>
        <w:t>.</w:t>
      </w:r>
    </w:p>
    <w:p w:rsidR="003E08C6" w:rsidRPr="00AB5243" w:rsidRDefault="00AB5243" w:rsidP="00AB5243">
      <w:pPr>
        <w:pStyle w:val="Nadpis1"/>
        <w:numPr>
          <w:ilvl w:val="0"/>
          <w:numId w:val="29"/>
        </w:numPr>
        <w:tabs>
          <w:tab w:val="clear" w:pos="720"/>
          <w:tab w:val="num" w:pos="426"/>
        </w:tabs>
        <w:spacing w:before="360" w:after="120"/>
        <w:ind w:left="426" w:hanging="426"/>
        <w:rPr>
          <w:rStyle w:val="Zdraznnintenzivn"/>
          <w:rFonts w:asciiTheme="majorHAnsi" w:hAnsiTheme="majorHAnsi"/>
          <w:b/>
        </w:rPr>
      </w:pPr>
      <w:bookmarkStart w:id="3" w:name="_Toc530739897"/>
      <w:r w:rsidRPr="00AB5243">
        <w:rPr>
          <w:rStyle w:val="Zdraznnintenzivn"/>
          <w:rFonts w:asciiTheme="majorHAnsi" w:hAnsiTheme="majorHAnsi"/>
          <w:b/>
        </w:rPr>
        <w:t>ZOZNAM ČLENOV ŠTATUTÁRNYCH, DOZORNÝCH A INÝCH ORGÁNOV SPOLOČNOSTI</w:t>
      </w:r>
      <w:bookmarkEnd w:id="3"/>
    </w:p>
    <w:p w:rsidR="003E08C6" w:rsidRPr="003E08C6" w:rsidRDefault="003E08C6" w:rsidP="00AB5243">
      <w:pPr>
        <w:pStyle w:val="Nadpis2"/>
        <w:tabs>
          <w:tab w:val="num" w:pos="426"/>
        </w:tabs>
        <w:spacing w:before="240" w:after="120"/>
        <w:ind w:left="425" w:hanging="425"/>
      </w:pPr>
      <w:r>
        <w:t xml:space="preserve">a) </w:t>
      </w:r>
      <w:r w:rsidRPr="003E08C6">
        <w:t>Štatutárne a iné orgány spoločnosti</w:t>
      </w:r>
    </w:p>
    <w:p w:rsidR="003E08C6" w:rsidRDefault="003E08C6" w:rsidP="00A738E6">
      <w:pPr>
        <w:pStyle w:val="Zkladntext"/>
        <w:spacing w:before="120" w:after="120"/>
      </w:pPr>
      <w:r>
        <w:t>Konatelia</w:t>
      </w:r>
      <w:r>
        <w:tab/>
      </w:r>
      <w:r>
        <w:tab/>
      </w:r>
      <w:r w:rsidR="00BC5598">
        <w:t>Vojtech Baláž, Gemerská 420/12,</w:t>
      </w:r>
      <w:r>
        <w:t xml:space="preserve"> Fiľakovo 986 01</w:t>
      </w:r>
    </w:p>
    <w:p w:rsidR="00BC5598" w:rsidRDefault="00BC5598" w:rsidP="00A738E6">
      <w:pPr>
        <w:pStyle w:val="Zkladntext"/>
        <w:spacing w:before="120" w:after="120"/>
      </w:pPr>
      <w:r>
        <w:tab/>
      </w:r>
      <w:r>
        <w:tab/>
      </w:r>
      <w:r>
        <w:tab/>
        <w:t>Angelika Balážová, Gemerská 420/12, Fiľakovo 986 01</w:t>
      </w:r>
    </w:p>
    <w:p w:rsidR="002F1D5B" w:rsidRPr="00AB5243" w:rsidRDefault="00AB5243" w:rsidP="00AB5243">
      <w:pPr>
        <w:pStyle w:val="Nadpis1"/>
        <w:numPr>
          <w:ilvl w:val="0"/>
          <w:numId w:val="29"/>
        </w:numPr>
        <w:tabs>
          <w:tab w:val="clear" w:pos="720"/>
          <w:tab w:val="num" w:pos="426"/>
        </w:tabs>
        <w:spacing w:before="360" w:after="120"/>
        <w:ind w:hanging="720"/>
        <w:rPr>
          <w:rStyle w:val="Zdraznnintenzivn"/>
          <w:rFonts w:asciiTheme="majorHAnsi" w:hAnsiTheme="majorHAnsi"/>
          <w:b/>
        </w:rPr>
      </w:pPr>
      <w:r w:rsidRPr="00AB5243">
        <w:rPr>
          <w:rStyle w:val="Zdraznnintenzivn"/>
          <w:rFonts w:asciiTheme="majorHAnsi" w:hAnsiTheme="majorHAnsi"/>
          <w:b/>
        </w:rPr>
        <w:lastRenderedPageBreak/>
        <w:t>INFORMÁCIE O KONSOLIDOVANOM CELKU</w:t>
      </w:r>
    </w:p>
    <w:p w:rsidR="002F1D5B" w:rsidRPr="00A738E6" w:rsidRDefault="002F1D5B" w:rsidP="00A738E6">
      <w:pPr>
        <w:pStyle w:val="Zkladntext"/>
        <w:spacing w:before="120" w:after="120"/>
      </w:pPr>
      <w:r w:rsidRPr="00A738E6">
        <w:t>Spoločnosť nie je v konsolidovanom celku, preto nie je zahrňovaná do konsolidovanej účtovnej závierky žiadnej spoločnosti.</w:t>
      </w:r>
    </w:p>
    <w:p w:rsidR="00DF53CD" w:rsidRPr="00AB5243" w:rsidRDefault="00AB5243" w:rsidP="00AB5243">
      <w:pPr>
        <w:pStyle w:val="Nadpis1"/>
        <w:numPr>
          <w:ilvl w:val="0"/>
          <w:numId w:val="29"/>
        </w:numPr>
        <w:tabs>
          <w:tab w:val="clear" w:pos="720"/>
          <w:tab w:val="num" w:pos="426"/>
        </w:tabs>
        <w:spacing w:before="360" w:after="120"/>
        <w:ind w:left="426" w:hanging="426"/>
        <w:rPr>
          <w:rStyle w:val="Zdraznnintenzivn"/>
          <w:rFonts w:asciiTheme="majorHAnsi" w:hAnsiTheme="majorHAnsi"/>
          <w:b/>
        </w:rPr>
      </w:pPr>
      <w:bookmarkStart w:id="4" w:name="_Toc530739899"/>
      <w:r w:rsidRPr="00AB5243">
        <w:rPr>
          <w:rStyle w:val="Zdraznnintenzivn"/>
          <w:rFonts w:asciiTheme="majorHAnsi" w:hAnsiTheme="majorHAnsi"/>
          <w:b/>
        </w:rPr>
        <w:t xml:space="preserve">INFORMÁCIE O ÚČTOVNÝCH ZÁSADÁCH A ÚČTOVNÝCH </w:t>
      </w:r>
      <w:bookmarkEnd w:id="4"/>
      <w:r w:rsidRPr="00AB5243">
        <w:rPr>
          <w:rStyle w:val="Zdraznnintenzivn"/>
          <w:rFonts w:asciiTheme="majorHAnsi" w:hAnsiTheme="majorHAnsi"/>
          <w:b/>
        </w:rPr>
        <w:t>METÓDACH</w:t>
      </w:r>
    </w:p>
    <w:p w:rsidR="00DF53CD" w:rsidRDefault="00DF53CD" w:rsidP="00AB5243">
      <w:pPr>
        <w:pStyle w:val="Nadpis2"/>
        <w:tabs>
          <w:tab w:val="num" w:pos="426"/>
        </w:tabs>
        <w:spacing w:before="240" w:after="120"/>
        <w:ind w:left="425" w:hanging="425"/>
      </w:pPr>
      <w:r>
        <w:t>a) Východiská pre zostavenie účtovnej závierky</w:t>
      </w:r>
    </w:p>
    <w:p w:rsidR="00DF53CD" w:rsidRDefault="00DF53CD" w:rsidP="00A738E6">
      <w:pPr>
        <w:pStyle w:val="Zkladntext"/>
        <w:spacing w:before="120" w:after="12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DF53CD" w:rsidRDefault="005F1E9F" w:rsidP="00AB5243">
      <w:pPr>
        <w:pStyle w:val="Nadpis2"/>
        <w:tabs>
          <w:tab w:val="num" w:pos="426"/>
        </w:tabs>
        <w:spacing w:before="240" w:after="120"/>
        <w:ind w:left="425" w:hanging="425"/>
      </w:pPr>
      <w:r>
        <w:t xml:space="preserve">b) </w:t>
      </w:r>
      <w:r w:rsidR="00DF53CD">
        <w:t>Zmeny účtovných zásad a účtovných metód</w:t>
      </w:r>
    </w:p>
    <w:p w:rsidR="00DF53CD" w:rsidRDefault="00DF53CD" w:rsidP="00A738E6">
      <w:pPr>
        <w:pStyle w:val="Zkladntext"/>
        <w:spacing w:before="0" w:after="120"/>
      </w:pPr>
      <w:r>
        <w:t>Za účtovné obdobie neboli vykonané žiadne zmeny účtovných zásad a metód.</w:t>
      </w:r>
    </w:p>
    <w:p w:rsidR="00DF53CD" w:rsidRDefault="005F1E9F" w:rsidP="00AB5243">
      <w:pPr>
        <w:pStyle w:val="Nadpis2"/>
        <w:tabs>
          <w:tab w:val="num" w:pos="426"/>
        </w:tabs>
        <w:spacing w:before="240" w:after="120"/>
        <w:ind w:left="425" w:hanging="425"/>
      </w:pPr>
      <w:r>
        <w:t xml:space="preserve">c) </w:t>
      </w:r>
      <w:r w:rsidR="00DF53CD">
        <w:t>Spôsob oceňovania jednotlivých položiek majetku a záväzkov</w:t>
      </w:r>
    </w:p>
    <w:p w:rsidR="00DF53CD" w:rsidRPr="005F1E9F" w:rsidRDefault="00DF53CD" w:rsidP="00A738E6">
      <w:pPr>
        <w:pStyle w:val="Zkladntext"/>
        <w:spacing w:before="120" w:after="120"/>
      </w:pPr>
      <w:r>
        <w:t xml:space="preserve">Jednotlivé položky majetku a záväzkov spoločnosti sa ocenili v súlade s ustanoveniami § 25 Zákona č. 431/2002 </w:t>
      </w:r>
      <w:proofErr w:type="spellStart"/>
      <w:r>
        <w:t>Z.z</w:t>
      </w:r>
      <w:proofErr w:type="spellEnd"/>
      <w:r>
        <w:t>., o účtovníctve v znení neskorších predpisov. K</w:t>
      </w:r>
      <w:r w:rsidRPr="00035EEB">
        <w:t xml:space="preserve">u </w:t>
      </w:r>
      <w:r>
        <w:t xml:space="preserve">dňu, ku </w:t>
      </w:r>
      <w:r w:rsidRPr="00035EEB">
        <w:t>ktorému</w:t>
      </w:r>
      <w:r>
        <w:t xml:space="preserve"> sa zostavuje účtovná závierka sa zohľadnili</w:t>
      </w:r>
      <w:r w:rsidRPr="00035EEB">
        <w:t xml:space="preserve"> predpokladané riziká a straty, ktoré sa týka</w:t>
      </w:r>
      <w:r>
        <w:t>jú majetku a záväzkov a ktoré boli</w:t>
      </w:r>
      <w:r w:rsidRPr="00035EEB">
        <w:t xml:space="preserve"> známe ku dňu zostavenia účtovnej závierky.</w:t>
      </w:r>
    </w:p>
    <w:p w:rsidR="00DF53CD" w:rsidRPr="005F1E9F" w:rsidRDefault="005F1E9F" w:rsidP="00DF53CD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  <w:r w:rsidRPr="005F1E9F">
        <w:rPr>
          <w:sz w:val="24"/>
          <w:szCs w:val="24"/>
        </w:rPr>
        <w:t xml:space="preserve">1. </w:t>
      </w:r>
      <w:r w:rsidR="00DF53CD" w:rsidRPr="005F1E9F">
        <w:rPr>
          <w:sz w:val="24"/>
          <w:szCs w:val="24"/>
        </w:rPr>
        <w:t>Dlhodobý nehmotný a dlhodobý hmotný majetok</w:t>
      </w:r>
    </w:p>
    <w:p w:rsidR="00DF53CD" w:rsidRDefault="00DF53CD" w:rsidP="00A738E6">
      <w:pPr>
        <w:pStyle w:val="Zkladntext"/>
        <w:spacing w:before="120" w:after="120"/>
      </w:pPr>
      <w:r>
        <w:t>Dlhodobý nehmotný a dlhodobý hmotný majetok nakupovaný sa oceňuje obstarávac</w:t>
      </w:r>
      <w:r w:rsidR="004A2FC5">
        <w:t>ou</w:t>
      </w:r>
      <w:r>
        <w:t xml:space="preserve"> cen</w:t>
      </w:r>
      <w:r w:rsidR="004A2FC5">
        <w:t>ou</w:t>
      </w:r>
      <w:r>
        <w:t>, vrátane nákladov súvisiacich s o</w:t>
      </w:r>
      <w:r w:rsidR="00685954">
        <w:t>bstaraním (prepravné, clo, ...).</w:t>
      </w:r>
    </w:p>
    <w:p w:rsidR="00DF53CD" w:rsidRDefault="00DF53CD" w:rsidP="00A738E6">
      <w:pPr>
        <w:pStyle w:val="Zkladntext"/>
        <w:spacing w:before="120" w:after="120"/>
      </w:pPr>
      <w:r>
        <w:t>Dlhodobý nehmotný a dlhodobý hmotný majetok vytvorený vlastnou činnosťou sa oceňuje vlastnými nákladmi. Vlastnými nákladmi sú priame náklady (priamy materiál, priame mzdy a ostatné priame náklady) a časť nepriamych nákladov bezprostredne súvisiacich s vytvorením dlhodobého majetku vlastnou činnosťou (výrobná réžia).</w:t>
      </w:r>
    </w:p>
    <w:p w:rsidR="00EE10A7" w:rsidRPr="00EE10A7" w:rsidRDefault="00EE10A7" w:rsidP="00A738E6">
      <w:pPr>
        <w:pStyle w:val="Zkladntext"/>
        <w:numPr>
          <w:ilvl w:val="0"/>
          <w:numId w:val="30"/>
        </w:numPr>
        <w:spacing w:before="0" w:after="120"/>
        <w:rPr>
          <w:u w:val="single"/>
        </w:rPr>
      </w:pPr>
      <w:r w:rsidRPr="00EE10A7">
        <w:rPr>
          <w:u w:val="single"/>
        </w:rPr>
        <w:t>Nehmotný majetok</w:t>
      </w:r>
    </w:p>
    <w:p w:rsidR="00F833B3" w:rsidRDefault="00DF53CD" w:rsidP="00A738E6">
      <w:pPr>
        <w:pStyle w:val="Zkladntext"/>
        <w:spacing w:before="120" w:after="120"/>
        <w:rPr>
          <w:rFonts w:ascii="Arial Narrow" w:hAnsi="Arial Narrow"/>
          <w:bCs/>
          <w:sz w:val="22"/>
          <w:lang w:eastAsia="en-US"/>
        </w:rPr>
      </w:pPr>
      <w:r>
        <w:t xml:space="preserve">Odpisy dlhodobého nehmotného majetku sú stanovené vychádzajúc z predpokladanej doby jeho používania a predpokladaného priebehu jeho opotrebenia. Odpisovať sa začína </w:t>
      </w:r>
      <w:r w:rsidR="007808B4">
        <w:t>v mesiaci</w:t>
      </w:r>
      <w:r>
        <w:t>, v ktorom je dlhodobý majetok uvedený do používania. Nehmotný majetok, ktorého obstarávacia cena je 2.400 €  a nižšia, sa považuje za službu a účtuje sa priamo do nákladov bežného roka.</w:t>
      </w:r>
      <w:r w:rsidR="006607C4" w:rsidRPr="006607C4">
        <w:rPr>
          <w:rFonts w:ascii="Arial Narrow" w:hAnsi="Arial Narrow"/>
          <w:bCs/>
          <w:sz w:val="22"/>
          <w:lang w:eastAsia="en-US"/>
        </w:rPr>
        <w:t xml:space="preserve"> </w:t>
      </w:r>
    </w:p>
    <w:p w:rsidR="00F833B3" w:rsidRDefault="00F833B3">
      <w:pPr>
        <w:rPr>
          <w:rFonts w:ascii="Arial Narrow" w:hAnsi="Arial Narrow"/>
          <w:bCs/>
          <w:color w:val="000000"/>
          <w:sz w:val="22"/>
          <w:szCs w:val="20"/>
          <w:lang w:val="sk-SK" w:eastAsia="en-US"/>
        </w:rPr>
      </w:pPr>
      <w:r>
        <w:rPr>
          <w:rFonts w:ascii="Arial Narrow" w:hAnsi="Arial Narrow"/>
          <w:bCs/>
          <w:sz w:val="22"/>
          <w:lang w:eastAsia="en-US"/>
        </w:rPr>
        <w:br w:type="page"/>
      </w:r>
    </w:p>
    <w:tbl>
      <w:tblPr>
        <w:tblStyle w:val="Svtlmkazvraznn11"/>
        <w:tblW w:w="876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00"/>
      </w:tblPr>
      <w:tblGrid>
        <w:gridCol w:w="3503"/>
        <w:gridCol w:w="1551"/>
        <w:gridCol w:w="1137"/>
        <w:gridCol w:w="1563"/>
        <w:gridCol w:w="1006"/>
      </w:tblGrid>
      <w:tr w:rsidR="00D248B1" w:rsidRPr="006607C4" w:rsidTr="004216AD">
        <w:trPr>
          <w:cnfStyle w:val="000000100000"/>
          <w:trHeight w:val="255"/>
        </w:trPr>
        <w:tc>
          <w:tcPr>
            <w:cnfStyle w:val="000010000000"/>
            <w:tcW w:w="350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607C4" w:rsidRPr="006607C4" w:rsidRDefault="006607C4" w:rsidP="00081C73">
            <w:pPr>
              <w:rPr>
                <w:sz w:val="18"/>
                <w:szCs w:val="18"/>
                <w:lang w:eastAsia="sk-SK"/>
              </w:rPr>
            </w:pPr>
            <w:r w:rsidRPr="006607C4">
              <w:rPr>
                <w:sz w:val="18"/>
                <w:szCs w:val="18"/>
                <w:lang w:eastAsia="sk-SK"/>
              </w:rPr>
              <w:lastRenderedPageBreak/>
              <w:t>v €</w:t>
            </w:r>
          </w:p>
        </w:tc>
        <w:tc>
          <w:tcPr>
            <w:tcW w:w="155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607C4" w:rsidRPr="00E7783C" w:rsidRDefault="006607C4" w:rsidP="00081C73">
            <w:pPr>
              <w:jc w:val="center"/>
              <w:cnfStyle w:val="000000100000"/>
              <w:rPr>
                <w:b/>
                <w:bCs/>
                <w:sz w:val="18"/>
                <w:szCs w:val="18"/>
                <w:lang w:val="sk-SK" w:eastAsia="sk-SK"/>
              </w:rPr>
            </w:pPr>
            <w:r w:rsidRPr="006607C4">
              <w:rPr>
                <w:b/>
                <w:bCs/>
                <w:sz w:val="18"/>
                <w:szCs w:val="18"/>
                <w:lang w:eastAsia="sk-SK"/>
              </w:rPr>
              <w:t xml:space="preserve">Doba </w:t>
            </w:r>
            <w:proofErr w:type="spellStart"/>
            <w:r w:rsidRPr="006607C4">
              <w:rPr>
                <w:b/>
                <w:bCs/>
                <w:sz w:val="18"/>
                <w:szCs w:val="18"/>
                <w:lang w:eastAsia="sk-SK"/>
              </w:rPr>
              <w:t>odpisovania</w:t>
            </w:r>
            <w:proofErr w:type="spellEnd"/>
            <w:r w:rsidRPr="006607C4">
              <w:rPr>
                <w:b/>
                <w:bCs/>
                <w:sz w:val="18"/>
                <w:szCs w:val="18"/>
                <w:lang w:eastAsia="sk-SK"/>
              </w:rPr>
              <w:t xml:space="preserve"> v</w:t>
            </w:r>
            <w:r w:rsidRPr="00E7783C">
              <w:rPr>
                <w:b/>
                <w:bCs/>
                <w:sz w:val="18"/>
                <w:szCs w:val="18"/>
                <w:lang w:val="sk-SK" w:eastAsia="sk-SK"/>
              </w:rPr>
              <w:t xml:space="preserve"> rokoch</w:t>
            </w:r>
          </w:p>
        </w:tc>
        <w:tc>
          <w:tcPr>
            <w:cnfStyle w:val="000010000000"/>
            <w:tcW w:w="113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607C4" w:rsidRPr="00E7783C" w:rsidRDefault="006607C4" w:rsidP="00081C73">
            <w:pPr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E7783C">
              <w:rPr>
                <w:b/>
                <w:bCs/>
                <w:sz w:val="18"/>
                <w:szCs w:val="18"/>
                <w:lang w:val="sk-SK" w:eastAsia="sk-SK"/>
              </w:rPr>
              <w:t>Metóda odpisovania</w:t>
            </w:r>
          </w:p>
        </w:tc>
        <w:tc>
          <w:tcPr>
            <w:tcW w:w="256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607C4" w:rsidRPr="006607C4" w:rsidRDefault="006607C4" w:rsidP="00D248B1">
            <w:pPr>
              <w:jc w:val="center"/>
              <w:cnfStyle w:val="000000100000"/>
              <w:rPr>
                <w:b/>
                <w:bCs/>
                <w:sz w:val="18"/>
                <w:szCs w:val="18"/>
                <w:lang w:eastAsia="sk-SK"/>
              </w:rPr>
            </w:pPr>
            <w:r w:rsidRPr="00E7783C">
              <w:rPr>
                <w:b/>
                <w:bCs/>
                <w:sz w:val="18"/>
                <w:szCs w:val="18"/>
                <w:lang w:val="sk-SK" w:eastAsia="sk-SK"/>
              </w:rPr>
              <w:t>Ročná</w:t>
            </w:r>
            <w:r w:rsidRPr="006607C4">
              <w:rPr>
                <w:b/>
                <w:bCs/>
                <w:sz w:val="18"/>
                <w:szCs w:val="18"/>
                <w:lang w:eastAsia="sk-SK"/>
              </w:rPr>
              <w:t xml:space="preserve"> odpisová</w:t>
            </w:r>
            <w:r w:rsidRPr="00E7783C">
              <w:rPr>
                <w:b/>
                <w:bCs/>
                <w:sz w:val="18"/>
                <w:szCs w:val="18"/>
                <w:lang w:val="sk-SK" w:eastAsia="sk-SK"/>
              </w:rPr>
              <w:t xml:space="preserve"> sadzba</w:t>
            </w:r>
          </w:p>
        </w:tc>
      </w:tr>
      <w:tr w:rsidR="00D248B1" w:rsidRPr="00E7783C" w:rsidTr="004216AD">
        <w:trPr>
          <w:cnfStyle w:val="000000010000"/>
          <w:trHeight w:val="255"/>
        </w:trPr>
        <w:tc>
          <w:tcPr>
            <w:cnfStyle w:val="000010000000"/>
            <w:tcW w:w="350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607C4" w:rsidRPr="006607C4" w:rsidRDefault="006607C4" w:rsidP="00081C7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5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607C4" w:rsidRPr="006607C4" w:rsidRDefault="006607C4" w:rsidP="00081C73">
            <w:pPr>
              <w:cnfStyle w:val="000000010000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cnfStyle w:val="000010000000"/>
            <w:tcW w:w="113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607C4" w:rsidRPr="006607C4" w:rsidRDefault="006607C4" w:rsidP="00081C73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607C4" w:rsidRPr="00E7783C" w:rsidRDefault="006607C4" w:rsidP="00081C73">
            <w:pPr>
              <w:jc w:val="center"/>
              <w:cnfStyle w:val="000000010000"/>
              <w:rPr>
                <w:b/>
                <w:bCs/>
                <w:sz w:val="18"/>
                <w:szCs w:val="18"/>
                <w:lang w:val="sk-SK" w:eastAsia="sk-SK"/>
              </w:rPr>
            </w:pPr>
            <w:r w:rsidRPr="006607C4">
              <w:rPr>
                <w:b/>
                <w:bCs/>
                <w:sz w:val="18"/>
                <w:szCs w:val="18"/>
                <w:lang w:eastAsia="sk-SK"/>
              </w:rPr>
              <w:t>1. rok</w:t>
            </w:r>
          </w:p>
        </w:tc>
        <w:tc>
          <w:tcPr>
            <w:cnfStyle w:val="000010000000"/>
            <w:tcW w:w="10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607C4" w:rsidRPr="006607C4" w:rsidRDefault="006607C4" w:rsidP="00081C73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E7783C">
              <w:rPr>
                <w:b/>
                <w:bCs/>
                <w:sz w:val="18"/>
                <w:szCs w:val="18"/>
                <w:lang w:val="sk-SK" w:eastAsia="sk-SK"/>
              </w:rPr>
              <w:t>ďalšie</w:t>
            </w:r>
            <w:r w:rsidRPr="006607C4">
              <w:rPr>
                <w:b/>
                <w:bCs/>
                <w:sz w:val="18"/>
                <w:szCs w:val="18"/>
                <w:lang w:eastAsia="sk-SK"/>
              </w:rPr>
              <w:t xml:space="preserve"> roky</w:t>
            </w:r>
          </w:p>
        </w:tc>
      </w:tr>
      <w:tr w:rsidR="006607C4" w:rsidRPr="00E7783C" w:rsidTr="004216AD">
        <w:trPr>
          <w:cnfStyle w:val="000000100000"/>
          <w:trHeight w:val="255"/>
        </w:trPr>
        <w:tc>
          <w:tcPr>
            <w:cnfStyle w:val="000010000000"/>
            <w:tcW w:w="35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607C4" w:rsidRPr="006607C4" w:rsidRDefault="006607C4" w:rsidP="00D248B1">
            <w:pPr>
              <w:rPr>
                <w:sz w:val="18"/>
                <w:szCs w:val="18"/>
                <w:lang w:eastAsia="sk-SK"/>
              </w:rPr>
            </w:pPr>
            <w:r w:rsidRPr="00E7783C">
              <w:rPr>
                <w:sz w:val="18"/>
                <w:szCs w:val="18"/>
                <w:lang w:val="sk-SK" w:eastAsia="sk-SK"/>
              </w:rPr>
              <w:t>S</w:t>
            </w:r>
            <w:r w:rsidR="00D248B1" w:rsidRPr="00E7783C">
              <w:rPr>
                <w:sz w:val="18"/>
                <w:szCs w:val="18"/>
                <w:lang w:val="sk-SK" w:eastAsia="sk-SK"/>
              </w:rPr>
              <w:t>oftvér</w:t>
            </w:r>
          </w:p>
        </w:tc>
        <w:tc>
          <w:tcPr>
            <w:tcW w:w="1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607C4" w:rsidRPr="00E7783C" w:rsidRDefault="00D248B1" w:rsidP="00081C73">
            <w:pPr>
              <w:jc w:val="center"/>
              <w:cnfStyle w:val="000000100000"/>
              <w:rPr>
                <w:sz w:val="18"/>
                <w:szCs w:val="18"/>
                <w:lang w:val="sk-SK" w:eastAsia="sk-SK"/>
              </w:rPr>
            </w:pPr>
            <w:r>
              <w:rPr>
                <w:sz w:val="18"/>
                <w:szCs w:val="18"/>
                <w:lang w:eastAsia="sk-SK"/>
              </w:rPr>
              <w:t>4</w:t>
            </w:r>
          </w:p>
        </w:tc>
        <w:tc>
          <w:tcPr>
            <w:cnfStyle w:val="000010000000"/>
            <w:tcW w:w="11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607C4" w:rsidRPr="00E7783C" w:rsidRDefault="00D248B1" w:rsidP="00081C73">
            <w:pPr>
              <w:jc w:val="center"/>
              <w:rPr>
                <w:sz w:val="18"/>
                <w:szCs w:val="18"/>
                <w:lang w:val="sk-SK" w:eastAsia="sk-SK"/>
              </w:rPr>
            </w:pPr>
            <w:r w:rsidRPr="00E7783C">
              <w:rPr>
                <w:sz w:val="18"/>
                <w:szCs w:val="18"/>
                <w:lang w:val="sk-SK" w:eastAsia="sk-SK"/>
              </w:rPr>
              <w:t>l</w:t>
            </w:r>
            <w:r w:rsidR="006607C4" w:rsidRPr="00E7783C">
              <w:rPr>
                <w:sz w:val="18"/>
                <w:szCs w:val="18"/>
                <w:lang w:val="sk-SK" w:eastAsia="sk-SK"/>
              </w:rPr>
              <w:t>ineárna</w:t>
            </w:r>
          </w:p>
        </w:tc>
        <w:tc>
          <w:tcPr>
            <w:tcW w:w="15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607C4" w:rsidRPr="006607C4" w:rsidRDefault="006607C4" w:rsidP="00D248B1">
            <w:pPr>
              <w:jc w:val="center"/>
              <w:cnfStyle w:val="000000100000"/>
              <w:rPr>
                <w:sz w:val="18"/>
                <w:szCs w:val="18"/>
                <w:lang w:eastAsia="sk-SK"/>
              </w:rPr>
            </w:pPr>
            <w:proofErr w:type="spellStart"/>
            <w:r w:rsidRPr="00E7783C">
              <w:rPr>
                <w:sz w:val="18"/>
                <w:szCs w:val="18"/>
                <w:lang w:val="sk-SK" w:eastAsia="sk-SK"/>
              </w:rPr>
              <w:t>Poč.mes</w:t>
            </w:r>
            <w:proofErr w:type="spellEnd"/>
            <w:r w:rsidRPr="006607C4">
              <w:rPr>
                <w:sz w:val="18"/>
                <w:szCs w:val="18"/>
                <w:lang w:eastAsia="sk-SK"/>
              </w:rPr>
              <w:t>./</w:t>
            </w:r>
            <w:r w:rsidR="00D248B1">
              <w:rPr>
                <w:sz w:val="18"/>
                <w:szCs w:val="18"/>
                <w:lang w:eastAsia="sk-SK"/>
              </w:rPr>
              <w:t>48</w:t>
            </w:r>
          </w:p>
        </w:tc>
        <w:tc>
          <w:tcPr>
            <w:cnfStyle w:val="000010000000"/>
            <w:tcW w:w="10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607C4" w:rsidRPr="006607C4" w:rsidRDefault="006607C4" w:rsidP="00D248B1">
            <w:pPr>
              <w:jc w:val="center"/>
              <w:rPr>
                <w:sz w:val="18"/>
                <w:szCs w:val="18"/>
                <w:lang w:eastAsia="sk-SK"/>
              </w:rPr>
            </w:pPr>
            <w:r w:rsidRPr="006607C4">
              <w:rPr>
                <w:sz w:val="18"/>
                <w:szCs w:val="18"/>
                <w:lang w:eastAsia="sk-SK"/>
              </w:rPr>
              <w:t>12/</w:t>
            </w:r>
            <w:r w:rsidR="00D248B1">
              <w:rPr>
                <w:sz w:val="18"/>
                <w:szCs w:val="18"/>
                <w:lang w:eastAsia="sk-SK"/>
              </w:rPr>
              <w:t>48</w:t>
            </w:r>
          </w:p>
        </w:tc>
      </w:tr>
      <w:tr w:rsidR="00D248B1" w:rsidRPr="006607C4" w:rsidTr="004216AD">
        <w:trPr>
          <w:cnfStyle w:val="000000010000"/>
          <w:trHeight w:val="255"/>
        </w:trPr>
        <w:tc>
          <w:tcPr>
            <w:cnfStyle w:val="000010000000"/>
            <w:tcW w:w="35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D248B1" w:rsidRPr="006607C4" w:rsidRDefault="00D248B1" w:rsidP="00081C73">
            <w:pPr>
              <w:rPr>
                <w:sz w:val="18"/>
                <w:szCs w:val="18"/>
                <w:lang w:eastAsia="sk-SK"/>
              </w:rPr>
            </w:pPr>
            <w:r w:rsidRPr="00E7783C">
              <w:rPr>
                <w:sz w:val="18"/>
                <w:szCs w:val="18"/>
                <w:lang w:val="sk-SK" w:eastAsia="sk-SK"/>
              </w:rPr>
              <w:t>Ostatný dlhodobý</w:t>
            </w:r>
            <w:r>
              <w:rPr>
                <w:sz w:val="18"/>
                <w:szCs w:val="18"/>
                <w:lang w:eastAsia="sk-SK"/>
              </w:rPr>
              <w:t xml:space="preserve"> nehmotný</w:t>
            </w:r>
            <w:r w:rsidRPr="00E7783C">
              <w:rPr>
                <w:sz w:val="18"/>
                <w:szCs w:val="18"/>
                <w:lang w:val="sk-SK" w:eastAsia="sk-SK"/>
              </w:rPr>
              <w:t xml:space="preserve"> majetok</w:t>
            </w:r>
          </w:p>
        </w:tc>
        <w:tc>
          <w:tcPr>
            <w:tcW w:w="1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D248B1" w:rsidRPr="00E7783C" w:rsidRDefault="00D248B1" w:rsidP="00081C73">
            <w:pPr>
              <w:jc w:val="center"/>
              <w:cnfStyle w:val="000000010000"/>
              <w:rPr>
                <w:sz w:val="18"/>
                <w:szCs w:val="18"/>
                <w:lang w:val="sk-SK" w:eastAsia="sk-SK"/>
              </w:rPr>
            </w:pPr>
            <w:r>
              <w:rPr>
                <w:sz w:val="18"/>
                <w:szCs w:val="18"/>
                <w:lang w:eastAsia="sk-SK"/>
              </w:rPr>
              <w:t>4</w:t>
            </w:r>
          </w:p>
        </w:tc>
        <w:tc>
          <w:tcPr>
            <w:cnfStyle w:val="000010000000"/>
            <w:tcW w:w="11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D248B1" w:rsidRPr="00E7783C" w:rsidRDefault="00D248B1" w:rsidP="00081C73">
            <w:pPr>
              <w:jc w:val="center"/>
              <w:rPr>
                <w:sz w:val="18"/>
                <w:szCs w:val="18"/>
                <w:lang w:val="sk-SK" w:eastAsia="sk-SK"/>
              </w:rPr>
            </w:pPr>
            <w:r w:rsidRPr="00E7783C">
              <w:rPr>
                <w:sz w:val="18"/>
                <w:szCs w:val="18"/>
                <w:lang w:val="sk-SK" w:eastAsia="sk-SK"/>
              </w:rPr>
              <w:t>lineárna</w:t>
            </w:r>
          </w:p>
        </w:tc>
        <w:tc>
          <w:tcPr>
            <w:tcW w:w="15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D248B1" w:rsidRPr="006607C4" w:rsidRDefault="00D248B1" w:rsidP="00081C73">
            <w:pPr>
              <w:jc w:val="center"/>
              <w:cnfStyle w:val="000000010000"/>
              <w:rPr>
                <w:sz w:val="18"/>
                <w:szCs w:val="18"/>
                <w:lang w:eastAsia="sk-SK"/>
              </w:rPr>
            </w:pPr>
            <w:proofErr w:type="spellStart"/>
            <w:r w:rsidRPr="00E7783C">
              <w:rPr>
                <w:sz w:val="18"/>
                <w:szCs w:val="18"/>
                <w:lang w:val="sk-SK" w:eastAsia="sk-SK"/>
              </w:rPr>
              <w:t>Poč.mes</w:t>
            </w:r>
            <w:proofErr w:type="spellEnd"/>
            <w:r w:rsidRPr="006607C4">
              <w:rPr>
                <w:sz w:val="18"/>
                <w:szCs w:val="18"/>
                <w:lang w:eastAsia="sk-SK"/>
              </w:rPr>
              <w:t>./</w:t>
            </w:r>
            <w:r>
              <w:rPr>
                <w:sz w:val="18"/>
                <w:szCs w:val="18"/>
                <w:lang w:eastAsia="sk-SK"/>
              </w:rPr>
              <w:t>48</w:t>
            </w:r>
          </w:p>
        </w:tc>
        <w:tc>
          <w:tcPr>
            <w:cnfStyle w:val="000010000000"/>
            <w:tcW w:w="10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D248B1" w:rsidRPr="006607C4" w:rsidRDefault="00D248B1" w:rsidP="00081C73">
            <w:pPr>
              <w:jc w:val="center"/>
              <w:rPr>
                <w:sz w:val="18"/>
                <w:szCs w:val="18"/>
                <w:lang w:eastAsia="sk-SK"/>
              </w:rPr>
            </w:pPr>
            <w:r w:rsidRPr="006607C4">
              <w:rPr>
                <w:sz w:val="18"/>
                <w:szCs w:val="18"/>
                <w:lang w:eastAsia="sk-SK"/>
              </w:rPr>
              <w:t>12/</w:t>
            </w:r>
            <w:r>
              <w:rPr>
                <w:sz w:val="18"/>
                <w:szCs w:val="18"/>
                <w:lang w:eastAsia="sk-SK"/>
              </w:rPr>
              <w:t>48</w:t>
            </w:r>
          </w:p>
        </w:tc>
      </w:tr>
    </w:tbl>
    <w:p w:rsidR="00EE10A7" w:rsidRPr="00EE10A7" w:rsidRDefault="00EE10A7" w:rsidP="002B65D1">
      <w:pPr>
        <w:pStyle w:val="Zkladntext"/>
        <w:numPr>
          <w:ilvl w:val="0"/>
          <w:numId w:val="30"/>
        </w:numPr>
        <w:spacing w:before="120" w:after="120"/>
        <w:ind w:hanging="357"/>
        <w:rPr>
          <w:u w:val="single"/>
        </w:rPr>
      </w:pPr>
      <w:r w:rsidRPr="00EE10A7">
        <w:rPr>
          <w:u w:val="single"/>
        </w:rPr>
        <w:t>Hmotný majetok</w:t>
      </w:r>
    </w:p>
    <w:p w:rsidR="00EE10A7" w:rsidRPr="00EE10A7" w:rsidRDefault="00EE10A7" w:rsidP="00A738E6">
      <w:pPr>
        <w:pStyle w:val="Zkladntext"/>
        <w:spacing w:before="120" w:after="120"/>
      </w:pPr>
      <w:r w:rsidRPr="00EE10A7">
        <w:t xml:space="preserve">Do dlhodobého hmotného majetku patrí majetok, ku ktorému má účtovná jednotka vlastnícke právo. </w:t>
      </w:r>
    </w:p>
    <w:p w:rsidR="00DF53CD" w:rsidRDefault="00DF53CD" w:rsidP="00A738E6">
      <w:pPr>
        <w:pStyle w:val="Zkladntext"/>
        <w:spacing w:before="120" w:after="120"/>
      </w:pPr>
      <w:r>
        <w:t xml:space="preserve">Odpisy dlhodobého hmotného majetku sú stanovené vychádzajúc z predpokladanej doby jeho používania a predpokladaného priebehu jeho opotrebovania. Odpisovať sa začína </w:t>
      </w:r>
      <w:r w:rsidR="007808B4">
        <w:t>v mesiaci</w:t>
      </w:r>
      <w:r>
        <w:t>, v ktorom je dlhodobý majetok zaradený do používania. Hmotný majetok, ktorého obstarávacia cena je 1.700 € a nižšia, sa považuje za zásoby a účtuje sa priamo do nákladov bežného roka. Pozemky sa neodpisujú.</w:t>
      </w:r>
    </w:p>
    <w:tbl>
      <w:tblPr>
        <w:tblStyle w:val="Svtlmkazvraznn11"/>
        <w:tblW w:w="876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00"/>
      </w:tblPr>
      <w:tblGrid>
        <w:gridCol w:w="3503"/>
        <w:gridCol w:w="1550"/>
        <w:gridCol w:w="1137"/>
        <w:gridCol w:w="1564"/>
        <w:gridCol w:w="1006"/>
      </w:tblGrid>
      <w:tr w:rsidR="006607C4" w:rsidRPr="006607C4" w:rsidTr="00BC5598">
        <w:trPr>
          <w:cnfStyle w:val="000000100000"/>
          <w:trHeight w:val="255"/>
        </w:trPr>
        <w:tc>
          <w:tcPr>
            <w:cnfStyle w:val="000010000000"/>
            <w:tcW w:w="3503" w:type="dxa"/>
            <w:vMerge w:val="restart"/>
            <w:shd w:val="clear" w:color="auto" w:fill="auto"/>
          </w:tcPr>
          <w:p w:rsidR="006607C4" w:rsidRPr="006607C4" w:rsidRDefault="006607C4" w:rsidP="00081C73">
            <w:pPr>
              <w:rPr>
                <w:sz w:val="18"/>
                <w:szCs w:val="18"/>
                <w:lang w:eastAsia="sk-SK"/>
              </w:rPr>
            </w:pPr>
            <w:r w:rsidRPr="006607C4">
              <w:rPr>
                <w:sz w:val="18"/>
                <w:szCs w:val="18"/>
                <w:lang w:eastAsia="sk-SK"/>
              </w:rPr>
              <w:t>v €</w:t>
            </w:r>
          </w:p>
        </w:tc>
        <w:tc>
          <w:tcPr>
            <w:tcW w:w="1550" w:type="dxa"/>
            <w:vMerge w:val="restart"/>
            <w:shd w:val="clear" w:color="auto" w:fill="auto"/>
          </w:tcPr>
          <w:p w:rsidR="006607C4" w:rsidRPr="00E7783C" w:rsidRDefault="006607C4" w:rsidP="00081C73">
            <w:pPr>
              <w:jc w:val="center"/>
              <w:cnfStyle w:val="000000100000"/>
              <w:rPr>
                <w:b/>
                <w:bCs/>
                <w:sz w:val="18"/>
                <w:szCs w:val="18"/>
                <w:lang w:val="sk-SK" w:eastAsia="sk-SK"/>
              </w:rPr>
            </w:pPr>
            <w:r w:rsidRPr="006607C4">
              <w:rPr>
                <w:b/>
                <w:bCs/>
                <w:sz w:val="18"/>
                <w:szCs w:val="18"/>
                <w:lang w:eastAsia="sk-SK"/>
              </w:rPr>
              <w:t>Doba</w:t>
            </w:r>
            <w:r w:rsidRPr="00E7783C">
              <w:rPr>
                <w:b/>
                <w:bCs/>
                <w:sz w:val="18"/>
                <w:szCs w:val="18"/>
                <w:lang w:val="sk-SK" w:eastAsia="sk-SK"/>
              </w:rPr>
              <w:t xml:space="preserve"> odpisovania</w:t>
            </w:r>
            <w:r w:rsidRPr="006607C4">
              <w:rPr>
                <w:b/>
                <w:bCs/>
                <w:sz w:val="18"/>
                <w:szCs w:val="18"/>
                <w:lang w:eastAsia="sk-SK"/>
              </w:rPr>
              <w:t xml:space="preserve"> v</w:t>
            </w:r>
            <w:r w:rsidRPr="00E7783C">
              <w:rPr>
                <w:b/>
                <w:bCs/>
                <w:sz w:val="18"/>
                <w:szCs w:val="18"/>
                <w:lang w:val="sk-SK" w:eastAsia="sk-SK"/>
              </w:rPr>
              <w:t xml:space="preserve"> rokoch</w:t>
            </w:r>
          </w:p>
        </w:tc>
        <w:tc>
          <w:tcPr>
            <w:cnfStyle w:val="000010000000"/>
            <w:tcW w:w="1137" w:type="dxa"/>
            <w:vMerge w:val="restart"/>
            <w:shd w:val="clear" w:color="auto" w:fill="auto"/>
          </w:tcPr>
          <w:p w:rsidR="006607C4" w:rsidRPr="00E7783C" w:rsidRDefault="006607C4" w:rsidP="00081C73">
            <w:pPr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E7783C">
              <w:rPr>
                <w:b/>
                <w:bCs/>
                <w:sz w:val="18"/>
                <w:szCs w:val="18"/>
                <w:lang w:val="sk-SK" w:eastAsia="sk-SK"/>
              </w:rPr>
              <w:t>Metóda odpisovania</w:t>
            </w:r>
          </w:p>
        </w:tc>
        <w:tc>
          <w:tcPr>
            <w:tcW w:w="2570" w:type="dxa"/>
            <w:gridSpan w:val="2"/>
            <w:shd w:val="clear" w:color="auto" w:fill="auto"/>
          </w:tcPr>
          <w:p w:rsidR="006607C4" w:rsidRPr="006607C4" w:rsidRDefault="006607C4" w:rsidP="00081C73">
            <w:pPr>
              <w:jc w:val="center"/>
              <w:cnfStyle w:val="000000100000"/>
              <w:rPr>
                <w:b/>
                <w:bCs/>
                <w:sz w:val="18"/>
                <w:szCs w:val="18"/>
                <w:lang w:eastAsia="sk-SK"/>
              </w:rPr>
            </w:pPr>
            <w:r w:rsidRPr="00E7783C">
              <w:rPr>
                <w:b/>
                <w:bCs/>
                <w:sz w:val="18"/>
                <w:szCs w:val="18"/>
                <w:lang w:val="sk-SK" w:eastAsia="sk-SK"/>
              </w:rPr>
              <w:t>Ročná</w:t>
            </w:r>
            <w:r w:rsidRPr="006607C4">
              <w:rPr>
                <w:b/>
                <w:bCs/>
                <w:sz w:val="18"/>
                <w:szCs w:val="18"/>
                <w:lang w:eastAsia="sk-SK"/>
              </w:rPr>
              <w:t xml:space="preserve"> odpisová</w:t>
            </w:r>
            <w:r w:rsidRPr="00E7783C">
              <w:rPr>
                <w:b/>
                <w:bCs/>
                <w:sz w:val="18"/>
                <w:szCs w:val="18"/>
                <w:lang w:val="sk-SK" w:eastAsia="sk-SK"/>
              </w:rPr>
              <w:t xml:space="preserve"> sadzba</w:t>
            </w:r>
            <w:r w:rsidRPr="006607C4">
              <w:rPr>
                <w:b/>
                <w:bCs/>
                <w:sz w:val="18"/>
                <w:szCs w:val="18"/>
                <w:lang w:eastAsia="sk-SK"/>
              </w:rPr>
              <w:t xml:space="preserve"> v %</w:t>
            </w:r>
          </w:p>
        </w:tc>
      </w:tr>
      <w:tr w:rsidR="006607C4" w:rsidRPr="006607C4" w:rsidTr="00BC5598">
        <w:trPr>
          <w:cnfStyle w:val="000000010000"/>
          <w:trHeight w:val="255"/>
        </w:trPr>
        <w:tc>
          <w:tcPr>
            <w:cnfStyle w:val="000010000000"/>
            <w:tcW w:w="3503" w:type="dxa"/>
            <w:vMerge/>
            <w:shd w:val="clear" w:color="auto" w:fill="auto"/>
          </w:tcPr>
          <w:p w:rsidR="006607C4" w:rsidRPr="006607C4" w:rsidRDefault="006607C4" w:rsidP="00081C7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vMerge/>
            <w:shd w:val="clear" w:color="auto" w:fill="auto"/>
          </w:tcPr>
          <w:p w:rsidR="006607C4" w:rsidRPr="006607C4" w:rsidRDefault="006607C4" w:rsidP="00081C73">
            <w:pPr>
              <w:cnfStyle w:val="000000010000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cnfStyle w:val="000010000000"/>
            <w:tcW w:w="1137" w:type="dxa"/>
            <w:vMerge/>
            <w:shd w:val="clear" w:color="auto" w:fill="auto"/>
          </w:tcPr>
          <w:p w:rsidR="006607C4" w:rsidRPr="006607C4" w:rsidRDefault="006607C4" w:rsidP="00081C73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64" w:type="dxa"/>
            <w:shd w:val="clear" w:color="auto" w:fill="auto"/>
          </w:tcPr>
          <w:p w:rsidR="006607C4" w:rsidRPr="00E7783C" w:rsidRDefault="006607C4" w:rsidP="00081C73">
            <w:pPr>
              <w:jc w:val="center"/>
              <w:cnfStyle w:val="000000010000"/>
              <w:rPr>
                <w:b/>
                <w:bCs/>
                <w:sz w:val="18"/>
                <w:szCs w:val="18"/>
                <w:lang w:val="sk-SK" w:eastAsia="sk-SK"/>
              </w:rPr>
            </w:pPr>
            <w:r w:rsidRPr="006607C4">
              <w:rPr>
                <w:b/>
                <w:bCs/>
                <w:sz w:val="18"/>
                <w:szCs w:val="18"/>
                <w:lang w:eastAsia="sk-SK"/>
              </w:rPr>
              <w:t>1. rok</w:t>
            </w:r>
          </w:p>
        </w:tc>
        <w:tc>
          <w:tcPr>
            <w:cnfStyle w:val="000010000000"/>
            <w:tcW w:w="1006" w:type="dxa"/>
            <w:shd w:val="clear" w:color="auto" w:fill="auto"/>
          </w:tcPr>
          <w:p w:rsidR="006607C4" w:rsidRPr="006607C4" w:rsidRDefault="006607C4" w:rsidP="00081C73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E7783C">
              <w:rPr>
                <w:b/>
                <w:bCs/>
                <w:sz w:val="18"/>
                <w:szCs w:val="18"/>
                <w:lang w:val="sk-SK" w:eastAsia="sk-SK"/>
              </w:rPr>
              <w:t>ďalšie</w:t>
            </w:r>
            <w:r w:rsidRPr="006607C4">
              <w:rPr>
                <w:b/>
                <w:bCs/>
                <w:sz w:val="18"/>
                <w:szCs w:val="18"/>
                <w:lang w:eastAsia="sk-SK"/>
              </w:rPr>
              <w:t xml:space="preserve"> roky</w:t>
            </w:r>
          </w:p>
        </w:tc>
      </w:tr>
      <w:tr w:rsidR="006607C4" w:rsidRPr="006607C4" w:rsidTr="00BC5598">
        <w:trPr>
          <w:cnfStyle w:val="000000100000"/>
          <w:trHeight w:val="255"/>
        </w:trPr>
        <w:tc>
          <w:tcPr>
            <w:cnfStyle w:val="000010000000"/>
            <w:tcW w:w="3503" w:type="dxa"/>
            <w:vMerge w:val="restart"/>
            <w:shd w:val="clear" w:color="auto" w:fill="auto"/>
          </w:tcPr>
          <w:p w:rsidR="006607C4" w:rsidRPr="006607C4" w:rsidRDefault="006607C4" w:rsidP="00081C73">
            <w:pPr>
              <w:rPr>
                <w:sz w:val="18"/>
                <w:szCs w:val="18"/>
                <w:lang w:eastAsia="sk-SK"/>
              </w:rPr>
            </w:pPr>
            <w:r w:rsidRPr="006607C4">
              <w:rPr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550" w:type="dxa"/>
            <w:shd w:val="clear" w:color="auto" w:fill="auto"/>
          </w:tcPr>
          <w:p w:rsidR="006607C4" w:rsidRPr="00E7783C" w:rsidRDefault="006607C4" w:rsidP="00081C73">
            <w:pPr>
              <w:jc w:val="center"/>
              <w:cnfStyle w:val="000000100000"/>
              <w:rPr>
                <w:sz w:val="18"/>
                <w:szCs w:val="18"/>
                <w:lang w:val="sk-SK" w:eastAsia="sk-SK"/>
              </w:rPr>
            </w:pPr>
            <w:r w:rsidRPr="006607C4">
              <w:rPr>
                <w:sz w:val="18"/>
                <w:szCs w:val="18"/>
                <w:lang w:eastAsia="sk-SK"/>
              </w:rPr>
              <w:t>10</w:t>
            </w:r>
          </w:p>
        </w:tc>
        <w:tc>
          <w:tcPr>
            <w:cnfStyle w:val="000010000000"/>
            <w:tcW w:w="1137" w:type="dxa"/>
            <w:shd w:val="clear" w:color="auto" w:fill="auto"/>
          </w:tcPr>
          <w:p w:rsidR="006607C4" w:rsidRPr="00F60606" w:rsidRDefault="006607C4" w:rsidP="00081C73">
            <w:pPr>
              <w:jc w:val="center"/>
              <w:rPr>
                <w:sz w:val="18"/>
                <w:szCs w:val="18"/>
                <w:lang w:val="sk-SK" w:eastAsia="sk-SK"/>
              </w:rPr>
            </w:pPr>
            <w:r w:rsidRPr="00E7783C">
              <w:rPr>
                <w:sz w:val="18"/>
                <w:szCs w:val="18"/>
                <w:lang w:val="sk-SK" w:eastAsia="sk-SK"/>
              </w:rPr>
              <w:t>Lineárna</w:t>
            </w:r>
          </w:p>
        </w:tc>
        <w:tc>
          <w:tcPr>
            <w:tcW w:w="1564" w:type="dxa"/>
            <w:shd w:val="clear" w:color="auto" w:fill="auto"/>
          </w:tcPr>
          <w:p w:rsidR="006607C4" w:rsidRPr="006607C4" w:rsidRDefault="006607C4" w:rsidP="007808B4">
            <w:pPr>
              <w:jc w:val="center"/>
              <w:cnfStyle w:val="000000100000"/>
              <w:rPr>
                <w:sz w:val="18"/>
                <w:szCs w:val="18"/>
                <w:lang w:eastAsia="sk-SK"/>
              </w:rPr>
            </w:pPr>
            <w:proofErr w:type="spellStart"/>
            <w:r w:rsidRPr="00F60606">
              <w:rPr>
                <w:sz w:val="18"/>
                <w:szCs w:val="18"/>
                <w:lang w:val="sk-SK" w:eastAsia="sk-SK"/>
              </w:rPr>
              <w:t>Poč.mes</w:t>
            </w:r>
            <w:proofErr w:type="spellEnd"/>
            <w:r w:rsidRPr="006607C4">
              <w:rPr>
                <w:sz w:val="18"/>
                <w:szCs w:val="18"/>
                <w:lang w:eastAsia="sk-SK"/>
              </w:rPr>
              <w:t>./1</w:t>
            </w:r>
            <w:r w:rsidR="007808B4">
              <w:rPr>
                <w:sz w:val="18"/>
                <w:szCs w:val="18"/>
                <w:lang w:eastAsia="sk-SK"/>
              </w:rPr>
              <w:t>2</w:t>
            </w:r>
            <w:r w:rsidRPr="006607C4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cnfStyle w:val="000010000000"/>
            <w:tcW w:w="1006" w:type="dxa"/>
            <w:shd w:val="clear" w:color="auto" w:fill="auto"/>
          </w:tcPr>
          <w:p w:rsidR="006607C4" w:rsidRPr="006607C4" w:rsidRDefault="006607C4" w:rsidP="00895EEA">
            <w:pPr>
              <w:jc w:val="center"/>
              <w:rPr>
                <w:sz w:val="18"/>
                <w:szCs w:val="18"/>
                <w:lang w:eastAsia="sk-SK"/>
              </w:rPr>
            </w:pPr>
            <w:r w:rsidRPr="006607C4">
              <w:rPr>
                <w:sz w:val="18"/>
                <w:szCs w:val="18"/>
                <w:lang w:eastAsia="sk-SK"/>
              </w:rPr>
              <w:t>12/1</w:t>
            </w:r>
            <w:r w:rsidR="00895EEA">
              <w:rPr>
                <w:sz w:val="18"/>
                <w:szCs w:val="18"/>
                <w:lang w:eastAsia="sk-SK"/>
              </w:rPr>
              <w:t>2</w:t>
            </w:r>
            <w:r w:rsidRPr="006607C4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6607C4" w:rsidRPr="006607C4" w:rsidTr="00BC5598">
        <w:trPr>
          <w:cnfStyle w:val="000000010000"/>
          <w:trHeight w:val="255"/>
        </w:trPr>
        <w:tc>
          <w:tcPr>
            <w:cnfStyle w:val="000010000000"/>
            <w:tcW w:w="3503" w:type="dxa"/>
            <w:vMerge/>
            <w:shd w:val="clear" w:color="auto" w:fill="auto"/>
          </w:tcPr>
          <w:p w:rsidR="006607C4" w:rsidRPr="006607C4" w:rsidRDefault="006607C4" w:rsidP="00081C7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shd w:val="clear" w:color="auto" w:fill="auto"/>
          </w:tcPr>
          <w:p w:rsidR="006607C4" w:rsidRPr="00F60606" w:rsidRDefault="006607C4" w:rsidP="00081C73">
            <w:pPr>
              <w:jc w:val="center"/>
              <w:cnfStyle w:val="000000010000"/>
              <w:rPr>
                <w:sz w:val="18"/>
                <w:szCs w:val="18"/>
                <w:lang w:val="sk-SK" w:eastAsia="sk-SK"/>
              </w:rPr>
            </w:pPr>
            <w:r w:rsidRPr="006607C4">
              <w:rPr>
                <w:sz w:val="18"/>
                <w:szCs w:val="18"/>
                <w:lang w:eastAsia="sk-SK"/>
              </w:rPr>
              <w:t>20</w:t>
            </w:r>
          </w:p>
        </w:tc>
        <w:tc>
          <w:tcPr>
            <w:cnfStyle w:val="000010000000"/>
            <w:tcW w:w="1137" w:type="dxa"/>
            <w:shd w:val="clear" w:color="auto" w:fill="auto"/>
          </w:tcPr>
          <w:p w:rsidR="006607C4" w:rsidRPr="00F60606" w:rsidRDefault="006607C4" w:rsidP="00081C73">
            <w:pPr>
              <w:jc w:val="center"/>
              <w:rPr>
                <w:sz w:val="18"/>
                <w:szCs w:val="18"/>
                <w:lang w:val="sk-SK" w:eastAsia="sk-SK"/>
              </w:rPr>
            </w:pPr>
            <w:r w:rsidRPr="00F60606">
              <w:rPr>
                <w:sz w:val="18"/>
                <w:szCs w:val="18"/>
                <w:lang w:val="sk-SK" w:eastAsia="sk-SK"/>
              </w:rPr>
              <w:t>Lineárna</w:t>
            </w:r>
          </w:p>
        </w:tc>
        <w:tc>
          <w:tcPr>
            <w:tcW w:w="1564" w:type="dxa"/>
            <w:shd w:val="clear" w:color="auto" w:fill="auto"/>
          </w:tcPr>
          <w:p w:rsidR="006607C4" w:rsidRPr="006607C4" w:rsidRDefault="006607C4" w:rsidP="00081C73">
            <w:pPr>
              <w:jc w:val="center"/>
              <w:cnfStyle w:val="000000010000"/>
              <w:rPr>
                <w:sz w:val="18"/>
                <w:szCs w:val="18"/>
                <w:lang w:eastAsia="sk-SK"/>
              </w:rPr>
            </w:pPr>
            <w:proofErr w:type="spellStart"/>
            <w:r w:rsidRPr="00F60606">
              <w:rPr>
                <w:sz w:val="18"/>
                <w:szCs w:val="18"/>
                <w:lang w:val="sk-SK" w:eastAsia="sk-SK"/>
              </w:rPr>
              <w:t>Poč.mes</w:t>
            </w:r>
            <w:proofErr w:type="spellEnd"/>
            <w:r w:rsidRPr="006607C4">
              <w:rPr>
                <w:sz w:val="18"/>
                <w:szCs w:val="18"/>
                <w:lang w:eastAsia="sk-SK"/>
              </w:rPr>
              <w:t>./240</w:t>
            </w:r>
          </w:p>
        </w:tc>
        <w:tc>
          <w:tcPr>
            <w:cnfStyle w:val="000010000000"/>
            <w:tcW w:w="1006" w:type="dxa"/>
            <w:shd w:val="clear" w:color="auto" w:fill="auto"/>
          </w:tcPr>
          <w:p w:rsidR="006607C4" w:rsidRPr="006607C4" w:rsidRDefault="006607C4" w:rsidP="00081C73">
            <w:pPr>
              <w:jc w:val="center"/>
              <w:rPr>
                <w:sz w:val="18"/>
                <w:szCs w:val="18"/>
                <w:lang w:eastAsia="sk-SK"/>
              </w:rPr>
            </w:pPr>
            <w:r w:rsidRPr="006607C4">
              <w:rPr>
                <w:sz w:val="18"/>
                <w:szCs w:val="18"/>
                <w:lang w:eastAsia="sk-SK"/>
              </w:rPr>
              <w:t>12/240</w:t>
            </w:r>
          </w:p>
        </w:tc>
      </w:tr>
      <w:tr w:rsidR="006607C4" w:rsidRPr="006607C4" w:rsidTr="00BC5598">
        <w:trPr>
          <w:cnfStyle w:val="000000100000"/>
          <w:trHeight w:val="255"/>
        </w:trPr>
        <w:tc>
          <w:tcPr>
            <w:cnfStyle w:val="000010000000"/>
            <w:tcW w:w="3503" w:type="dxa"/>
            <w:vMerge/>
            <w:shd w:val="clear" w:color="auto" w:fill="auto"/>
          </w:tcPr>
          <w:p w:rsidR="006607C4" w:rsidRPr="006607C4" w:rsidRDefault="006607C4" w:rsidP="00081C7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shd w:val="clear" w:color="auto" w:fill="auto"/>
          </w:tcPr>
          <w:p w:rsidR="006607C4" w:rsidRPr="00F60606" w:rsidRDefault="006607C4" w:rsidP="00081C73">
            <w:pPr>
              <w:jc w:val="center"/>
              <w:cnfStyle w:val="000000100000"/>
              <w:rPr>
                <w:sz w:val="18"/>
                <w:szCs w:val="18"/>
                <w:lang w:val="sk-SK" w:eastAsia="sk-SK"/>
              </w:rPr>
            </w:pPr>
            <w:r w:rsidRPr="006607C4">
              <w:rPr>
                <w:sz w:val="18"/>
                <w:szCs w:val="18"/>
                <w:lang w:eastAsia="sk-SK"/>
              </w:rPr>
              <w:t>30</w:t>
            </w:r>
          </w:p>
        </w:tc>
        <w:tc>
          <w:tcPr>
            <w:cnfStyle w:val="000010000000"/>
            <w:tcW w:w="1137" w:type="dxa"/>
            <w:shd w:val="clear" w:color="auto" w:fill="auto"/>
          </w:tcPr>
          <w:p w:rsidR="006607C4" w:rsidRPr="00F60606" w:rsidRDefault="006607C4" w:rsidP="00081C73">
            <w:pPr>
              <w:jc w:val="center"/>
              <w:rPr>
                <w:sz w:val="18"/>
                <w:szCs w:val="18"/>
                <w:lang w:val="sk-SK" w:eastAsia="sk-SK"/>
              </w:rPr>
            </w:pPr>
            <w:r w:rsidRPr="00F60606">
              <w:rPr>
                <w:sz w:val="18"/>
                <w:szCs w:val="18"/>
                <w:lang w:val="sk-SK" w:eastAsia="sk-SK"/>
              </w:rPr>
              <w:t>Lineárna</w:t>
            </w:r>
          </w:p>
        </w:tc>
        <w:tc>
          <w:tcPr>
            <w:tcW w:w="1564" w:type="dxa"/>
            <w:shd w:val="clear" w:color="auto" w:fill="auto"/>
          </w:tcPr>
          <w:p w:rsidR="006607C4" w:rsidRPr="006607C4" w:rsidRDefault="006607C4" w:rsidP="00081C73">
            <w:pPr>
              <w:jc w:val="center"/>
              <w:cnfStyle w:val="000000100000"/>
              <w:rPr>
                <w:sz w:val="18"/>
                <w:szCs w:val="18"/>
                <w:lang w:eastAsia="sk-SK"/>
              </w:rPr>
            </w:pPr>
            <w:proofErr w:type="spellStart"/>
            <w:r w:rsidRPr="00F60606">
              <w:rPr>
                <w:sz w:val="18"/>
                <w:szCs w:val="18"/>
                <w:lang w:val="sk-SK" w:eastAsia="sk-SK"/>
              </w:rPr>
              <w:t>Poč.mes</w:t>
            </w:r>
            <w:proofErr w:type="spellEnd"/>
            <w:r w:rsidRPr="006607C4">
              <w:rPr>
                <w:sz w:val="18"/>
                <w:szCs w:val="18"/>
                <w:lang w:eastAsia="sk-SK"/>
              </w:rPr>
              <w:t>./360</w:t>
            </w:r>
          </w:p>
        </w:tc>
        <w:tc>
          <w:tcPr>
            <w:cnfStyle w:val="000010000000"/>
            <w:tcW w:w="1006" w:type="dxa"/>
            <w:shd w:val="clear" w:color="auto" w:fill="auto"/>
          </w:tcPr>
          <w:p w:rsidR="006607C4" w:rsidRPr="006607C4" w:rsidRDefault="006607C4" w:rsidP="00081C73">
            <w:pPr>
              <w:jc w:val="center"/>
              <w:rPr>
                <w:sz w:val="18"/>
                <w:szCs w:val="18"/>
                <w:lang w:eastAsia="sk-SK"/>
              </w:rPr>
            </w:pPr>
            <w:r w:rsidRPr="006607C4">
              <w:rPr>
                <w:sz w:val="18"/>
                <w:szCs w:val="18"/>
                <w:lang w:eastAsia="sk-SK"/>
              </w:rPr>
              <w:t>12/360</w:t>
            </w:r>
          </w:p>
        </w:tc>
      </w:tr>
      <w:tr w:rsidR="006607C4" w:rsidRPr="006607C4" w:rsidTr="00BC5598">
        <w:trPr>
          <w:cnfStyle w:val="000000010000"/>
          <w:trHeight w:val="255"/>
        </w:trPr>
        <w:tc>
          <w:tcPr>
            <w:cnfStyle w:val="000010000000"/>
            <w:tcW w:w="3503" w:type="dxa"/>
            <w:vMerge/>
            <w:shd w:val="clear" w:color="auto" w:fill="auto"/>
          </w:tcPr>
          <w:p w:rsidR="006607C4" w:rsidRPr="006607C4" w:rsidRDefault="006607C4" w:rsidP="00081C7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shd w:val="clear" w:color="auto" w:fill="auto"/>
          </w:tcPr>
          <w:p w:rsidR="006607C4" w:rsidRPr="00F60606" w:rsidRDefault="006607C4" w:rsidP="00081C73">
            <w:pPr>
              <w:jc w:val="center"/>
              <w:cnfStyle w:val="000000010000"/>
              <w:rPr>
                <w:sz w:val="18"/>
                <w:szCs w:val="18"/>
                <w:lang w:val="sk-SK" w:eastAsia="sk-SK"/>
              </w:rPr>
            </w:pPr>
            <w:r w:rsidRPr="006607C4">
              <w:rPr>
                <w:sz w:val="18"/>
                <w:szCs w:val="18"/>
                <w:lang w:eastAsia="sk-SK"/>
              </w:rPr>
              <w:t>40</w:t>
            </w:r>
          </w:p>
        </w:tc>
        <w:tc>
          <w:tcPr>
            <w:cnfStyle w:val="000010000000"/>
            <w:tcW w:w="1137" w:type="dxa"/>
            <w:shd w:val="clear" w:color="auto" w:fill="auto"/>
          </w:tcPr>
          <w:p w:rsidR="006607C4" w:rsidRPr="00F60606" w:rsidRDefault="006607C4" w:rsidP="00081C73">
            <w:pPr>
              <w:jc w:val="center"/>
              <w:rPr>
                <w:sz w:val="18"/>
                <w:szCs w:val="18"/>
                <w:lang w:val="sk-SK" w:eastAsia="sk-SK"/>
              </w:rPr>
            </w:pPr>
            <w:r w:rsidRPr="00F60606">
              <w:rPr>
                <w:sz w:val="18"/>
                <w:szCs w:val="18"/>
                <w:lang w:val="sk-SK" w:eastAsia="sk-SK"/>
              </w:rPr>
              <w:t>Lineárna</w:t>
            </w:r>
          </w:p>
        </w:tc>
        <w:tc>
          <w:tcPr>
            <w:tcW w:w="1564" w:type="dxa"/>
            <w:shd w:val="clear" w:color="auto" w:fill="auto"/>
          </w:tcPr>
          <w:p w:rsidR="006607C4" w:rsidRPr="006607C4" w:rsidRDefault="006607C4" w:rsidP="00081C73">
            <w:pPr>
              <w:jc w:val="center"/>
              <w:cnfStyle w:val="000000010000"/>
              <w:rPr>
                <w:sz w:val="18"/>
                <w:szCs w:val="18"/>
                <w:lang w:eastAsia="sk-SK"/>
              </w:rPr>
            </w:pPr>
            <w:proofErr w:type="spellStart"/>
            <w:r w:rsidRPr="00F60606">
              <w:rPr>
                <w:sz w:val="18"/>
                <w:szCs w:val="18"/>
                <w:lang w:val="sk-SK" w:eastAsia="sk-SK"/>
              </w:rPr>
              <w:t>Poč.mes</w:t>
            </w:r>
            <w:proofErr w:type="spellEnd"/>
            <w:r w:rsidRPr="006607C4">
              <w:rPr>
                <w:sz w:val="18"/>
                <w:szCs w:val="18"/>
                <w:lang w:eastAsia="sk-SK"/>
              </w:rPr>
              <w:t>./480</w:t>
            </w:r>
          </w:p>
        </w:tc>
        <w:tc>
          <w:tcPr>
            <w:cnfStyle w:val="000010000000"/>
            <w:tcW w:w="1006" w:type="dxa"/>
            <w:shd w:val="clear" w:color="auto" w:fill="auto"/>
          </w:tcPr>
          <w:p w:rsidR="006607C4" w:rsidRPr="006607C4" w:rsidRDefault="006607C4" w:rsidP="00081C73">
            <w:pPr>
              <w:jc w:val="center"/>
              <w:rPr>
                <w:sz w:val="18"/>
                <w:szCs w:val="18"/>
                <w:lang w:eastAsia="sk-SK"/>
              </w:rPr>
            </w:pPr>
            <w:r w:rsidRPr="006607C4">
              <w:rPr>
                <w:sz w:val="18"/>
                <w:szCs w:val="18"/>
                <w:lang w:eastAsia="sk-SK"/>
              </w:rPr>
              <w:t>12/480</w:t>
            </w:r>
          </w:p>
        </w:tc>
      </w:tr>
      <w:tr w:rsidR="00895EEA" w:rsidRPr="006607C4" w:rsidTr="005968D7">
        <w:trPr>
          <w:cnfStyle w:val="000000100000"/>
          <w:trHeight w:val="1011"/>
        </w:trPr>
        <w:tc>
          <w:tcPr>
            <w:cnfStyle w:val="000010000000"/>
            <w:tcW w:w="3503" w:type="dxa"/>
            <w:shd w:val="clear" w:color="auto" w:fill="auto"/>
          </w:tcPr>
          <w:p w:rsidR="00895EEA" w:rsidRPr="006607C4" w:rsidRDefault="00895EEA" w:rsidP="00BC5598">
            <w:pPr>
              <w:rPr>
                <w:sz w:val="18"/>
                <w:szCs w:val="18"/>
                <w:lang w:eastAsia="sk-SK"/>
              </w:rPr>
            </w:pPr>
            <w:r w:rsidRPr="006607C4">
              <w:rPr>
                <w:sz w:val="18"/>
                <w:szCs w:val="18"/>
                <w:lang w:eastAsia="sk-SK"/>
              </w:rPr>
              <w:t>SHV – stroje,</w:t>
            </w:r>
            <w:r w:rsidRPr="00F60606">
              <w:rPr>
                <w:sz w:val="18"/>
                <w:szCs w:val="18"/>
                <w:lang w:val="sk-SK" w:eastAsia="sk-SK"/>
              </w:rPr>
              <w:t xml:space="preserve"> prístroje</w:t>
            </w:r>
            <w:r w:rsidRPr="006607C4">
              <w:rPr>
                <w:sz w:val="18"/>
                <w:szCs w:val="18"/>
                <w:lang w:eastAsia="sk-SK"/>
              </w:rPr>
              <w:t>,</w:t>
            </w:r>
            <w:r w:rsidRPr="00F60606">
              <w:rPr>
                <w:sz w:val="18"/>
                <w:szCs w:val="18"/>
                <w:lang w:val="sk-SK" w:eastAsia="sk-SK"/>
              </w:rPr>
              <w:t xml:space="preserve"> </w:t>
            </w:r>
            <w:proofErr w:type="spellStart"/>
            <w:r w:rsidRPr="00F60606">
              <w:rPr>
                <w:sz w:val="18"/>
                <w:szCs w:val="18"/>
                <w:lang w:val="sk-SK" w:eastAsia="sk-SK"/>
              </w:rPr>
              <w:t>zariad</w:t>
            </w:r>
            <w:proofErr w:type="spellEnd"/>
            <w:r w:rsidRPr="006607C4">
              <w:rPr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50" w:type="dxa"/>
            <w:shd w:val="clear" w:color="auto" w:fill="auto"/>
          </w:tcPr>
          <w:p w:rsidR="00895EEA" w:rsidRPr="00F60606" w:rsidRDefault="00895EEA" w:rsidP="00081C73">
            <w:pPr>
              <w:jc w:val="center"/>
              <w:cnfStyle w:val="000000100000"/>
              <w:rPr>
                <w:sz w:val="18"/>
                <w:szCs w:val="18"/>
                <w:lang w:val="sk-SK" w:eastAsia="sk-SK"/>
              </w:rPr>
            </w:pPr>
            <w:r w:rsidRPr="006607C4">
              <w:rPr>
                <w:sz w:val="18"/>
                <w:szCs w:val="18"/>
                <w:lang w:eastAsia="sk-SK"/>
              </w:rPr>
              <w:t>6</w:t>
            </w:r>
          </w:p>
        </w:tc>
        <w:tc>
          <w:tcPr>
            <w:cnfStyle w:val="000010000000"/>
            <w:tcW w:w="1137" w:type="dxa"/>
            <w:shd w:val="clear" w:color="auto" w:fill="auto"/>
          </w:tcPr>
          <w:p w:rsidR="00895EEA" w:rsidRPr="00F60606" w:rsidRDefault="00895EEA" w:rsidP="00081C73">
            <w:pPr>
              <w:jc w:val="center"/>
              <w:rPr>
                <w:sz w:val="18"/>
                <w:szCs w:val="18"/>
                <w:lang w:val="sk-SK" w:eastAsia="sk-SK"/>
              </w:rPr>
            </w:pPr>
            <w:r w:rsidRPr="00F60606">
              <w:rPr>
                <w:sz w:val="18"/>
                <w:szCs w:val="18"/>
                <w:lang w:val="sk-SK" w:eastAsia="sk-SK"/>
              </w:rPr>
              <w:t>Lineárna</w:t>
            </w:r>
          </w:p>
        </w:tc>
        <w:tc>
          <w:tcPr>
            <w:tcW w:w="1564" w:type="dxa"/>
            <w:shd w:val="clear" w:color="auto" w:fill="auto"/>
          </w:tcPr>
          <w:p w:rsidR="00895EEA" w:rsidRPr="006607C4" w:rsidRDefault="00895EEA" w:rsidP="00081C73">
            <w:pPr>
              <w:jc w:val="center"/>
              <w:cnfStyle w:val="000000100000"/>
              <w:rPr>
                <w:sz w:val="18"/>
                <w:szCs w:val="18"/>
                <w:lang w:eastAsia="sk-SK"/>
              </w:rPr>
            </w:pPr>
            <w:proofErr w:type="spellStart"/>
            <w:r w:rsidRPr="00F60606">
              <w:rPr>
                <w:sz w:val="18"/>
                <w:szCs w:val="18"/>
                <w:lang w:val="sk-SK" w:eastAsia="sk-SK"/>
              </w:rPr>
              <w:t>Poč.mes</w:t>
            </w:r>
            <w:proofErr w:type="spellEnd"/>
            <w:r w:rsidRPr="006607C4">
              <w:rPr>
                <w:sz w:val="18"/>
                <w:szCs w:val="18"/>
                <w:lang w:eastAsia="sk-SK"/>
              </w:rPr>
              <w:t>./72</w:t>
            </w:r>
          </w:p>
        </w:tc>
        <w:tc>
          <w:tcPr>
            <w:cnfStyle w:val="000010000000"/>
            <w:tcW w:w="1006" w:type="dxa"/>
            <w:shd w:val="clear" w:color="auto" w:fill="auto"/>
          </w:tcPr>
          <w:p w:rsidR="00895EEA" w:rsidRPr="006607C4" w:rsidRDefault="00895EEA" w:rsidP="00081C73">
            <w:pPr>
              <w:jc w:val="center"/>
              <w:rPr>
                <w:sz w:val="18"/>
                <w:szCs w:val="18"/>
                <w:lang w:eastAsia="sk-SK"/>
              </w:rPr>
            </w:pPr>
            <w:r w:rsidRPr="006607C4">
              <w:rPr>
                <w:sz w:val="18"/>
                <w:szCs w:val="18"/>
                <w:lang w:eastAsia="sk-SK"/>
              </w:rPr>
              <w:t>12/72</w:t>
            </w:r>
          </w:p>
        </w:tc>
      </w:tr>
      <w:tr w:rsidR="00895EEA" w:rsidRPr="006607C4" w:rsidTr="005968D7">
        <w:trPr>
          <w:cnfStyle w:val="000000010000"/>
          <w:trHeight w:val="841"/>
        </w:trPr>
        <w:tc>
          <w:tcPr>
            <w:cnfStyle w:val="000010000000"/>
            <w:tcW w:w="3503" w:type="dxa"/>
            <w:shd w:val="clear" w:color="auto" w:fill="auto"/>
          </w:tcPr>
          <w:p w:rsidR="00895EEA" w:rsidRPr="006607C4" w:rsidRDefault="00895EEA" w:rsidP="00895EEA">
            <w:pPr>
              <w:rPr>
                <w:sz w:val="18"/>
                <w:szCs w:val="18"/>
                <w:lang w:eastAsia="sk-SK"/>
              </w:rPr>
            </w:pPr>
            <w:r w:rsidRPr="006607C4">
              <w:rPr>
                <w:sz w:val="18"/>
                <w:szCs w:val="18"/>
                <w:lang w:eastAsia="sk-SK"/>
              </w:rPr>
              <w:t>SHV – dopravné</w:t>
            </w:r>
            <w:r w:rsidRPr="00F60606">
              <w:rPr>
                <w:sz w:val="18"/>
                <w:szCs w:val="18"/>
                <w:lang w:val="sk-SK" w:eastAsia="sk-SK"/>
              </w:rPr>
              <w:t xml:space="preserve"> prostriedky</w:t>
            </w:r>
          </w:p>
        </w:tc>
        <w:tc>
          <w:tcPr>
            <w:tcW w:w="1550" w:type="dxa"/>
            <w:shd w:val="clear" w:color="auto" w:fill="auto"/>
          </w:tcPr>
          <w:p w:rsidR="00895EEA" w:rsidRPr="00F60606" w:rsidRDefault="006D3578" w:rsidP="00081C73">
            <w:pPr>
              <w:jc w:val="center"/>
              <w:cnfStyle w:val="000000010000"/>
              <w:rPr>
                <w:sz w:val="18"/>
                <w:szCs w:val="18"/>
                <w:lang w:val="sk-SK" w:eastAsia="sk-SK"/>
              </w:rPr>
            </w:pPr>
            <w:r>
              <w:rPr>
                <w:sz w:val="18"/>
                <w:szCs w:val="18"/>
                <w:lang w:eastAsia="sk-SK"/>
              </w:rPr>
              <w:t>4</w:t>
            </w:r>
          </w:p>
          <w:p w:rsidR="00895EEA" w:rsidRPr="00F60606" w:rsidRDefault="006D3578" w:rsidP="00081C73">
            <w:pPr>
              <w:jc w:val="center"/>
              <w:cnfStyle w:val="000000010000"/>
              <w:rPr>
                <w:sz w:val="18"/>
                <w:szCs w:val="18"/>
                <w:lang w:val="sk-SK" w:eastAsia="sk-SK"/>
              </w:rPr>
            </w:pPr>
            <w:r>
              <w:rPr>
                <w:sz w:val="18"/>
                <w:szCs w:val="18"/>
                <w:lang w:val="sk-SK" w:eastAsia="sk-SK"/>
              </w:rPr>
              <w:t>6</w:t>
            </w:r>
          </w:p>
        </w:tc>
        <w:tc>
          <w:tcPr>
            <w:cnfStyle w:val="000010000000"/>
            <w:tcW w:w="1137" w:type="dxa"/>
            <w:shd w:val="clear" w:color="auto" w:fill="auto"/>
          </w:tcPr>
          <w:p w:rsidR="00895EEA" w:rsidRPr="00F60606" w:rsidRDefault="00895EEA" w:rsidP="00081C73">
            <w:pPr>
              <w:jc w:val="center"/>
              <w:rPr>
                <w:sz w:val="18"/>
                <w:szCs w:val="18"/>
                <w:lang w:val="sk-SK" w:eastAsia="sk-SK"/>
              </w:rPr>
            </w:pPr>
            <w:r w:rsidRPr="00F60606">
              <w:rPr>
                <w:sz w:val="18"/>
                <w:szCs w:val="18"/>
                <w:lang w:val="sk-SK" w:eastAsia="sk-SK"/>
              </w:rPr>
              <w:t>Lineárna</w:t>
            </w:r>
          </w:p>
          <w:p w:rsidR="006D3578" w:rsidRPr="00F60606" w:rsidRDefault="006D3578" w:rsidP="006D3578">
            <w:pPr>
              <w:jc w:val="center"/>
              <w:rPr>
                <w:sz w:val="18"/>
                <w:szCs w:val="18"/>
                <w:lang w:val="sk-SK" w:eastAsia="sk-SK"/>
              </w:rPr>
            </w:pPr>
            <w:r w:rsidRPr="00F60606">
              <w:rPr>
                <w:sz w:val="18"/>
                <w:szCs w:val="18"/>
                <w:lang w:val="sk-SK" w:eastAsia="sk-SK"/>
              </w:rPr>
              <w:t>Lineárna</w:t>
            </w:r>
          </w:p>
          <w:p w:rsidR="00895EEA" w:rsidRPr="00F60606" w:rsidRDefault="00895EEA" w:rsidP="00081C73">
            <w:pPr>
              <w:jc w:val="center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564" w:type="dxa"/>
            <w:shd w:val="clear" w:color="auto" w:fill="auto"/>
          </w:tcPr>
          <w:p w:rsidR="00895EEA" w:rsidRPr="006607C4" w:rsidRDefault="00895EEA" w:rsidP="00081C73">
            <w:pPr>
              <w:jc w:val="center"/>
              <w:cnfStyle w:val="000000010000"/>
              <w:rPr>
                <w:sz w:val="18"/>
                <w:szCs w:val="18"/>
                <w:lang w:eastAsia="sk-SK"/>
              </w:rPr>
            </w:pPr>
            <w:proofErr w:type="spellStart"/>
            <w:r w:rsidRPr="00F60606">
              <w:rPr>
                <w:sz w:val="18"/>
                <w:szCs w:val="18"/>
                <w:lang w:val="sk-SK" w:eastAsia="sk-SK"/>
              </w:rPr>
              <w:t>Poč.mes</w:t>
            </w:r>
            <w:proofErr w:type="spellEnd"/>
            <w:r w:rsidRPr="006607C4">
              <w:rPr>
                <w:sz w:val="18"/>
                <w:szCs w:val="18"/>
                <w:lang w:eastAsia="sk-SK"/>
              </w:rPr>
              <w:t>./</w:t>
            </w:r>
            <w:r w:rsidR="006D3578">
              <w:rPr>
                <w:sz w:val="18"/>
                <w:szCs w:val="18"/>
                <w:lang w:eastAsia="sk-SK"/>
              </w:rPr>
              <w:t>48</w:t>
            </w:r>
          </w:p>
          <w:p w:rsidR="006D3578" w:rsidRPr="006607C4" w:rsidRDefault="006D3578" w:rsidP="006D3578">
            <w:pPr>
              <w:jc w:val="center"/>
              <w:cnfStyle w:val="000000010000"/>
              <w:rPr>
                <w:sz w:val="18"/>
                <w:szCs w:val="18"/>
                <w:lang w:eastAsia="sk-SK"/>
              </w:rPr>
            </w:pPr>
            <w:proofErr w:type="spellStart"/>
            <w:r w:rsidRPr="00F60606">
              <w:rPr>
                <w:sz w:val="18"/>
                <w:szCs w:val="18"/>
                <w:lang w:val="sk-SK" w:eastAsia="sk-SK"/>
              </w:rPr>
              <w:t>Poč.mes</w:t>
            </w:r>
            <w:proofErr w:type="spellEnd"/>
            <w:r w:rsidRPr="006607C4">
              <w:rPr>
                <w:sz w:val="18"/>
                <w:szCs w:val="18"/>
                <w:lang w:eastAsia="sk-SK"/>
              </w:rPr>
              <w:t>./</w:t>
            </w:r>
            <w:r>
              <w:rPr>
                <w:sz w:val="18"/>
                <w:szCs w:val="18"/>
                <w:lang w:eastAsia="sk-SK"/>
              </w:rPr>
              <w:t>72</w:t>
            </w:r>
          </w:p>
          <w:p w:rsidR="00895EEA" w:rsidRPr="006607C4" w:rsidRDefault="00895EEA" w:rsidP="00895EEA">
            <w:pPr>
              <w:jc w:val="center"/>
              <w:cnfStyle w:val="000000010000"/>
              <w:rPr>
                <w:sz w:val="18"/>
                <w:szCs w:val="18"/>
                <w:lang w:eastAsia="sk-SK"/>
              </w:rPr>
            </w:pPr>
          </w:p>
        </w:tc>
        <w:tc>
          <w:tcPr>
            <w:cnfStyle w:val="000010000000"/>
            <w:tcW w:w="1006" w:type="dxa"/>
            <w:shd w:val="clear" w:color="auto" w:fill="auto"/>
          </w:tcPr>
          <w:p w:rsidR="00895EEA" w:rsidRPr="006607C4" w:rsidRDefault="00895EEA" w:rsidP="00081C73">
            <w:pPr>
              <w:jc w:val="center"/>
              <w:rPr>
                <w:sz w:val="18"/>
                <w:szCs w:val="18"/>
                <w:lang w:eastAsia="sk-SK"/>
              </w:rPr>
            </w:pPr>
            <w:r w:rsidRPr="006607C4">
              <w:rPr>
                <w:sz w:val="18"/>
                <w:szCs w:val="18"/>
                <w:lang w:eastAsia="sk-SK"/>
              </w:rPr>
              <w:t>12/</w:t>
            </w:r>
            <w:r w:rsidR="006D3578">
              <w:rPr>
                <w:sz w:val="18"/>
                <w:szCs w:val="18"/>
                <w:lang w:eastAsia="sk-SK"/>
              </w:rPr>
              <w:t>48</w:t>
            </w:r>
          </w:p>
          <w:p w:rsidR="006D3578" w:rsidRPr="006607C4" w:rsidRDefault="006D3578" w:rsidP="006D3578">
            <w:pPr>
              <w:jc w:val="center"/>
              <w:rPr>
                <w:sz w:val="18"/>
                <w:szCs w:val="18"/>
                <w:lang w:eastAsia="sk-SK"/>
              </w:rPr>
            </w:pPr>
            <w:r w:rsidRPr="006607C4">
              <w:rPr>
                <w:sz w:val="18"/>
                <w:szCs w:val="18"/>
                <w:lang w:eastAsia="sk-SK"/>
              </w:rPr>
              <w:t>12/</w:t>
            </w:r>
            <w:r>
              <w:rPr>
                <w:sz w:val="18"/>
                <w:szCs w:val="18"/>
                <w:lang w:eastAsia="sk-SK"/>
              </w:rPr>
              <w:t>72</w:t>
            </w:r>
          </w:p>
          <w:p w:rsidR="00895EEA" w:rsidRPr="006607C4" w:rsidRDefault="00895EEA" w:rsidP="00081C73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6607C4" w:rsidRPr="006607C4" w:rsidTr="00BC5598">
        <w:trPr>
          <w:cnfStyle w:val="000000100000"/>
          <w:trHeight w:val="255"/>
        </w:trPr>
        <w:tc>
          <w:tcPr>
            <w:cnfStyle w:val="000010000000"/>
            <w:tcW w:w="3503" w:type="dxa"/>
            <w:shd w:val="clear" w:color="auto" w:fill="auto"/>
          </w:tcPr>
          <w:p w:rsidR="006607C4" w:rsidRPr="006607C4" w:rsidRDefault="006607C4" w:rsidP="00895EEA">
            <w:pPr>
              <w:rPr>
                <w:sz w:val="18"/>
                <w:szCs w:val="18"/>
                <w:lang w:eastAsia="sk-SK"/>
              </w:rPr>
            </w:pPr>
            <w:r w:rsidRPr="006607C4">
              <w:rPr>
                <w:sz w:val="18"/>
                <w:szCs w:val="18"/>
                <w:lang w:eastAsia="sk-SK"/>
              </w:rPr>
              <w:t>SHV –</w:t>
            </w:r>
            <w:r w:rsidRPr="00F60606">
              <w:rPr>
                <w:sz w:val="18"/>
                <w:szCs w:val="18"/>
                <w:lang w:val="sk-SK" w:eastAsia="sk-SK"/>
              </w:rPr>
              <w:t xml:space="preserve"> inventár</w:t>
            </w:r>
            <w:r w:rsidRPr="006607C4">
              <w:rPr>
                <w:sz w:val="18"/>
                <w:szCs w:val="18"/>
                <w:lang w:eastAsia="sk-SK"/>
              </w:rPr>
              <w:t xml:space="preserve"> –</w:t>
            </w:r>
            <w:r w:rsidRPr="00F60606">
              <w:rPr>
                <w:sz w:val="18"/>
                <w:szCs w:val="18"/>
                <w:lang w:val="sk-SK" w:eastAsia="sk-SK"/>
              </w:rPr>
              <w:t xml:space="preserve"> zaradený</w:t>
            </w:r>
          </w:p>
        </w:tc>
        <w:tc>
          <w:tcPr>
            <w:tcW w:w="1550" w:type="dxa"/>
            <w:shd w:val="clear" w:color="auto" w:fill="auto"/>
          </w:tcPr>
          <w:p w:rsidR="006607C4" w:rsidRPr="00F60606" w:rsidRDefault="006607C4" w:rsidP="00081C73">
            <w:pPr>
              <w:jc w:val="center"/>
              <w:cnfStyle w:val="000000100000"/>
              <w:rPr>
                <w:sz w:val="18"/>
                <w:szCs w:val="18"/>
                <w:lang w:val="sk-SK" w:eastAsia="sk-SK"/>
              </w:rPr>
            </w:pPr>
            <w:r w:rsidRPr="006607C4">
              <w:rPr>
                <w:sz w:val="18"/>
                <w:szCs w:val="18"/>
                <w:lang w:eastAsia="sk-SK"/>
              </w:rPr>
              <w:t>6</w:t>
            </w:r>
          </w:p>
        </w:tc>
        <w:tc>
          <w:tcPr>
            <w:cnfStyle w:val="000010000000"/>
            <w:tcW w:w="1137" w:type="dxa"/>
            <w:shd w:val="clear" w:color="auto" w:fill="auto"/>
          </w:tcPr>
          <w:p w:rsidR="006607C4" w:rsidRPr="00F60606" w:rsidRDefault="006607C4" w:rsidP="00081C73">
            <w:pPr>
              <w:jc w:val="center"/>
              <w:rPr>
                <w:sz w:val="18"/>
                <w:szCs w:val="18"/>
                <w:lang w:val="sk-SK" w:eastAsia="sk-SK"/>
              </w:rPr>
            </w:pPr>
            <w:r w:rsidRPr="00F60606">
              <w:rPr>
                <w:sz w:val="18"/>
                <w:szCs w:val="18"/>
                <w:lang w:val="sk-SK" w:eastAsia="sk-SK"/>
              </w:rPr>
              <w:t>Lineárne</w:t>
            </w:r>
          </w:p>
        </w:tc>
        <w:tc>
          <w:tcPr>
            <w:tcW w:w="1564" w:type="dxa"/>
            <w:shd w:val="clear" w:color="auto" w:fill="auto"/>
          </w:tcPr>
          <w:p w:rsidR="006607C4" w:rsidRPr="006607C4" w:rsidRDefault="006607C4" w:rsidP="00081C73">
            <w:pPr>
              <w:jc w:val="center"/>
              <w:cnfStyle w:val="000000100000"/>
              <w:rPr>
                <w:sz w:val="18"/>
                <w:szCs w:val="18"/>
                <w:lang w:eastAsia="sk-SK"/>
              </w:rPr>
            </w:pPr>
            <w:proofErr w:type="spellStart"/>
            <w:r w:rsidRPr="00F60606">
              <w:rPr>
                <w:sz w:val="18"/>
                <w:szCs w:val="18"/>
                <w:lang w:val="sk-SK" w:eastAsia="sk-SK"/>
              </w:rPr>
              <w:t>Poč.mes</w:t>
            </w:r>
            <w:proofErr w:type="spellEnd"/>
            <w:r w:rsidRPr="006607C4">
              <w:rPr>
                <w:sz w:val="18"/>
                <w:szCs w:val="18"/>
                <w:lang w:eastAsia="sk-SK"/>
              </w:rPr>
              <w:t>./12</w:t>
            </w:r>
          </w:p>
        </w:tc>
        <w:tc>
          <w:tcPr>
            <w:cnfStyle w:val="000010000000"/>
            <w:tcW w:w="1006" w:type="dxa"/>
            <w:shd w:val="clear" w:color="auto" w:fill="auto"/>
          </w:tcPr>
          <w:p w:rsidR="006607C4" w:rsidRPr="006607C4" w:rsidRDefault="006607C4" w:rsidP="00081C73">
            <w:pPr>
              <w:jc w:val="center"/>
              <w:rPr>
                <w:sz w:val="18"/>
                <w:szCs w:val="18"/>
                <w:lang w:eastAsia="sk-SK"/>
              </w:rPr>
            </w:pPr>
            <w:r w:rsidRPr="006607C4">
              <w:rPr>
                <w:sz w:val="18"/>
                <w:szCs w:val="18"/>
                <w:lang w:eastAsia="sk-SK"/>
              </w:rPr>
              <w:t>12/72</w:t>
            </w:r>
          </w:p>
        </w:tc>
      </w:tr>
      <w:tr w:rsidR="006607C4" w:rsidTr="00BC5598">
        <w:trPr>
          <w:cnfStyle w:val="000000010000"/>
          <w:trHeight w:val="255"/>
        </w:trPr>
        <w:tc>
          <w:tcPr>
            <w:cnfStyle w:val="000010000000"/>
            <w:tcW w:w="3503" w:type="dxa"/>
            <w:shd w:val="clear" w:color="auto" w:fill="auto"/>
          </w:tcPr>
          <w:p w:rsidR="006607C4" w:rsidRPr="00F60606" w:rsidRDefault="006607C4" w:rsidP="00081C73">
            <w:pPr>
              <w:rPr>
                <w:sz w:val="18"/>
                <w:szCs w:val="18"/>
                <w:lang w:val="sk-SK" w:eastAsia="sk-SK"/>
              </w:rPr>
            </w:pPr>
            <w:r w:rsidRPr="006607C4">
              <w:rPr>
                <w:sz w:val="18"/>
                <w:szCs w:val="18"/>
                <w:lang w:eastAsia="sk-SK"/>
              </w:rPr>
              <w:t>SHV – Hmotný</w:t>
            </w:r>
            <w:r w:rsidRPr="00F60606">
              <w:rPr>
                <w:sz w:val="18"/>
                <w:szCs w:val="18"/>
                <w:lang w:val="sk-SK" w:eastAsia="sk-SK"/>
              </w:rPr>
              <w:t xml:space="preserve"> majetok</w:t>
            </w:r>
            <w:r w:rsidRPr="006607C4">
              <w:rPr>
                <w:sz w:val="18"/>
                <w:szCs w:val="18"/>
                <w:lang w:eastAsia="sk-SK"/>
              </w:rPr>
              <w:t xml:space="preserve"> do 1.700 €</w:t>
            </w:r>
          </w:p>
        </w:tc>
        <w:tc>
          <w:tcPr>
            <w:tcW w:w="1550" w:type="dxa"/>
            <w:shd w:val="clear" w:color="auto" w:fill="auto"/>
          </w:tcPr>
          <w:p w:rsidR="006607C4" w:rsidRPr="00F60606" w:rsidRDefault="006607C4" w:rsidP="00081C73">
            <w:pPr>
              <w:jc w:val="center"/>
              <w:cnfStyle w:val="000000010000"/>
              <w:rPr>
                <w:sz w:val="18"/>
                <w:szCs w:val="18"/>
                <w:lang w:val="sk-SK" w:eastAsia="sk-SK"/>
              </w:rPr>
            </w:pPr>
            <w:r w:rsidRPr="00F60606">
              <w:rPr>
                <w:sz w:val="18"/>
                <w:szCs w:val="18"/>
                <w:lang w:val="sk-SK" w:eastAsia="sk-SK"/>
              </w:rPr>
              <w:t>rôzne</w:t>
            </w:r>
          </w:p>
        </w:tc>
        <w:tc>
          <w:tcPr>
            <w:cnfStyle w:val="000010000000"/>
            <w:tcW w:w="1137" w:type="dxa"/>
            <w:shd w:val="clear" w:color="auto" w:fill="auto"/>
          </w:tcPr>
          <w:p w:rsidR="006607C4" w:rsidRPr="006607C4" w:rsidRDefault="006607C4" w:rsidP="00081C73">
            <w:pPr>
              <w:jc w:val="center"/>
              <w:rPr>
                <w:sz w:val="18"/>
                <w:szCs w:val="18"/>
                <w:lang w:eastAsia="sk-SK"/>
              </w:rPr>
            </w:pPr>
            <w:r w:rsidRPr="00F60606">
              <w:rPr>
                <w:sz w:val="18"/>
                <w:szCs w:val="18"/>
                <w:lang w:val="sk-SK" w:eastAsia="sk-SK"/>
              </w:rPr>
              <w:t>jednorázovo</w:t>
            </w:r>
          </w:p>
        </w:tc>
        <w:tc>
          <w:tcPr>
            <w:tcW w:w="1564" w:type="dxa"/>
            <w:shd w:val="clear" w:color="auto" w:fill="auto"/>
          </w:tcPr>
          <w:p w:rsidR="006607C4" w:rsidRPr="00E90D3C" w:rsidRDefault="006607C4" w:rsidP="00081C73">
            <w:pPr>
              <w:jc w:val="center"/>
              <w:cnfStyle w:val="000000010000"/>
              <w:rPr>
                <w:sz w:val="18"/>
                <w:szCs w:val="18"/>
                <w:lang w:eastAsia="sk-SK"/>
              </w:rPr>
            </w:pPr>
            <w:r w:rsidRPr="006607C4">
              <w:rPr>
                <w:sz w:val="18"/>
                <w:szCs w:val="18"/>
                <w:lang w:eastAsia="sk-SK"/>
              </w:rPr>
              <w:t>100</w:t>
            </w:r>
          </w:p>
        </w:tc>
        <w:tc>
          <w:tcPr>
            <w:cnfStyle w:val="000010000000"/>
            <w:tcW w:w="1006" w:type="dxa"/>
            <w:shd w:val="clear" w:color="auto" w:fill="auto"/>
          </w:tcPr>
          <w:p w:rsidR="006607C4" w:rsidRPr="00E90D3C" w:rsidRDefault="006607C4" w:rsidP="00081C73">
            <w:pPr>
              <w:jc w:val="center"/>
              <w:rPr>
                <w:sz w:val="18"/>
                <w:szCs w:val="18"/>
                <w:lang w:eastAsia="sk-SK"/>
              </w:rPr>
            </w:pPr>
            <w:r w:rsidRPr="00E90D3C">
              <w:rPr>
                <w:sz w:val="18"/>
                <w:szCs w:val="18"/>
                <w:lang w:eastAsia="sk-SK"/>
              </w:rPr>
              <w:t> </w:t>
            </w:r>
          </w:p>
        </w:tc>
      </w:tr>
    </w:tbl>
    <w:p w:rsidR="00986564" w:rsidRPr="008F4849" w:rsidRDefault="00986564" w:rsidP="008F4849">
      <w:pPr>
        <w:ind w:right="71"/>
        <w:jc w:val="both"/>
        <w:rPr>
          <w:rFonts w:ascii="Arial Narrow" w:hAnsi="Arial Narrow"/>
          <w:b/>
          <w:bCs/>
          <w:sz w:val="22"/>
          <w:u w:val="single"/>
          <w:lang w:val="sk-SK" w:eastAsia="en-US"/>
        </w:rPr>
      </w:pPr>
    </w:p>
    <w:p w:rsidR="004F325B" w:rsidRPr="004F325B" w:rsidRDefault="004F325B" w:rsidP="00A738E6">
      <w:pPr>
        <w:pStyle w:val="Zkladntext"/>
        <w:spacing w:before="120" w:after="120"/>
      </w:pPr>
      <w:r w:rsidRPr="004F325B">
        <w:t>Odhadovaná  doba životnosti a odpisový plán sú prehodnotené na konci každého účtovného obdobia.</w:t>
      </w:r>
    </w:p>
    <w:p w:rsidR="004F325B" w:rsidRPr="004F325B" w:rsidRDefault="004F325B" w:rsidP="00A738E6">
      <w:pPr>
        <w:pStyle w:val="Zkladntext"/>
        <w:spacing w:before="120" w:after="120"/>
      </w:pPr>
      <w:r w:rsidRPr="004F325B">
        <w:t>V prípade zníženia  úžitkovej hodnoty dlhodobého majetku zisteného pri inventarizácii, pokiaľ je zistená úžitková hodnota dlhodobého majetku výrazne nižšia ako jeho ocenenie v účtovníctve po odpočítaní oprávok, je k dlhodobému majetku vytvorená opravná položka na úroveň jeho zistenej úžitkovej hodnoty.</w:t>
      </w:r>
    </w:p>
    <w:p w:rsidR="00986564" w:rsidRPr="00A8544B" w:rsidRDefault="00A8544B" w:rsidP="00A8544B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  <w:r w:rsidRPr="00A8544B">
        <w:rPr>
          <w:sz w:val="24"/>
          <w:szCs w:val="24"/>
        </w:rPr>
        <w:t>2. Zásoby</w:t>
      </w:r>
    </w:p>
    <w:p w:rsidR="00A8544B" w:rsidRDefault="00A8544B" w:rsidP="00A738E6">
      <w:pPr>
        <w:pStyle w:val="Zkladntext"/>
        <w:spacing w:before="120" w:after="120"/>
      </w:pPr>
      <w:r>
        <w:t xml:space="preserve">Zásoby nakupované sa oceňujú obstarávacou cenou, vrátane nákladov súvisiacich s obstaraním (doprava, clo, ...). </w:t>
      </w:r>
    </w:p>
    <w:p w:rsidR="00A8544B" w:rsidRDefault="00A8544B" w:rsidP="00A738E6">
      <w:pPr>
        <w:pStyle w:val="Zkladntext"/>
        <w:spacing w:before="120" w:after="120"/>
      </w:pPr>
      <w:r>
        <w:t>Zásoby vytvorené vlastnou činnosťou sa oceňujú vlastnými nákladmi. Vlastné náklady sú priame náklady (priamy materiál, priame mzdy a ostatné priame náklady) a časť nepriamych nákladov bezprostredne súvisiacich s vytvorením zásob vlastnou činnosťou (výrobná</w:t>
      </w:r>
      <w:r w:rsidR="004953D3">
        <w:t xml:space="preserve"> réžia).</w:t>
      </w:r>
    </w:p>
    <w:p w:rsidR="004953D3" w:rsidRPr="004953D3" w:rsidRDefault="004953D3" w:rsidP="00A738E6">
      <w:pPr>
        <w:pStyle w:val="Zkladntext"/>
        <w:spacing w:before="120" w:after="120"/>
      </w:pPr>
      <w:r w:rsidRPr="004953D3">
        <w:t xml:space="preserve">Opravné položky k zásobám sa tvoria, ak je opodstatnené predpokladať, že budúce ekonomické úžitky z tohto majetku sú nižšie ako ich ocenenie </w:t>
      </w:r>
      <w:r w:rsidR="00015185">
        <w:t>v účtovníctve.</w:t>
      </w:r>
    </w:p>
    <w:p w:rsidR="00F833B3" w:rsidRDefault="00F833B3">
      <w:pPr>
        <w:rPr>
          <w:b/>
          <w:lang w:val="sk-SK" w:eastAsia="en-US"/>
        </w:rPr>
      </w:pPr>
      <w:r>
        <w:br w:type="page"/>
      </w:r>
    </w:p>
    <w:p w:rsidR="00986564" w:rsidRPr="00A8544B" w:rsidRDefault="00A8544B" w:rsidP="00A8544B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  <w:r w:rsidRPr="00A8544B">
        <w:rPr>
          <w:sz w:val="24"/>
          <w:szCs w:val="24"/>
        </w:rPr>
        <w:lastRenderedPageBreak/>
        <w:t>3. Pohľadávky</w:t>
      </w:r>
    </w:p>
    <w:p w:rsidR="00A8544B" w:rsidRPr="004953D3" w:rsidRDefault="00A8544B" w:rsidP="00A738E6">
      <w:pPr>
        <w:pStyle w:val="Zkladntext"/>
        <w:spacing w:before="120" w:after="120"/>
      </w:pPr>
      <w:r w:rsidRPr="004953D3">
        <w:t xml:space="preserve">Pohľadávky pri ich vzniku sa oceňujú menovitou hodnotou. Postúpené pohľadávky sa oceňujú obstarávacou cenou vrátane nákladov súvisiacich s obstaraním. Pohľadávky s dobou splatnosti od dňa, </w:t>
      </w:r>
      <w:r w:rsidR="007808B4">
        <w:t xml:space="preserve">ku </w:t>
      </w:r>
      <w:r w:rsidRPr="004953D3">
        <w:t>ktorému sa zostavuje účtovná závierka viac ako 12 mesiacov sú dlhodobé a pohľadávky s dobou splatnosti odo dňa ku ktorému sa zostavuje účtovná závierka menej ako 12 mesiacov sa vykazujú ako krátkodobé.</w:t>
      </w:r>
    </w:p>
    <w:p w:rsidR="00986564" w:rsidRPr="00FA7339" w:rsidRDefault="00FA7339" w:rsidP="00FA7339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4. </w:t>
      </w:r>
      <w:r w:rsidRPr="00FA7339">
        <w:rPr>
          <w:sz w:val="24"/>
          <w:szCs w:val="24"/>
        </w:rPr>
        <w:t>Krátkodobý finančný majetok</w:t>
      </w:r>
    </w:p>
    <w:p w:rsidR="00986564" w:rsidRPr="00FA7339" w:rsidRDefault="00FA7339" w:rsidP="00A738E6">
      <w:pPr>
        <w:pStyle w:val="Zkladntext"/>
        <w:spacing w:before="120" w:after="120"/>
      </w:pPr>
      <w:r w:rsidRPr="00FA7339">
        <w:t>Peňažné prostriedky a ceniny sa oceňujú ich menovitou hodnotou. Zníženie ich hodnoty sa vyjadruje opravnou položkou. Peňažné prostriedky a peňažné ekvivalenty zahŕňajú peňažnú hotovosť a vklady v bankách.</w:t>
      </w:r>
    </w:p>
    <w:p w:rsidR="00986564" w:rsidRPr="00C45D60" w:rsidRDefault="00C45D60" w:rsidP="00C45D60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  <w:r w:rsidRPr="00C45D60">
        <w:rPr>
          <w:sz w:val="24"/>
          <w:szCs w:val="24"/>
        </w:rPr>
        <w:t>5. Časové rozlíšenie na strane aktív</w:t>
      </w:r>
    </w:p>
    <w:p w:rsidR="00986564" w:rsidRPr="00C45D60" w:rsidRDefault="00986564" w:rsidP="00A738E6">
      <w:pPr>
        <w:pStyle w:val="Zkladntext"/>
        <w:spacing w:before="120" w:after="120"/>
      </w:pPr>
      <w:r w:rsidRPr="00C45D60">
        <w:t>Náklady  budúcich období a príjmy budúcich období sa vykazujú vo výške, ktorá je potrebná na dodržanie zásady vecnej a časovej súvislosti s účtovným obdobím.</w:t>
      </w:r>
    </w:p>
    <w:p w:rsidR="00986564" w:rsidRPr="00C45D60" w:rsidRDefault="00C45D60" w:rsidP="00C45D60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  <w:r w:rsidRPr="00C45D60">
        <w:rPr>
          <w:sz w:val="24"/>
          <w:szCs w:val="24"/>
        </w:rPr>
        <w:t>6. Záväzky</w:t>
      </w:r>
    </w:p>
    <w:p w:rsidR="00C45D60" w:rsidRPr="00C45D60" w:rsidRDefault="00C45D60" w:rsidP="00A738E6">
      <w:pPr>
        <w:pStyle w:val="Zkladntext"/>
        <w:spacing w:before="120" w:after="120"/>
      </w:pPr>
      <w:r w:rsidRPr="00C45D60">
        <w:t>Záväzky pri ich vzniku sa oceňujú menovitou hodnotou. Záväzky pri ich prevzatí sa oceňujú obstarávacou cenou. Ak sa pri inventarizácii zistí, že suma záväzkov je iná ako ich výška v účtovníctve, uvedú sa záväzky v účtovníctve  a v účtovnej závierke v tomto zistenom ocenení.</w:t>
      </w:r>
    </w:p>
    <w:p w:rsidR="00C45D60" w:rsidRPr="00C45D60" w:rsidRDefault="00C45D60" w:rsidP="00A738E6">
      <w:pPr>
        <w:pStyle w:val="Zkladntext"/>
        <w:spacing w:before="120" w:after="120"/>
      </w:pPr>
      <w:r w:rsidRPr="00C45D60">
        <w:t>Rezervy sa vytvárajú, ak má obchodná spoločnosť súčasný zákonný, zmluvný alebo mimozmluvný záväzok, ktorý je dôsledkom minulých udalostí a na základe ktorého   pravdepodobne dôjde k úbytku ekonomických úžitkov, a zároveň je možné vykonať spoľahlivý odhad  výšky týchto záväzkov. Rezervy sú záväzky s neurčitým časovým vymedzením alebo výškou, tvoria sa na krytie známych rizík alebo strát z podnikania. Oceňujú sa v očakávanej výške záväzku. Rezervy sa oceňujú odhadom v sume dostatočnej  na splnenie existujúcej povinnosti ku dňu, ku ktorému sa zostavuje  účtovná závierka pri zohľadnení rizík a neistôt.</w:t>
      </w:r>
    </w:p>
    <w:p w:rsidR="00986564" w:rsidRPr="009C6BE5" w:rsidRDefault="009C6BE5" w:rsidP="009C6BE5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7. </w:t>
      </w:r>
      <w:r w:rsidRPr="009C6BE5">
        <w:rPr>
          <w:sz w:val="24"/>
          <w:szCs w:val="24"/>
        </w:rPr>
        <w:t>Daň z príjmu</w:t>
      </w:r>
    </w:p>
    <w:p w:rsidR="009C6BE5" w:rsidRPr="009C6BE5" w:rsidRDefault="009C6951" w:rsidP="00A738E6">
      <w:pPr>
        <w:pStyle w:val="Zkladntext"/>
        <w:spacing w:before="120" w:after="120"/>
      </w:pPr>
      <w:r>
        <w:t xml:space="preserve">Splatná daň sa počíta podľa ustanovení zákona č. 595/2003 </w:t>
      </w:r>
      <w:proofErr w:type="spellStart"/>
      <w:r>
        <w:t>Z.z</w:t>
      </w:r>
      <w:proofErr w:type="spellEnd"/>
      <w:r>
        <w:t>. o dani z príjmov v platnom znení.</w:t>
      </w:r>
    </w:p>
    <w:p w:rsidR="00986564" w:rsidRPr="003144C2" w:rsidRDefault="003144C2" w:rsidP="003144C2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  <w:r w:rsidRPr="003144C2">
        <w:rPr>
          <w:sz w:val="24"/>
          <w:szCs w:val="24"/>
        </w:rPr>
        <w:t xml:space="preserve">8. </w:t>
      </w:r>
      <w:r w:rsidR="00986564" w:rsidRPr="003144C2">
        <w:rPr>
          <w:sz w:val="24"/>
          <w:szCs w:val="24"/>
        </w:rPr>
        <w:t>Výdavky budúcich období a výnosy budúcich období</w:t>
      </w:r>
    </w:p>
    <w:p w:rsidR="00986564" w:rsidRPr="003144C2" w:rsidRDefault="00986564" w:rsidP="00A738E6">
      <w:pPr>
        <w:pStyle w:val="Zkladntext"/>
        <w:spacing w:before="120" w:after="120"/>
      </w:pPr>
      <w:r w:rsidRPr="003144C2">
        <w:t>Výdavky budúcich období a výnosy budúcich období sa vykazujú vo výške, ktorá je potrebná na dodržanie zásady vecnej a časovej súvislosti v účtovným obdobím.</w:t>
      </w:r>
    </w:p>
    <w:p w:rsidR="00986564" w:rsidRPr="003144C2" w:rsidRDefault="004C1DDB" w:rsidP="003144C2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9. </w:t>
      </w:r>
      <w:r w:rsidR="00986564" w:rsidRPr="003144C2">
        <w:rPr>
          <w:sz w:val="24"/>
          <w:szCs w:val="24"/>
        </w:rPr>
        <w:t>Cudzia mena</w:t>
      </w:r>
    </w:p>
    <w:p w:rsidR="00986564" w:rsidRPr="004C1DDB" w:rsidRDefault="00986564" w:rsidP="00A738E6">
      <w:pPr>
        <w:pStyle w:val="Zkladntext"/>
        <w:spacing w:before="120" w:after="120"/>
      </w:pPr>
      <w:r w:rsidRPr="004C1DDB">
        <w:t>Majetok a záväzky vyjadrené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</w:t>
      </w:r>
    </w:p>
    <w:p w:rsidR="00986564" w:rsidRPr="004C1DDB" w:rsidRDefault="00986564" w:rsidP="00A738E6">
      <w:pPr>
        <w:pStyle w:val="Zkladntext"/>
        <w:spacing w:before="120" w:after="120"/>
      </w:pPr>
      <w:r w:rsidRPr="004C1DDB">
        <w:t>Majetok a záväzky vyjadrené v cudzej mene (okrem prijatých a poskytnutých preddavkov) sa ku dňu, ku ktorému sa zostavuje účtovná závierka, prepočítavajú na men</w:t>
      </w:r>
      <w:r w:rsidR="007808B4">
        <w:t>u</w:t>
      </w:r>
      <w:r w:rsidRPr="004C1DDB">
        <w:t xml:space="preserve"> euro referenčným výmenným kurzom určeným a vyhláseným Európskou centrálnou bankou alebo Národnou bankou Slovenska v deň, ku ktorému sa zostavuje účtovná závierka a účtujú sa s vplyvom na výsledok hospodárenia.</w:t>
      </w:r>
    </w:p>
    <w:p w:rsidR="00DC2FC8" w:rsidRDefault="00986564" w:rsidP="001324DC">
      <w:pPr>
        <w:pStyle w:val="Zkladntext"/>
        <w:spacing w:before="120" w:after="120"/>
        <w:rPr>
          <w:rStyle w:val="Zdraznnintenzivn"/>
          <w:rFonts w:asciiTheme="majorHAnsi" w:hAnsiTheme="majorHAnsi" w:cs="Arial"/>
          <w:bCs w:val="0"/>
          <w:i w:val="0"/>
          <w:sz w:val="28"/>
          <w:szCs w:val="28"/>
        </w:rPr>
      </w:pPr>
      <w:r w:rsidRPr="004C1DDB">
        <w:lastRenderedPageBreak/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neprepočítavajú.</w:t>
      </w:r>
    </w:p>
    <w:p w:rsidR="00986564" w:rsidRPr="00AB5243" w:rsidRDefault="00AB5243" w:rsidP="00AB5243">
      <w:pPr>
        <w:pStyle w:val="Nadpis1"/>
        <w:numPr>
          <w:ilvl w:val="0"/>
          <w:numId w:val="31"/>
        </w:numPr>
        <w:tabs>
          <w:tab w:val="clear" w:pos="720"/>
          <w:tab w:val="num" w:pos="426"/>
        </w:tabs>
        <w:spacing w:before="360" w:after="120"/>
        <w:ind w:left="426" w:hanging="426"/>
        <w:rPr>
          <w:rStyle w:val="Zdraznnintenzivn"/>
          <w:rFonts w:asciiTheme="majorHAnsi" w:hAnsiTheme="majorHAnsi"/>
          <w:b/>
        </w:rPr>
      </w:pPr>
      <w:r w:rsidRPr="00AB5243">
        <w:rPr>
          <w:rStyle w:val="Zdraznnintenzivn"/>
          <w:rFonts w:asciiTheme="majorHAnsi" w:hAnsiTheme="majorHAnsi"/>
          <w:b/>
        </w:rPr>
        <w:t>ÚDAJE VYKÁZANÉ NA  STRANE AKTÍV SÚVAHY</w:t>
      </w:r>
    </w:p>
    <w:p w:rsidR="001536EC" w:rsidRDefault="001536EC" w:rsidP="00AB5243">
      <w:pPr>
        <w:pStyle w:val="Nadpis2"/>
        <w:tabs>
          <w:tab w:val="num" w:pos="426"/>
        </w:tabs>
        <w:spacing w:before="240" w:after="120"/>
        <w:ind w:left="425" w:hanging="425"/>
      </w:pPr>
      <w:r>
        <w:t>a)</w:t>
      </w:r>
      <w:r w:rsidR="00986564" w:rsidRPr="001536EC">
        <w:t xml:space="preserve"> </w:t>
      </w:r>
      <w:bookmarkStart w:id="5" w:name="_Toc530739901"/>
      <w:r>
        <w:t>Dlhodobý nehmotný majetok a dlhodobý hmotný majetok</w:t>
      </w:r>
      <w:bookmarkEnd w:id="5"/>
      <w:r>
        <w:t xml:space="preserve"> </w:t>
      </w:r>
    </w:p>
    <w:p w:rsidR="001324DC" w:rsidRDefault="001324DC" w:rsidP="00A738E6">
      <w:pPr>
        <w:pStyle w:val="Zkladntext"/>
        <w:spacing w:before="120" w:after="120"/>
      </w:pPr>
      <w:r>
        <w:t>Spoločnosť nevlastní dlhodobý nehmotný majetok.</w:t>
      </w:r>
    </w:p>
    <w:p w:rsidR="001536EC" w:rsidRDefault="001536EC" w:rsidP="00A738E6">
      <w:pPr>
        <w:pStyle w:val="Zkladntext"/>
        <w:spacing w:before="120" w:after="120"/>
      </w:pPr>
      <w:r>
        <w:t>Prehľad o pohybe dlhodobého hmotného</w:t>
      </w:r>
      <w:r w:rsidR="003A1098">
        <w:t xml:space="preserve"> majetku</w:t>
      </w:r>
      <w:r>
        <w:t xml:space="preserve"> je uvedený v nasled</w:t>
      </w:r>
      <w:r w:rsidR="001F4E4E">
        <w:t>ujúcej</w:t>
      </w:r>
      <w:r>
        <w:t xml:space="preserve"> </w:t>
      </w:r>
      <w:r w:rsidR="001F4E4E">
        <w:t>tabuľke</w:t>
      </w:r>
      <w:r>
        <w:t>.</w:t>
      </w: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2"/>
        <w:gridCol w:w="10"/>
        <w:gridCol w:w="6"/>
        <w:gridCol w:w="816"/>
        <w:gridCol w:w="11"/>
        <w:gridCol w:w="14"/>
        <w:gridCol w:w="11"/>
        <w:gridCol w:w="759"/>
        <w:gridCol w:w="1123"/>
        <w:gridCol w:w="851"/>
        <w:gridCol w:w="24"/>
        <w:gridCol w:w="681"/>
        <w:gridCol w:w="8"/>
        <w:gridCol w:w="14"/>
        <w:gridCol w:w="51"/>
        <w:gridCol w:w="793"/>
        <w:gridCol w:w="20"/>
        <w:gridCol w:w="11"/>
        <w:gridCol w:w="807"/>
        <w:gridCol w:w="28"/>
        <w:gridCol w:w="877"/>
        <w:gridCol w:w="976"/>
      </w:tblGrid>
      <w:tr w:rsidR="00F359C2" w:rsidRPr="008F4849" w:rsidTr="00D72487">
        <w:trPr>
          <w:trHeight w:val="145"/>
          <w:tblHeader/>
          <w:jc w:val="center"/>
        </w:trPr>
        <w:tc>
          <w:tcPr>
            <w:tcW w:w="154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7891" w:type="dxa"/>
            <w:gridSpan w:val="2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359C2" w:rsidRPr="008F4849" w:rsidTr="00C52E1E">
        <w:trPr>
          <w:trHeight w:val="1537"/>
          <w:tblHeader/>
          <w:jc w:val="center"/>
        </w:trPr>
        <w:tc>
          <w:tcPr>
            <w:tcW w:w="154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  <w:lang w:val="sk-SK" w:eastAsia="en-US"/>
              </w:rPr>
            </w:pPr>
          </w:p>
        </w:tc>
        <w:tc>
          <w:tcPr>
            <w:tcW w:w="86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Pozemky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Stavby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Samostatné hnuteľné veci a súbory hnuteľných vecí</w:t>
            </w:r>
          </w:p>
        </w:tc>
        <w:tc>
          <w:tcPr>
            <w:tcW w:w="8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Pesto-vateľské</w:t>
            </w:r>
            <w:proofErr w:type="spellEnd"/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 celky</w:t>
            </w: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75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Ostatný DHM</w:t>
            </w:r>
          </w:p>
        </w:tc>
        <w:tc>
          <w:tcPr>
            <w:tcW w:w="83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Obsta-rávaný</w:t>
            </w:r>
            <w:proofErr w:type="spellEnd"/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 DHM</w:t>
            </w:r>
          </w:p>
        </w:tc>
        <w:tc>
          <w:tcPr>
            <w:tcW w:w="90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Poskytnuté preddavky na DHM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F359C2" w:rsidRPr="008F4849" w:rsidTr="00C52E1E">
        <w:trPr>
          <w:trHeight w:val="155"/>
          <w:tblHeader/>
          <w:jc w:val="center"/>
        </w:trPr>
        <w:tc>
          <w:tcPr>
            <w:tcW w:w="15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86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7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8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5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83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90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j</w:t>
            </w:r>
          </w:p>
        </w:tc>
      </w:tr>
      <w:tr w:rsidR="00F359C2" w:rsidRPr="008F4849" w:rsidTr="00D72487">
        <w:trPr>
          <w:trHeight w:val="278"/>
          <w:tblHeader/>
          <w:jc w:val="center"/>
        </w:trPr>
        <w:tc>
          <w:tcPr>
            <w:tcW w:w="9433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E91479" w:rsidRPr="008F4849" w:rsidTr="00C52E1E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479" w:rsidRPr="008F4849" w:rsidRDefault="00E91479" w:rsidP="00081C7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F86386" w:rsidRDefault="00E91479" w:rsidP="00895299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F86386" w:rsidRDefault="00E91479" w:rsidP="00895299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0"/>
                <w:szCs w:val="20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3A1098" w:rsidRDefault="00E91479" w:rsidP="00F12B14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  <w:r w:rsidRPr="003A1098"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  <w:t>18318</w:t>
            </w:r>
            <w:r w:rsidR="00F12B14"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  <w:t>8</w:t>
            </w:r>
          </w:p>
        </w:tc>
        <w:tc>
          <w:tcPr>
            <w:tcW w:w="8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3A1098" w:rsidRDefault="00E91479" w:rsidP="00895299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3A1098" w:rsidRDefault="00E91479" w:rsidP="00895299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3A1098" w:rsidRDefault="00E91479" w:rsidP="00895299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8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3A1098" w:rsidRDefault="00E91479" w:rsidP="00895299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3A1098" w:rsidRDefault="00E91479" w:rsidP="00895299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479" w:rsidRPr="003A1098" w:rsidRDefault="00E91479" w:rsidP="00F12B14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  <w:r w:rsidRPr="003A1098"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  <w:t>1831</w:t>
            </w:r>
            <w:r w:rsidR="00F12B14"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  <w:t>88</w:t>
            </w:r>
          </w:p>
        </w:tc>
      </w:tr>
      <w:tr w:rsidR="00E91479" w:rsidRPr="008F4849" w:rsidTr="00C52E1E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479" w:rsidRPr="008F4849" w:rsidRDefault="00E91479" w:rsidP="00081C7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F12B14" w:rsidP="00F12B14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80001</w:t>
            </w:r>
          </w:p>
        </w:tc>
        <w:tc>
          <w:tcPr>
            <w:tcW w:w="8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479" w:rsidRPr="008F4849" w:rsidRDefault="00F12B14" w:rsidP="00F12B14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80001</w:t>
            </w:r>
          </w:p>
        </w:tc>
      </w:tr>
      <w:tr w:rsidR="00E91479" w:rsidRPr="008F4849" w:rsidTr="00C52E1E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479" w:rsidRPr="008F4849" w:rsidRDefault="00E91479" w:rsidP="00081C7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251E66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5229CD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E91479" w:rsidRPr="008F4849" w:rsidTr="00C52E1E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479" w:rsidRPr="008F4849" w:rsidRDefault="00E91479" w:rsidP="00081C7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E91479" w:rsidRPr="008F4849" w:rsidTr="00C52E1E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479" w:rsidRPr="008F4849" w:rsidRDefault="00E91479" w:rsidP="00081C7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479" w:rsidRPr="00F86386" w:rsidRDefault="00E91479" w:rsidP="00895299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479" w:rsidRPr="00F86386" w:rsidRDefault="00E91479" w:rsidP="00895299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0"/>
                <w:szCs w:val="20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479" w:rsidRPr="003A1098" w:rsidRDefault="00F12B14" w:rsidP="00F12B14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  <w:t>263189</w:t>
            </w:r>
          </w:p>
        </w:tc>
        <w:tc>
          <w:tcPr>
            <w:tcW w:w="8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479" w:rsidRPr="003A1098" w:rsidRDefault="00E91479" w:rsidP="00895299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479" w:rsidRPr="003A1098" w:rsidRDefault="00E91479" w:rsidP="00895299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479" w:rsidRPr="003A1098" w:rsidRDefault="00E91479" w:rsidP="00895299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479" w:rsidRPr="003A1098" w:rsidRDefault="00E91479" w:rsidP="00895299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479" w:rsidRPr="003A1098" w:rsidRDefault="00E91479" w:rsidP="00895299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479" w:rsidRPr="003A1098" w:rsidRDefault="00F12B14" w:rsidP="00F12B14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  <w:t>263189</w:t>
            </w:r>
          </w:p>
        </w:tc>
      </w:tr>
      <w:tr w:rsidR="00E91479" w:rsidRPr="008F4849" w:rsidTr="00C52E1E">
        <w:trPr>
          <w:trHeight w:val="278"/>
          <w:tblHeader/>
          <w:jc w:val="center"/>
        </w:trPr>
        <w:tc>
          <w:tcPr>
            <w:tcW w:w="9433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479" w:rsidRPr="008F4849" w:rsidRDefault="00E91479" w:rsidP="00081C7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Oprávky</w:t>
            </w:r>
          </w:p>
        </w:tc>
      </w:tr>
      <w:tr w:rsidR="00DD47CF" w:rsidRPr="008F4849" w:rsidTr="00C52E1E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47CF" w:rsidRPr="008F4849" w:rsidRDefault="00DD47CF" w:rsidP="00081C7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F86386" w:rsidRDefault="00DD47CF" w:rsidP="00895299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F86386" w:rsidRDefault="00DD47CF" w:rsidP="00895299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  <w:t>175252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8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9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  <w:t>175252</w:t>
            </w:r>
          </w:p>
        </w:tc>
      </w:tr>
      <w:tr w:rsidR="00E91479" w:rsidRPr="008F4849" w:rsidTr="00C52E1E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479" w:rsidRPr="008F4849" w:rsidRDefault="00E91479" w:rsidP="00081C7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F12B14" w:rsidP="00B90544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8100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479" w:rsidRPr="008F4849" w:rsidRDefault="00F12B14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8100</w:t>
            </w:r>
          </w:p>
        </w:tc>
      </w:tr>
      <w:tr w:rsidR="00E91479" w:rsidRPr="008F4849" w:rsidTr="00C52E1E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479" w:rsidRPr="008F4849" w:rsidRDefault="00E91479" w:rsidP="00081C7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E91479" w:rsidRPr="008F4849" w:rsidTr="00C52E1E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479" w:rsidRPr="008F4849" w:rsidRDefault="00E91479" w:rsidP="00081C7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479" w:rsidRPr="003A1098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479" w:rsidRPr="003A1098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479" w:rsidRPr="003A1098" w:rsidRDefault="00F12B14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  <w:t>183352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479" w:rsidRPr="003A1098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479" w:rsidRPr="003A1098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479" w:rsidRPr="003A1098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479" w:rsidRPr="003A1098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9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479" w:rsidRPr="003A1098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479" w:rsidRPr="003A1098" w:rsidRDefault="00F12B14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  <w:t>183352</w:t>
            </w:r>
          </w:p>
        </w:tc>
      </w:tr>
      <w:tr w:rsidR="00E91479" w:rsidRPr="008F4849" w:rsidTr="00C52E1E">
        <w:trPr>
          <w:trHeight w:val="278"/>
          <w:tblHeader/>
          <w:jc w:val="center"/>
        </w:trPr>
        <w:tc>
          <w:tcPr>
            <w:tcW w:w="9433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479" w:rsidRPr="008F4849" w:rsidRDefault="00E91479" w:rsidP="00081C7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Opravné položky</w:t>
            </w:r>
          </w:p>
        </w:tc>
      </w:tr>
      <w:tr w:rsidR="00E91479" w:rsidRPr="008F4849" w:rsidTr="00C52E1E">
        <w:trPr>
          <w:trHeight w:val="278"/>
          <w:tblHeader/>
          <w:jc w:val="center"/>
        </w:trPr>
        <w:tc>
          <w:tcPr>
            <w:tcW w:w="15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479" w:rsidRPr="008F4849" w:rsidRDefault="00E91479" w:rsidP="00081C7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9C3FA8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9C3FA8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9C3FA8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8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9C3FA8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9C3FA8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9C3FA8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8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9C3FA8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9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9C3FA8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479" w:rsidRPr="009C3FA8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</w:tr>
      <w:tr w:rsidR="00E91479" w:rsidRPr="008F4849" w:rsidTr="00C52E1E">
        <w:trPr>
          <w:trHeight w:val="278"/>
          <w:tblHeader/>
          <w:jc w:val="center"/>
        </w:trPr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479" w:rsidRPr="008F4849" w:rsidRDefault="00E91479" w:rsidP="00081C7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E91479" w:rsidRPr="008F4849" w:rsidTr="00C52E1E">
        <w:trPr>
          <w:trHeight w:val="278"/>
          <w:tblHeader/>
          <w:jc w:val="center"/>
        </w:trPr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479" w:rsidRPr="008F4849" w:rsidRDefault="00E91479" w:rsidP="00081C7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479" w:rsidRPr="008F4849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E91479" w:rsidRPr="008F4849" w:rsidTr="00C52E1E">
        <w:trPr>
          <w:trHeight w:val="278"/>
          <w:tblHeader/>
          <w:jc w:val="center"/>
        </w:trPr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479" w:rsidRPr="008F4849" w:rsidRDefault="00E91479" w:rsidP="00081C7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479" w:rsidRPr="009C3FA8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479" w:rsidRPr="009C3FA8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479" w:rsidRPr="009C3FA8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8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479" w:rsidRPr="009C3FA8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479" w:rsidRPr="009C3FA8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479" w:rsidRPr="009C3FA8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479" w:rsidRPr="009C3FA8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9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479" w:rsidRPr="009C3FA8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479" w:rsidRPr="009C3FA8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</w:tr>
      <w:tr w:rsidR="00E91479" w:rsidRPr="008F4849" w:rsidTr="00C52E1E">
        <w:trPr>
          <w:trHeight w:val="278"/>
          <w:tblHeader/>
          <w:jc w:val="center"/>
        </w:trPr>
        <w:tc>
          <w:tcPr>
            <w:tcW w:w="9433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479" w:rsidRPr="008F4849" w:rsidRDefault="00E91479" w:rsidP="00081C7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Zostatková hodnota </w:t>
            </w:r>
          </w:p>
        </w:tc>
      </w:tr>
      <w:tr w:rsidR="00DD47CF" w:rsidRPr="008F4849" w:rsidTr="00C52E1E">
        <w:trPr>
          <w:trHeight w:val="278"/>
          <w:tblHeader/>
          <w:jc w:val="center"/>
        </w:trPr>
        <w:tc>
          <w:tcPr>
            <w:tcW w:w="155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47CF" w:rsidRPr="008F4849" w:rsidRDefault="00DD47CF" w:rsidP="00081C7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lastRenderedPageBreak/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47CF" w:rsidRPr="009C3FA8" w:rsidRDefault="00DD47CF" w:rsidP="00895299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9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47CF" w:rsidRPr="009C3FA8" w:rsidRDefault="00DD47CF" w:rsidP="00895299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  <w:t>7936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8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90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47CF" w:rsidRPr="003A1098" w:rsidRDefault="00DD47CF" w:rsidP="00DD47CF">
            <w:pPr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  <w:t>7936</w:t>
            </w:r>
          </w:p>
        </w:tc>
      </w:tr>
      <w:tr w:rsidR="00E91479" w:rsidRPr="008F4849" w:rsidTr="00C52E1E">
        <w:trPr>
          <w:trHeight w:val="290"/>
          <w:tblHeader/>
          <w:jc w:val="center"/>
        </w:trPr>
        <w:tc>
          <w:tcPr>
            <w:tcW w:w="155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479" w:rsidRPr="008F4849" w:rsidRDefault="00E91479" w:rsidP="00081C7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479" w:rsidRPr="003A1098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79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479" w:rsidRPr="003A1098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479" w:rsidRPr="003A1098" w:rsidRDefault="00F12B14" w:rsidP="00F12B14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  <w:t>79837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479" w:rsidRPr="003A1098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479" w:rsidRPr="003A1098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479" w:rsidRPr="003A1098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8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479" w:rsidRPr="003A1098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90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479" w:rsidRPr="003A1098" w:rsidRDefault="00E91479" w:rsidP="00C52E1E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479" w:rsidRPr="003A1098" w:rsidRDefault="00F12B14" w:rsidP="00F12B14">
            <w:pPr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  <w:t>79837</w:t>
            </w:r>
          </w:p>
        </w:tc>
      </w:tr>
    </w:tbl>
    <w:p w:rsidR="00A50FE3" w:rsidRPr="009C70ED" w:rsidRDefault="003A1098" w:rsidP="00A738E6">
      <w:pPr>
        <w:pStyle w:val="Zkladntext"/>
        <w:spacing w:before="120" w:after="120"/>
      </w:pPr>
      <w:r>
        <w:t>Dlhodobý hmotný majetok motorové a prípojné vozidlá sú poistené povinným zmluvným poistením</w:t>
      </w:r>
      <w:r w:rsidR="00A50FE3">
        <w:t>.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F359C2" w:rsidRPr="008F4849" w:rsidTr="00C52E1E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765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F359C2" w:rsidRPr="008F4849" w:rsidTr="00C52E1E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  <w:lang w:val="sk-SK" w:eastAsia="en-US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Pesto-vateľské</w:t>
            </w:r>
            <w:proofErr w:type="spellEnd"/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 celky</w:t>
            </w: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Obsta-rávaný</w:t>
            </w:r>
            <w:proofErr w:type="spellEnd"/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F359C2" w:rsidRPr="008F4849" w:rsidTr="00C52E1E">
        <w:trPr>
          <w:trHeight w:val="155"/>
          <w:tblHeader/>
          <w:jc w:val="center"/>
        </w:trPr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7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6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10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j</w:t>
            </w:r>
          </w:p>
        </w:tc>
      </w:tr>
      <w:tr w:rsidR="00F359C2" w:rsidRPr="008F4849" w:rsidTr="00C52E1E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59C2" w:rsidRPr="008F4849" w:rsidRDefault="00F359C2" w:rsidP="00081C7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DD47CF" w:rsidRPr="008F4849" w:rsidTr="00081C73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47CF" w:rsidRPr="008F4849" w:rsidRDefault="00DD47CF" w:rsidP="00081C7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F86386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F86386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0"/>
                <w:szCs w:val="20"/>
                <w:lang w:val="sk-SK"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  <w:r w:rsidRPr="003A1098"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  <w:t>183188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  <w:r w:rsidRPr="003A1098"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  <w:t>183188</w:t>
            </w:r>
          </w:p>
        </w:tc>
      </w:tr>
      <w:tr w:rsidR="00DD47CF" w:rsidRPr="008F4849" w:rsidTr="00081C73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47CF" w:rsidRPr="008F4849" w:rsidRDefault="00DD47CF" w:rsidP="00081C7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DD47CF" w:rsidRPr="008F4849" w:rsidTr="00081C73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47CF" w:rsidRPr="008F4849" w:rsidRDefault="00DD47CF" w:rsidP="00081C7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DD47CF" w:rsidRPr="008F4849" w:rsidTr="00081C73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47CF" w:rsidRPr="008F4849" w:rsidRDefault="00DD47CF" w:rsidP="00081C7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DD47CF" w:rsidRPr="008F4849" w:rsidTr="00081C73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47CF" w:rsidRPr="008F4849" w:rsidRDefault="00DD47CF" w:rsidP="00081C7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47CF" w:rsidRPr="00F86386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47CF" w:rsidRPr="00F86386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0"/>
                <w:szCs w:val="20"/>
                <w:lang w:val="sk-SK"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  <w:r w:rsidRPr="003A1098"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  <w:t>183188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  <w:r w:rsidRPr="003A1098"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  <w:t>183188</w:t>
            </w:r>
          </w:p>
        </w:tc>
      </w:tr>
      <w:tr w:rsidR="009C596D" w:rsidRPr="008F4849" w:rsidTr="00081C73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96D" w:rsidRPr="008F4849" w:rsidRDefault="009C596D" w:rsidP="00081C7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Oprávky</w:t>
            </w:r>
          </w:p>
        </w:tc>
      </w:tr>
      <w:tr w:rsidR="00DD47CF" w:rsidRPr="008F4849" w:rsidTr="00081C73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47CF" w:rsidRPr="008F4849" w:rsidRDefault="00DD47CF" w:rsidP="00081C7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F86386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F86386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  <w:r w:rsidRPr="003A1098"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  <w:t>169919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  <w:r w:rsidRPr="003A1098"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  <w:t>169919</w:t>
            </w:r>
          </w:p>
        </w:tc>
      </w:tr>
      <w:tr w:rsidR="00DD47CF" w:rsidRPr="008F4849" w:rsidTr="00081C73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47CF" w:rsidRPr="008F4849" w:rsidRDefault="00DD47CF" w:rsidP="00081C7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5333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5333</w:t>
            </w:r>
          </w:p>
        </w:tc>
      </w:tr>
      <w:tr w:rsidR="00DD47CF" w:rsidRPr="008F4849" w:rsidTr="00081C73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47CF" w:rsidRPr="008F4849" w:rsidRDefault="00DD47CF" w:rsidP="00081C7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47CF" w:rsidRPr="008F4849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DD47CF" w:rsidRPr="008F4849" w:rsidTr="00081C73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47CF" w:rsidRPr="008F4849" w:rsidRDefault="00DD47CF" w:rsidP="00081C7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  <w:t>175252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  <w:t>175252</w:t>
            </w:r>
          </w:p>
        </w:tc>
      </w:tr>
      <w:tr w:rsidR="009C596D" w:rsidRPr="008F4849" w:rsidTr="00081C73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96D" w:rsidRPr="008F4849" w:rsidRDefault="009C596D" w:rsidP="00081C7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Opravné položky</w:t>
            </w:r>
          </w:p>
        </w:tc>
      </w:tr>
      <w:tr w:rsidR="009C596D" w:rsidRPr="008F4849" w:rsidTr="00081C73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96D" w:rsidRPr="008F4849" w:rsidRDefault="009C596D" w:rsidP="00081C7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96D" w:rsidRPr="008F4849" w:rsidRDefault="009C596D" w:rsidP="00081C73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96D" w:rsidRPr="008F4849" w:rsidRDefault="009C596D" w:rsidP="00081C73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96D" w:rsidRPr="008F4849" w:rsidRDefault="009C596D" w:rsidP="00081C73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96D" w:rsidRPr="008F4849" w:rsidRDefault="009C596D" w:rsidP="00081C73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96D" w:rsidRPr="008F4849" w:rsidRDefault="009C596D" w:rsidP="00081C73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96D" w:rsidRPr="008F4849" w:rsidRDefault="009C596D" w:rsidP="00081C73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96D" w:rsidRPr="008F4849" w:rsidRDefault="009C596D" w:rsidP="00081C73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96D" w:rsidRPr="008F4849" w:rsidRDefault="009C596D" w:rsidP="00081C73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96D" w:rsidRPr="008F4849" w:rsidRDefault="009C596D" w:rsidP="00081C73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9C596D" w:rsidRPr="008F4849" w:rsidTr="00081C73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96D" w:rsidRPr="008F4849" w:rsidRDefault="009C596D" w:rsidP="00081C7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96D" w:rsidRPr="008F4849" w:rsidRDefault="009C596D" w:rsidP="00081C73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96D" w:rsidRPr="008F4849" w:rsidRDefault="009C596D" w:rsidP="00081C73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96D" w:rsidRPr="008F4849" w:rsidRDefault="009C596D" w:rsidP="00081C73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96D" w:rsidRPr="008F4849" w:rsidRDefault="009C596D" w:rsidP="00081C73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96D" w:rsidRPr="008F4849" w:rsidRDefault="009C596D" w:rsidP="00081C73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96D" w:rsidRPr="008F4849" w:rsidRDefault="009C596D" w:rsidP="00081C73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96D" w:rsidRPr="008F4849" w:rsidRDefault="009C596D" w:rsidP="00081C73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96D" w:rsidRPr="008F4849" w:rsidRDefault="009C596D" w:rsidP="00081C73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96D" w:rsidRPr="008F4849" w:rsidRDefault="009C596D" w:rsidP="00081C73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9C596D" w:rsidRPr="008F4849" w:rsidTr="00081C73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96D" w:rsidRPr="008F4849" w:rsidRDefault="009C596D" w:rsidP="00081C7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96D" w:rsidRPr="008F4849" w:rsidRDefault="009C596D" w:rsidP="00081C73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96D" w:rsidRPr="008F4849" w:rsidRDefault="009C596D" w:rsidP="00081C73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96D" w:rsidRPr="008F4849" w:rsidRDefault="009C596D" w:rsidP="00081C73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96D" w:rsidRPr="008F4849" w:rsidRDefault="009C596D" w:rsidP="00081C73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96D" w:rsidRPr="008F4849" w:rsidRDefault="009C596D" w:rsidP="00081C73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96D" w:rsidRPr="008F4849" w:rsidRDefault="009C596D" w:rsidP="00081C73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96D" w:rsidRPr="008F4849" w:rsidRDefault="009C596D" w:rsidP="00081C73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96D" w:rsidRPr="008F4849" w:rsidRDefault="009C596D" w:rsidP="00081C73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96D" w:rsidRPr="008F4849" w:rsidRDefault="009C596D" w:rsidP="00081C73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9C596D" w:rsidRPr="008F4849" w:rsidTr="00081C73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96D" w:rsidRPr="008F4849" w:rsidRDefault="009C596D" w:rsidP="00081C7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96D" w:rsidRPr="008F4849" w:rsidRDefault="009C596D" w:rsidP="00081C73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96D" w:rsidRPr="008F4849" w:rsidRDefault="009C596D" w:rsidP="00081C73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96D" w:rsidRPr="008F4849" w:rsidRDefault="009C596D" w:rsidP="00081C73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96D" w:rsidRPr="008F4849" w:rsidRDefault="009C596D" w:rsidP="00081C73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96D" w:rsidRPr="008F4849" w:rsidRDefault="009C596D" w:rsidP="00081C73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96D" w:rsidRPr="008F4849" w:rsidRDefault="009C596D" w:rsidP="00081C73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96D" w:rsidRPr="008F4849" w:rsidRDefault="009C596D" w:rsidP="00081C73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96D" w:rsidRPr="008F4849" w:rsidRDefault="009C596D" w:rsidP="00081C73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96D" w:rsidRPr="008F4849" w:rsidRDefault="009C596D" w:rsidP="00081C73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9C596D" w:rsidRPr="008F4849" w:rsidTr="00081C73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96D" w:rsidRPr="008F4849" w:rsidRDefault="009C596D" w:rsidP="00081C7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Zostatková hodnota </w:t>
            </w:r>
          </w:p>
        </w:tc>
      </w:tr>
      <w:tr w:rsidR="00DD47CF" w:rsidRPr="008F4849" w:rsidTr="00081C73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47CF" w:rsidRPr="008F4849" w:rsidRDefault="00DD47CF" w:rsidP="00081C7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47CF" w:rsidRPr="009C3FA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47CF" w:rsidRPr="009C3FA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  <w:r w:rsidRPr="003A1098"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  <w:t>13269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47CF" w:rsidRPr="003A1098" w:rsidRDefault="00DD47CF" w:rsidP="00DD47CF">
            <w:pPr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  <w:r w:rsidRPr="003A1098"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  <w:t>13269</w:t>
            </w:r>
          </w:p>
        </w:tc>
      </w:tr>
      <w:tr w:rsidR="00DD47CF" w:rsidRPr="008F4849" w:rsidTr="00081C73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47CF" w:rsidRPr="008F4849" w:rsidRDefault="00DD47CF" w:rsidP="00081C7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lastRenderedPageBreak/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  <w:t>7936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47CF" w:rsidRPr="003A1098" w:rsidRDefault="00DD47CF" w:rsidP="00DD47CF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47CF" w:rsidRPr="003A1098" w:rsidRDefault="00DD47CF" w:rsidP="00DD47CF">
            <w:pPr>
              <w:jc w:val="right"/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 w:eastAsia="en-US"/>
              </w:rPr>
              <w:t>7936</w:t>
            </w:r>
          </w:p>
        </w:tc>
      </w:tr>
    </w:tbl>
    <w:p w:rsidR="00960FBA" w:rsidRDefault="00960FBA" w:rsidP="00DD47CF">
      <w:pPr>
        <w:pStyle w:val="Zkladntext"/>
        <w:spacing w:before="120" w:after="120"/>
        <w:rPr>
          <w:b/>
          <w:sz w:val="20"/>
        </w:rPr>
      </w:pPr>
      <w:r>
        <w:t>Dlhodobým majetkom, na ktorý je zriadené záložné právo</w:t>
      </w:r>
      <w:r w:rsidR="00564799">
        <w:t xml:space="preserve"> sú motorové a prípojné vozidlá.</w:t>
      </w:r>
    </w:p>
    <w:tbl>
      <w:tblPr>
        <w:tblpPr w:leftFromText="141" w:rightFromText="141" w:vertAnchor="text" w:horzAnchor="margin" w:tblpY="164"/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E65724" w:rsidRPr="008F4849" w:rsidTr="00E65724"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5724" w:rsidRPr="008F4849" w:rsidRDefault="00E65724" w:rsidP="00E6572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5724" w:rsidRPr="008F4849" w:rsidRDefault="00E65724" w:rsidP="00E6572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</w:tr>
      <w:tr w:rsidR="00E65724" w:rsidRPr="008F4849" w:rsidTr="00E65724"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5724" w:rsidRPr="008F4849" w:rsidRDefault="00E65724" w:rsidP="00E65724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5724" w:rsidRPr="008F4849" w:rsidRDefault="00564799" w:rsidP="00E65724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159518</w:t>
            </w:r>
          </w:p>
        </w:tc>
      </w:tr>
      <w:tr w:rsidR="00E65724" w:rsidRPr="008F4849" w:rsidTr="00E65724"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5724" w:rsidRPr="008F4849" w:rsidRDefault="00E65724" w:rsidP="00E65724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724" w:rsidRPr="008F4849" w:rsidRDefault="00E65724" w:rsidP="00E65724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</w:tbl>
    <w:p w:rsidR="00986564" w:rsidRPr="00A50FE3" w:rsidRDefault="00A50FE3" w:rsidP="00A738E6">
      <w:pPr>
        <w:pStyle w:val="Zkladntext"/>
        <w:spacing w:before="120" w:after="120"/>
      </w:pPr>
      <w:bookmarkStart w:id="6" w:name="_GoBack"/>
      <w:r w:rsidRPr="00A50FE3">
        <w:t>S</w:t>
      </w:r>
      <w:r w:rsidR="00986564" w:rsidRPr="00A50FE3">
        <w:t>poločnosť neposkytla inej obchodnej spoločnosti dlhodobú pôžičk</w:t>
      </w:r>
      <w:r>
        <w:t xml:space="preserve">u a preto neuvádza tabuľky </w:t>
      </w:r>
      <w:r w:rsidR="00986564" w:rsidRPr="00A50FE3">
        <w:t>v poznámkach účtovnej závierky</w:t>
      </w:r>
      <w:bookmarkEnd w:id="6"/>
      <w:r w:rsidR="00986564" w:rsidRPr="00A50FE3">
        <w:t>.</w:t>
      </w:r>
    </w:p>
    <w:p w:rsidR="003D4589" w:rsidRDefault="00E65724" w:rsidP="00AB5243">
      <w:pPr>
        <w:pStyle w:val="Nadpis2"/>
        <w:tabs>
          <w:tab w:val="num" w:pos="426"/>
        </w:tabs>
        <w:spacing w:before="240" w:after="120"/>
        <w:ind w:left="425" w:hanging="425"/>
      </w:pPr>
      <w:r>
        <w:t>b</w:t>
      </w:r>
      <w:r w:rsidR="003D4589">
        <w:t>)</w:t>
      </w:r>
      <w:r w:rsidR="003D4589" w:rsidRPr="001536EC">
        <w:t xml:space="preserve"> </w:t>
      </w:r>
      <w:r>
        <w:t>Zásoby</w:t>
      </w:r>
      <w:r w:rsidR="003D4589">
        <w:t xml:space="preserve"> </w:t>
      </w:r>
    </w:p>
    <w:p w:rsidR="00EF2A21" w:rsidRDefault="00EF2A21" w:rsidP="00A738E6">
      <w:pPr>
        <w:pStyle w:val="Zkladntext"/>
        <w:spacing w:before="120" w:after="120"/>
      </w:pPr>
      <w:r>
        <w:t xml:space="preserve">Spoločnosť v účtovnom období obstarala </w:t>
      </w:r>
      <w:r w:rsidR="00DA739E">
        <w:t xml:space="preserve">materiál vo výške </w:t>
      </w:r>
      <w:r w:rsidR="007E4A8B">
        <w:t>8051</w:t>
      </w:r>
      <w:r w:rsidR="00DA739E">
        <w:t xml:space="preserve"> €</w:t>
      </w:r>
      <w:r w:rsidR="006D1626">
        <w:t xml:space="preserve">. </w:t>
      </w:r>
      <w:r>
        <w:t xml:space="preserve">Zásoby nie sú poistené pre prípad škôd. </w:t>
      </w:r>
      <w:r w:rsidR="001B4396">
        <w:t>Spoločnosť nemala dôvod tvoriť opravné položky na zásoby. Záložné právo nebolo na zásoby zriaďované.</w:t>
      </w:r>
    </w:p>
    <w:p w:rsidR="00986564" w:rsidRPr="000C5CB9" w:rsidRDefault="000C5CB9" w:rsidP="00AB5243">
      <w:pPr>
        <w:pStyle w:val="Nadpis2"/>
        <w:tabs>
          <w:tab w:val="num" w:pos="426"/>
        </w:tabs>
        <w:spacing w:before="240" w:after="120"/>
        <w:ind w:left="425" w:hanging="425"/>
      </w:pPr>
      <w:r w:rsidRPr="000C5CB9">
        <w:t>c) Zákazková výroba</w:t>
      </w:r>
    </w:p>
    <w:p w:rsidR="00986564" w:rsidRPr="000C5CB9" w:rsidRDefault="000C5CB9" w:rsidP="00A738E6">
      <w:pPr>
        <w:pStyle w:val="Zkladntext"/>
        <w:spacing w:before="120" w:after="120"/>
      </w:pPr>
      <w:r w:rsidRPr="000C5CB9">
        <w:t>Spoločnosť sa nezaoberá zákazkovou výrobou</w:t>
      </w:r>
    </w:p>
    <w:p w:rsidR="000C5CB9" w:rsidRPr="000C5CB9" w:rsidRDefault="000C5CB9" w:rsidP="00AB5243">
      <w:pPr>
        <w:pStyle w:val="Nadpis2"/>
        <w:tabs>
          <w:tab w:val="num" w:pos="426"/>
        </w:tabs>
        <w:spacing w:before="240" w:after="120"/>
        <w:ind w:left="425" w:hanging="425"/>
      </w:pPr>
      <w:r>
        <w:t>d</w:t>
      </w:r>
      <w:r w:rsidRPr="000C5CB9">
        <w:t xml:space="preserve">) </w:t>
      </w:r>
      <w:r>
        <w:t>Pohľadávky</w:t>
      </w:r>
    </w:p>
    <w:p w:rsidR="001C6D47" w:rsidRDefault="001C6D47" w:rsidP="00A738E6">
      <w:pPr>
        <w:pStyle w:val="Zkladntext"/>
        <w:spacing w:before="120" w:after="120"/>
      </w:pPr>
      <w:r>
        <w:t>Spoločnosť netvorila opravné položky k pohľadávkam.</w:t>
      </w:r>
    </w:p>
    <w:p w:rsidR="00986564" w:rsidRPr="006D6254" w:rsidRDefault="006D6254" w:rsidP="00A738E6">
      <w:pPr>
        <w:pStyle w:val="Zkladntext"/>
        <w:spacing w:before="120" w:after="120"/>
      </w:pPr>
      <w:r>
        <w:t xml:space="preserve">Veková štruktúra pohľadávok </w:t>
      </w:r>
      <w:r w:rsidR="009451B8">
        <w:t>j</w:t>
      </w:r>
      <w:r>
        <w:t>e uvedená v nasledujúcej tabuľke.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8"/>
        <w:gridCol w:w="2040"/>
        <w:gridCol w:w="2040"/>
        <w:gridCol w:w="2040"/>
      </w:tblGrid>
      <w:tr w:rsidR="00986564" w:rsidRPr="008F4849" w:rsidTr="00447DA9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 spolu</w:t>
            </w:r>
          </w:p>
        </w:tc>
      </w:tr>
      <w:tr w:rsidR="00986564" w:rsidRPr="008F4849" w:rsidTr="00447DA9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</w:tr>
      <w:tr w:rsidR="00986564" w:rsidRPr="008F4849" w:rsidTr="00447DA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</w:t>
            </w:r>
          </w:p>
        </w:tc>
      </w:tr>
      <w:tr w:rsidR="00986564" w:rsidRPr="008F4849" w:rsidTr="00447DA9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86564" w:rsidRPr="008F4849" w:rsidRDefault="00986564" w:rsidP="005923B9">
            <w:pPr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86564" w:rsidRPr="008F4849" w:rsidRDefault="00986564" w:rsidP="005923B9">
            <w:pPr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86564" w:rsidRPr="008F4849" w:rsidRDefault="00986564" w:rsidP="005923B9">
            <w:pPr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986564" w:rsidRPr="008F4849" w:rsidTr="00447DA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86564" w:rsidRPr="008F4849" w:rsidRDefault="00986564" w:rsidP="005923B9">
            <w:pPr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30" w:type="dxa"/>
            <w:vAlign w:val="center"/>
          </w:tcPr>
          <w:p w:rsidR="00986564" w:rsidRPr="008F4849" w:rsidRDefault="00986564" w:rsidP="005923B9">
            <w:pPr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30" w:type="dxa"/>
            <w:vAlign w:val="center"/>
          </w:tcPr>
          <w:p w:rsidR="00986564" w:rsidRPr="008F4849" w:rsidRDefault="00986564" w:rsidP="005923B9">
            <w:pPr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986564" w:rsidRPr="008F4849" w:rsidTr="00447DA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86564" w:rsidRPr="008F4849" w:rsidRDefault="00986564" w:rsidP="005923B9">
            <w:pPr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30" w:type="dxa"/>
            <w:vAlign w:val="center"/>
          </w:tcPr>
          <w:p w:rsidR="00986564" w:rsidRPr="008F4849" w:rsidRDefault="00986564" w:rsidP="005923B9">
            <w:pPr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30" w:type="dxa"/>
            <w:vAlign w:val="center"/>
          </w:tcPr>
          <w:p w:rsidR="00986564" w:rsidRPr="008F4849" w:rsidRDefault="00986564" w:rsidP="005923B9">
            <w:pPr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986564" w:rsidRPr="008F4849" w:rsidTr="00447DA9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86564" w:rsidRPr="008F4849" w:rsidRDefault="00986564" w:rsidP="005923B9">
            <w:pPr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86564" w:rsidRPr="008F4849" w:rsidRDefault="00986564" w:rsidP="005923B9">
            <w:pPr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86564" w:rsidRPr="008F4849" w:rsidRDefault="00986564" w:rsidP="005923B9">
            <w:pPr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986564" w:rsidRPr="008F4849" w:rsidTr="00447DA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86564" w:rsidRPr="008F4849" w:rsidRDefault="00986564" w:rsidP="005923B9">
            <w:pPr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86564" w:rsidRPr="008F4849" w:rsidRDefault="00986564" w:rsidP="005923B9">
            <w:pPr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86564" w:rsidRPr="008F4849" w:rsidRDefault="00986564" w:rsidP="005923B9">
            <w:pPr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986564" w:rsidRPr="008F4849" w:rsidTr="00447DA9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86564" w:rsidRPr="008F4849" w:rsidRDefault="00986564" w:rsidP="005923B9">
            <w:pPr>
              <w:jc w:val="right"/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86564" w:rsidRPr="008F4849" w:rsidRDefault="00986564" w:rsidP="005923B9">
            <w:pPr>
              <w:jc w:val="right"/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86564" w:rsidRPr="008F4849" w:rsidRDefault="00986564" w:rsidP="005923B9">
            <w:pPr>
              <w:jc w:val="right"/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</w:p>
        </w:tc>
      </w:tr>
      <w:tr w:rsidR="00986564" w:rsidRPr="008F4849" w:rsidTr="00447DA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</w:t>
            </w:r>
          </w:p>
        </w:tc>
      </w:tr>
      <w:tr w:rsidR="00986564" w:rsidRPr="008F4849" w:rsidTr="001C6D4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6D47" w:rsidRPr="008F4849" w:rsidRDefault="00D93307" w:rsidP="00695BF0">
            <w:pPr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4522</w:t>
            </w:r>
            <w:r w:rsidR="00695BF0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86564" w:rsidRPr="008F4849" w:rsidRDefault="00D93307" w:rsidP="005923B9">
            <w:pPr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20669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86564" w:rsidRPr="008F4849" w:rsidRDefault="00D93307" w:rsidP="00695BF0">
            <w:pPr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6589</w:t>
            </w:r>
            <w:r w:rsidR="00695BF0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6</w:t>
            </w:r>
          </w:p>
        </w:tc>
      </w:tr>
      <w:tr w:rsidR="00986564" w:rsidRPr="008F4849" w:rsidTr="00447DA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86564" w:rsidRPr="008F4849" w:rsidRDefault="00986564" w:rsidP="005923B9">
            <w:pPr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30" w:type="dxa"/>
            <w:vAlign w:val="center"/>
          </w:tcPr>
          <w:p w:rsidR="00986564" w:rsidRPr="008F4849" w:rsidRDefault="00986564" w:rsidP="005923B9">
            <w:pPr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30" w:type="dxa"/>
            <w:vAlign w:val="center"/>
          </w:tcPr>
          <w:p w:rsidR="00986564" w:rsidRPr="008F4849" w:rsidRDefault="00986564" w:rsidP="005923B9">
            <w:pPr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986564" w:rsidRPr="008F4849" w:rsidTr="00447DA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86564" w:rsidRPr="008F4849" w:rsidRDefault="00986564" w:rsidP="005923B9">
            <w:pPr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30" w:type="dxa"/>
            <w:vAlign w:val="center"/>
          </w:tcPr>
          <w:p w:rsidR="00986564" w:rsidRPr="008F4849" w:rsidRDefault="00986564" w:rsidP="005923B9">
            <w:pPr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30" w:type="dxa"/>
            <w:vAlign w:val="center"/>
          </w:tcPr>
          <w:p w:rsidR="00986564" w:rsidRPr="008F4849" w:rsidRDefault="00986564" w:rsidP="005923B9">
            <w:pPr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986564" w:rsidRPr="008F4849" w:rsidTr="00447DA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86564" w:rsidRPr="008F4849" w:rsidRDefault="00986564" w:rsidP="005923B9">
            <w:pPr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30" w:type="dxa"/>
            <w:vAlign w:val="center"/>
          </w:tcPr>
          <w:p w:rsidR="00986564" w:rsidRPr="008F4849" w:rsidRDefault="00986564" w:rsidP="005923B9">
            <w:pPr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30" w:type="dxa"/>
            <w:vAlign w:val="center"/>
          </w:tcPr>
          <w:p w:rsidR="00986564" w:rsidRPr="008F4849" w:rsidRDefault="00986564" w:rsidP="005923B9">
            <w:pPr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986564" w:rsidRPr="008F4849" w:rsidTr="00447DA9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lastRenderedPageBreak/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86564" w:rsidRPr="008F4849" w:rsidRDefault="00986564" w:rsidP="005923B9">
            <w:pPr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86564" w:rsidRPr="008F4849" w:rsidRDefault="00986564" w:rsidP="005923B9">
            <w:pPr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86564" w:rsidRPr="008F4849" w:rsidRDefault="00986564" w:rsidP="005923B9">
            <w:pPr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986564" w:rsidRPr="008F4849" w:rsidTr="00447DA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86564" w:rsidRPr="008F4849" w:rsidRDefault="00D93307" w:rsidP="00D93307">
            <w:pPr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5160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86564" w:rsidRPr="008F4849" w:rsidRDefault="00D93307" w:rsidP="005923B9">
            <w:pPr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31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86564" w:rsidRPr="008F4849" w:rsidRDefault="00D93307" w:rsidP="005923B9">
            <w:pPr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5191</w:t>
            </w:r>
          </w:p>
        </w:tc>
      </w:tr>
      <w:tr w:rsidR="00986564" w:rsidRPr="008F4849" w:rsidTr="00447DA9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86564" w:rsidRPr="008F4849" w:rsidRDefault="009209E4" w:rsidP="005923B9">
            <w:pPr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33807</w:t>
            </w:r>
          </w:p>
        </w:tc>
        <w:tc>
          <w:tcPr>
            <w:tcW w:w="2030" w:type="dxa"/>
            <w:vAlign w:val="center"/>
          </w:tcPr>
          <w:p w:rsidR="00986564" w:rsidRPr="008F4849" w:rsidRDefault="009209E4" w:rsidP="005923B9">
            <w:pPr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34344</w:t>
            </w:r>
          </w:p>
        </w:tc>
        <w:tc>
          <w:tcPr>
            <w:tcW w:w="2030" w:type="dxa"/>
            <w:vAlign w:val="center"/>
          </w:tcPr>
          <w:p w:rsidR="00986564" w:rsidRPr="008F4849" w:rsidRDefault="00D93307" w:rsidP="005923B9">
            <w:pPr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68151</w:t>
            </w:r>
          </w:p>
        </w:tc>
      </w:tr>
      <w:tr w:rsidR="00986564" w:rsidRPr="008F4849" w:rsidTr="00447DA9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86564" w:rsidRPr="008F4849" w:rsidRDefault="009209E4" w:rsidP="00695BF0">
            <w:pPr>
              <w:jc w:val="right"/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8419</w:t>
            </w:r>
            <w:r w:rsidR="00695BF0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86564" w:rsidRPr="008F4849" w:rsidRDefault="00D93307" w:rsidP="005923B9">
            <w:pPr>
              <w:jc w:val="right"/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55044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86564" w:rsidRPr="008F4849" w:rsidRDefault="00D93307" w:rsidP="00695BF0">
            <w:pPr>
              <w:jc w:val="right"/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13923</w:t>
            </w:r>
            <w:r w:rsidR="00695BF0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8</w:t>
            </w:r>
          </w:p>
        </w:tc>
      </w:tr>
    </w:tbl>
    <w:p w:rsidR="001C6D47" w:rsidRPr="003A1871" w:rsidRDefault="001C6D47" w:rsidP="00A738E6">
      <w:pPr>
        <w:pStyle w:val="Zkladntext"/>
        <w:spacing w:before="120" w:after="120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986564" w:rsidRPr="008F4849" w:rsidTr="003A1871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 podľa zostatkovej</w:t>
            </w:r>
          </w:p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986564" w:rsidRPr="008F4849" w:rsidTr="003A1871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</w:tr>
      <w:tr w:rsidR="00DD47CF" w:rsidRPr="008F4849" w:rsidTr="00A45DF1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47CF" w:rsidRPr="008F4849" w:rsidRDefault="00DD47CF" w:rsidP="008F4849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47CF" w:rsidRPr="008F4849" w:rsidRDefault="009209E4" w:rsidP="00A45DF1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55044</w:t>
            </w: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47CF" w:rsidRPr="008F4849" w:rsidRDefault="00DD47CF" w:rsidP="00DD47CF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27297</w:t>
            </w:r>
          </w:p>
        </w:tc>
      </w:tr>
      <w:tr w:rsidR="00DD47CF" w:rsidRPr="008F4849" w:rsidTr="00A45DF1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47CF" w:rsidRPr="008F4849" w:rsidRDefault="00DD47CF" w:rsidP="008F4849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47CF" w:rsidRPr="008F4849" w:rsidRDefault="009209E4" w:rsidP="00A45DF1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84195</w:t>
            </w: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D47CF" w:rsidRPr="008F4849" w:rsidRDefault="00DD47CF" w:rsidP="00DD47CF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137036</w:t>
            </w:r>
          </w:p>
        </w:tc>
      </w:tr>
      <w:tr w:rsidR="00DD47CF" w:rsidRPr="008F4849" w:rsidTr="00A45DF1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47CF" w:rsidRPr="008F4849" w:rsidRDefault="00DD47CF" w:rsidP="008F4849">
            <w:pP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47CF" w:rsidRPr="00747F94" w:rsidRDefault="009209E4" w:rsidP="00A45DF1">
            <w:pPr>
              <w:spacing w:line="360" w:lineRule="auto"/>
              <w:jc w:val="right"/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139239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DD47CF" w:rsidRPr="00747F94" w:rsidRDefault="00DD47CF" w:rsidP="00DD47CF">
            <w:pPr>
              <w:spacing w:line="360" w:lineRule="auto"/>
              <w:jc w:val="right"/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164333</w:t>
            </w:r>
          </w:p>
        </w:tc>
      </w:tr>
      <w:tr w:rsidR="00986564" w:rsidRPr="008F4849" w:rsidTr="00A45DF1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so zostatkovou dobou splatnosti  jeden rok až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986564" w:rsidRPr="008F4849" w:rsidRDefault="00986564" w:rsidP="00A45DF1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771" w:type="dxa"/>
            <w:vAlign w:val="center"/>
          </w:tcPr>
          <w:p w:rsidR="00986564" w:rsidRPr="008F4849" w:rsidRDefault="00986564" w:rsidP="00A45DF1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986564" w:rsidRPr="008F4849" w:rsidTr="00A45DF1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so zostatkovou dobou splatnosti dlhšou ako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986564" w:rsidRPr="008F4849" w:rsidRDefault="00986564" w:rsidP="00A45DF1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771" w:type="dxa"/>
            <w:vAlign w:val="center"/>
          </w:tcPr>
          <w:p w:rsidR="00986564" w:rsidRPr="008F4849" w:rsidRDefault="00986564" w:rsidP="00A45DF1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986564" w:rsidRPr="008F4849" w:rsidTr="00A45DF1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 spolu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86564" w:rsidRPr="008F4849" w:rsidRDefault="00986564" w:rsidP="00A45DF1">
            <w:pPr>
              <w:spacing w:line="360" w:lineRule="auto"/>
              <w:jc w:val="right"/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986564" w:rsidRPr="008F4849" w:rsidRDefault="00986564" w:rsidP="00A45DF1">
            <w:pPr>
              <w:spacing w:line="360" w:lineRule="auto"/>
              <w:jc w:val="right"/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</w:p>
        </w:tc>
      </w:tr>
    </w:tbl>
    <w:p w:rsidR="00747F94" w:rsidRPr="00747F94" w:rsidRDefault="00747F94" w:rsidP="00A738E6">
      <w:pPr>
        <w:pStyle w:val="Zkladntext"/>
        <w:spacing w:before="120" w:after="120"/>
      </w:pPr>
      <w:r w:rsidRPr="00747F94">
        <w:t xml:space="preserve">Na pohľadávky nie je zriadené záložné právo. </w:t>
      </w:r>
    </w:p>
    <w:p w:rsidR="00747F94" w:rsidRPr="000C5CB9" w:rsidRDefault="00747F94" w:rsidP="00AB5243">
      <w:pPr>
        <w:pStyle w:val="Nadpis2"/>
        <w:tabs>
          <w:tab w:val="num" w:pos="426"/>
        </w:tabs>
        <w:spacing w:before="240" w:after="120"/>
        <w:ind w:left="425" w:hanging="425"/>
      </w:pPr>
      <w:r>
        <w:t>e</w:t>
      </w:r>
      <w:r w:rsidRPr="000C5CB9">
        <w:t xml:space="preserve">) </w:t>
      </w:r>
      <w:r w:rsidR="00737B18">
        <w:t>Finančné účty</w:t>
      </w:r>
    </w:p>
    <w:p w:rsidR="00747F94" w:rsidRDefault="00B7319D" w:rsidP="00A738E6">
      <w:pPr>
        <w:pStyle w:val="Zkladntext"/>
        <w:spacing w:before="120" w:after="120"/>
      </w:pPr>
      <w:r>
        <w:t>Štruktúra finančn</w:t>
      </w:r>
      <w:r w:rsidR="00737B18">
        <w:t xml:space="preserve">ých účtov </w:t>
      </w:r>
      <w:r>
        <w:t>je zobrazená v nasledovnom prehľade.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706"/>
        <w:gridCol w:w="2342"/>
      </w:tblGrid>
      <w:tr w:rsidR="00986564" w:rsidRPr="008F4849" w:rsidTr="00747F9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DD47CF" w:rsidRPr="008F4849" w:rsidTr="00747F94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47CF" w:rsidRPr="008F4849" w:rsidRDefault="00DD47CF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47CF" w:rsidRPr="008F4849" w:rsidRDefault="009209E4" w:rsidP="00B7319D">
            <w:pPr>
              <w:jc w:val="right"/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74689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58086</w:t>
            </w:r>
          </w:p>
        </w:tc>
      </w:tr>
      <w:tr w:rsidR="00DD47CF" w:rsidRPr="008F4849" w:rsidTr="00747F9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D47CF" w:rsidRPr="008F4849" w:rsidRDefault="00DD47CF" w:rsidP="008F4849">
            <w:pP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DD47CF" w:rsidRPr="008F4849" w:rsidRDefault="009209E4" w:rsidP="00B7319D">
            <w:pPr>
              <w:jc w:val="right"/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12138</w:t>
            </w:r>
          </w:p>
        </w:tc>
        <w:tc>
          <w:tcPr>
            <w:tcW w:w="2342" w:type="dxa"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6261</w:t>
            </w:r>
          </w:p>
        </w:tc>
      </w:tr>
      <w:tr w:rsidR="00986564" w:rsidRPr="008F4849" w:rsidTr="00747F9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986564" w:rsidRPr="008F4849" w:rsidRDefault="00986564" w:rsidP="00B7319D">
            <w:pPr>
              <w:jc w:val="right"/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986564" w:rsidRPr="008F4849" w:rsidRDefault="00986564" w:rsidP="00B7319D">
            <w:pPr>
              <w:jc w:val="right"/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</w:pPr>
          </w:p>
        </w:tc>
      </w:tr>
      <w:tr w:rsidR="00986564" w:rsidRPr="008F4849" w:rsidTr="00747F9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986564" w:rsidRPr="008F4849" w:rsidRDefault="00986564" w:rsidP="00B7319D">
            <w:pPr>
              <w:jc w:val="right"/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986564" w:rsidRPr="008F4849" w:rsidRDefault="00986564" w:rsidP="00B7319D">
            <w:pPr>
              <w:jc w:val="right"/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</w:pPr>
          </w:p>
        </w:tc>
      </w:tr>
      <w:tr w:rsidR="00986564" w:rsidRPr="008F4849" w:rsidTr="00747F94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86564" w:rsidRPr="008F4849" w:rsidRDefault="00986564" w:rsidP="00B7319D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986564" w:rsidRPr="008F4849" w:rsidRDefault="00986564" w:rsidP="00B7319D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</w:pPr>
          </w:p>
        </w:tc>
      </w:tr>
    </w:tbl>
    <w:p w:rsidR="00986564" w:rsidRPr="00B7319D" w:rsidRDefault="00986564" w:rsidP="00A738E6">
      <w:pPr>
        <w:pStyle w:val="Zkladntext"/>
        <w:spacing w:before="120" w:after="120"/>
      </w:pPr>
      <w:r w:rsidRPr="00B7319D">
        <w:t xml:space="preserve">Obchodná spoločnosť nemá žiadne peňažné prostriedky a peňažné ekvivalenty, s ktorými </w:t>
      </w:r>
      <w:r w:rsidR="00B7319D">
        <w:t>by sa nedalo</w:t>
      </w:r>
      <w:r w:rsidRPr="00B7319D">
        <w:t xml:space="preserve"> voľne disponovať.</w:t>
      </w:r>
    </w:p>
    <w:p w:rsidR="00F833B3" w:rsidRDefault="00986564" w:rsidP="00DD47CF">
      <w:pPr>
        <w:pStyle w:val="Zkladntext"/>
        <w:spacing w:before="120" w:after="120"/>
        <w:rPr>
          <w:rFonts w:ascii="Arial Narrow" w:hAnsi="Arial Narrow"/>
          <w:i/>
          <w:iCs/>
          <w:sz w:val="28"/>
        </w:rPr>
      </w:pPr>
      <w:r w:rsidRPr="00737B18">
        <w:t xml:space="preserve">Obchodná spoločnosť </w:t>
      </w:r>
      <w:r w:rsidR="00DC6A1A">
        <w:t>nevlastní</w:t>
      </w:r>
      <w:r w:rsidRPr="00737B18">
        <w:t xml:space="preserve"> krátkodobý finančný majetok.</w:t>
      </w:r>
    </w:p>
    <w:p w:rsidR="00DD47CF" w:rsidRDefault="00DD47CF">
      <w:pPr>
        <w:rPr>
          <w:rFonts w:ascii="Arial Narrow" w:hAnsi="Arial Narrow"/>
          <w:i/>
          <w:iCs/>
          <w:sz w:val="28"/>
          <w:lang w:val="sk-SK"/>
        </w:rPr>
      </w:pPr>
      <w:r>
        <w:br w:type="page"/>
      </w:r>
    </w:p>
    <w:p w:rsidR="00986564" w:rsidRPr="00DC6A1A" w:rsidRDefault="00DC6A1A" w:rsidP="00AB5243">
      <w:pPr>
        <w:pStyle w:val="Nadpis2"/>
        <w:tabs>
          <w:tab w:val="num" w:pos="426"/>
        </w:tabs>
        <w:spacing w:before="240" w:after="120"/>
        <w:ind w:left="425" w:hanging="425"/>
      </w:pPr>
      <w:r>
        <w:lastRenderedPageBreak/>
        <w:t xml:space="preserve">d) </w:t>
      </w:r>
      <w:r w:rsidRPr="00DC6A1A">
        <w:t>Časové rozlíšenie nákladov a príjmov budúcich období</w:t>
      </w:r>
    </w:p>
    <w:p w:rsidR="00986564" w:rsidRPr="00DC6A1A" w:rsidRDefault="00DC6A1A" w:rsidP="00A738E6">
      <w:pPr>
        <w:pStyle w:val="Zkladntext"/>
        <w:spacing w:before="120" w:after="120"/>
      </w:pPr>
      <w:r>
        <w:t>Položky časového rozlíšenia sú v nasledovnom prehľade.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986564" w:rsidRPr="008F4849" w:rsidTr="00944C25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986564" w:rsidRPr="008F4849" w:rsidTr="00DC6A1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 xml:space="preserve">Náklady budúcich období dlhodobé,  z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86564" w:rsidRPr="008F4849" w:rsidRDefault="00986564" w:rsidP="00526A81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86564" w:rsidRPr="008F4849" w:rsidRDefault="00986564" w:rsidP="00526A81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986564" w:rsidRPr="008F4849" w:rsidTr="00DC6A1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86564" w:rsidRPr="008F4849" w:rsidRDefault="00986564" w:rsidP="00526A81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86564" w:rsidRPr="008F4849" w:rsidRDefault="00986564" w:rsidP="00526A81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DD47CF" w:rsidRPr="008F4849" w:rsidTr="00DC6A1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47CF" w:rsidRPr="008F4849" w:rsidRDefault="00DD47CF" w:rsidP="008F4849">
            <w:pP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47CF" w:rsidRPr="00A45DF1" w:rsidRDefault="00205615" w:rsidP="00526A81">
            <w:pPr>
              <w:spacing w:line="360" w:lineRule="auto"/>
              <w:jc w:val="right"/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1661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47CF" w:rsidRPr="00A45DF1" w:rsidRDefault="00DD47CF" w:rsidP="00DD47CF">
            <w:pPr>
              <w:spacing w:line="360" w:lineRule="auto"/>
              <w:jc w:val="right"/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639</w:t>
            </w:r>
          </w:p>
        </w:tc>
      </w:tr>
      <w:tr w:rsidR="00DD47CF" w:rsidRPr="008F4849" w:rsidTr="00DC6A1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47CF" w:rsidRPr="008F4849" w:rsidRDefault="00DD47CF" w:rsidP="008F4849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služby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47CF" w:rsidRPr="008F4849" w:rsidRDefault="00205615" w:rsidP="00526A81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62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D47CF" w:rsidRPr="008F4849" w:rsidRDefault="00DD47CF" w:rsidP="00DD47CF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98</w:t>
            </w:r>
          </w:p>
        </w:tc>
      </w:tr>
      <w:tr w:rsidR="00DD47CF" w:rsidRPr="008F4849" w:rsidTr="00C578F3">
        <w:trPr>
          <w:trHeight w:val="340"/>
          <w:jc w:val="center"/>
        </w:trPr>
        <w:tc>
          <w:tcPr>
            <w:tcW w:w="4201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DD47CF" w:rsidRPr="008F4849" w:rsidRDefault="00DD47CF" w:rsidP="008F4849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predplatné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DD47CF" w:rsidRPr="008F4849" w:rsidRDefault="00DD47CF" w:rsidP="00526A81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446" w:type="dxa"/>
            <w:tcBorders>
              <w:bottom w:val="single" w:sz="4" w:space="0" w:color="auto"/>
            </w:tcBorders>
            <w:vAlign w:val="center"/>
          </w:tcPr>
          <w:p w:rsidR="00DD47CF" w:rsidRPr="008F4849" w:rsidRDefault="00DD47CF" w:rsidP="00DD47CF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DD47CF" w:rsidRPr="008F4849" w:rsidTr="00C578F3">
        <w:trPr>
          <w:trHeight w:val="340"/>
          <w:jc w:val="center"/>
        </w:trPr>
        <w:tc>
          <w:tcPr>
            <w:tcW w:w="420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47CF" w:rsidRDefault="00DD47CF" w:rsidP="008F4849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leasing</w:t>
            </w:r>
          </w:p>
        </w:tc>
        <w:tc>
          <w:tcPr>
            <w:tcW w:w="25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DD47CF" w:rsidRDefault="009209E4" w:rsidP="00526A81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263</w:t>
            </w:r>
          </w:p>
        </w:tc>
        <w:tc>
          <w:tcPr>
            <w:tcW w:w="24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D47CF" w:rsidRDefault="00DD47CF" w:rsidP="00DD47CF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14</w:t>
            </w:r>
          </w:p>
        </w:tc>
      </w:tr>
      <w:tr w:rsidR="00DD47CF" w:rsidRPr="008F4849" w:rsidTr="00C578F3">
        <w:trPr>
          <w:trHeight w:val="340"/>
          <w:jc w:val="center"/>
        </w:trPr>
        <w:tc>
          <w:tcPr>
            <w:tcW w:w="420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47CF" w:rsidRPr="008F4849" w:rsidRDefault="00DD47CF" w:rsidP="008F4849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poistné</w:t>
            </w:r>
          </w:p>
        </w:tc>
        <w:tc>
          <w:tcPr>
            <w:tcW w:w="25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DD47CF" w:rsidRPr="008F4849" w:rsidRDefault="00205615" w:rsidP="00526A81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1336</w:t>
            </w:r>
          </w:p>
        </w:tc>
        <w:tc>
          <w:tcPr>
            <w:tcW w:w="24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D47CF" w:rsidRPr="008F4849" w:rsidRDefault="00DD47CF" w:rsidP="00DD47CF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527</w:t>
            </w:r>
          </w:p>
        </w:tc>
      </w:tr>
      <w:tr w:rsidR="00986564" w:rsidRPr="008F4849" w:rsidTr="00DC6A1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Príjmy budúcich období dlhodobé,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86564" w:rsidRPr="008F4849" w:rsidRDefault="00986564" w:rsidP="00526A81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86564" w:rsidRPr="008F4849" w:rsidRDefault="00986564" w:rsidP="00526A81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986564" w:rsidRPr="008F4849" w:rsidTr="00DC6A1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86564" w:rsidRPr="008F4849" w:rsidRDefault="00986564" w:rsidP="00526A81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986564" w:rsidRPr="008F4849" w:rsidRDefault="00986564" w:rsidP="00526A81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986564" w:rsidRPr="008F4849" w:rsidTr="00DC6A1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Príjmy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86564" w:rsidRPr="008F4849" w:rsidRDefault="00986564" w:rsidP="00526A81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86564" w:rsidRPr="008F4849" w:rsidRDefault="00986564" w:rsidP="00526A81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986564" w:rsidRPr="008F4849" w:rsidTr="00DC6A1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86564" w:rsidRPr="008F4849" w:rsidRDefault="00986564" w:rsidP="00526A81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986564" w:rsidRPr="008F4849" w:rsidRDefault="00986564" w:rsidP="00526A81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</w:tbl>
    <w:p w:rsidR="00986564" w:rsidRPr="00526A81" w:rsidRDefault="00526A81" w:rsidP="00AB5243">
      <w:pPr>
        <w:pStyle w:val="Nadpis2"/>
        <w:tabs>
          <w:tab w:val="num" w:pos="426"/>
        </w:tabs>
        <w:spacing w:before="240" w:after="120"/>
        <w:ind w:left="425" w:hanging="425"/>
      </w:pPr>
      <w:r w:rsidRPr="00526A81">
        <w:t>e) Majetok prenajatý formou finančného prenájmu</w:t>
      </w:r>
    </w:p>
    <w:p w:rsidR="00986564" w:rsidRPr="00CC653F" w:rsidRDefault="00CC653F" w:rsidP="00A738E6">
      <w:pPr>
        <w:pStyle w:val="Zkladntext"/>
        <w:spacing w:before="120" w:after="120"/>
      </w:pPr>
      <w:r w:rsidRPr="00CC653F">
        <w:t xml:space="preserve">Spoločnosť </w:t>
      </w:r>
      <w:r w:rsidR="00C21DAD">
        <w:t>ne</w:t>
      </w:r>
      <w:r w:rsidRPr="00CC653F">
        <w:t xml:space="preserve">prenajíma majetok formou </w:t>
      </w:r>
      <w:r w:rsidR="00C21DAD">
        <w:t>finančného</w:t>
      </w:r>
      <w:r w:rsidRPr="00CC653F">
        <w:t xml:space="preserve"> prenájmu.</w:t>
      </w:r>
    </w:p>
    <w:p w:rsidR="00CC653F" w:rsidRPr="00AB5243" w:rsidRDefault="00AB5243" w:rsidP="00AB5243">
      <w:pPr>
        <w:pStyle w:val="Nadpis1"/>
        <w:numPr>
          <w:ilvl w:val="0"/>
          <w:numId w:val="31"/>
        </w:numPr>
        <w:tabs>
          <w:tab w:val="clear" w:pos="720"/>
          <w:tab w:val="num" w:pos="426"/>
        </w:tabs>
        <w:spacing w:before="360" w:after="120"/>
        <w:ind w:left="426" w:hanging="426"/>
        <w:rPr>
          <w:rStyle w:val="Zdraznnintenzivn"/>
          <w:rFonts w:asciiTheme="majorHAnsi" w:hAnsiTheme="majorHAnsi"/>
          <w:b/>
        </w:rPr>
      </w:pPr>
      <w:r w:rsidRPr="00AB5243">
        <w:rPr>
          <w:rStyle w:val="Zdraznnintenzivn"/>
          <w:rFonts w:asciiTheme="majorHAnsi" w:hAnsiTheme="majorHAnsi"/>
          <w:b/>
        </w:rPr>
        <w:t xml:space="preserve">INFORMÁCIE O ÚDAJOCH NA STRANE PASÍV SÚVAHY </w:t>
      </w:r>
    </w:p>
    <w:p w:rsidR="00F03F84" w:rsidRPr="00F03F84" w:rsidRDefault="00F03F84" w:rsidP="00AB5243">
      <w:pPr>
        <w:pStyle w:val="Nadpis2"/>
        <w:tabs>
          <w:tab w:val="num" w:pos="426"/>
        </w:tabs>
        <w:spacing w:before="240" w:after="120"/>
        <w:ind w:left="425" w:hanging="425"/>
      </w:pPr>
      <w:r w:rsidRPr="00F03F84">
        <w:t>a) Vlastné imanie</w:t>
      </w:r>
    </w:p>
    <w:p w:rsidR="00F03F84" w:rsidRPr="00E96CC4" w:rsidRDefault="00F03F84" w:rsidP="00F03F84">
      <w:pPr>
        <w:keepNext/>
        <w:spacing w:after="60"/>
        <w:jc w:val="both"/>
        <w:outlineLvl w:val="0"/>
        <w:rPr>
          <w:rFonts w:ascii="Arial Narrow" w:hAnsi="Arial Narrow"/>
          <w:bCs/>
          <w:kern w:val="28"/>
          <w:sz w:val="22"/>
          <w:szCs w:val="22"/>
          <w:u w:val="single"/>
          <w:lang w:val="sk-SK" w:eastAsia="en-US"/>
        </w:rPr>
      </w:pPr>
      <w:r w:rsidRPr="00E96CC4">
        <w:rPr>
          <w:rFonts w:ascii="Arial Narrow" w:hAnsi="Arial Narrow"/>
          <w:bCs/>
          <w:kern w:val="28"/>
          <w:sz w:val="22"/>
          <w:szCs w:val="22"/>
          <w:u w:val="single"/>
          <w:lang w:val="sk-SK" w:eastAsia="en-US"/>
        </w:rPr>
        <w:t>1. Základné imanie</w:t>
      </w:r>
    </w:p>
    <w:p w:rsidR="00F833B3" w:rsidRDefault="00F03F84" w:rsidP="00DD47CF">
      <w:pPr>
        <w:pStyle w:val="Zkladntext"/>
        <w:spacing w:before="120" w:after="120"/>
        <w:rPr>
          <w:rFonts w:ascii="Arial Narrow" w:hAnsi="Arial Narrow"/>
          <w:bCs/>
          <w:kern w:val="28"/>
          <w:sz w:val="22"/>
          <w:szCs w:val="22"/>
          <w:u w:val="single"/>
          <w:lang w:eastAsia="en-US"/>
        </w:rPr>
      </w:pPr>
      <w:r>
        <w:t>Základné imanie predstavujú vklady spoločníkov. Základné imanie bolo ku dňu zostavenia účtovnej závierky splatené v plnej výške.</w:t>
      </w:r>
      <w:r w:rsidR="00F833B3">
        <w:rPr>
          <w:rFonts w:ascii="Arial Narrow" w:hAnsi="Arial Narrow"/>
          <w:bCs/>
          <w:kern w:val="28"/>
          <w:sz w:val="22"/>
          <w:szCs w:val="22"/>
          <w:u w:val="single"/>
          <w:lang w:eastAsia="en-US"/>
        </w:rPr>
        <w:br w:type="page"/>
      </w:r>
    </w:p>
    <w:p w:rsidR="00F03F84" w:rsidRPr="00E96CC4" w:rsidRDefault="00F03F84" w:rsidP="00F03F84">
      <w:pPr>
        <w:keepNext/>
        <w:spacing w:after="60"/>
        <w:jc w:val="both"/>
        <w:outlineLvl w:val="0"/>
        <w:rPr>
          <w:rFonts w:ascii="Arial Narrow" w:hAnsi="Arial Narrow"/>
          <w:bCs/>
          <w:kern w:val="28"/>
          <w:sz w:val="22"/>
          <w:szCs w:val="22"/>
          <w:u w:val="single"/>
          <w:lang w:val="sk-SK" w:eastAsia="en-US"/>
        </w:rPr>
      </w:pPr>
      <w:r w:rsidRPr="00E96CC4">
        <w:rPr>
          <w:rFonts w:ascii="Arial Narrow" w:hAnsi="Arial Narrow"/>
          <w:bCs/>
          <w:kern w:val="28"/>
          <w:sz w:val="22"/>
          <w:szCs w:val="22"/>
          <w:u w:val="single"/>
          <w:lang w:val="sk-SK" w:eastAsia="en-US"/>
        </w:rPr>
        <w:lastRenderedPageBreak/>
        <w:t>2. Rozdelenie účtovného zisku</w:t>
      </w:r>
    </w:p>
    <w:p w:rsidR="00F03F84" w:rsidRPr="008F1767" w:rsidRDefault="00F03F84" w:rsidP="00A738E6">
      <w:pPr>
        <w:pStyle w:val="Zkladntext"/>
        <w:spacing w:before="120" w:after="120"/>
      </w:pPr>
      <w:r w:rsidRPr="008F1767">
        <w:t>Rozdelenie účtovného zisku je uvedené v nasledovnom prehľade.</w:t>
      </w: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986564" w:rsidRPr="008F4849" w:rsidTr="008F1767">
        <w:trPr>
          <w:trHeight w:val="765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986564" w:rsidRPr="008F4849" w:rsidTr="008F1767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Účtovný zisk 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205615" w:rsidP="008E4A70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6254</w:t>
            </w:r>
          </w:p>
        </w:tc>
      </w:tr>
      <w:tr w:rsidR="00986564" w:rsidRPr="008F4849" w:rsidTr="008F1767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Rozdelenie účtovného zisku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986564" w:rsidRPr="008F4849" w:rsidTr="008F1767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Prídel do zákonného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E4A70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986564" w:rsidRPr="008F4849" w:rsidTr="008F1767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Prídel do štatutárnych a ostatných fondov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E4A70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986564" w:rsidRPr="008F4849" w:rsidTr="008F1767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Prídel do sociálneho fondu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E4A70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986564" w:rsidRPr="008F4849" w:rsidTr="008F1767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Prídel na zvýšenie základného imania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E4A70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986564" w:rsidRPr="008F4849" w:rsidTr="008F1767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Úhrada straty minulých období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E4A70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986564" w:rsidRPr="008F4849" w:rsidTr="008F1767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Prevod do nerozdeleného zisku minulých rokov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205615" w:rsidP="008E4A70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6254</w:t>
            </w:r>
          </w:p>
        </w:tc>
      </w:tr>
      <w:tr w:rsidR="00986564" w:rsidRPr="008F4849" w:rsidTr="008F1767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Rozdelenie podielu na zisku spoločníkom, členom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E4A70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986564" w:rsidRPr="008F4849" w:rsidTr="008F1767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Iné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E4A70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986564" w:rsidRPr="008F4849" w:rsidTr="008F1767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578F3" w:rsidRDefault="00205615" w:rsidP="008E4A70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6254</w:t>
            </w:r>
          </w:p>
        </w:tc>
      </w:tr>
    </w:tbl>
    <w:p w:rsidR="008E4A70" w:rsidRDefault="008E4A70" w:rsidP="00A738E6">
      <w:pPr>
        <w:pStyle w:val="Zkladntext"/>
        <w:spacing w:before="120" w:after="120"/>
      </w:pPr>
      <w:r w:rsidRPr="00421B7D">
        <w:t>O</w:t>
      </w:r>
      <w:r>
        <w:t> preúčtovaní zisku</w:t>
      </w:r>
      <w:r w:rsidRPr="00421B7D">
        <w:t xml:space="preserve"> </w:t>
      </w:r>
      <w:r>
        <w:t xml:space="preserve">spoločnosti v roku </w:t>
      </w:r>
      <w:r w:rsidR="006D3578">
        <w:t>2012</w:t>
      </w:r>
      <w:r>
        <w:t xml:space="preserve"> </w:t>
      </w:r>
      <w:r w:rsidRPr="00421B7D">
        <w:t xml:space="preserve">rozhodlo valné zhromaždenie dňa </w:t>
      </w:r>
      <w:r w:rsidR="00DD47CF">
        <w:rPr>
          <w:color w:val="auto"/>
        </w:rPr>
        <w:t>2</w:t>
      </w:r>
      <w:r w:rsidR="004445CB">
        <w:rPr>
          <w:color w:val="auto"/>
        </w:rPr>
        <w:t>9</w:t>
      </w:r>
      <w:r w:rsidR="00516F52">
        <w:rPr>
          <w:color w:val="auto"/>
        </w:rPr>
        <w:t xml:space="preserve">.júla </w:t>
      </w:r>
      <w:r w:rsidR="006D3578">
        <w:rPr>
          <w:color w:val="auto"/>
        </w:rPr>
        <w:t>2013</w:t>
      </w:r>
      <w:r w:rsidR="00C658CA">
        <w:t>.</w:t>
      </w:r>
    </w:p>
    <w:p w:rsidR="00A16352" w:rsidRPr="00A16352" w:rsidRDefault="00A16352" w:rsidP="00AB5243">
      <w:pPr>
        <w:pStyle w:val="Nadpis2"/>
        <w:tabs>
          <w:tab w:val="num" w:pos="426"/>
        </w:tabs>
        <w:spacing w:before="240" w:after="120"/>
        <w:ind w:left="425" w:hanging="425"/>
      </w:pPr>
      <w:r w:rsidRPr="00A16352">
        <w:t>b) Rezervy</w:t>
      </w:r>
    </w:p>
    <w:p w:rsidR="00A16352" w:rsidRPr="00A16352" w:rsidRDefault="00A16352" w:rsidP="00A738E6">
      <w:pPr>
        <w:pStyle w:val="Zkladntext"/>
        <w:spacing w:before="120" w:after="120"/>
      </w:pPr>
      <w:r w:rsidRPr="00A16352">
        <w:t>Prehľad o rezervách je zobrazený v nasledujúcich tabuľkách.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986564" w:rsidRPr="008F4849" w:rsidTr="00447DA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986564" w:rsidRPr="008F4849" w:rsidTr="00447DA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986564" w:rsidRPr="008F4849" w:rsidTr="00447DA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986564" w:rsidRPr="008F4849" w:rsidTr="00447DA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B24EE9" w:rsidRDefault="00986564" w:rsidP="00A16352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 w:rsidRPr="00B24EE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B24EE9" w:rsidRDefault="00986564" w:rsidP="00A16352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 w:rsidRPr="00B24EE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B24EE9" w:rsidRDefault="00986564" w:rsidP="00A16352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 w:rsidRPr="00B24EE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B24EE9" w:rsidRDefault="00986564" w:rsidP="00A16352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 w:rsidRPr="00B24EE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B24EE9" w:rsidRDefault="00986564" w:rsidP="00A16352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 w:rsidRPr="00B24EE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 </w:t>
            </w:r>
          </w:p>
        </w:tc>
      </w:tr>
      <w:tr w:rsidR="00986564" w:rsidRPr="008F4849" w:rsidTr="00447DA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A1635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A1635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A1635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A1635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A1635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D47CF" w:rsidRPr="008F4849" w:rsidTr="00447DA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47CF" w:rsidRPr="008F4849" w:rsidRDefault="00DD47CF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47CF" w:rsidRPr="00B24EE9" w:rsidRDefault="00DD47CF" w:rsidP="00DD47CF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3129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47CF" w:rsidRPr="00B24EE9" w:rsidRDefault="000823E1" w:rsidP="00A16352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1837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47CF" w:rsidRPr="00B24EE9" w:rsidRDefault="000823E1" w:rsidP="00A16352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3129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47CF" w:rsidRPr="00B24EE9" w:rsidRDefault="00DD47CF" w:rsidP="00A16352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47CF" w:rsidRPr="00B24EE9" w:rsidRDefault="000823E1" w:rsidP="00A16352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1837</w:t>
            </w:r>
          </w:p>
        </w:tc>
      </w:tr>
      <w:tr w:rsidR="00DD47CF" w:rsidRPr="008F4849" w:rsidTr="000277A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nevyčerpané dovolenky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3129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47CF" w:rsidRPr="008F4849" w:rsidRDefault="00205615" w:rsidP="00A1635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1837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47CF" w:rsidRPr="008F4849" w:rsidRDefault="00205615" w:rsidP="00A1635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3129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47CF" w:rsidRPr="008F4849" w:rsidRDefault="00DD47CF" w:rsidP="00A1635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205615" w:rsidP="00A1635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1837</w:t>
            </w:r>
          </w:p>
        </w:tc>
      </w:tr>
    </w:tbl>
    <w:p w:rsidR="00986564" w:rsidRPr="008F4849" w:rsidRDefault="00986564" w:rsidP="008F4849">
      <w:pPr>
        <w:rPr>
          <w:rFonts w:ascii="Arial Narrow" w:hAnsi="Arial Narrow"/>
          <w:sz w:val="22"/>
          <w:lang w:val="sk-SK" w:eastAsia="en-US"/>
        </w:rPr>
      </w:pP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986564" w:rsidRPr="008F4849" w:rsidTr="00447DA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986564" w:rsidRPr="008F4849" w:rsidTr="00447DA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986564" w:rsidRPr="008F4849" w:rsidTr="00447DA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986564" w:rsidRPr="008F4849" w:rsidTr="00447DA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B24EE9" w:rsidRDefault="00986564" w:rsidP="00B24EE9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 w:rsidRPr="00B24EE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B24EE9" w:rsidRDefault="00986564" w:rsidP="00B24EE9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 w:rsidRPr="00B24EE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B24EE9" w:rsidRDefault="00986564" w:rsidP="00B24EE9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 w:rsidRPr="00B24EE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B24EE9" w:rsidRDefault="00986564" w:rsidP="00B24EE9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 w:rsidRPr="00B24EE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B24EE9" w:rsidRDefault="00986564" w:rsidP="00B24EE9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 w:rsidRPr="00B24EE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 </w:t>
            </w:r>
          </w:p>
        </w:tc>
      </w:tr>
      <w:tr w:rsidR="00986564" w:rsidRPr="008F4849" w:rsidTr="00447DA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B24EE9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B24EE9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B24EE9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B24EE9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B24EE9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8F2D83" w:rsidRPr="008F4849" w:rsidTr="00447DA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2D83" w:rsidRPr="008F4849" w:rsidRDefault="008F2D83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2D83" w:rsidRPr="00B24EE9" w:rsidRDefault="008F2D83" w:rsidP="00766E6F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1131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2D83" w:rsidRPr="00B24EE9" w:rsidRDefault="008F2D83" w:rsidP="00766E6F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3129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2D83" w:rsidRPr="00B24EE9" w:rsidRDefault="008F2D83" w:rsidP="00766E6F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1131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2D83" w:rsidRPr="00B24EE9" w:rsidRDefault="008F2D83" w:rsidP="00766E6F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2D83" w:rsidRPr="00B24EE9" w:rsidRDefault="008F2D83" w:rsidP="00766E6F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3129</w:t>
            </w:r>
          </w:p>
        </w:tc>
      </w:tr>
      <w:tr w:rsidR="008F2D83" w:rsidRPr="008F4849" w:rsidTr="00A43338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2D83" w:rsidRPr="008F4849" w:rsidRDefault="008F2D83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nevyčerpané dovolenky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2D83" w:rsidRPr="008F4849" w:rsidRDefault="008F2D83" w:rsidP="00766E6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1131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2D83" w:rsidRPr="008F4849" w:rsidRDefault="008F2D83" w:rsidP="00766E6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3129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2D83" w:rsidRPr="008F4849" w:rsidRDefault="008F2D83" w:rsidP="00766E6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1131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2D83" w:rsidRPr="008F4849" w:rsidRDefault="008F2D83" w:rsidP="00766E6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2D83" w:rsidRPr="008F4849" w:rsidRDefault="008F2D83" w:rsidP="00766E6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3129</w:t>
            </w:r>
          </w:p>
        </w:tc>
      </w:tr>
    </w:tbl>
    <w:p w:rsidR="009451B8" w:rsidRPr="00A16352" w:rsidRDefault="009451B8" w:rsidP="00AB5243">
      <w:pPr>
        <w:pStyle w:val="Nadpis2"/>
        <w:tabs>
          <w:tab w:val="num" w:pos="426"/>
        </w:tabs>
        <w:spacing w:before="240" w:after="120"/>
        <w:ind w:left="425" w:hanging="425"/>
      </w:pPr>
      <w:r>
        <w:lastRenderedPageBreak/>
        <w:t>c</w:t>
      </w:r>
      <w:r w:rsidRPr="00A16352">
        <w:t xml:space="preserve">) </w:t>
      </w:r>
      <w:r>
        <w:t>Záväzky</w:t>
      </w:r>
    </w:p>
    <w:p w:rsidR="009451B8" w:rsidRPr="006D6254" w:rsidRDefault="009451B8" w:rsidP="00A738E6">
      <w:pPr>
        <w:pStyle w:val="Zkladntext"/>
        <w:spacing w:before="120" w:after="120"/>
      </w:pPr>
      <w:r>
        <w:t>Veková štruktúra záväzkov je uvedená v nasledujúcej tabuľke.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986564" w:rsidRPr="008F4849" w:rsidTr="00447DA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DD47CF" w:rsidRPr="008F4849" w:rsidTr="00447DA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47CF" w:rsidRPr="008F4849" w:rsidRDefault="00DD47CF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47CF" w:rsidRPr="008F4849" w:rsidRDefault="00BB7DCC" w:rsidP="000A2614">
            <w:pPr>
              <w:jc w:val="right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67787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59658</w:t>
            </w:r>
          </w:p>
        </w:tc>
      </w:tr>
      <w:tr w:rsidR="00DD47CF" w:rsidRPr="008F4849" w:rsidTr="00447DA9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47CF" w:rsidRPr="008F4849" w:rsidRDefault="00DD47CF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47CF" w:rsidRPr="008F4849" w:rsidRDefault="00BB7DCC" w:rsidP="000A2614">
            <w:pPr>
              <w:jc w:val="right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17789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25325</w:t>
            </w:r>
          </w:p>
        </w:tc>
      </w:tr>
      <w:tr w:rsidR="00DD47CF" w:rsidRPr="008F4849" w:rsidTr="00447DA9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8F4849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47CF" w:rsidRPr="007B07D2" w:rsidRDefault="00BB7DCC" w:rsidP="000A2614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85576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7B07D2" w:rsidRDefault="00DD47CF" w:rsidP="00DD47CF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84983</w:t>
            </w:r>
          </w:p>
        </w:tc>
      </w:tr>
      <w:tr w:rsidR="00DD47CF" w:rsidRPr="008F4849" w:rsidTr="00447DA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47CF" w:rsidRPr="008F4849" w:rsidRDefault="00DD47CF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47CF" w:rsidRPr="008F4849" w:rsidRDefault="00BB7DCC" w:rsidP="000A2614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64979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1059</w:t>
            </w:r>
          </w:p>
        </w:tc>
      </w:tr>
      <w:tr w:rsidR="00DD47CF" w:rsidRPr="008F4849" w:rsidTr="00447DA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47CF" w:rsidRPr="008F4849" w:rsidRDefault="00DD47CF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DD47CF" w:rsidRPr="008F4849" w:rsidRDefault="00DD47CF" w:rsidP="000A2614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D47CF" w:rsidRPr="008F4849" w:rsidTr="00447DA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8F4849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47CF" w:rsidRPr="007B07D2" w:rsidRDefault="00BB7DCC" w:rsidP="000A2614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64979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47CF" w:rsidRPr="007B07D2" w:rsidRDefault="00DD47CF" w:rsidP="00DD47CF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1059</w:t>
            </w:r>
          </w:p>
        </w:tc>
      </w:tr>
    </w:tbl>
    <w:p w:rsidR="002A7989" w:rsidRDefault="002A7989" w:rsidP="00EC7921">
      <w:pPr>
        <w:pStyle w:val="Nadpis2"/>
        <w:tabs>
          <w:tab w:val="num" w:pos="426"/>
        </w:tabs>
        <w:spacing w:before="240" w:after="120"/>
        <w:ind w:left="425" w:hanging="425"/>
      </w:pPr>
      <w:r>
        <w:t>d) Sociálny fond</w:t>
      </w:r>
    </w:p>
    <w:p w:rsidR="00F143EC" w:rsidRPr="00F143EC" w:rsidRDefault="00F143EC" w:rsidP="00A738E6">
      <w:pPr>
        <w:pStyle w:val="Zkladntext"/>
        <w:spacing w:before="120" w:after="120"/>
      </w:pPr>
      <w:r w:rsidRPr="00F143EC">
        <w:t>Tvorba a čerpanie sociálneho fondu v priebehu účtovného obdobia je znázornená v nasledujúcej tabuľke.</w:t>
      </w:r>
    </w:p>
    <w:tbl>
      <w:tblPr>
        <w:tblW w:w="5000" w:type="pct"/>
        <w:jc w:val="center"/>
        <w:tblLook w:val="00A0"/>
      </w:tblPr>
      <w:tblGrid>
        <w:gridCol w:w="4301"/>
        <w:gridCol w:w="2489"/>
        <w:gridCol w:w="2498"/>
      </w:tblGrid>
      <w:tr w:rsidR="00986564" w:rsidRPr="008F4849" w:rsidTr="00F143EC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DD47CF" w:rsidRPr="008F4849" w:rsidTr="00F143E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8F4849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47CF" w:rsidRPr="00F143EC" w:rsidRDefault="00BB7DCC" w:rsidP="00F143EC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1059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F143EC" w:rsidRDefault="00DD47CF" w:rsidP="00DD47CF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835</w:t>
            </w:r>
          </w:p>
        </w:tc>
      </w:tr>
      <w:tr w:rsidR="00DD47CF" w:rsidRPr="008F4849" w:rsidTr="00F143E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47CF" w:rsidRPr="008F4849" w:rsidRDefault="00DD47CF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47CF" w:rsidRPr="008F4849" w:rsidRDefault="00BB7DCC" w:rsidP="00F143EC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268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224</w:t>
            </w:r>
          </w:p>
        </w:tc>
      </w:tr>
      <w:tr w:rsidR="00DD47CF" w:rsidRPr="008F4849" w:rsidTr="00F143E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47CF" w:rsidRPr="008F4849" w:rsidRDefault="00DD47CF" w:rsidP="00F143EC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D47CF" w:rsidRPr="008F4849" w:rsidTr="00F143E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47CF" w:rsidRPr="008F4849" w:rsidRDefault="00DD47CF" w:rsidP="00F143EC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D47CF" w:rsidRPr="008F4849" w:rsidTr="00F143E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8F4849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47CF" w:rsidRPr="00F143EC" w:rsidRDefault="00BB7DCC" w:rsidP="00F143EC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268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F143EC" w:rsidRDefault="00DD47CF" w:rsidP="00DD47CF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224</w:t>
            </w:r>
          </w:p>
        </w:tc>
      </w:tr>
      <w:tr w:rsidR="00DD47CF" w:rsidRPr="008F4849" w:rsidTr="00F143E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8F4849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47CF" w:rsidRPr="00F143EC" w:rsidRDefault="00DD47CF" w:rsidP="00F143EC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F143EC" w:rsidRDefault="00DD47CF" w:rsidP="00DD47CF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</w:p>
        </w:tc>
      </w:tr>
      <w:tr w:rsidR="00DD47CF" w:rsidRPr="008F4849" w:rsidTr="00F143EC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8F4849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47CF" w:rsidRPr="00F143EC" w:rsidRDefault="00BB7DCC" w:rsidP="00F143EC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1327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47CF" w:rsidRPr="00F143EC" w:rsidRDefault="00DD47CF" w:rsidP="00DD47CF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1059</w:t>
            </w:r>
          </w:p>
        </w:tc>
      </w:tr>
    </w:tbl>
    <w:p w:rsidR="00986564" w:rsidRPr="002A7989" w:rsidRDefault="002A7989" w:rsidP="00AB5243">
      <w:pPr>
        <w:pStyle w:val="Nadpis2"/>
        <w:tabs>
          <w:tab w:val="num" w:pos="426"/>
        </w:tabs>
        <w:spacing w:before="240" w:after="120"/>
        <w:ind w:left="425" w:hanging="425"/>
      </w:pPr>
      <w:r w:rsidRPr="002A7989">
        <w:t>e) Bankové úvery</w:t>
      </w:r>
      <w:r w:rsidR="00CC1C4F">
        <w:t xml:space="preserve"> a pôžičky</w:t>
      </w:r>
    </w:p>
    <w:p w:rsidR="002A7989" w:rsidRPr="002526AD" w:rsidRDefault="002A7989" w:rsidP="00A738E6">
      <w:pPr>
        <w:pStyle w:val="Zkladntext"/>
        <w:spacing w:before="120" w:after="120"/>
      </w:pPr>
      <w:r w:rsidRPr="00D65F40">
        <w:t>Prehľad o bankových úveroch je uvedený v nasledujúcej tabuľke</w:t>
      </w:r>
      <w:r w:rsidRPr="002526AD">
        <w:t>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20"/>
        <w:gridCol w:w="789"/>
        <w:gridCol w:w="886"/>
        <w:gridCol w:w="1097"/>
        <w:gridCol w:w="1701"/>
        <w:gridCol w:w="1795"/>
      </w:tblGrid>
      <w:tr w:rsidR="00986564" w:rsidRPr="008F4849" w:rsidTr="00CC1C4F">
        <w:trPr>
          <w:trHeight w:val="990"/>
          <w:jc w:val="center"/>
        </w:trPr>
        <w:tc>
          <w:tcPr>
            <w:tcW w:w="302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Mena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Úrok 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 xml:space="preserve">p. a. </w:t>
            </w:r>
          </w:p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 %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Dátum splatnosti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Suma istiny v príslušnej mene za bežné účtovné obdobie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Suma istiny v príslušnej mene za bezprostredne predchádzajúce účtovné obdobie</w:t>
            </w:r>
          </w:p>
        </w:tc>
      </w:tr>
      <w:tr w:rsidR="00986564" w:rsidRPr="008F4849" w:rsidTr="00CC1C4F">
        <w:trPr>
          <w:trHeight w:val="330"/>
          <w:jc w:val="center"/>
        </w:trPr>
        <w:tc>
          <w:tcPr>
            <w:tcW w:w="302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8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0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986564" w:rsidRPr="008F4849" w:rsidTr="00637885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bankové úvery</w:t>
            </w:r>
          </w:p>
        </w:tc>
      </w:tr>
      <w:tr w:rsidR="00637885" w:rsidRPr="008F4849" w:rsidTr="00637885">
        <w:trPr>
          <w:trHeight w:val="330"/>
          <w:jc w:val="center"/>
        </w:trPr>
        <w:tc>
          <w:tcPr>
            <w:tcW w:w="3020" w:type="dxa"/>
            <w:tcBorders>
              <w:top w:val="single" w:sz="4" w:space="0" w:color="auto"/>
              <w:right w:val="single" w:sz="12" w:space="0" w:color="auto"/>
            </w:tcBorders>
            <w:noWrap/>
            <w:vAlign w:val="center"/>
          </w:tcPr>
          <w:p w:rsidR="00637885" w:rsidRDefault="000F5A9E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úver na obstaranie MV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12" w:space="0" w:color="auto"/>
            </w:tcBorders>
            <w:noWrap/>
            <w:vAlign w:val="center"/>
          </w:tcPr>
          <w:p w:rsidR="00637885" w:rsidRDefault="000F5A9E" w:rsidP="00087E99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EUR</w:t>
            </w:r>
          </w:p>
        </w:tc>
        <w:tc>
          <w:tcPr>
            <w:tcW w:w="886" w:type="dxa"/>
            <w:tcBorders>
              <w:top w:val="single" w:sz="4" w:space="0" w:color="auto"/>
            </w:tcBorders>
            <w:noWrap/>
            <w:vAlign w:val="center"/>
          </w:tcPr>
          <w:p w:rsidR="00637885" w:rsidRDefault="006671F9" w:rsidP="00087E99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7,64</w:t>
            </w:r>
          </w:p>
        </w:tc>
        <w:tc>
          <w:tcPr>
            <w:tcW w:w="1097" w:type="dxa"/>
            <w:tcBorders>
              <w:top w:val="single" w:sz="4" w:space="0" w:color="auto"/>
            </w:tcBorders>
            <w:noWrap/>
            <w:vAlign w:val="center"/>
          </w:tcPr>
          <w:p w:rsidR="00637885" w:rsidRDefault="00251143" w:rsidP="00087E99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2015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noWrap/>
            <w:vAlign w:val="center"/>
          </w:tcPr>
          <w:p w:rsidR="00637885" w:rsidRDefault="00BB7DCC" w:rsidP="00087E99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5458</w:t>
            </w:r>
          </w:p>
        </w:tc>
        <w:tc>
          <w:tcPr>
            <w:tcW w:w="1795" w:type="dxa"/>
            <w:tcBorders>
              <w:top w:val="single" w:sz="4" w:space="0" w:color="auto"/>
            </w:tcBorders>
            <w:noWrap/>
            <w:vAlign w:val="center"/>
          </w:tcPr>
          <w:p w:rsidR="00637885" w:rsidRDefault="00DD47CF" w:rsidP="00087E99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8269</w:t>
            </w:r>
          </w:p>
        </w:tc>
      </w:tr>
      <w:tr w:rsidR="00986564" w:rsidRPr="008F4849" w:rsidTr="00CC1C4F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bankové úvery</w:t>
            </w:r>
          </w:p>
        </w:tc>
      </w:tr>
      <w:tr w:rsidR="00986564" w:rsidRPr="008F4849" w:rsidTr="00CC1C4F">
        <w:trPr>
          <w:trHeight w:val="345"/>
          <w:jc w:val="center"/>
        </w:trPr>
        <w:tc>
          <w:tcPr>
            <w:tcW w:w="302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0F5A9E" w:rsidRDefault="000F5A9E" w:rsidP="008F4849">
            <w:pP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0F5A9E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kontokorentný úver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86564" w:rsidRPr="000F5A9E" w:rsidRDefault="000F5A9E" w:rsidP="000F5A9E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EUR</w:t>
            </w:r>
          </w:p>
        </w:tc>
        <w:tc>
          <w:tcPr>
            <w:tcW w:w="886" w:type="dxa"/>
            <w:tcBorders>
              <w:bottom w:val="single" w:sz="12" w:space="0" w:color="auto"/>
            </w:tcBorders>
            <w:noWrap/>
            <w:vAlign w:val="center"/>
          </w:tcPr>
          <w:p w:rsidR="00986564" w:rsidRPr="000F5A9E" w:rsidRDefault="006671F9" w:rsidP="006671F9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BR+6</w:t>
            </w:r>
          </w:p>
        </w:tc>
        <w:tc>
          <w:tcPr>
            <w:tcW w:w="1097" w:type="dxa"/>
            <w:tcBorders>
              <w:bottom w:val="single" w:sz="12" w:space="0" w:color="auto"/>
            </w:tcBorders>
            <w:noWrap/>
            <w:vAlign w:val="center"/>
          </w:tcPr>
          <w:p w:rsidR="00986564" w:rsidRPr="000F5A9E" w:rsidRDefault="000F5A9E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201</w:t>
            </w:r>
            <w:r w:rsidR="00DD47CF">
              <w:rPr>
                <w:rFonts w:ascii="Arial Narrow" w:hAnsi="Arial Narrow"/>
                <w:sz w:val="22"/>
                <w:szCs w:val="22"/>
                <w:lang w:val="sk-SK" w:eastAsia="en-US"/>
              </w:rPr>
              <w:t>4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noWrap/>
            <w:vAlign w:val="center"/>
          </w:tcPr>
          <w:p w:rsidR="00986564" w:rsidRPr="000F5A9E" w:rsidRDefault="00BB7DCC" w:rsidP="000F5A9E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72414</w:t>
            </w:r>
          </w:p>
        </w:tc>
        <w:tc>
          <w:tcPr>
            <w:tcW w:w="1795" w:type="dxa"/>
            <w:tcBorders>
              <w:bottom w:val="single" w:sz="12" w:space="0" w:color="auto"/>
            </w:tcBorders>
            <w:noWrap/>
            <w:vAlign w:val="center"/>
          </w:tcPr>
          <w:p w:rsidR="00986564" w:rsidRPr="000F5A9E" w:rsidRDefault="00DD47CF" w:rsidP="000F5A9E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83446</w:t>
            </w:r>
          </w:p>
        </w:tc>
      </w:tr>
    </w:tbl>
    <w:p w:rsidR="00986564" w:rsidRDefault="00986564" w:rsidP="008F4849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20"/>
        <w:gridCol w:w="789"/>
        <w:gridCol w:w="835"/>
        <w:gridCol w:w="1162"/>
        <w:gridCol w:w="1687"/>
        <w:gridCol w:w="1795"/>
      </w:tblGrid>
      <w:tr w:rsidR="00986564" w:rsidRPr="008F4849" w:rsidTr="00CD6C64">
        <w:trPr>
          <w:trHeight w:val="990"/>
          <w:jc w:val="center"/>
        </w:trPr>
        <w:tc>
          <w:tcPr>
            <w:tcW w:w="302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Mena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Úrok 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 xml:space="preserve">p. a. </w:t>
            </w:r>
          </w:p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 %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Dátum splatnosti</w:t>
            </w: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Suma istiny v príslušnej mene za bežné účtovné obdobie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Suma istiny v príslušnej mene za bezprostredne predchádzajúce účtovné obdobie</w:t>
            </w:r>
          </w:p>
        </w:tc>
      </w:tr>
      <w:tr w:rsidR="00986564" w:rsidRPr="008F4849" w:rsidTr="00CD6C64">
        <w:trPr>
          <w:trHeight w:val="330"/>
          <w:jc w:val="center"/>
        </w:trPr>
        <w:tc>
          <w:tcPr>
            <w:tcW w:w="302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986564" w:rsidRPr="008F4849" w:rsidTr="006A3A0D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pôžičky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986564" w:rsidRPr="008F4849" w:rsidTr="00CD6C64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986564" w:rsidRPr="008F4849" w:rsidRDefault="00986564" w:rsidP="006A3A0D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35" w:type="dxa"/>
            <w:noWrap/>
            <w:vAlign w:val="center"/>
          </w:tcPr>
          <w:p w:rsidR="00986564" w:rsidRPr="008F4849" w:rsidRDefault="00986564" w:rsidP="006A3A0D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62" w:type="dxa"/>
            <w:noWrap/>
            <w:vAlign w:val="center"/>
          </w:tcPr>
          <w:p w:rsidR="00986564" w:rsidRPr="00CD6C64" w:rsidRDefault="00986564" w:rsidP="00AF7A27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687" w:type="dxa"/>
            <w:noWrap/>
            <w:vAlign w:val="center"/>
          </w:tcPr>
          <w:p w:rsidR="00986564" w:rsidRPr="008F4849" w:rsidRDefault="00986564" w:rsidP="006A3A0D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795" w:type="dxa"/>
            <w:noWrap/>
            <w:vAlign w:val="center"/>
          </w:tcPr>
          <w:p w:rsidR="00986564" w:rsidRPr="008F4849" w:rsidRDefault="00986564" w:rsidP="006A3A0D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986564" w:rsidRPr="008F4849" w:rsidTr="006A3A0D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pôžičky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986564" w:rsidRPr="008F4849" w:rsidTr="00CD6C64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986564" w:rsidRPr="008F4849" w:rsidRDefault="00986564" w:rsidP="006A3A0D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35" w:type="dxa"/>
            <w:noWrap/>
            <w:vAlign w:val="center"/>
          </w:tcPr>
          <w:p w:rsidR="00986564" w:rsidRPr="008F4849" w:rsidRDefault="00986564" w:rsidP="006A3A0D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62" w:type="dxa"/>
            <w:noWrap/>
            <w:vAlign w:val="center"/>
          </w:tcPr>
          <w:p w:rsidR="00986564" w:rsidRPr="008F4849" w:rsidRDefault="00986564" w:rsidP="006A3A0D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87" w:type="dxa"/>
            <w:noWrap/>
            <w:vAlign w:val="center"/>
          </w:tcPr>
          <w:p w:rsidR="00986564" w:rsidRPr="008F4849" w:rsidRDefault="00986564" w:rsidP="006A3A0D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:rsidR="00986564" w:rsidRPr="008F4849" w:rsidRDefault="00986564" w:rsidP="006A3A0D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986564" w:rsidRPr="008F4849" w:rsidTr="006A3A0D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finančné výpomoci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986564" w:rsidRPr="008F4849" w:rsidTr="00CD6C64">
        <w:trPr>
          <w:trHeight w:val="345"/>
          <w:jc w:val="center"/>
        </w:trPr>
        <w:tc>
          <w:tcPr>
            <w:tcW w:w="302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0F5A9E" w:rsidRDefault="000F5A9E" w:rsidP="008F4849">
            <w:pP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0F5A9E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KFV od spoločníka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86564" w:rsidRPr="008F4849" w:rsidRDefault="000F5A9E" w:rsidP="006A3A0D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EUR</w:t>
            </w:r>
            <w:r w:rsidR="00986564"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35" w:type="dxa"/>
            <w:tcBorders>
              <w:bottom w:val="single" w:sz="12" w:space="0" w:color="auto"/>
            </w:tcBorders>
            <w:noWrap/>
            <w:vAlign w:val="center"/>
          </w:tcPr>
          <w:p w:rsidR="00986564" w:rsidRPr="008F4849" w:rsidRDefault="006671F9" w:rsidP="006A3A0D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162" w:type="dxa"/>
            <w:tcBorders>
              <w:bottom w:val="single" w:sz="12" w:space="0" w:color="auto"/>
            </w:tcBorders>
            <w:noWrap/>
            <w:vAlign w:val="center"/>
          </w:tcPr>
          <w:p w:rsidR="00986564" w:rsidRPr="008F4849" w:rsidRDefault="000F5A9E" w:rsidP="00BD5581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201</w:t>
            </w:r>
            <w:r w:rsidR="00BD5581">
              <w:rPr>
                <w:rFonts w:ascii="Arial Narrow" w:hAnsi="Arial Narrow"/>
                <w:sz w:val="22"/>
                <w:szCs w:val="22"/>
                <w:lang w:val="sk-SK" w:eastAsia="en-US"/>
              </w:rPr>
              <w:t>3</w:t>
            </w:r>
            <w:r w:rsidR="00986564"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87" w:type="dxa"/>
            <w:tcBorders>
              <w:bottom w:val="single" w:sz="12" w:space="0" w:color="auto"/>
            </w:tcBorders>
            <w:noWrap/>
            <w:vAlign w:val="center"/>
          </w:tcPr>
          <w:p w:rsidR="00986564" w:rsidRPr="008F4849" w:rsidRDefault="00097C03" w:rsidP="00BD5581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7918</w:t>
            </w:r>
          </w:p>
        </w:tc>
        <w:tc>
          <w:tcPr>
            <w:tcW w:w="1795" w:type="dxa"/>
            <w:tcBorders>
              <w:bottom w:val="single" w:sz="12" w:space="0" w:color="auto"/>
            </w:tcBorders>
            <w:noWrap/>
            <w:vAlign w:val="center"/>
          </w:tcPr>
          <w:p w:rsidR="00986564" w:rsidRPr="008F4849" w:rsidRDefault="00DD47CF" w:rsidP="006A3A0D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7919</w:t>
            </w:r>
            <w:r w:rsidR="00986564"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</w:tbl>
    <w:p w:rsidR="00BD5581" w:rsidRDefault="00BD5581" w:rsidP="00BD5581">
      <w:pPr>
        <w:pStyle w:val="Zkladntext"/>
        <w:spacing w:before="120" w:after="120"/>
      </w:pPr>
      <w:r>
        <w:t xml:space="preserve">Suma istiny krátkodobej finančnej výpomoci sa oproti predchádzajúcemu účtovnému obdobiu nezmenil. 1 € rozdiel je zapríčinený rozdielnym zaokrúhľovaním v súvahe. </w:t>
      </w:r>
    </w:p>
    <w:p w:rsidR="00986564" w:rsidRDefault="002526AD" w:rsidP="00AB5243">
      <w:pPr>
        <w:pStyle w:val="Nadpis2"/>
        <w:tabs>
          <w:tab w:val="num" w:pos="426"/>
        </w:tabs>
        <w:spacing w:before="240" w:after="120"/>
        <w:ind w:left="425" w:hanging="425"/>
      </w:pPr>
      <w:r w:rsidRPr="002526AD">
        <w:t>f) Finančný prenájom</w:t>
      </w:r>
    </w:p>
    <w:p w:rsidR="002526AD" w:rsidRDefault="00E7103B" w:rsidP="00A738E6">
      <w:pPr>
        <w:pStyle w:val="Zkladntext"/>
        <w:spacing w:before="120" w:after="120"/>
      </w:pPr>
      <w:r>
        <w:t xml:space="preserve">Prehľad o majetku prenajatého formou </w:t>
      </w:r>
      <w:r w:rsidR="002526AD">
        <w:t>finančného prenájmu</w:t>
      </w:r>
      <w:r>
        <w:t xml:space="preserve"> je znázornený nižšie.</w:t>
      </w:r>
    </w:p>
    <w:tbl>
      <w:tblPr>
        <w:tblStyle w:val="Mkatabulky"/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4A0"/>
      </w:tblPr>
      <w:tblGrid>
        <w:gridCol w:w="1526"/>
        <w:gridCol w:w="1276"/>
        <w:gridCol w:w="1417"/>
        <w:gridCol w:w="1134"/>
        <w:gridCol w:w="1276"/>
        <w:gridCol w:w="1417"/>
        <w:gridCol w:w="1166"/>
      </w:tblGrid>
      <w:tr w:rsidR="005E37F7" w:rsidTr="00857A6C">
        <w:tc>
          <w:tcPr>
            <w:tcW w:w="1526" w:type="dxa"/>
            <w:vMerge w:val="restart"/>
          </w:tcPr>
          <w:p w:rsidR="005E37F7" w:rsidRPr="00E7103B" w:rsidRDefault="005E37F7" w:rsidP="005E37F7">
            <w:pPr>
              <w:jc w:val="center"/>
              <w:rPr>
                <w:b/>
              </w:rPr>
            </w:pPr>
            <w:r w:rsidRPr="005E37F7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 položky</w:t>
            </w:r>
          </w:p>
        </w:tc>
        <w:tc>
          <w:tcPr>
            <w:tcW w:w="3827" w:type="dxa"/>
            <w:gridSpan w:val="3"/>
          </w:tcPr>
          <w:p w:rsidR="005E37F7" w:rsidRPr="005E37F7" w:rsidRDefault="005E37F7" w:rsidP="005E37F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E37F7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859" w:type="dxa"/>
            <w:gridSpan w:val="3"/>
          </w:tcPr>
          <w:p w:rsidR="005E37F7" w:rsidRPr="005E37F7" w:rsidRDefault="005E37F7" w:rsidP="005E37F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5E37F7" w:rsidTr="00857A6C">
        <w:tc>
          <w:tcPr>
            <w:tcW w:w="1526" w:type="dxa"/>
            <w:vMerge/>
          </w:tcPr>
          <w:p w:rsidR="005E37F7" w:rsidRDefault="005E37F7" w:rsidP="00A738E6">
            <w:pPr>
              <w:pStyle w:val="Zkladntext"/>
              <w:spacing w:before="120" w:after="120"/>
              <w:ind w:firstLine="0"/>
            </w:pPr>
          </w:p>
        </w:tc>
        <w:tc>
          <w:tcPr>
            <w:tcW w:w="3827" w:type="dxa"/>
            <w:gridSpan w:val="3"/>
          </w:tcPr>
          <w:p w:rsidR="005E37F7" w:rsidRPr="005E37F7" w:rsidRDefault="005E37F7" w:rsidP="005E37F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E37F7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Splatnosť</w:t>
            </w:r>
          </w:p>
        </w:tc>
        <w:tc>
          <w:tcPr>
            <w:tcW w:w="3859" w:type="dxa"/>
            <w:gridSpan w:val="3"/>
          </w:tcPr>
          <w:p w:rsidR="005E37F7" w:rsidRPr="005E37F7" w:rsidRDefault="005E37F7" w:rsidP="005E37F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E37F7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Splatnosť</w:t>
            </w:r>
          </w:p>
        </w:tc>
      </w:tr>
      <w:tr w:rsidR="005E37F7" w:rsidTr="00857A6C">
        <w:tc>
          <w:tcPr>
            <w:tcW w:w="1526" w:type="dxa"/>
            <w:vMerge/>
            <w:tcBorders>
              <w:bottom w:val="nil"/>
            </w:tcBorders>
          </w:tcPr>
          <w:p w:rsidR="005E37F7" w:rsidRDefault="005E37F7" w:rsidP="005968D7">
            <w:pPr>
              <w:pStyle w:val="Zkladntext"/>
              <w:spacing w:before="120" w:after="120"/>
              <w:ind w:firstLine="0"/>
            </w:pPr>
          </w:p>
        </w:tc>
        <w:tc>
          <w:tcPr>
            <w:tcW w:w="1276" w:type="dxa"/>
            <w:tcBorders>
              <w:bottom w:val="nil"/>
            </w:tcBorders>
          </w:tcPr>
          <w:p w:rsidR="005E37F7" w:rsidRPr="005E37F7" w:rsidRDefault="005E37F7" w:rsidP="005E37F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E37F7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do jedného roka vrátane</w:t>
            </w:r>
          </w:p>
        </w:tc>
        <w:tc>
          <w:tcPr>
            <w:tcW w:w="1417" w:type="dxa"/>
            <w:tcBorders>
              <w:bottom w:val="nil"/>
            </w:tcBorders>
          </w:tcPr>
          <w:p w:rsidR="005E37F7" w:rsidRPr="005E37F7" w:rsidRDefault="005E37F7" w:rsidP="005E37F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E37F7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od jedného roka do piatich rokov vrátane</w:t>
            </w:r>
          </w:p>
        </w:tc>
        <w:tc>
          <w:tcPr>
            <w:tcW w:w="1134" w:type="dxa"/>
            <w:tcBorders>
              <w:bottom w:val="nil"/>
            </w:tcBorders>
          </w:tcPr>
          <w:p w:rsidR="005E37F7" w:rsidRPr="005E37F7" w:rsidRDefault="005E37F7" w:rsidP="005E37F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E37F7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viac ako päť rokov</w:t>
            </w:r>
          </w:p>
        </w:tc>
        <w:tc>
          <w:tcPr>
            <w:tcW w:w="1276" w:type="dxa"/>
            <w:tcBorders>
              <w:bottom w:val="nil"/>
            </w:tcBorders>
          </w:tcPr>
          <w:p w:rsidR="005E37F7" w:rsidRPr="005E37F7" w:rsidRDefault="005E37F7" w:rsidP="005E37F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E37F7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do jedného roka vrátane</w:t>
            </w:r>
          </w:p>
        </w:tc>
        <w:tc>
          <w:tcPr>
            <w:tcW w:w="1417" w:type="dxa"/>
            <w:tcBorders>
              <w:bottom w:val="nil"/>
            </w:tcBorders>
          </w:tcPr>
          <w:p w:rsidR="005E37F7" w:rsidRPr="005E37F7" w:rsidRDefault="005E37F7" w:rsidP="005E37F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E37F7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od jedného roka do piatich rokov vrátane</w:t>
            </w:r>
          </w:p>
        </w:tc>
        <w:tc>
          <w:tcPr>
            <w:tcW w:w="1166" w:type="dxa"/>
            <w:tcBorders>
              <w:bottom w:val="nil"/>
            </w:tcBorders>
          </w:tcPr>
          <w:p w:rsidR="005E37F7" w:rsidRPr="005E37F7" w:rsidRDefault="005E37F7" w:rsidP="005E37F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E37F7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viac ako päť rokov</w:t>
            </w:r>
          </w:p>
        </w:tc>
      </w:tr>
      <w:tr w:rsidR="005E37F7" w:rsidTr="00857A6C">
        <w:tc>
          <w:tcPr>
            <w:tcW w:w="1526" w:type="dxa"/>
            <w:tcBorders>
              <w:top w:val="nil"/>
              <w:bottom w:val="single" w:sz="12" w:space="0" w:color="000000"/>
            </w:tcBorders>
          </w:tcPr>
          <w:p w:rsidR="005E37F7" w:rsidRDefault="005E37F7" w:rsidP="005E37F7">
            <w:pPr>
              <w:pStyle w:val="Zkladntext"/>
              <w:spacing w:before="120" w:after="120"/>
              <w:ind w:firstLine="0"/>
              <w:jc w:val="center"/>
            </w:pPr>
            <w:r>
              <w:t>a</w:t>
            </w:r>
          </w:p>
        </w:tc>
        <w:tc>
          <w:tcPr>
            <w:tcW w:w="1276" w:type="dxa"/>
            <w:tcBorders>
              <w:top w:val="nil"/>
              <w:bottom w:val="single" w:sz="12" w:space="0" w:color="000000"/>
            </w:tcBorders>
          </w:tcPr>
          <w:p w:rsidR="005E37F7" w:rsidRDefault="005E37F7" w:rsidP="005E37F7">
            <w:pPr>
              <w:pStyle w:val="Zkladntext"/>
              <w:spacing w:before="120" w:after="120"/>
              <w:ind w:firstLine="0"/>
              <w:jc w:val="center"/>
            </w:pPr>
            <w:r>
              <w:t>b</w:t>
            </w:r>
          </w:p>
        </w:tc>
        <w:tc>
          <w:tcPr>
            <w:tcW w:w="1417" w:type="dxa"/>
            <w:tcBorders>
              <w:top w:val="nil"/>
              <w:bottom w:val="single" w:sz="12" w:space="0" w:color="000000"/>
            </w:tcBorders>
          </w:tcPr>
          <w:p w:rsidR="005E37F7" w:rsidRDefault="005E37F7" w:rsidP="005E37F7">
            <w:pPr>
              <w:pStyle w:val="Zkladntext"/>
              <w:spacing w:before="120" w:after="120"/>
              <w:ind w:firstLine="0"/>
              <w:jc w:val="center"/>
            </w:pPr>
            <w:r>
              <w:t>c</w:t>
            </w:r>
          </w:p>
        </w:tc>
        <w:tc>
          <w:tcPr>
            <w:tcW w:w="1134" w:type="dxa"/>
            <w:tcBorders>
              <w:top w:val="nil"/>
              <w:bottom w:val="single" w:sz="12" w:space="0" w:color="000000"/>
            </w:tcBorders>
          </w:tcPr>
          <w:p w:rsidR="005E37F7" w:rsidRDefault="005E37F7" w:rsidP="005E37F7">
            <w:pPr>
              <w:pStyle w:val="Zkladntext"/>
              <w:spacing w:before="120" w:after="120"/>
              <w:ind w:firstLine="0"/>
              <w:jc w:val="center"/>
            </w:pPr>
            <w:r>
              <w:t>d</w:t>
            </w:r>
          </w:p>
        </w:tc>
        <w:tc>
          <w:tcPr>
            <w:tcW w:w="1276" w:type="dxa"/>
            <w:tcBorders>
              <w:top w:val="nil"/>
              <w:bottom w:val="single" w:sz="12" w:space="0" w:color="000000"/>
            </w:tcBorders>
          </w:tcPr>
          <w:p w:rsidR="005E37F7" w:rsidRDefault="005E37F7" w:rsidP="005E37F7">
            <w:pPr>
              <w:pStyle w:val="Zkladntext"/>
              <w:spacing w:before="120" w:after="120"/>
              <w:ind w:firstLine="0"/>
              <w:jc w:val="center"/>
            </w:pPr>
            <w:r>
              <w:t>e</w:t>
            </w:r>
          </w:p>
        </w:tc>
        <w:tc>
          <w:tcPr>
            <w:tcW w:w="1417" w:type="dxa"/>
            <w:tcBorders>
              <w:top w:val="nil"/>
              <w:bottom w:val="single" w:sz="12" w:space="0" w:color="000000"/>
            </w:tcBorders>
          </w:tcPr>
          <w:p w:rsidR="005E37F7" w:rsidRDefault="005E37F7" w:rsidP="005E37F7">
            <w:pPr>
              <w:pStyle w:val="Zkladntext"/>
              <w:spacing w:before="120" w:after="120"/>
              <w:ind w:firstLine="0"/>
              <w:jc w:val="center"/>
            </w:pPr>
            <w:r>
              <w:t>f</w:t>
            </w:r>
          </w:p>
        </w:tc>
        <w:tc>
          <w:tcPr>
            <w:tcW w:w="1166" w:type="dxa"/>
            <w:tcBorders>
              <w:top w:val="nil"/>
              <w:bottom w:val="single" w:sz="12" w:space="0" w:color="000000"/>
            </w:tcBorders>
          </w:tcPr>
          <w:p w:rsidR="005E37F7" w:rsidRDefault="005E37F7" w:rsidP="005E37F7">
            <w:pPr>
              <w:pStyle w:val="Zkladntext"/>
              <w:spacing w:before="120" w:after="120"/>
              <w:ind w:firstLine="0"/>
              <w:jc w:val="center"/>
            </w:pPr>
            <w:r>
              <w:t>g</w:t>
            </w:r>
          </w:p>
        </w:tc>
      </w:tr>
      <w:tr w:rsidR="009C0DC2" w:rsidTr="0087478E">
        <w:tc>
          <w:tcPr>
            <w:tcW w:w="1526" w:type="dxa"/>
            <w:tcBorders>
              <w:bottom w:val="single" w:sz="4" w:space="0" w:color="000000"/>
            </w:tcBorders>
            <w:vAlign w:val="center"/>
          </w:tcPr>
          <w:p w:rsidR="009C0DC2" w:rsidRPr="0087478E" w:rsidRDefault="009C0DC2" w:rsidP="0087478E">
            <w:pP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87478E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istina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  <w:vAlign w:val="center"/>
          </w:tcPr>
          <w:p w:rsidR="009C0DC2" w:rsidRPr="0087478E" w:rsidRDefault="00D82365" w:rsidP="0087478E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18089</w:t>
            </w:r>
          </w:p>
        </w:tc>
        <w:tc>
          <w:tcPr>
            <w:tcW w:w="1417" w:type="dxa"/>
            <w:tcBorders>
              <w:bottom w:val="single" w:sz="4" w:space="0" w:color="000000"/>
            </w:tcBorders>
            <w:vAlign w:val="center"/>
          </w:tcPr>
          <w:p w:rsidR="009C0DC2" w:rsidRPr="0087478E" w:rsidRDefault="00D82365" w:rsidP="0087478E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49458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  <w:vAlign w:val="center"/>
          </w:tcPr>
          <w:p w:rsidR="009C0DC2" w:rsidRPr="0087478E" w:rsidRDefault="009C0DC2" w:rsidP="0087478E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  <w:vAlign w:val="center"/>
          </w:tcPr>
          <w:p w:rsidR="009C0DC2" w:rsidRPr="0087478E" w:rsidRDefault="009C0DC2" w:rsidP="009C0DC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417" w:type="dxa"/>
            <w:tcBorders>
              <w:bottom w:val="single" w:sz="4" w:space="0" w:color="000000"/>
            </w:tcBorders>
            <w:vAlign w:val="center"/>
          </w:tcPr>
          <w:p w:rsidR="009C0DC2" w:rsidRPr="0087478E" w:rsidRDefault="009C0DC2" w:rsidP="0087478E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66" w:type="dxa"/>
            <w:tcBorders>
              <w:bottom w:val="single" w:sz="4" w:space="0" w:color="000000"/>
            </w:tcBorders>
            <w:vAlign w:val="center"/>
          </w:tcPr>
          <w:p w:rsidR="009C0DC2" w:rsidRPr="0087478E" w:rsidRDefault="009C0DC2" w:rsidP="0087478E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9C0DC2" w:rsidTr="0087478E">
        <w:tc>
          <w:tcPr>
            <w:tcW w:w="152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9C0DC2" w:rsidRPr="0087478E" w:rsidRDefault="009C0DC2" w:rsidP="0087478E">
            <w:pP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87478E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finančný náklad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9C0DC2" w:rsidRPr="0087478E" w:rsidRDefault="00D82365" w:rsidP="0087478E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5633</w:t>
            </w:r>
          </w:p>
        </w:tc>
        <w:tc>
          <w:tcPr>
            <w:tcW w:w="1417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9C0DC2" w:rsidRPr="0087478E" w:rsidRDefault="00D82365" w:rsidP="0087478E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6963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9C0DC2" w:rsidRPr="0087478E" w:rsidRDefault="009C0DC2" w:rsidP="0087478E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9C0DC2" w:rsidRPr="0087478E" w:rsidRDefault="009C0DC2" w:rsidP="009C0DC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9C0DC2" w:rsidRPr="0087478E" w:rsidRDefault="009C0DC2" w:rsidP="0087478E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6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9C0DC2" w:rsidRPr="0087478E" w:rsidRDefault="009C0DC2" w:rsidP="0087478E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87478E" w:rsidTr="0087478E">
        <w:tc>
          <w:tcPr>
            <w:tcW w:w="1526" w:type="dxa"/>
            <w:tcBorders>
              <w:top w:val="single" w:sz="4" w:space="0" w:color="000000"/>
            </w:tcBorders>
            <w:vAlign w:val="center"/>
          </w:tcPr>
          <w:p w:rsidR="0087478E" w:rsidRPr="0087478E" w:rsidRDefault="0087478E" w:rsidP="0087478E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7478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000000"/>
            </w:tcBorders>
            <w:vAlign w:val="center"/>
          </w:tcPr>
          <w:p w:rsidR="0087478E" w:rsidRPr="0087478E" w:rsidRDefault="00D82365" w:rsidP="0087478E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23722</w:t>
            </w:r>
          </w:p>
        </w:tc>
        <w:tc>
          <w:tcPr>
            <w:tcW w:w="1417" w:type="dxa"/>
            <w:tcBorders>
              <w:top w:val="single" w:sz="4" w:space="0" w:color="000000"/>
            </w:tcBorders>
            <w:vAlign w:val="center"/>
          </w:tcPr>
          <w:p w:rsidR="0087478E" w:rsidRPr="0087478E" w:rsidRDefault="00D82365" w:rsidP="0087478E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56421</w:t>
            </w:r>
          </w:p>
        </w:tc>
        <w:tc>
          <w:tcPr>
            <w:tcW w:w="1134" w:type="dxa"/>
            <w:tcBorders>
              <w:top w:val="single" w:sz="4" w:space="0" w:color="000000"/>
            </w:tcBorders>
            <w:vAlign w:val="center"/>
          </w:tcPr>
          <w:p w:rsidR="0087478E" w:rsidRPr="0087478E" w:rsidRDefault="0087478E" w:rsidP="0087478E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</w:tcBorders>
            <w:vAlign w:val="center"/>
          </w:tcPr>
          <w:p w:rsidR="0087478E" w:rsidRPr="0087478E" w:rsidRDefault="0087478E" w:rsidP="0087478E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</w:tcBorders>
            <w:vAlign w:val="center"/>
          </w:tcPr>
          <w:p w:rsidR="0087478E" w:rsidRPr="0087478E" w:rsidRDefault="0087478E" w:rsidP="0087478E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66" w:type="dxa"/>
            <w:tcBorders>
              <w:top w:val="single" w:sz="4" w:space="0" w:color="000000"/>
            </w:tcBorders>
            <w:vAlign w:val="center"/>
          </w:tcPr>
          <w:p w:rsidR="0087478E" w:rsidRPr="0087478E" w:rsidRDefault="0087478E" w:rsidP="0087478E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</w:tbl>
    <w:p w:rsidR="00F667E0" w:rsidRPr="00AB5243" w:rsidRDefault="00AB5243" w:rsidP="00AB5243">
      <w:pPr>
        <w:pStyle w:val="Nadpis1"/>
        <w:numPr>
          <w:ilvl w:val="0"/>
          <w:numId w:val="31"/>
        </w:numPr>
        <w:tabs>
          <w:tab w:val="clear" w:pos="720"/>
          <w:tab w:val="num" w:pos="426"/>
        </w:tabs>
        <w:spacing w:before="360" w:after="120"/>
        <w:ind w:left="426" w:hanging="426"/>
        <w:rPr>
          <w:rStyle w:val="Zdraznnintenzivn"/>
          <w:rFonts w:asciiTheme="majorHAnsi" w:hAnsiTheme="majorHAnsi"/>
          <w:b/>
        </w:rPr>
      </w:pPr>
      <w:r w:rsidRPr="00AB5243">
        <w:rPr>
          <w:rStyle w:val="Zdraznnintenzivn"/>
          <w:rFonts w:asciiTheme="majorHAnsi" w:hAnsiTheme="majorHAnsi"/>
          <w:b/>
        </w:rPr>
        <w:t>VÝNOSY</w:t>
      </w:r>
    </w:p>
    <w:p w:rsidR="00985F55" w:rsidRPr="00985F55" w:rsidRDefault="00985F55" w:rsidP="00AB5243">
      <w:pPr>
        <w:pStyle w:val="Nadpis2"/>
        <w:tabs>
          <w:tab w:val="num" w:pos="426"/>
        </w:tabs>
        <w:spacing w:before="240" w:after="120"/>
        <w:ind w:left="425" w:hanging="425"/>
      </w:pPr>
      <w:r w:rsidRPr="00985F55">
        <w:t>a) Tržby za vlastné výkony a tovar</w:t>
      </w:r>
    </w:p>
    <w:p w:rsidR="00985F55" w:rsidRPr="00985F55" w:rsidRDefault="00985F55" w:rsidP="00A738E6">
      <w:pPr>
        <w:pStyle w:val="Zkladntext"/>
        <w:spacing w:before="120" w:after="120"/>
      </w:pPr>
      <w:r w:rsidRPr="00985F55">
        <w:t>Tržby za vlastné výkony a tovar podľa jednotlivých segmentov, t. j. podľa typov výrobkov a služieb a teritórií, sú uvedené v nasledujúcej tabuľke.</w:t>
      </w:r>
    </w:p>
    <w:tbl>
      <w:tblPr>
        <w:tblW w:w="5000" w:type="pct"/>
        <w:jc w:val="center"/>
        <w:tblLook w:val="00A0"/>
      </w:tblPr>
      <w:tblGrid>
        <w:gridCol w:w="1456"/>
        <w:gridCol w:w="981"/>
        <w:gridCol w:w="1629"/>
        <w:gridCol w:w="982"/>
        <w:gridCol w:w="1629"/>
        <w:gridCol w:w="982"/>
        <w:gridCol w:w="1629"/>
      </w:tblGrid>
      <w:tr w:rsidR="00986564" w:rsidRPr="008F4849" w:rsidTr="00985F5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Oblasť odbytu</w:t>
            </w:r>
          </w:p>
        </w:tc>
        <w:tc>
          <w:tcPr>
            <w:tcW w:w="26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006A3C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Nákladná cestná preprava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6651F5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Oprava MV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CB1B2B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Predaj tovaru</w:t>
            </w:r>
          </w:p>
        </w:tc>
      </w:tr>
      <w:tr w:rsidR="00986564" w:rsidRPr="008F4849" w:rsidTr="00985F5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986564" w:rsidRPr="008F4849" w:rsidTr="00985F5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DD47CF" w:rsidRPr="008F4849" w:rsidTr="00985F5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tuzemsko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6651F5" w:rsidP="006651F5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249967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265465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6651F5" w:rsidP="00402735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287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402735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402735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402735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D47CF" w:rsidRPr="008F4849" w:rsidTr="00985F5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47CF" w:rsidRPr="00006A3C" w:rsidRDefault="00DD47CF" w:rsidP="008F4849">
            <w:pP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006A3C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zahraničie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47CF" w:rsidRPr="00006A3C" w:rsidRDefault="00364465" w:rsidP="009A65A9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315653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47CF" w:rsidRPr="00006A3C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398198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47CF" w:rsidRPr="00006A3C" w:rsidRDefault="00DD47CF" w:rsidP="00402735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47CF" w:rsidRPr="00006A3C" w:rsidRDefault="00DD47CF" w:rsidP="00402735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47CF" w:rsidRPr="00006A3C" w:rsidRDefault="00CB1B2B" w:rsidP="00402735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4500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47CF" w:rsidRPr="00006A3C" w:rsidRDefault="00DD47CF" w:rsidP="00402735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D47CF" w:rsidRPr="008F4849" w:rsidTr="00985F5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8F4849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47CF" w:rsidRPr="00DF778C" w:rsidRDefault="006651F5" w:rsidP="006651F5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565620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47CF" w:rsidRPr="00DF778C" w:rsidRDefault="00DD47CF" w:rsidP="00DD47CF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663663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47CF" w:rsidRPr="00DF778C" w:rsidRDefault="006651F5" w:rsidP="00402735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287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47CF" w:rsidRPr="00DF778C" w:rsidRDefault="00DD47CF" w:rsidP="00402735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47CF" w:rsidRPr="00DF778C" w:rsidRDefault="00CB1B2B" w:rsidP="00402735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4500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47CF" w:rsidRPr="00DF778C" w:rsidRDefault="00DD47CF" w:rsidP="00402735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</w:p>
        </w:tc>
      </w:tr>
    </w:tbl>
    <w:p w:rsidR="00BF1280" w:rsidRDefault="00DF778C" w:rsidP="00AB5243">
      <w:pPr>
        <w:pStyle w:val="Nadpis2"/>
        <w:tabs>
          <w:tab w:val="num" w:pos="426"/>
        </w:tabs>
        <w:spacing w:before="240" w:after="120"/>
        <w:ind w:left="425" w:hanging="425"/>
      </w:pPr>
      <w:r w:rsidRPr="00DF778C">
        <w:lastRenderedPageBreak/>
        <w:t>b) Čistý obrat</w:t>
      </w:r>
    </w:p>
    <w:p w:rsidR="00DF778C" w:rsidRPr="00BF1280" w:rsidRDefault="00BF1280" w:rsidP="00A738E6">
      <w:pPr>
        <w:pStyle w:val="Zkladntext"/>
        <w:spacing w:before="120" w:after="120"/>
      </w:pPr>
      <w:r w:rsidRPr="00BF1280">
        <w:t>Spoločnosť dosiahla nasledovné čisté obraty</w:t>
      </w:r>
      <w:r>
        <w:t>.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DF778C" w:rsidRPr="008F4849" w:rsidTr="009C037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778C" w:rsidRPr="008F4849" w:rsidRDefault="00DF778C" w:rsidP="009C037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778C" w:rsidRPr="008F4849" w:rsidRDefault="00DF778C" w:rsidP="009C037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778C" w:rsidRPr="008F4849" w:rsidRDefault="00DF778C" w:rsidP="009C037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DF778C" w:rsidRPr="008F4849" w:rsidTr="009C037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78C" w:rsidRPr="008F4849" w:rsidRDefault="00DF778C" w:rsidP="009C037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78C" w:rsidRPr="008F4849" w:rsidRDefault="00DF778C" w:rsidP="00A56D33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78C" w:rsidRPr="008F4849" w:rsidRDefault="00DF778C" w:rsidP="00A56D33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D47CF" w:rsidRPr="008F4849" w:rsidTr="009C037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9C037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CB1B2B" w:rsidP="00A56D33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565907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663663</w:t>
            </w:r>
          </w:p>
        </w:tc>
      </w:tr>
      <w:tr w:rsidR="00DD47CF" w:rsidRPr="008F4849" w:rsidTr="009C037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9C037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CB1B2B" w:rsidP="00A56D33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4500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D47CF" w:rsidRPr="008F4849" w:rsidTr="009C037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9C037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A56D33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D47CF" w:rsidRPr="008F4849" w:rsidTr="009C037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9C037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A56D33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D47CF" w:rsidRPr="008F4849" w:rsidTr="009C037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9C037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4903E3" w:rsidP="000A472D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1818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3135</w:t>
            </w:r>
          </w:p>
        </w:tc>
      </w:tr>
      <w:tr w:rsidR="00DD47CF" w:rsidRPr="008F4849" w:rsidTr="009C037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9C037E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47CF" w:rsidRPr="00BF1280" w:rsidRDefault="00C0216D" w:rsidP="004903E3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57</w:t>
            </w:r>
            <w:r w:rsidR="004903E3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2225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47CF" w:rsidRPr="00BF1280" w:rsidRDefault="00DD47CF" w:rsidP="00DD47CF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666798</w:t>
            </w:r>
          </w:p>
        </w:tc>
      </w:tr>
    </w:tbl>
    <w:p w:rsidR="00DF778C" w:rsidRPr="008F4849" w:rsidRDefault="00DF778C" w:rsidP="008F4849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317E25" w:rsidRPr="0019676C" w:rsidRDefault="00317E25" w:rsidP="00AB5243">
      <w:pPr>
        <w:pStyle w:val="Nadpis2"/>
        <w:tabs>
          <w:tab w:val="num" w:pos="426"/>
        </w:tabs>
        <w:spacing w:before="240" w:after="120"/>
        <w:ind w:left="425" w:hanging="425"/>
      </w:pPr>
      <w:r w:rsidRPr="0019676C">
        <w:t>c) Ostatné výnosy</w:t>
      </w:r>
    </w:p>
    <w:tbl>
      <w:tblPr>
        <w:tblW w:w="5000" w:type="pct"/>
        <w:jc w:val="center"/>
        <w:tblLook w:val="00A0"/>
      </w:tblPr>
      <w:tblGrid>
        <w:gridCol w:w="6094"/>
        <w:gridCol w:w="1595"/>
        <w:gridCol w:w="1599"/>
      </w:tblGrid>
      <w:tr w:rsidR="00986564" w:rsidRPr="008F4849" w:rsidTr="00DD47CF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986564" w:rsidRPr="008F4849" w:rsidTr="00DD47C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Významné položky pri aktivácii nákladov, z toho: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DF53D0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DF53D0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986564" w:rsidRPr="008F4849" w:rsidTr="00DD47C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Dlhodobý hmotný majetok vytvorený vlastnou činnosťou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DF53D0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DF53D0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986564" w:rsidRPr="008F4849" w:rsidTr="00DD47C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DF53D0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DF53D0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D47CF" w:rsidRPr="008F4849" w:rsidTr="00DD47C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Ostatné významné položky výnosov z hospodárskej činnosti, z toho: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47CF" w:rsidRPr="0041783A" w:rsidRDefault="004903E3" w:rsidP="00DF53D0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7222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47CF" w:rsidRPr="0041783A" w:rsidRDefault="00DD47CF" w:rsidP="00DD47CF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638</w:t>
            </w:r>
          </w:p>
        </w:tc>
      </w:tr>
      <w:tr w:rsidR="00DD47CF" w:rsidRPr="008F4849" w:rsidTr="00DD47C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F53D0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Poistné plnenia z poistných udalostí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4903E3" w:rsidP="00DF53D0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5037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638</w:t>
            </w:r>
          </w:p>
        </w:tc>
      </w:tr>
      <w:tr w:rsidR="00DD47CF" w:rsidRPr="008F4849" w:rsidTr="00DD47C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5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F53D0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6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D47CF" w:rsidRPr="008F4849" w:rsidTr="00DD47C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Finančné výnosy, z toho:</w:t>
            </w:r>
          </w:p>
        </w:tc>
        <w:tc>
          <w:tcPr>
            <w:tcW w:w="15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41783A" w:rsidRDefault="004903E3" w:rsidP="00DF53D0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1714</w:t>
            </w:r>
          </w:p>
        </w:tc>
        <w:tc>
          <w:tcPr>
            <w:tcW w:w="16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41783A" w:rsidRDefault="00DD47CF" w:rsidP="00DD47CF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305</w:t>
            </w:r>
          </w:p>
        </w:tc>
      </w:tr>
      <w:tr w:rsidR="00DD47CF" w:rsidRPr="008F4849" w:rsidTr="00DD47C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8F4849">
            <w:pPr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Kurzové zisky, z toho: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4903E3" w:rsidP="00DF53D0">
            <w:pPr>
              <w:jc w:val="right"/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1714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304</w:t>
            </w:r>
          </w:p>
        </w:tc>
      </w:tr>
      <w:tr w:rsidR="00DD47CF" w:rsidRPr="008F4849" w:rsidTr="00DD47C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kurzové zisky ku dňu, ku ktorému sa zostavuje účtovná závierka</w:t>
            </w:r>
          </w:p>
        </w:tc>
        <w:tc>
          <w:tcPr>
            <w:tcW w:w="15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F53D0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6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144</w:t>
            </w:r>
          </w:p>
        </w:tc>
      </w:tr>
      <w:tr w:rsidR="00DD47CF" w:rsidRPr="008F4849" w:rsidTr="00DD47C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8F4849">
            <w:pPr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Ostatné významné položky finančných výnosov, z toho:</w:t>
            </w:r>
          </w:p>
        </w:tc>
        <w:tc>
          <w:tcPr>
            <w:tcW w:w="15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F53D0">
            <w:pPr>
              <w:jc w:val="right"/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</w:pPr>
          </w:p>
        </w:tc>
        <w:tc>
          <w:tcPr>
            <w:tcW w:w="16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1</w:t>
            </w:r>
          </w:p>
        </w:tc>
      </w:tr>
      <w:tr w:rsidR="00DD47CF" w:rsidRPr="008F4849" w:rsidTr="00DD47C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Výnosové úroky</w:t>
            </w:r>
          </w:p>
        </w:tc>
        <w:tc>
          <w:tcPr>
            <w:tcW w:w="159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03E3" w:rsidRPr="008F4849" w:rsidRDefault="004903E3" w:rsidP="004903E3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6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</w:t>
            </w:r>
          </w:p>
        </w:tc>
      </w:tr>
      <w:tr w:rsidR="00ED47A1" w:rsidRPr="008F4849" w:rsidTr="00DD47C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47A1" w:rsidRPr="008F4849" w:rsidRDefault="00ED47A1" w:rsidP="008F4849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Mimoriadne výnosy, z toho: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7A1" w:rsidRPr="0041783A" w:rsidRDefault="00ED47A1" w:rsidP="00DF53D0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7A1" w:rsidRPr="0041783A" w:rsidRDefault="00ED47A1" w:rsidP="00DF53D0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</w:p>
        </w:tc>
      </w:tr>
      <w:tr w:rsidR="00ED47A1" w:rsidRPr="008F4849" w:rsidTr="00DD47C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47A1" w:rsidRPr="008F4849" w:rsidRDefault="00ED47A1" w:rsidP="008F4849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47A1" w:rsidRPr="008F4849" w:rsidRDefault="00ED47A1" w:rsidP="00DF53D0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47A1" w:rsidRPr="008F4849" w:rsidRDefault="00ED47A1" w:rsidP="00DF53D0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</w:tbl>
    <w:p w:rsidR="00583E6E" w:rsidRPr="00AB5243" w:rsidRDefault="00AB5243" w:rsidP="00AB5243">
      <w:pPr>
        <w:pStyle w:val="Nadpis1"/>
        <w:numPr>
          <w:ilvl w:val="0"/>
          <w:numId w:val="31"/>
        </w:numPr>
        <w:tabs>
          <w:tab w:val="clear" w:pos="720"/>
          <w:tab w:val="num" w:pos="426"/>
        </w:tabs>
        <w:spacing w:before="360" w:after="120"/>
        <w:ind w:left="426" w:hanging="426"/>
        <w:rPr>
          <w:rStyle w:val="Zdraznnintenzivn"/>
          <w:rFonts w:asciiTheme="majorHAnsi" w:hAnsiTheme="majorHAnsi"/>
          <w:b/>
        </w:rPr>
      </w:pPr>
      <w:r w:rsidRPr="00AB5243">
        <w:rPr>
          <w:rStyle w:val="Zdraznnintenzivn"/>
          <w:rFonts w:asciiTheme="majorHAnsi" w:hAnsiTheme="majorHAnsi"/>
          <w:b/>
        </w:rPr>
        <w:t xml:space="preserve">INFORMÁCIE O NÁKLADOCH </w:t>
      </w:r>
    </w:p>
    <w:p w:rsidR="00863FEB" w:rsidRPr="00863FEB" w:rsidRDefault="00863FEB" w:rsidP="00AB5243">
      <w:pPr>
        <w:pStyle w:val="Nadpis2"/>
        <w:tabs>
          <w:tab w:val="num" w:pos="426"/>
        </w:tabs>
        <w:spacing w:before="240" w:after="120"/>
        <w:ind w:left="425" w:hanging="425"/>
      </w:pPr>
      <w:r w:rsidRPr="00863FEB">
        <w:t xml:space="preserve">a) Náklady na bežnú činnosť </w:t>
      </w:r>
    </w:p>
    <w:p w:rsidR="00863FEB" w:rsidRPr="00863FEB" w:rsidRDefault="00986564" w:rsidP="00A738E6">
      <w:pPr>
        <w:pStyle w:val="Zkladntext"/>
        <w:spacing w:before="120" w:after="120"/>
      </w:pPr>
      <w:r w:rsidRPr="00863FEB">
        <w:t xml:space="preserve">     </w:t>
      </w:r>
      <w:r w:rsidR="00863FEB" w:rsidRPr="00863FEB">
        <w:t xml:space="preserve">Prehľad nákladov z prijatých služieb, ostatných nákladov z hospodárskej činnosti a finančných nákladov je uvedený v nasledujúcej tabuľke. 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583E6E" w:rsidRPr="008F4849" w:rsidTr="009C037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3E6E" w:rsidRPr="008F4849" w:rsidRDefault="00583E6E" w:rsidP="009C037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lastRenderedPageBreak/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3E6E" w:rsidRPr="008F4849" w:rsidRDefault="00583E6E" w:rsidP="009C037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3E6E" w:rsidRPr="008F4849" w:rsidRDefault="00583E6E" w:rsidP="009C037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583E6E" w:rsidRPr="008F4849" w:rsidTr="009C037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3E6E" w:rsidRPr="008F4849" w:rsidRDefault="00583E6E" w:rsidP="009C037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E6E" w:rsidRPr="00877EAC" w:rsidRDefault="00583E6E" w:rsidP="00684BDF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E6E" w:rsidRPr="00877EAC" w:rsidRDefault="00583E6E" w:rsidP="00684BDF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</w:p>
        </w:tc>
      </w:tr>
      <w:tr w:rsidR="00583E6E" w:rsidRPr="008F4849" w:rsidTr="009C037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3E6E" w:rsidRPr="008F4849" w:rsidRDefault="00583E6E" w:rsidP="009C037E">
            <w:pPr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E6E" w:rsidRPr="008F4849" w:rsidRDefault="00583E6E" w:rsidP="00684BDF">
            <w:pPr>
              <w:jc w:val="right"/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E6E" w:rsidRPr="008F4849" w:rsidRDefault="00583E6E" w:rsidP="00684BDF">
            <w:pPr>
              <w:jc w:val="right"/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</w:pPr>
          </w:p>
        </w:tc>
      </w:tr>
      <w:tr w:rsidR="00583E6E" w:rsidRPr="008F4849" w:rsidTr="009C03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E6E" w:rsidRPr="008F4849" w:rsidRDefault="00583E6E" w:rsidP="009C037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E6E" w:rsidRPr="008F4849" w:rsidRDefault="00583E6E" w:rsidP="00684BD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E6E" w:rsidRPr="008F4849" w:rsidRDefault="00583E6E" w:rsidP="00684BD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583E6E" w:rsidRPr="008F4849" w:rsidTr="009C03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E6E" w:rsidRPr="008F4849" w:rsidRDefault="00583E6E" w:rsidP="009C037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iné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uisťovacie</w:t>
            </w:r>
            <w:proofErr w:type="spellEnd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E6E" w:rsidRPr="008F4849" w:rsidRDefault="00583E6E" w:rsidP="00684BD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E6E" w:rsidRPr="008F4849" w:rsidRDefault="00583E6E" w:rsidP="00684BD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583E6E" w:rsidRPr="008F4849" w:rsidTr="009C03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E6E" w:rsidRPr="008F4849" w:rsidRDefault="00583E6E" w:rsidP="009C037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E6E" w:rsidRPr="008F4849" w:rsidRDefault="00583E6E" w:rsidP="00684BD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E6E" w:rsidRPr="008F4849" w:rsidRDefault="00583E6E" w:rsidP="00684BD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583E6E" w:rsidRPr="008F4849" w:rsidTr="009C03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E6E" w:rsidRPr="008F4849" w:rsidRDefault="00583E6E" w:rsidP="009C037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E6E" w:rsidRPr="008F4849" w:rsidRDefault="00583E6E" w:rsidP="00684BD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E6E" w:rsidRPr="008F4849" w:rsidRDefault="00583E6E" w:rsidP="00684BD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583E6E" w:rsidRPr="008F4849" w:rsidTr="009C03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E6E" w:rsidRPr="008F4849" w:rsidRDefault="00583E6E" w:rsidP="009C037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E6E" w:rsidRPr="008F4849" w:rsidRDefault="00583E6E" w:rsidP="00684BD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E6E" w:rsidRPr="008F4849" w:rsidRDefault="00583E6E" w:rsidP="00684BD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D47CF" w:rsidRPr="008F4849" w:rsidTr="009C03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9C037E">
            <w:pPr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226D24" w:rsidP="00C87B29">
            <w:pPr>
              <w:jc w:val="right"/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148944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175141</w:t>
            </w:r>
          </w:p>
        </w:tc>
      </w:tr>
      <w:tr w:rsidR="00DD47CF" w:rsidRPr="008F4849" w:rsidTr="009C03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9C037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Preprava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226D24" w:rsidP="00684BD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3759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2376</w:t>
            </w:r>
          </w:p>
        </w:tc>
      </w:tr>
      <w:tr w:rsidR="00DD47CF" w:rsidRPr="008F4849" w:rsidTr="009C03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9C037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Opravy a údržba motorových a prípojných vozidiel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226D24" w:rsidP="00684BD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15252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12332</w:t>
            </w:r>
          </w:p>
        </w:tc>
      </w:tr>
      <w:tr w:rsidR="00DD47CF" w:rsidRPr="008F4849" w:rsidTr="009C03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9C037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Nájom 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226D24" w:rsidP="00684BD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4676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10152</w:t>
            </w:r>
          </w:p>
        </w:tc>
      </w:tr>
      <w:tr w:rsidR="00DD47CF" w:rsidRPr="008F4849" w:rsidTr="009C03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Default="00DD47CF" w:rsidP="005968D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Telekomunikačné a poštové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Default="00226D24" w:rsidP="00684BD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7921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9958</w:t>
            </w:r>
          </w:p>
        </w:tc>
      </w:tr>
      <w:tr w:rsidR="00DD47CF" w:rsidRPr="008F4849" w:rsidTr="009C03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Default="00DD47CF" w:rsidP="009C037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Vedenie cudzieho motorového vozidla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Default="00DD47CF" w:rsidP="00684BD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6644</w:t>
            </w:r>
          </w:p>
        </w:tc>
      </w:tr>
      <w:tr w:rsidR="00DD47CF" w:rsidRPr="008F4849" w:rsidTr="009C03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Default="00DD47CF" w:rsidP="009C037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Mýto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Default="00226D24" w:rsidP="00684BD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79802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92228</w:t>
            </w:r>
          </w:p>
        </w:tc>
      </w:tr>
      <w:tr w:rsidR="00DD47CF" w:rsidRPr="008F4849" w:rsidTr="009C03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Default="00DD47CF" w:rsidP="009C037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Cestovné náhrady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Default="00226D24" w:rsidP="00684BD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34231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41451</w:t>
            </w:r>
          </w:p>
        </w:tc>
      </w:tr>
      <w:tr w:rsidR="00DD47CF" w:rsidRPr="008F4849" w:rsidTr="009C03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9C037E">
            <w:pP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Ostatné významné položky nákladov z hospodárskej činnosti</w:t>
            </w: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C87B29" w:rsidRDefault="00A63D99" w:rsidP="00C87B29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101387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C87B29" w:rsidRDefault="00DD47CF" w:rsidP="00DD47CF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95282</w:t>
            </w:r>
          </w:p>
        </w:tc>
      </w:tr>
      <w:tr w:rsidR="00DD47CF" w:rsidRPr="008F4849" w:rsidTr="009C03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9C037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226D24" w:rsidP="00630671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8100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5332</w:t>
            </w:r>
          </w:p>
        </w:tc>
      </w:tr>
      <w:tr w:rsidR="00DD47CF" w:rsidRPr="008F4849" w:rsidTr="009C03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47CF" w:rsidRPr="008F4849" w:rsidRDefault="00DD47CF" w:rsidP="009C037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Mzdové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226D24" w:rsidP="00684BD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50365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45637</w:t>
            </w:r>
          </w:p>
        </w:tc>
      </w:tr>
      <w:tr w:rsidR="00DD47CF" w:rsidRPr="008F4849" w:rsidTr="009C03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47CF" w:rsidRPr="008F4849" w:rsidRDefault="00DD47CF" w:rsidP="009C037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Diaľničné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226D24" w:rsidP="00684BD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106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11886</w:t>
            </w:r>
          </w:p>
        </w:tc>
      </w:tr>
      <w:tr w:rsidR="00DD47CF" w:rsidRPr="008F4849" w:rsidTr="009C03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9C037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Náklady na sociálne a zdravotné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226D24" w:rsidP="00684BD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17515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14982</w:t>
            </w:r>
          </w:p>
        </w:tc>
      </w:tr>
      <w:tr w:rsidR="00DD47CF" w:rsidRPr="008F4849" w:rsidTr="009C03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Default="00DD47CF" w:rsidP="009C037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Daň z motorových vozidiel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Default="00226D24" w:rsidP="00684BD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8535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7779</w:t>
            </w:r>
          </w:p>
        </w:tc>
      </w:tr>
      <w:tr w:rsidR="00DD47CF" w:rsidRPr="008F4849" w:rsidTr="009C03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Default="00DD47CF" w:rsidP="009C037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Zmluvné pokuty, penále a úroky z omeškania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Default="00A63D99" w:rsidP="00684BD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1434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4053</w:t>
            </w:r>
          </w:p>
        </w:tc>
      </w:tr>
      <w:tr w:rsidR="00DD47CF" w:rsidRPr="008F4849" w:rsidTr="009C03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9C037E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E444B9">
              <w:rPr>
                <w:rFonts w:ascii="Arial Narrow" w:hAnsi="Arial Narrow"/>
                <w:sz w:val="22"/>
                <w:szCs w:val="22"/>
                <w:lang w:val="sk-SK" w:eastAsia="en-US"/>
              </w:rPr>
              <w:t>Poistné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E444B9" w:rsidRDefault="00A63D99" w:rsidP="00E444B9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9265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E444B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5613</w:t>
            </w:r>
          </w:p>
        </w:tc>
      </w:tr>
      <w:tr w:rsidR="00DD47CF" w:rsidRPr="008F4849" w:rsidTr="009C03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9C037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A71441" w:rsidRDefault="00A63D99" w:rsidP="00684BDF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16575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A71441" w:rsidRDefault="00DD47CF" w:rsidP="00DD47CF">
            <w:pPr>
              <w:jc w:val="right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18502</w:t>
            </w:r>
          </w:p>
        </w:tc>
      </w:tr>
      <w:tr w:rsidR="00DD47CF" w:rsidRPr="008F4849" w:rsidTr="009C03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9C037E">
            <w:pPr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A63D99" w:rsidP="006F0DB6">
            <w:pPr>
              <w:jc w:val="right"/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779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2842</w:t>
            </w:r>
          </w:p>
        </w:tc>
      </w:tr>
      <w:tr w:rsidR="00DD47CF" w:rsidRPr="008F4849" w:rsidTr="009C037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47CF" w:rsidRPr="008F4849" w:rsidRDefault="00DD47CF" w:rsidP="009C037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EA2BCF" w:rsidP="00684BD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413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2522</w:t>
            </w:r>
          </w:p>
        </w:tc>
      </w:tr>
      <w:tr w:rsidR="00DD47CF" w:rsidRPr="008F4849" w:rsidTr="009C03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9C037E">
            <w:pPr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EA2BCF" w:rsidP="00684BDF">
            <w:pPr>
              <w:jc w:val="right"/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15796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15648</w:t>
            </w:r>
          </w:p>
        </w:tc>
      </w:tr>
      <w:tr w:rsidR="00DD47CF" w:rsidRPr="008F4849" w:rsidTr="009C03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47CF" w:rsidRPr="008F4849" w:rsidRDefault="00DD47CF" w:rsidP="009C037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EA2BCF" w:rsidP="00684BD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11963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12037</w:t>
            </w:r>
          </w:p>
        </w:tc>
      </w:tr>
      <w:tr w:rsidR="00DD47CF" w:rsidRPr="008F4849" w:rsidTr="009C037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47CF" w:rsidRDefault="00DD47CF" w:rsidP="009C037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EA2BCF" w:rsidP="00684BD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3833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3131</w:t>
            </w:r>
          </w:p>
        </w:tc>
      </w:tr>
      <w:tr w:rsidR="00DD47CF" w:rsidRPr="008F4849" w:rsidTr="009C037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47CF" w:rsidRPr="008F4849" w:rsidRDefault="00DD47CF" w:rsidP="009C037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Poistné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684BD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480</w:t>
            </w:r>
          </w:p>
        </w:tc>
      </w:tr>
      <w:tr w:rsidR="00DD47CF" w:rsidRPr="008F4849" w:rsidTr="005968D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47CF" w:rsidRPr="008F4849" w:rsidRDefault="00DD47CF" w:rsidP="009C037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695BF0" w:rsidP="00684BD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480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D47CF" w:rsidRPr="008F4849" w:rsidTr="005968D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</w:tcPr>
          <w:p w:rsidR="00DD47CF" w:rsidRPr="00FE729C" w:rsidRDefault="00DD47CF" w:rsidP="009C037E">
            <w:pP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FE729C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Škody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684BD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D47CF" w:rsidRPr="008F4849" w:rsidTr="005968D7">
        <w:trPr>
          <w:trHeight w:val="345"/>
          <w:jc w:val="center"/>
        </w:trPr>
        <w:tc>
          <w:tcPr>
            <w:tcW w:w="3171" w:type="pct"/>
            <w:tcBorders>
              <w:top w:val="singl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47CF" w:rsidRPr="00FE729C" w:rsidRDefault="00DD47CF" w:rsidP="009C037E">
            <w:pP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FE729C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Životné poistenie</w:t>
            </w:r>
          </w:p>
        </w:tc>
        <w:tc>
          <w:tcPr>
            <w:tcW w:w="921" w:type="pct"/>
            <w:tcBorders>
              <w:top w:val="singl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695BF0" w:rsidP="00684BD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480</w:t>
            </w:r>
          </w:p>
        </w:tc>
        <w:tc>
          <w:tcPr>
            <w:tcW w:w="908" w:type="pct"/>
            <w:tcBorders>
              <w:top w:val="singl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</w:tbl>
    <w:p w:rsidR="008A35A0" w:rsidRPr="00AB5243" w:rsidRDefault="00AB5243" w:rsidP="00AB5243">
      <w:pPr>
        <w:pStyle w:val="Nadpis1"/>
        <w:numPr>
          <w:ilvl w:val="0"/>
          <w:numId w:val="31"/>
        </w:numPr>
        <w:tabs>
          <w:tab w:val="clear" w:pos="720"/>
          <w:tab w:val="num" w:pos="426"/>
        </w:tabs>
        <w:spacing w:before="360" w:after="120"/>
        <w:ind w:left="426" w:hanging="426"/>
        <w:rPr>
          <w:rStyle w:val="Zdraznnintenzivn"/>
          <w:rFonts w:asciiTheme="majorHAnsi" w:hAnsiTheme="majorHAnsi"/>
          <w:b/>
        </w:rPr>
      </w:pPr>
      <w:r w:rsidRPr="00AB5243">
        <w:rPr>
          <w:rStyle w:val="Zdraznnintenzivn"/>
          <w:rFonts w:asciiTheme="majorHAnsi" w:hAnsiTheme="majorHAnsi"/>
          <w:b/>
        </w:rPr>
        <w:lastRenderedPageBreak/>
        <w:t xml:space="preserve">INFORMÁCIE O DANIACH Z PRÍJMOV </w:t>
      </w:r>
    </w:p>
    <w:p w:rsidR="008A35A0" w:rsidRPr="008A35A0" w:rsidRDefault="008A35A0" w:rsidP="00AB5243">
      <w:pPr>
        <w:pStyle w:val="Nadpis2"/>
        <w:tabs>
          <w:tab w:val="num" w:pos="426"/>
        </w:tabs>
        <w:spacing w:before="240" w:after="120"/>
        <w:ind w:left="425" w:hanging="425"/>
      </w:pPr>
      <w:r w:rsidRPr="008A35A0">
        <w:t>a) Odložená daň</w:t>
      </w:r>
    </w:p>
    <w:p w:rsidR="008A35A0" w:rsidRPr="008A35A0" w:rsidRDefault="001F14D8" w:rsidP="00A738E6">
      <w:pPr>
        <w:pStyle w:val="Zkladntext"/>
        <w:spacing w:before="120" w:after="120"/>
      </w:pPr>
      <w:r>
        <w:t>Spoločnosť nemala povinnosť účtovať o odloženej dani.</w:t>
      </w:r>
    </w:p>
    <w:p w:rsidR="008A35A0" w:rsidRPr="008A35A0" w:rsidRDefault="008A35A0" w:rsidP="00AB5243">
      <w:pPr>
        <w:pStyle w:val="Nadpis2"/>
        <w:tabs>
          <w:tab w:val="num" w:pos="426"/>
        </w:tabs>
        <w:spacing w:before="240" w:after="120"/>
        <w:ind w:left="425" w:hanging="425"/>
      </w:pPr>
      <w:r w:rsidRPr="008A35A0">
        <w:t>b) Splatná daň</w:t>
      </w:r>
    </w:p>
    <w:p w:rsidR="008A35A0" w:rsidRPr="008A35A0" w:rsidRDefault="008A35A0" w:rsidP="00A738E6">
      <w:pPr>
        <w:pStyle w:val="Zkladntext"/>
        <w:spacing w:before="120" w:after="120"/>
      </w:pPr>
      <w:r w:rsidRPr="008A35A0">
        <w:t>Vzťah splatnej a odloženej dane a prehľad sadzieb dane je znázornený v nasledujúcej tabuľke.</w:t>
      </w:r>
    </w:p>
    <w:tbl>
      <w:tblPr>
        <w:tblW w:w="5000" w:type="pct"/>
        <w:jc w:val="center"/>
        <w:tblLayout w:type="fixed"/>
        <w:tblLook w:val="00A0"/>
      </w:tblPr>
      <w:tblGrid>
        <w:gridCol w:w="2638"/>
        <w:gridCol w:w="1439"/>
        <w:gridCol w:w="1221"/>
        <w:gridCol w:w="665"/>
        <w:gridCol w:w="1516"/>
        <w:gridCol w:w="1144"/>
        <w:gridCol w:w="665"/>
      </w:tblGrid>
      <w:tr w:rsidR="00583E6E" w:rsidRPr="008F4849" w:rsidTr="008A35A0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3E6E" w:rsidRPr="008F4849" w:rsidRDefault="00583E6E" w:rsidP="009C037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3E6E" w:rsidRPr="008F4849" w:rsidRDefault="00583E6E" w:rsidP="009C037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3E6E" w:rsidRPr="008F4849" w:rsidRDefault="00583E6E" w:rsidP="009C037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583E6E" w:rsidRPr="008F4849" w:rsidTr="003B75FD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83E6E" w:rsidRPr="008F4849" w:rsidRDefault="00583E6E" w:rsidP="009C037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4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83E6E" w:rsidRPr="008F4849" w:rsidRDefault="00583E6E" w:rsidP="009C037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83E6E" w:rsidRPr="008F4849" w:rsidRDefault="00583E6E" w:rsidP="009C037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83E6E" w:rsidRPr="008F4849" w:rsidRDefault="00583E6E" w:rsidP="009C037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83E6E" w:rsidRPr="008F4849" w:rsidRDefault="00583E6E" w:rsidP="009C037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83E6E" w:rsidRPr="008F4849" w:rsidRDefault="00583E6E" w:rsidP="009C037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83E6E" w:rsidRPr="008F4849" w:rsidRDefault="00583E6E" w:rsidP="009C037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</w:tr>
      <w:tr w:rsidR="00583E6E" w:rsidRPr="008F4849" w:rsidTr="003B75FD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E6E" w:rsidRPr="008F4849" w:rsidRDefault="00583E6E" w:rsidP="009C037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3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E6E" w:rsidRPr="008F4849" w:rsidRDefault="00583E6E" w:rsidP="009C037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2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3E6E" w:rsidRPr="008F4849" w:rsidRDefault="00583E6E" w:rsidP="009C037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E6E" w:rsidRPr="008F4849" w:rsidRDefault="00583E6E" w:rsidP="009C037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51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E6E" w:rsidRPr="008F4849" w:rsidRDefault="00583E6E" w:rsidP="009C037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3E6E" w:rsidRPr="008F4849" w:rsidRDefault="00583E6E" w:rsidP="009C037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3E6E" w:rsidRPr="008F4849" w:rsidRDefault="00583E6E" w:rsidP="009C037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DD47CF" w:rsidRPr="008F4849" w:rsidTr="003B75FD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9C037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Výsledok hospodárenia pred  zdanením, z toho:</w:t>
            </w:r>
          </w:p>
        </w:tc>
        <w:tc>
          <w:tcPr>
            <w:tcW w:w="14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7CF" w:rsidRPr="008F4849" w:rsidRDefault="00EA2BCF" w:rsidP="00B41679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4287</w:t>
            </w:r>
          </w:p>
        </w:tc>
        <w:tc>
          <w:tcPr>
            <w:tcW w:w="12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7CF" w:rsidRPr="008F4849" w:rsidRDefault="00DD47CF" w:rsidP="009C037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9C037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6254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</w:tr>
      <w:tr w:rsidR="00DD47CF" w:rsidRPr="008F4849" w:rsidTr="003B75FD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9C037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teoretická daň </w:t>
            </w:r>
          </w:p>
        </w:tc>
        <w:tc>
          <w:tcPr>
            <w:tcW w:w="143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47CF" w:rsidRPr="008F4849" w:rsidRDefault="00DD47CF" w:rsidP="009C037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47CF" w:rsidRPr="008F4849" w:rsidRDefault="00EA2BCF" w:rsidP="00B41679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986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B41679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23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1188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19</w:t>
            </w:r>
          </w:p>
        </w:tc>
      </w:tr>
      <w:tr w:rsidR="00DD47CF" w:rsidRPr="008F4849" w:rsidTr="003B75FD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9C037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Daňovo neuznané náklady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47CF" w:rsidRPr="008F4849" w:rsidRDefault="00EA2BCF" w:rsidP="00B41679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10263</w:t>
            </w:r>
          </w:p>
        </w:tc>
        <w:tc>
          <w:tcPr>
            <w:tcW w:w="122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47CF" w:rsidRPr="008F4849" w:rsidRDefault="00DD47CF" w:rsidP="00B41679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B41679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14297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D47CF" w:rsidRPr="008F4849" w:rsidTr="003B75FD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9C037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nepodliehajúce dani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7CF" w:rsidRPr="008F4849" w:rsidRDefault="00EA2BCF" w:rsidP="00B41679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3785</w:t>
            </w:r>
          </w:p>
        </w:tc>
        <w:tc>
          <w:tcPr>
            <w:tcW w:w="122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7CF" w:rsidRPr="008F4849" w:rsidRDefault="00DD47CF" w:rsidP="00B41679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B41679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26493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D47CF" w:rsidRPr="008F4849" w:rsidTr="003B75FD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9C037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Umorenie daňovej straty</w:t>
            </w:r>
          </w:p>
        </w:tc>
        <w:tc>
          <w:tcPr>
            <w:tcW w:w="14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7CF" w:rsidRPr="008F4849" w:rsidRDefault="00DD47CF" w:rsidP="00B41679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7CF" w:rsidRPr="008F4849" w:rsidRDefault="00DD47CF" w:rsidP="00B41679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B41679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D47CF" w:rsidRPr="008F4849" w:rsidTr="003B75FD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9C037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4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7CF" w:rsidRPr="008F4849" w:rsidRDefault="00EA2BCF" w:rsidP="00B41679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10765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7CF" w:rsidRPr="008F4849" w:rsidRDefault="00DD47CF" w:rsidP="00B41679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B41679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-5942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D47CF" w:rsidRPr="008F4849" w:rsidTr="003B75FD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9C037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Splatná daň z príjmov</w:t>
            </w:r>
          </w:p>
        </w:tc>
        <w:tc>
          <w:tcPr>
            <w:tcW w:w="14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7CF" w:rsidRPr="008F4849" w:rsidRDefault="00DD47CF" w:rsidP="009C037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7CF" w:rsidRPr="008F4849" w:rsidRDefault="00EA2BCF" w:rsidP="00B41679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2476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23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19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D47CF" w:rsidRPr="008F4849" w:rsidTr="003B75FD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9C037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Odložená daň z príjmov</w:t>
            </w:r>
          </w:p>
        </w:tc>
        <w:tc>
          <w:tcPr>
            <w:tcW w:w="14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7CF" w:rsidRPr="008F4849" w:rsidRDefault="00DD47CF" w:rsidP="009C037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7CF" w:rsidRPr="008F4849" w:rsidRDefault="00DD47CF" w:rsidP="00706F3E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B41679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23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19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D47CF" w:rsidRPr="008F4849" w:rsidTr="003B75FD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9C037E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Celková daň z príjmov </w:t>
            </w:r>
          </w:p>
        </w:tc>
        <w:tc>
          <w:tcPr>
            <w:tcW w:w="143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47CF" w:rsidRPr="008F4849" w:rsidRDefault="00DD47CF" w:rsidP="009C037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47CF" w:rsidRPr="008F4849" w:rsidRDefault="00EA2BCF" w:rsidP="001F14D8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2476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B41679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23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47CF" w:rsidRPr="008F4849" w:rsidRDefault="00DD47CF" w:rsidP="00DD47C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19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</w:tbl>
    <w:p w:rsidR="002971DA" w:rsidRPr="00AB5243" w:rsidRDefault="00AB5243" w:rsidP="00AB5243">
      <w:pPr>
        <w:pStyle w:val="Nadpis1"/>
        <w:numPr>
          <w:ilvl w:val="0"/>
          <w:numId w:val="31"/>
        </w:numPr>
        <w:tabs>
          <w:tab w:val="clear" w:pos="720"/>
          <w:tab w:val="num" w:pos="426"/>
        </w:tabs>
        <w:spacing w:before="360" w:after="120"/>
        <w:ind w:left="426" w:hanging="426"/>
        <w:rPr>
          <w:rStyle w:val="Zdraznnintenzivn"/>
          <w:rFonts w:asciiTheme="majorHAnsi" w:hAnsiTheme="majorHAnsi"/>
          <w:b/>
        </w:rPr>
      </w:pPr>
      <w:r w:rsidRPr="00AB5243">
        <w:rPr>
          <w:rStyle w:val="Zdraznnintenzivn"/>
          <w:rFonts w:asciiTheme="majorHAnsi" w:hAnsiTheme="majorHAnsi"/>
          <w:b/>
        </w:rPr>
        <w:t>INFORMÁCIE O ÚDAJOCH NA PODSÚVAHOVÝCH  ÚČTOCH</w:t>
      </w:r>
    </w:p>
    <w:p w:rsidR="005E1F59" w:rsidRDefault="001F14D8" w:rsidP="00A738E6">
      <w:pPr>
        <w:pStyle w:val="Zkladntext"/>
        <w:spacing w:before="120" w:after="120"/>
      </w:pPr>
      <w:r>
        <w:t>Všetky účtovné prípady, majetok a záväzky sú zachytené v súvahe.</w:t>
      </w:r>
    </w:p>
    <w:p w:rsidR="00ED4EDD" w:rsidRPr="00AB5243" w:rsidRDefault="00AB5243" w:rsidP="00AB5243">
      <w:pPr>
        <w:pStyle w:val="Nadpis1"/>
        <w:numPr>
          <w:ilvl w:val="0"/>
          <w:numId w:val="31"/>
        </w:numPr>
        <w:tabs>
          <w:tab w:val="clear" w:pos="720"/>
          <w:tab w:val="num" w:pos="426"/>
        </w:tabs>
        <w:spacing w:before="360" w:after="120"/>
        <w:ind w:left="426" w:hanging="426"/>
        <w:rPr>
          <w:rStyle w:val="Zdraznnintenzivn"/>
          <w:rFonts w:asciiTheme="majorHAnsi" w:hAnsiTheme="majorHAnsi"/>
          <w:b/>
        </w:rPr>
      </w:pPr>
      <w:r w:rsidRPr="00AB5243">
        <w:rPr>
          <w:rStyle w:val="Zdraznnintenzivn"/>
          <w:rFonts w:asciiTheme="majorHAnsi" w:hAnsiTheme="majorHAnsi"/>
          <w:b/>
        </w:rPr>
        <w:t>INFORMÁCIE O INÝCH AKTÍVACH A INÝCH PASÍVACH</w:t>
      </w:r>
    </w:p>
    <w:tbl>
      <w:tblPr>
        <w:tblW w:w="5000" w:type="pct"/>
        <w:jc w:val="center"/>
        <w:tblLook w:val="00A0"/>
      </w:tblPr>
      <w:tblGrid>
        <w:gridCol w:w="4382"/>
        <w:gridCol w:w="2422"/>
        <w:gridCol w:w="2484"/>
      </w:tblGrid>
      <w:tr w:rsidR="00986564" w:rsidRPr="008F4849" w:rsidTr="00447DA9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Bežné účtovné obdobie                      </w:t>
            </w:r>
          </w:p>
        </w:tc>
      </w:tr>
      <w:tr w:rsidR="00986564" w:rsidRPr="008F4849" w:rsidTr="00447DA9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 voči spriazneným osobám</w:t>
            </w:r>
          </w:p>
        </w:tc>
      </w:tr>
      <w:tr w:rsidR="00986564" w:rsidRPr="008F4849" w:rsidTr="00447DA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4B6A73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4B6A73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986564" w:rsidRPr="008F4849" w:rsidTr="00447DA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4B6A73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4B6A73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986564" w:rsidRPr="008F4849" w:rsidTr="00447DA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4B6A73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4B6A73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986564" w:rsidRPr="008F4849" w:rsidTr="00447DA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4B6A73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4B6A73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986564" w:rsidRPr="008F4849" w:rsidTr="00447DA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EA2BCF" w:rsidP="00973E0E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159518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4B6A73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986564" w:rsidRPr="008F4849" w:rsidTr="00447DA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4B6A73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4B6A73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</w:tbl>
    <w:p w:rsidR="00973E0E" w:rsidRPr="00AB5243" w:rsidRDefault="00AB5243" w:rsidP="00AB5243">
      <w:pPr>
        <w:pStyle w:val="Nadpis1"/>
        <w:numPr>
          <w:ilvl w:val="0"/>
          <w:numId w:val="31"/>
        </w:numPr>
        <w:tabs>
          <w:tab w:val="clear" w:pos="720"/>
          <w:tab w:val="num" w:pos="426"/>
        </w:tabs>
        <w:spacing w:before="360" w:after="120"/>
        <w:ind w:left="426" w:hanging="426"/>
        <w:rPr>
          <w:rStyle w:val="Zdraznnintenzivn"/>
          <w:rFonts w:asciiTheme="majorHAnsi" w:hAnsiTheme="majorHAnsi"/>
          <w:b/>
        </w:rPr>
      </w:pPr>
      <w:r w:rsidRPr="00AB5243">
        <w:rPr>
          <w:rStyle w:val="Zdraznnintenzivn"/>
          <w:rFonts w:asciiTheme="majorHAnsi" w:hAnsiTheme="majorHAnsi"/>
          <w:b/>
        </w:rPr>
        <w:lastRenderedPageBreak/>
        <w:t>INFORMÁCIE O PRÍJMOCH A VÝHODÁCH ČLENOV ŠTATUTÁRNYCH ORGÁNOV, DOZORNÝCH ORGÁNOV A INÝCH ORGÁNOV ÚČTOVNEJ JEDNOTKY</w:t>
      </w:r>
    </w:p>
    <w:p w:rsidR="001331ED" w:rsidRPr="001331ED" w:rsidRDefault="001331ED" w:rsidP="00A738E6">
      <w:pPr>
        <w:pStyle w:val="Zkladntext"/>
        <w:spacing w:before="120" w:after="120"/>
      </w:pPr>
      <w:r w:rsidRPr="001331ED">
        <w:t>Prehľad o príjmoch a výhodách členov orgánov spoločnosti je uvedený v nasledujúcej tabuľke.</w:t>
      </w:r>
    </w:p>
    <w:tbl>
      <w:tblPr>
        <w:tblW w:w="5000" w:type="pct"/>
        <w:jc w:val="center"/>
        <w:tblLayout w:type="fixed"/>
        <w:tblLook w:val="00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986564" w:rsidRPr="008F4849" w:rsidTr="001331ED">
        <w:trPr>
          <w:trHeight w:val="495"/>
          <w:jc w:val="center"/>
        </w:trPr>
        <w:tc>
          <w:tcPr>
            <w:tcW w:w="203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Druh príjmu, výhody</w:t>
            </w:r>
          </w:p>
        </w:tc>
        <w:tc>
          <w:tcPr>
            <w:tcW w:w="355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  príjmu, výhody súčasných členov orgánov</w:t>
            </w:r>
          </w:p>
        </w:tc>
        <w:tc>
          <w:tcPr>
            <w:tcW w:w="369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Hodnota príjmu, výhody bývalých členov orgánov                                                        </w:t>
            </w:r>
          </w:p>
        </w:tc>
      </w:tr>
      <w:tr w:rsidR="00986564" w:rsidRPr="008F4849" w:rsidTr="001331ED">
        <w:trPr>
          <w:trHeight w:val="251"/>
          <w:jc w:val="center"/>
        </w:trPr>
        <w:tc>
          <w:tcPr>
            <w:tcW w:w="203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355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369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</w:tr>
      <w:tr w:rsidR="00986564" w:rsidRPr="008F4849" w:rsidTr="001331ED">
        <w:trPr>
          <w:trHeight w:val="330"/>
          <w:jc w:val="center"/>
        </w:trPr>
        <w:tc>
          <w:tcPr>
            <w:tcW w:w="203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3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štatutárnych</w:t>
            </w:r>
          </w:p>
        </w:tc>
        <w:tc>
          <w:tcPr>
            <w:tcW w:w="11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dozorných</w:t>
            </w:r>
          </w:p>
        </w:tc>
        <w:tc>
          <w:tcPr>
            <w:tcW w:w="10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iných</w:t>
            </w:r>
          </w:p>
        </w:tc>
        <w:tc>
          <w:tcPr>
            <w:tcW w:w="13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štatutárnych</w:t>
            </w:r>
          </w:p>
        </w:tc>
        <w:tc>
          <w:tcPr>
            <w:tcW w:w="12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dozorných</w:t>
            </w:r>
          </w:p>
        </w:tc>
        <w:tc>
          <w:tcPr>
            <w:tcW w:w="10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iných</w:t>
            </w:r>
          </w:p>
        </w:tc>
      </w:tr>
      <w:tr w:rsidR="00986564" w:rsidRPr="008F4849" w:rsidTr="001331ED">
        <w:trPr>
          <w:trHeight w:val="330"/>
          <w:jc w:val="center"/>
        </w:trPr>
        <w:tc>
          <w:tcPr>
            <w:tcW w:w="203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355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Časť 1 - Bežné účtovné obdobie</w:t>
            </w:r>
          </w:p>
        </w:tc>
        <w:tc>
          <w:tcPr>
            <w:tcW w:w="369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Časť 1 - Bežné účtovné obdobie</w:t>
            </w:r>
          </w:p>
        </w:tc>
      </w:tr>
      <w:tr w:rsidR="00986564" w:rsidRPr="008F4849" w:rsidTr="001331ED">
        <w:trPr>
          <w:trHeight w:val="345"/>
          <w:jc w:val="center"/>
        </w:trPr>
        <w:tc>
          <w:tcPr>
            <w:tcW w:w="20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355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Časť 2 - Bezprostredne predchádzajúce účtovné obdobie</w:t>
            </w:r>
          </w:p>
        </w:tc>
        <w:tc>
          <w:tcPr>
            <w:tcW w:w="369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Časť 2 - Bezprostredne predchádzajúce účtovné obdobie</w:t>
            </w:r>
          </w:p>
        </w:tc>
      </w:tr>
      <w:tr w:rsidR="00986564" w:rsidRPr="008F4849" w:rsidTr="001331ED">
        <w:trPr>
          <w:trHeight w:val="330"/>
          <w:jc w:val="center"/>
        </w:trPr>
        <w:tc>
          <w:tcPr>
            <w:tcW w:w="2037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Peňažné príjmy</w:t>
            </w:r>
          </w:p>
        </w:tc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074002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4062</w:t>
            </w:r>
          </w:p>
        </w:tc>
        <w:tc>
          <w:tcPr>
            <w:tcW w:w="1196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9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986564" w:rsidRPr="008F4849" w:rsidTr="001331ED">
        <w:trPr>
          <w:trHeight w:val="330"/>
          <w:jc w:val="center"/>
        </w:trPr>
        <w:tc>
          <w:tcPr>
            <w:tcW w:w="2037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DD47CF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3908</w:t>
            </w:r>
          </w:p>
        </w:tc>
        <w:tc>
          <w:tcPr>
            <w:tcW w:w="119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8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9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986564" w:rsidRPr="008F4849" w:rsidTr="001331ED">
        <w:trPr>
          <w:trHeight w:val="330"/>
          <w:jc w:val="center"/>
        </w:trPr>
        <w:tc>
          <w:tcPr>
            <w:tcW w:w="2037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Nepeňažné príjmy</w:t>
            </w:r>
          </w:p>
        </w:tc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986564" w:rsidRPr="008F4849" w:rsidTr="001331ED">
        <w:trPr>
          <w:trHeight w:val="330"/>
          <w:jc w:val="center"/>
        </w:trPr>
        <w:tc>
          <w:tcPr>
            <w:tcW w:w="203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9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986564" w:rsidRPr="008F4849" w:rsidTr="001331ED">
        <w:trPr>
          <w:trHeight w:val="330"/>
          <w:jc w:val="center"/>
        </w:trPr>
        <w:tc>
          <w:tcPr>
            <w:tcW w:w="2037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Peňažné  preddavky</w:t>
            </w:r>
          </w:p>
        </w:tc>
        <w:tc>
          <w:tcPr>
            <w:tcW w:w="13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9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986564" w:rsidRPr="008F4849" w:rsidTr="001331ED">
        <w:trPr>
          <w:trHeight w:val="330"/>
          <w:jc w:val="center"/>
        </w:trPr>
        <w:tc>
          <w:tcPr>
            <w:tcW w:w="2037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986564" w:rsidRPr="008F4849" w:rsidTr="001331ED">
        <w:trPr>
          <w:trHeight w:val="330"/>
          <w:jc w:val="center"/>
        </w:trPr>
        <w:tc>
          <w:tcPr>
            <w:tcW w:w="2037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Nepeňažné preddavky</w:t>
            </w:r>
          </w:p>
        </w:tc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986564" w:rsidRPr="008F4849" w:rsidTr="001331ED">
        <w:trPr>
          <w:trHeight w:val="330"/>
          <w:jc w:val="center"/>
        </w:trPr>
        <w:tc>
          <w:tcPr>
            <w:tcW w:w="2037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8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9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986564" w:rsidRPr="008F4849" w:rsidTr="001331ED">
        <w:trPr>
          <w:trHeight w:val="330"/>
          <w:jc w:val="center"/>
        </w:trPr>
        <w:tc>
          <w:tcPr>
            <w:tcW w:w="2037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Poskytnuté úvery</w:t>
            </w:r>
          </w:p>
        </w:tc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986564" w:rsidRPr="008F4849" w:rsidTr="001331ED">
        <w:trPr>
          <w:trHeight w:val="330"/>
          <w:jc w:val="center"/>
        </w:trPr>
        <w:tc>
          <w:tcPr>
            <w:tcW w:w="203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9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986564" w:rsidRPr="008F4849" w:rsidTr="001331ED">
        <w:trPr>
          <w:trHeight w:val="330"/>
          <w:jc w:val="center"/>
        </w:trPr>
        <w:tc>
          <w:tcPr>
            <w:tcW w:w="2037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Poskytnuté záruky</w:t>
            </w:r>
          </w:p>
        </w:tc>
        <w:tc>
          <w:tcPr>
            <w:tcW w:w="13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9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986564" w:rsidRPr="008F4849" w:rsidTr="001331ED">
        <w:trPr>
          <w:trHeight w:val="330"/>
          <w:jc w:val="center"/>
        </w:trPr>
        <w:tc>
          <w:tcPr>
            <w:tcW w:w="203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9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986564" w:rsidRPr="008F4849" w:rsidTr="001331ED">
        <w:trPr>
          <w:trHeight w:val="330"/>
          <w:jc w:val="center"/>
        </w:trPr>
        <w:tc>
          <w:tcPr>
            <w:tcW w:w="2037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Iné</w:t>
            </w:r>
          </w:p>
        </w:tc>
        <w:tc>
          <w:tcPr>
            <w:tcW w:w="13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9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986564" w:rsidRPr="008F4849" w:rsidTr="001331ED">
        <w:trPr>
          <w:trHeight w:val="345"/>
          <w:jc w:val="center"/>
        </w:trPr>
        <w:tc>
          <w:tcPr>
            <w:tcW w:w="203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6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8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4E20D2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</w:tbl>
    <w:p w:rsidR="00716CED" w:rsidRPr="00AB5243" w:rsidRDefault="00AB5243" w:rsidP="00AB5243">
      <w:pPr>
        <w:pStyle w:val="Nadpis1"/>
        <w:numPr>
          <w:ilvl w:val="0"/>
          <w:numId w:val="31"/>
        </w:numPr>
        <w:tabs>
          <w:tab w:val="clear" w:pos="720"/>
          <w:tab w:val="num" w:pos="426"/>
        </w:tabs>
        <w:spacing w:before="360" w:after="120"/>
        <w:ind w:left="426" w:hanging="426"/>
        <w:rPr>
          <w:rStyle w:val="Zdraznnintenzivn"/>
          <w:rFonts w:asciiTheme="majorHAnsi" w:hAnsiTheme="majorHAnsi"/>
          <w:b/>
        </w:rPr>
      </w:pPr>
      <w:r w:rsidRPr="00AB5243">
        <w:rPr>
          <w:rStyle w:val="Zdraznnintenzivn"/>
          <w:rFonts w:asciiTheme="majorHAnsi" w:hAnsiTheme="majorHAnsi"/>
          <w:b/>
        </w:rPr>
        <w:t>INFORMÁCIE O EKONOMICKÝCH VZŤAHOCH ÚČTOVNEJ JEDNOTKY A SPRIAZNENÝCH OSÔB</w:t>
      </w:r>
    </w:p>
    <w:p w:rsidR="001D635C" w:rsidRPr="008F4849" w:rsidRDefault="001D635C" w:rsidP="008F4849">
      <w:pPr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716CED" w:rsidRPr="00716CED" w:rsidRDefault="00716CED" w:rsidP="00AB5243">
      <w:pPr>
        <w:pStyle w:val="Nadpis2"/>
        <w:tabs>
          <w:tab w:val="num" w:pos="426"/>
        </w:tabs>
        <w:spacing w:before="240" w:after="120"/>
        <w:ind w:left="425" w:hanging="425"/>
      </w:pPr>
      <w:r w:rsidRPr="00716CED">
        <w:t>a) Spriaznenými osobami pre spoločnosť (spoločnosť zostavujúcu ročnú účtovnú závierku) sú:</w:t>
      </w:r>
    </w:p>
    <w:p w:rsidR="00716CED" w:rsidRPr="00D61835" w:rsidRDefault="00E415A9" w:rsidP="00A738E6">
      <w:pPr>
        <w:pStyle w:val="Zkladntext"/>
        <w:numPr>
          <w:ilvl w:val="0"/>
          <w:numId w:val="35"/>
        </w:numPr>
        <w:spacing w:before="120" w:after="120"/>
        <w:rPr>
          <w:szCs w:val="24"/>
        </w:rPr>
      </w:pPr>
      <w:r>
        <w:rPr>
          <w:szCs w:val="24"/>
        </w:rPr>
        <w:t>BELOTRANS s.r.o.</w:t>
      </w:r>
      <w:r w:rsidR="00716CED" w:rsidRPr="00D61835">
        <w:rPr>
          <w:szCs w:val="24"/>
        </w:rPr>
        <w:t>,</w:t>
      </w:r>
      <w:r>
        <w:rPr>
          <w:szCs w:val="24"/>
        </w:rPr>
        <w:t xml:space="preserve"> Fiľakovo</w:t>
      </w:r>
    </w:p>
    <w:p w:rsidR="000E387A" w:rsidRDefault="000E387A" w:rsidP="00A738E6">
      <w:pPr>
        <w:pStyle w:val="Zkladntext"/>
        <w:numPr>
          <w:ilvl w:val="0"/>
          <w:numId w:val="35"/>
        </w:numPr>
        <w:spacing w:before="120" w:after="120"/>
        <w:rPr>
          <w:szCs w:val="24"/>
        </w:rPr>
      </w:pPr>
      <w:r>
        <w:rPr>
          <w:szCs w:val="24"/>
        </w:rPr>
        <w:t>Vojtech Baláž, Fiľakovo (spoločník)</w:t>
      </w:r>
    </w:p>
    <w:p w:rsidR="00716CED" w:rsidRPr="00D61835" w:rsidRDefault="000E387A" w:rsidP="00A738E6">
      <w:pPr>
        <w:pStyle w:val="Zkladntext"/>
        <w:numPr>
          <w:ilvl w:val="0"/>
          <w:numId w:val="35"/>
        </w:numPr>
        <w:spacing w:before="120" w:after="120"/>
        <w:rPr>
          <w:szCs w:val="24"/>
        </w:rPr>
      </w:pPr>
      <w:r>
        <w:rPr>
          <w:szCs w:val="24"/>
        </w:rPr>
        <w:t>Angelika Balážová (spoločník)</w:t>
      </w:r>
      <w:r w:rsidR="00716CED" w:rsidRPr="00D61835">
        <w:rPr>
          <w:szCs w:val="24"/>
        </w:rPr>
        <w:t>.</w:t>
      </w:r>
    </w:p>
    <w:p w:rsidR="00F833B3" w:rsidRDefault="00F833B3">
      <w:pPr>
        <w:rPr>
          <w:rFonts w:ascii="Arial Narrow" w:hAnsi="Arial Narrow"/>
          <w:i/>
          <w:iCs/>
          <w:sz w:val="28"/>
          <w:lang w:val="sk-SK"/>
        </w:rPr>
      </w:pPr>
      <w:r>
        <w:br w:type="page"/>
      </w:r>
    </w:p>
    <w:p w:rsidR="00D61835" w:rsidRPr="00D61835" w:rsidRDefault="00D61835" w:rsidP="00AB5243">
      <w:pPr>
        <w:pStyle w:val="Nadpis2"/>
        <w:tabs>
          <w:tab w:val="num" w:pos="426"/>
        </w:tabs>
        <w:spacing w:before="240" w:after="120"/>
        <w:ind w:left="425" w:hanging="425"/>
      </w:pPr>
      <w:r w:rsidRPr="00D61835">
        <w:lastRenderedPageBreak/>
        <w:t>b) Transakcie so spriaznenými osobami v priebehu účtovného obdobia</w:t>
      </w:r>
    </w:p>
    <w:p w:rsidR="00D61835" w:rsidRPr="00D61835" w:rsidRDefault="00D61835" w:rsidP="00A738E6">
      <w:pPr>
        <w:pStyle w:val="Zkladntext"/>
        <w:spacing w:before="120" w:after="120"/>
      </w:pPr>
      <w:r w:rsidRPr="00D61835">
        <w:t>Prehľad obchodov so spriaznenými osobami je znázornený v nasledujúcej tabuľke.</w:t>
      </w:r>
    </w:p>
    <w:tbl>
      <w:tblPr>
        <w:tblW w:w="5000" w:type="pct"/>
        <w:jc w:val="center"/>
        <w:tblLayout w:type="fixed"/>
        <w:tblLook w:val="00A0"/>
      </w:tblPr>
      <w:tblGrid>
        <w:gridCol w:w="3715"/>
        <w:gridCol w:w="1115"/>
        <w:gridCol w:w="2229"/>
        <w:gridCol w:w="2229"/>
      </w:tblGrid>
      <w:tr w:rsidR="00986564" w:rsidRPr="008F4849" w:rsidTr="00D61835">
        <w:trPr>
          <w:trHeight w:val="208"/>
          <w:jc w:val="center"/>
        </w:trPr>
        <w:tc>
          <w:tcPr>
            <w:tcW w:w="37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Spriaznená osoba </w:t>
            </w: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Kód druhu obchodu</w:t>
            </w:r>
          </w:p>
        </w:tc>
        <w:tc>
          <w:tcPr>
            <w:tcW w:w="44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Hodnotové vyjadrenie obchodu</w:t>
            </w:r>
          </w:p>
        </w:tc>
      </w:tr>
      <w:tr w:rsidR="00986564" w:rsidRPr="008F4849" w:rsidTr="00D61835">
        <w:trPr>
          <w:trHeight w:val="455"/>
          <w:jc w:val="center"/>
        </w:trPr>
        <w:tc>
          <w:tcPr>
            <w:tcW w:w="371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1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Bezprostredne predchádzajúce účtovné obdobie                                             </w:t>
            </w:r>
          </w:p>
        </w:tc>
      </w:tr>
      <w:tr w:rsidR="00986564" w:rsidRPr="008F4849" w:rsidTr="00BE5DFC">
        <w:trPr>
          <w:trHeight w:val="307"/>
          <w:jc w:val="center"/>
        </w:trPr>
        <w:tc>
          <w:tcPr>
            <w:tcW w:w="3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</w:tr>
      <w:tr w:rsidR="000E387A" w:rsidRPr="008F4849" w:rsidTr="00BE5DFC">
        <w:trPr>
          <w:trHeight w:val="300"/>
          <w:jc w:val="center"/>
        </w:trPr>
        <w:tc>
          <w:tcPr>
            <w:tcW w:w="37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0E387A" w:rsidRDefault="000E387A" w:rsidP="000A254A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Vojtech Baláž – nájom </w:t>
            </w:r>
            <w:proofErr w:type="spellStart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hnut</w:t>
            </w:r>
            <w:proofErr w:type="spellEnd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. majetku</w:t>
            </w: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0E387A" w:rsidRDefault="000E387A" w:rsidP="002D725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03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Default="00355A27" w:rsidP="002D725C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2560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Default="000E387A" w:rsidP="00766E6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8472</w:t>
            </w:r>
          </w:p>
        </w:tc>
      </w:tr>
      <w:tr w:rsidR="000E387A" w:rsidRPr="008F4849" w:rsidTr="006176A6">
        <w:trPr>
          <w:trHeight w:val="330"/>
          <w:jc w:val="center"/>
        </w:trPr>
        <w:tc>
          <w:tcPr>
            <w:tcW w:w="3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0E387A" w:rsidRPr="00E415A9" w:rsidRDefault="000E387A" w:rsidP="008F4849">
            <w:pP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Vojtech Baláž – nájom </w:t>
            </w:r>
            <w:proofErr w:type="spellStart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nehnut</w:t>
            </w:r>
            <w:proofErr w:type="spellEnd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. majetku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0E387A" w:rsidRPr="008F4849" w:rsidRDefault="000E387A" w:rsidP="002D725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03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355A27" w:rsidP="002D725C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1680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1680</w:t>
            </w:r>
          </w:p>
        </w:tc>
      </w:tr>
      <w:tr w:rsidR="006176A6" w:rsidRPr="008F4849" w:rsidTr="006176A6">
        <w:trPr>
          <w:trHeight w:val="330"/>
          <w:jc w:val="center"/>
        </w:trPr>
        <w:tc>
          <w:tcPr>
            <w:tcW w:w="37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6176A6" w:rsidRDefault="006176A6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Vojtech Baláž – opravy MV</w:t>
            </w:r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6176A6" w:rsidRDefault="006176A6" w:rsidP="002D725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03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76A6" w:rsidRDefault="006176A6" w:rsidP="002D725C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3731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76A6" w:rsidRDefault="006176A6" w:rsidP="00766E6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6176A6" w:rsidRPr="008F4849" w:rsidTr="006176A6">
        <w:trPr>
          <w:trHeight w:val="330"/>
          <w:jc w:val="center"/>
        </w:trPr>
        <w:tc>
          <w:tcPr>
            <w:tcW w:w="37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6176A6" w:rsidRDefault="006176A6" w:rsidP="008F484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6176A6" w:rsidRDefault="006176A6" w:rsidP="002D725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76A6" w:rsidRDefault="006176A6" w:rsidP="002D725C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76A6" w:rsidRDefault="006176A6" w:rsidP="00766E6F">
            <w:pPr>
              <w:jc w:val="right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</w:tbl>
    <w:p w:rsidR="00986564" w:rsidRDefault="00986564" w:rsidP="00A738E6">
      <w:pPr>
        <w:pStyle w:val="Zkladntext"/>
        <w:spacing w:before="120" w:after="120"/>
      </w:pPr>
      <w:r w:rsidRPr="00317A22">
        <w:t>Obchody so spriaznenými osobami boli realizované na základe princípu obvykle ceny.</w:t>
      </w:r>
      <w:r w:rsidR="00317A22">
        <w:t xml:space="preserve"> </w:t>
      </w:r>
      <w:r w:rsidR="0061344C">
        <w:t>a ekonomické služby na strane nákladov.</w:t>
      </w:r>
    </w:p>
    <w:p w:rsidR="0061344C" w:rsidRPr="00AB5243" w:rsidRDefault="00AB5243" w:rsidP="00AB5243">
      <w:pPr>
        <w:pStyle w:val="Nadpis1"/>
        <w:numPr>
          <w:ilvl w:val="0"/>
          <w:numId w:val="31"/>
        </w:numPr>
        <w:tabs>
          <w:tab w:val="clear" w:pos="720"/>
          <w:tab w:val="num" w:pos="426"/>
        </w:tabs>
        <w:spacing w:before="360" w:after="120"/>
        <w:ind w:left="426" w:hanging="426"/>
        <w:rPr>
          <w:rStyle w:val="Zdraznnintenzivn"/>
          <w:rFonts w:asciiTheme="majorHAnsi" w:hAnsiTheme="majorHAnsi"/>
          <w:b/>
        </w:rPr>
      </w:pPr>
      <w:r w:rsidRPr="00AB5243">
        <w:rPr>
          <w:rStyle w:val="Zdraznnintenzivn"/>
          <w:rFonts w:asciiTheme="majorHAnsi" w:hAnsiTheme="majorHAnsi"/>
          <w:b/>
        </w:rPr>
        <w:t xml:space="preserve">INFORMÁCIE O SKUTOČNOSTIACH, KTORÉ NASTALI PO DNI, KU KTORÉMU SA ZOSTAVUJE ÚČTOVNÁ ZÁVIERKA, DO DŇA ZOSTAVENIA ÚČTOVNEJ ZÁVIERKY </w:t>
      </w:r>
    </w:p>
    <w:p w:rsidR="003E0D53" w:rsidRDefault="003E0D53" w:rsidP="00A738E6">
      <w:pPr>
        <w:pStyle w:val="Zkladntext"/>
        <w:spacing w:before="120" w:after="120"/>
      </w:pPr>
      <w:r>
        <w:t>Nenastali žiadne skutočnosti významného charakteru.</w:t>
      </w:r>
    </w:p>
    <w:p w:rsidR="00F833B3" w:rsidRDefault="00F833B3">
      <w:pPr>
        <w:rPr>
          <w:rStyle w:val="Zdraznnintenzivn"/>
          <w:rFonts w:asciiTheme="majorHAnsi" w:hAnsiTheme="majorHAnsi" w:cs="Arial"/>
          <w:bCs w:val="0"/>
          <w:i w:val="0"/>
          <w:sz w:val="28"/>
          <w:szCs w:val="28"/>
          <w:lang w:val="sk-SK"/>
        </w:rPr>
      </w:pPr>
      <w:r>
        <w:rPr>
          <w:rStyle w:val="Zdraznnintenzivn"/>
          <w:rFonts w:asciiTheme="majorHAnsi" w:hAnsiTheme="majorHAnsi"/>
          <w:b w:val="0"/>
        </w:rPr>
        <w:br w:type="page"/>
      </w:r>
    </w:p>
    <w:p w:rsidR="002E1D7C" w:rsidRPr="00AB5243" w:rsidRDefault="00AB5243" w:rsidP="00AB5243">
      <w:pPr>
        <w:pStyle w:val="Nadpis1"/>
        <w:numPr>
          <w:ilvl w:val="0"/>
          <w:numId w:val="31"/>
        </w:numPr>
        <w:tabs>
          <w:tab w:val="clear" w:pos="720"/>
          <w:tab w:val="num" w:pos="426"/>
        </w:tabs>
        <w:spacing w:before="360" w:after="120"/>
        <w:ind w:left="426" w:hanging="426"/>
        <w:rPr>
          <w:rStyle w:val="Zdraznnintenzivn"/>
          <w:rFonts w:asciiTheme="majorHAnsi" w:hAnsiTheme="majorHAnsi"/>
          <w:b/>
        </w:rPr>
      </w:pPr>
      <w:r w:rsidRPr="00AB5243">
        <w:rPr>
          <w:rStyle w:val="Zdraznnintenzivn"/>
          <w:rFonts w:asciiTheme="majorHAnsi" w:hAnsiTheme="majorHAnsi"/>
          <w:b/>
        </w:rPr>
        <w:lastRenderedPageBreak/>
        <w:t>PREHĽAD ZMIEN VLASTNÉHO IMANIA</w:t>
      </w:r>
    </w:p>
    <w:p w:rsidR="002E1D7C" w:rsidRPr="002E1D7C" w:rsidRDefault="002E1D7C" w:rsidP="00A738E6">
      <w:pPr>
        <w:pStyle w:val="Zkladntext"/>
        <w:spacing w:before="120" w:after="120"/>
      </w:pPr>
      <w:r w:rsidRPr="002E1D7C">
        <w:t>Zmeny zložiek vlastného imania sú uvedené v nasledujúcej tabuľke.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986564" w:rsidRPr="008F4849" w:rsidTr="002E1D7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986564" w:rsidRPr="008F4849" w:rsidTr="002E1D7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986564" w:rsidRPr="008F4849" w:rsidTr="002E1D7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0E387A" w:rsidRPr="008F4849" w:rsidTr="002E1D7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66389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6176A6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66389</w:t>
            </w:r>
          </w:p>
        </w:tc>
      </w:tr>
      <w:tr w:rsidR="000E387A" w:rsidRPr="008F4849" w:rsidTr="002E1D7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0E387A" w:rsidRPr="008F4849" w:rsidTr="002E1D7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0E387A" w:rsidRPr="008F4849" w:rsidTr="002E1D7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0E387A" w:rsidRPr="008F4849" w:rsidTr="002E1D7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0E387A" w:rsidRPr="008F4849" w:rsidTr="002E1D7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0E387A" w:rsidRPr="008F4849" w:rsidTr="002E1D7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0E387A" w:rsidRPr="008F4849" w:rsidTr="002E1D7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0E387A" w:rsidRPr="008F4849" w:rsidTr="002E1D7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0E387A" w:rsidRPr="008F4849" w:rsidTr="002E1D7C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387A" w:rsidRPr="008F4849" w:rsidRDefault="000E387A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0E387A" w:rsidRPr="008F4849" w:rsidTr="002E1D7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6639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6176A6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6639</w:t>
            </w:r>
          </w:p>
        </w:tc>
      </w:tr>
      <w:tr w:rsidR="000E387A" w:rsidRPr="008F4849" w:rsidTr="002E1D7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0E387A" w:rsidRPr="008F4849" w:rsidTr="002E1D7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0E387A" w:rsidRPr="008F4849" w:rsidTr="002E1D7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7277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6176A6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6254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6176A6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13531</w:t>
            </w:r>
          </w:p>
        </w:tc>
      </w:tr>
      <w:tr w:rsidR="000E387A" w:rsidRPr="008F4849" w:rsidTr="002E1D7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-17499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6176A6" w:rsidP="006A7974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-17499</w:t>
            </w:r>
          </w:p>
        </w:tc>
      </w:tr>
      <w:tr w:rsidR="000E387A" w:rsidRPr="008F4849" w:rsidTr="002E1D7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6254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6176A6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1811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6176A6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-6254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6176A6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1811</w:t>
            </w:r>
          </w:p>
        </w:tc>
      </w:tr>
      <w:tr w:rsidR="000E387A" w:rsidRPr="008F4849" w:rsidTr="002E1D7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0E387A" w:rsidRPr="008F4849" w:rsidTr="002E1D7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0E387A" w:rsidRPr="008F4849" w:rsidTr="002E1D7C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441609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</w:tbl>
    <w:p w:rsidR="00F833B3" w:rsidRDefault="00F833B3" w:rsidP="008F4849">
      <w:pPr>
        <w:rPr>
          <w:rFonts w:ascii="Arial Narrow" w:hAnsi="Arial Narrow"/>
          <w:sz w:val="22"/>
          <w:lang w:val="sk-SK" w:eastAsia="en-US"/>
        </w:rPr>
      </w:pPr>
    </w:p>
    <w:p w:rsidR="00F833B3" w:rsidRDefault="00F833B3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br w:type="page"/>
      </w:r>
    </w:p>
    <w:p w:rsidR="00986564" w:rsidRPr="008F4849" w:rsidRDefault="00986564" w:rsidP="008F4849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986564" w:rsidRPr="008F4849" w:rsidTr="00FF3DC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986564" w:rsidRPr="008F4849" w:rsidTr="00FF3DCB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986564" w:rsidRPr="008F4849" w:rsidTr="00FF3DC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8F4849" w:rsidRDefault="00986564" w:rsidP="008F48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0E387A" w:rsidRPr="008F4849" w:rsidTr="00FF3DCB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66389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66389</w:t>
            </w:r>
          </w:p>
        </w:tc>
      </w:tr>
      <w:tr w:rsidR="000E387A" w:rsidRPr="008F4849" w:rsidTr="00FF3DC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0E387A" w:rsidRPr="008F4849" w:rsidTr="00FF3DC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0E387A" w:rsidRPr="008F4849" w:rsidTr="00FF3DC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0E387A" w:rsidRPr="008F4849" w:rsidTr="00FF3DC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0E387A" w:rsidRPr="008F4849" w:rsidTr="00FF3DC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0E387A" w:rsidRPr="008F4849" w:rsidTr="00FF3DC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0E387A" w:rsidRPr="008F4849" w:rsidTr="00FF3DC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0E387A" w:rsidRPr="008F4849" w:rsidTr="00FF3DC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0E387A" w:rsidRPr="008F4849" w:rsidTr="00FF3D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387A" w:rsidRPr="008F4849" w:rsidRDefault="000E387A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0E387A" w:rsidRPr="008F4849" w:rsidTr="00FF3DC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6639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6639</w:t>
            </w:r>
          </w:p>
        </w:tc>
      </w:tr>
      <w:tr w:rsidR="000E387A" w:rsidRPr="008F4849" w:rsidTr="00FF3DC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0E387A" w:rsidRPr="008F4849" w:rsidTr="00FF3D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0E387A" w:rsidRPr="008F4849" w:rsidTr="00FF3DC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720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6557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7277</w:t>
            </w:r>
          </w:p>
        </w:tc>
      </w:tr>
      <w:tr w:rsidR="000E387A" w:rsidRPr="008F4849" w:rsidTr="00FF3DC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-17499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-17499</w:t>
            </w:r>
          </w:p>
        </w:tc>
      </w:tr>
      <w:tr w:rsidR="000E387A" w:rsidRPr="008F4849" w:rsidTr="00FF3DC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6557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6254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-6557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6254</w:t>
            </w:r>
          </w:p>
        </w:tc>
      </w:tr>
      <w:tr w:rsidR="000E387A" w:rsidRPr="008F4849" w:rsidTr="00FF3D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0E387A" w:rsidRPr="008F4849" w:rsidTr="00FF3DC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0E387A" w:rsidRPr="008F4849" w:rsidTr="00FF3DC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8F484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87A" w:rsidRPr="008F4849" w:rsidRDefault="000E387A" w:rsidP="00766E6F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</w:tbl>
    <w:p w:rsidR="00A91ED6" w:rsidRDefault="00A91ED6" w:rsidP="00A738E6">
      <w:pPr>
        <w:pStyle w:val="Zkladntext"/>
        <w:spacing w:before="120" w:after="120"/>
      </w:pPr>
      <w:r>
        <w:t xml:space="preserve">Základné imanie predstavujú vklady spoločníkov. Prehľad je uvedený v časti B poznámok. Základné imanie bolo ku dňu zostavenia účtovnej závierky splatené v plnej výške. </w:t>
      </w:r>
    </w:p>
    <w:sectPr w:rsidR="00A91ED6" w:rsidSect="00081C73">
      <w:headerReference w:type="default" r:id="rId8"/>
      <w:footerReference w:type="even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D47CF" w:rsidRDefault="00DD47CF">
      <w:r>
        <w:separator/>
      </w:r>
    </w:p>
  </w:endnote>
  <w:endnote w:type="continuationSeparator" w:id="0">
    <w:p w:rsidR="00DD47CF" w:rsidRDefault="00DD47C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47CF" w:rsidRDefault="0057636B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DD47CF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DD47CF" w:rsidRDefault="00DD47CF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i/>
        <w:iCs/>
      </w:rPr>
      <w:alias w:val="Společnost"/>
      <w:id w:val="270665196"/>
      <w:placeholder>
        <w:docPart w:val="E5396D06120A4251ABC8DBF1736F8EE3"/>
      </w:placeholder>
      <w:dataBinding w:prefixMappings="xmlns:ns0='http://schemas.openxmlformats.org/officeDocument/2006/extended-properties'" w:xpath="/ns0:Properties[1]/ns0:Company[1]" w:storeItemID="{6668398D-A668-4E3E-A5EB-62B293D839F1}"/>
      <w:text/>
    </w:sdtPr>
    <w:sdtContent>
      <w:p w:rsidR="00DD47CF" w:rsidRPr="00236170" w:rsidRDefault="00DD47CF">
        <w:pPr>
          <w:pStyle w:val="Zpat"/>
          <w:pBdr>
            <w:top w:val="single" w:sz="24" w:space="5" w:color="9BBB59" w:themeColor="accent3"/>
          </w:pBdr>
          <w:jc w:val="right"/>
          <w:rPr>
            <w:i/>
            <w:iCs/>
            <w:color w:val="000000" w:themeColor="text1"/>
          </w:rPr>
        </w:pPr>
        <w:r>
          <w:rPr>
            <w:i/>
            <w:iCs/>
            <w:color w:val="000000" w:themeColor="text1"/>
            <w:lang w:val="sk-SK"/>
          </w:rPr>
          <w:t>BELOTRANS BV,</w:t>
        </w:r>
        <w:r w:rsidRPr="00236170">
          <w:rPr>
            <w:i/>
            <w:iCs/>
            <w:color w:val="000000" w:themeColor="text1"/>
            <w:lang w:val="sk-SK"/>
          </w:rPr>
          <w:t xml:space="preserve"> s.r.o.</w:t>
        </w:r>
      </w:p>
    </w:sdtContent>
  </w:sdt>
  <w:p w:rsidR="00DD47CF" w:rsidRDefault="00DD47CF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D47CF" w:rsidRDefault="00DD47CF">
      <w:r>
        <w:separator/>
      </w:r>
    </w:p>
  </w:footnote>
  <w:footnote w:type="continuationSeparator" w:id="0">
    <w:p w:rsidR="00DD47CF" w:rsidRDefault="00DD47C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47CF" w:rsidRDefault="0057636B">
    <w:pPr>
      <w:pStyle w:val="Zhlav"/>
    </w:pPr>
    <w:r w:rsidRPr="0057636B">
      <w:rPr>
        <w:noProof/>
        <w:lang w:val="cs-CZ" w:eastAsia="zh-TW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7170" type="#_x0000_t202" style="position:absolute;margin-left:0;margin-top:0;width:468pt;height:13.45pt;z-index:251661312;mso-width-percent:1000;mso-position-horizontal:left;mso-position-horizontal-relative:margin;mso-position-vertical:center;mso-position-vertical-relative:top-margin-area;mso-width-percent:1000;mso-width-relative:margin;v-text-anchor:middle" o:allowincell="f" filled="f" stroked="f">
          <v:textbox style="mso-fit-shape-to-text:t" inset=",0,,0">
            <w:txbxContent>
              <w:p w:rsidR="00DD47CF" w:rsidRPr="00803635" w:rsidRDefault="00DD47CF">
                <w:pPr>
                  <w:jc w:val="right"/>
                  <w:rPr>
                    <w:lang w:val="sk-SK"/>
                  </w:rPr>
                </w:pPr>
                <w:r>
                  <w:rPr>
                    <w:lang w:val="sk-SK"/>
                  </w:rPr>
                  <w:t>Poznámky k individuálnej účtovnej závierke k 31.12.2013</w:t>
                </w:r>
              </w:p>
            </w:txbxContent>
          </v:textbox>
          <w10:wrap anchorx="margin" anchory="margin"/>
        </v:shape>
      </w:pict>
    </w:r>
    <w:r w:rsidRPr="0057636B">
      <w:rPr>
        <w:noProof/>
        <w:lang w:val="cs-CZ" w:eastAsia="zh-TW"/>
      </w:rPr>
      <w:pict>
        <v:shape id="_x0000_s7169" type="#_x0000_t202" style="position:absolute;margin-left:5432pt;margin-top:0;width:1in;height:13.45pt;z-index:251660288;mso-width-percent:1000;mso-position-horizontal:right;mso-position-horizontal-relative:page;mso-position-vertical:center;mso-position-vertical-relative:top-margin-area;mso-width-percent:1000;mso-width-relative:right-margin-area;v-text-anchor:middle" o:allowincell="f" fillcolor="#9bbb59 [3206]" strokecolor="#f2f2f2 [3041]" strokeweight="1pt">
          <v:fill color2="#4e6128 [1606]" angle="-135" focus="100%" type="gradient"/>
          <v:shadow on="t" type="perspective" color="#d6e3bc [1302]" opacity=".5" origin=",.5" offset="0,0" matrix=",-56756f,,.5"/>
          <v:textbox style="mso-fit-shape-to-text:t" inset=",0,,0">
            <w:txbxContent>
              <w:p w:rsidR="00DD47CF" w:rsidRDefault="0057636B">
                <w:pPr>
                  <w:rPr>
                    <w:color w:val="FFFFFF" w:themeColor="background1"/>
                  </w:rPr>
                </w:pPr>
                <w:fldSimple w:instr=" PAGE   \* MERGEFORMAT ">
                  <w:r w:rsidR="004C6CF6" w:rsidRPr="004C6CF6">
                    <w:rPr>
                      <w:noProof/>
                      <w:color w:val="FFFFFF" w:themeColor="background1"/>
                    </w:rPr>
                    <w:t>18</w:t>
                  </w:r>
                </w:fldSimple>
              </w:p>
            </w:txbxContent>
          </v:textbox>
          <w10:wrap anchorx="page" anchory="margin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6C659F"/>
    <w:multiLevelType w:val="hybridMultilevel"/>
    <w:tmpl w:val="B4801B56"/>
    <w:lvl w:ilvl="0" w:tplc="48B004CA">
      <w:start w:val="10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8F07D7"/>
    <w:multiLevelType w:val="hybridMultilevel"/>
    <w:tmpl w:val="DE04C8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4D43D1A"/>
    <w:multiLevelType w:val="hybridMultilevel"/>
    <w:tmpl w:val="3E9A08D8"/>
    <w:lvl w:ilvl="0" w:tplc="979A62C0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76C438C"/>
    <w:multiLevelType w:val="hybridMultilevel"/>
    <w:tmpl w:val="1E9828C0"/>
    <w:lvl w:ilvl="0" w:tplc="D41834F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0575389"/>
    <w:multiLevelType w:val="hybridMultilevel"/>
    <w:tmpl w:val="475C15E2"/>
    <w:lvl w:ilvl="0" w:tplc="41A6EE80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7017D0"/>
    <w:multiLevelType w:val="hybridMultilevel"/>
    <w:tmpl w:val="9D9E47C0"/>
    <w:lvl w:ilvl="0" w:tplc="723CCD4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5BB2593"/>
    <w:multiLevelType w:val="hybridMultilevel"/>
    <w:tmpl w:val="430455A8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8">
    <w:nsid w:val="2C696F80"/>
    <w:multiLevelType w:val="hybridMultilevel"/>
    <w:tmpl w:val="AC38735A"/>
    <w:lvl w:ilvl="0" w:tplc="18D2B36A">
      <w:start w:val="7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33D12974"/>
    <w:multiLevelType w:val="hybridMultilevel"/>
    <w:tmpl w:val="13FC07DA"/>
    <w:lvl w:ilvl="0" w:tplc="04050017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04050019">
      <w:start w:val="1"/>
      <w:numFmt w:val="lowerLetter"/>
      <w:lvlText w:val="%2)"/>
      <w:lvlJc w:val="left"/>
      <w:pPr>
        <w:tabs>
          <w:tab w:val="num" w:pos="513"/>
        </w:tabs>
        <w:ind w:left="1364" w:hanging="284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39006B8E"/>
    <w:multiLevelType w:val="hybridMultilevel"/>
    <w:tmpl w:val="3FEEF444"/>
    <w:lvl w:ilvl="0" w:tplc="BF664F96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88BE6E40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2" w:tplc="1388AF2C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  <w:rPr>
        <w:rFonts w:cs="Times New Roman"/>
      </w:rPr>
    </w:lvl>
    <w:lvl w:ilvl="3" w:tplc="A4746596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  <w:rPr>
        <w:rFonts w:cs="Times New Roman"/>
      </w:rPr>
    </w:lvl>
    <w:lvl w:ilvl="4" w:tplc="B34E67BA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  <w:rPr>
        <w:rFonts w:cs="Times New Roman"/>
      </w:rPr>
    </w:lvl>
    <w:lvl w:ilvl="5" w:tplc="A16AF53C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  <w:rPr>
        <w:rFonts w:cs="Times New Roman"/>
      </w:rPr>
    </w:lvl>
    <w:lvl w:ilvl="6" w:tplc="99CCBFD0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  <w:rPr>
        <w:rFonts w:cs="Times New Roman"/>
      </w:rPr>
    </w:lvl>
    <w:lvl w:ilvl="7" w:tplc="3140F148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  <w:rPr>
        <w:rFonts w:cs="Times New Roman"/>
      </w:rPr>
    </w:lvl>
    <w:lvl w:ilvl="8" w:tplc="FA72911A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  <w:rPr>
        <w:rFonts w:cs="Times New Roman"/>
      </w:rPr>
    </w:lvl>
  </w:abstractNum>
  <w:abstractNum w:abstractNumId="12">
    <w:nsid w:val="39C920CF"/>
    <w:multiLevelType w:val="hybridMultilevel"/>
    <w:tmpl w:val="62FA88B8"/>
    <w:lvl w:ilvl="0" w:tplc="FA764204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230869BA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6B02BAB6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64EE78B8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C16AA77E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1FC2DD40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5CB862F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E9ECC9DC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7DB86DEA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3F0B5C4D"/>
    <w:multiLevelType w:val="hybridMultilevel"/>
    <w:tmpl w:val="7AAED97A"/>
    <w:lvl w:ilvl="0" w:tplc="DC9CC75C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AFBC3E2E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D6FC35FC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5EA69162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D1346EEE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234218DE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77F08F72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90663EF4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6E92589E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4">
    <w:nsid w:val="41714108"/>
    <w:multiLevelType w:val="hybridMultilevel"/>
    <w:tmpl w:val="1900808E"/>
    <w:lvl w:ilvl="0" w:tplc="04050005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4517539E"/>
    <w:multiLevelType w:val="hybridMultilevel"/>
    <w:tmpl w:val="4682491E"/>
    <w:lvl w:ilvl="0" w:tplc="041B0001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1B0003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2" w:tplc="041B0005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6">
    <w:nsid w:val="46305A1E"/>
    <w:multiLevelType w:val="hybridMultilevel"/>
    <w:tmpl w:val="14F8EA66"/>
    <w:lvl w:ilvl="0" w:tplc="75E8B4E6">
      <w:start w:val="9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89C5316"/>
    <w:multiLevelType w:val="hybridMultilevel"/>
    <w:tmpl w:val="68A0242C"/>
    <w:lvl w:ilvl="0" w:tplc="165E551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946ED034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A6B2932"/>
    <w:multiLevelType w:val="hybridMultilevel"/>
    <w:tmpl w:val="33D61242"/>
    <w:lvl w:ilvl="0" w:tplc="687E2DF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4D6EF6D6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38929FBE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BD085F8E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58EE0A4C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4F0A8E76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DCE84C48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CBB09940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DA16F78A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BD03033"/>
    <w:multiLevelType w:val="hybridMultilevel"/>
    <w:tmpl w:val="1514FDE0"/>
    <w:lvl w:ilvl="0" w:tplc="04050017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4C1177AE"/>
    <w:multiLevelType w:val="hybridMultilevel"/>
    <w:tmpl w:val="3EC0DDF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F0C4ECB"/>
    <w:multiLevelType w:val="hybridMultilevel"/>
    <w:tmpl w:val="062622D6"/>
    <w:lvl w:ilvl="0" w:tplc="04050001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50E353B4"/>
    <w:multiLevelType w:val="hybridMultilevel"/>
    <w:tmpl w:val="CB16B218"/>
    <w:lvl w:ilvl="0" w:tplc="0405000F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420280E"/>
    <w:multiLevelType w:val="hybridMultilevel"/>
    <w:tmpl w:val="E084B7E0"/>
    <w:lvl w:ilvl="0" w:tplc="BADE65A6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EC629C6"/>
    <w:multiLevelType w:val="hybridMultilevel"/>
    <w:tmpl w:val="E47CFA10"/>
    <w:lvl w:ilvl="0" w:tplc="58705AE6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5">
    <w:nsid w:val="5F213AAE"/>
    <w:multiLevelType w:val="hybridMultilevel"/>
    <w:tmpl w:val="7B306FF0"/>
    <w:lvl w:ilvl="0" w:tplc="041B000F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1B0019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68AF4944"/>
    <w:multiLevelType w:val="hybridMultilevel"/>
    <w:tmpl w:val="7EA2B558"/>
    <w:lvl w:ilvl="0" w:tplc="D918072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7">
    <w:nsid w:val="6A771CDA"/>
    <w:multiLevelType w:val="hybridMultilevel"/>
    <w:tmpl w:val="E8827A6C"/>
    <w:lvl w:ilvl="0" w:tplc="8070AE78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1B0019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1B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1B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1B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8">
    <w:nsid w:val="6C8464A4"/>
    <w:multiLevelType w:val="hybridMultilevel"/>
    <w:tmpl w:val="705AC378"/>
    <w:lvl w:ilvl="0" w:tplc="2C7A9C40">
      <w:start w:val="4"/>
      <w:numFmt w:val="bullet"/>
      <w:lvlText w:val="-"/>
      <w:lvlJc w:val="left"/>
      <w:pPr>
        <w:tabs>
          <w:tab w:val="num" w:pos="1145"/>
        </w:tabs>
        <w:ind w:left="1145" w:hanging="360"/>
      </w:pPr>
      <w:rPr>
        <w:rFonts w:ascii="Times New Roman" w:eastAsia="Times New Roman" w:hAnsi="Times New Roman" w:cs="Times New Roman" w:hint="default"/>
      </w:rPr>
    </w:lvl>
    <w:lvl w:ilvl="1" w:tplc="72FCA80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6E4D4F3E"/>
    <w:multiLevelType w:val="hybridMultilevel"/>
    <w:tmpl w:val="9B7459A0"/>
    <w:lvl w:ilvl="0" w:tplc="041B0005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03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4E70DB2"/>
    <w:multiLevelType w:val="hybridMultilevel"/>
    <w:tmpl w:val="0AFE01E0"/>
    <w:lvl w:ilvl="0" w:tplc="979A62C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03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769C21D9"/>
    <w:multiLevelType w:val="hybridMultilevel"/>
    <w:tmpl w:val="AE9647D2"/>
    <w:lvl w:ilvl="0" w:tplc="683C1CC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1B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1B000F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77C9344A"/>
    <w:multiLevelType w:val="hybridMultilevel"/>
    <w:tmpl w:val="91A61522"/>
    <w:lvl w:ilvl="0" w:tplc="041B0017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>
    <w:nsid w:val="7CB90FC7"/>
    <w:multiLevelType w:val="hybridMultilevel"/>
    <w:tmpl w:val="DF6846D8"/>
    <w:lvl w:ilvl="0" w:tplc="9850B91A">
      <w:start w:val="1"/>
      <w:numFmt w:val="decimal"/>
      <w:lvlText w:val="%1."/>
      <w:lvlJc w:val="left"/>
      <w:pPr>
        <w:tabs>
          <w:tab w:val="num" w:pos="1776"/>
        </w:tabs>
        <w:ind w:left="1776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496"/>
        </w:tabs>
        <w:ind w:left="249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3216"/>
        </w:tabs>
        <w:ind w:left="321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936"/>
        </w:tabs>
        <w:ind w:left="393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656"/>
        </w:tabs>
        <w:ind w:left="465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5376"/>
        </w:tabs>
        <w:ind w:left="537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6096"/>
        </w:tabs>
        <w:ind w:left="609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816"/>
        </w:tabs>
        <w:ind w:left="681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536"/>
        </w:tabs>
        <w:ind w:left="7536" w:hanging="180"/>
      </w:pPr>
      <w:rPr>
        <w:rFonts w:cs="Times New Roman"/>
      </w:rPr>
    </w:lvl>
  </w:abstractNum>
  <w:abstractNum w:abstractNumId="34">
    <w:nsid w:val="7FF3673D"/>
    <w:multiLevelType w:val="hybridMultilevel"/>
    <w:tmpl w:val="47143CD8"/>
    <w:lvl w:ilvl="0" w:tplc="7F66F5D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779"/>
        </w:tabs>
        <w:ind w:left="1779" w:hanging="360"/>
      </w:pPr>
      <w:rPr>
        <w:rFonts w:cs="Times New Roman" w:hint="default"/>
      </w:rPr>
    </w:lvl>
    <w:lvl w:ilvl="2" w:tplc="041B001B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31"/>
  </w:num>
  <w:num w:numId="2">
    <w:abstractNumId w:val="14"/>
  </w:num>
  <w:num w:numId="3">
    <w:abstractNumId w:val="29"/>
  </w:num>
  <w:num w:numId="4">
    <w:abstractNumId w:val="20"/>
  </w:num>
  <w:num w:numId="5">
    <w:abstractNumId w:val="5"/>
  </w:num>
  <w:num w:numId="6">
    <w:abstractNumId w:val="13"/>
  </w:num>
  <w:num w:numId="7">
    <w:abstractNumId w:val="7"/>
  </w:num>
  <w:num w:numId="8">
    <w:abstractNumId w:val="17"/>
  </w:num>
  <w:num w:numId="9">
    <w:abstractNumId w:val="1"/>
  </w:num>
  <w:num w:numId="10">
    <w:abstractNumId w:val="12"/>
  </w:num>
  <w:num w:numId="11">
    <w:abstractNumId w:val="26"/>
  </w:num>
  <w:num w:numId="12">
    <w:abstractNumId w:val="18"/>
  </w:num>
  <w:num w:numId="13">
    <w:abstractNumId w:val="3"/>
  </w:num>
  <w:num w:numId="14">
    <w:abstractNumId w:val="30"/>
  </w:num>
  <w:num w:numId="15">
    <w:abstractNumId w:val="34"/>
  </w:num>
  <w:num w:numId="16">
    <w:abstractNumId w:val="11"/>
  </w:num>
  <w:num w:numId="17">
    <w:abstractNumId w:val="15"/>
  </w:num>
  <w:num w:numId="18">
    <w:abstractNumId w:val="25"/>
  </w:num>
  <w:num w:numId="19">
    <w:abstractNumId w:val="33"/>
  </w:num>
  <w:num w:numId="20">
    <w:abstractNumId w:val="21"/>
  </w:num>
  <w:num w:numId="21">
    <w:abstractNumId w:val="22"/>
  </w:num>
  <w:num w:numId="22">
    <w:abstractNumId w:val="19"/>
  </w:num>
  <w:num w:numId="23">
    <w:abstractNumId w:val="32"/>
  </w:num>
  <w:num w:numId="24">
    <w:abstractNumId w:val="24"/>
  </w:num>
  <w:num w:numId="25">
    <w:abstractNumId w:val="6"/>
  </w:num>
  <w:num w:numId="26">
    <w:abstractNumId w:val="9"/>
  </w:num>
  <w:num w:numId="27">
    <w:abstractNumId w:val="10"/>
  </w:num>
  <w:num w:numId="28">
    <w:abstractNumId w:val="28"/>
  </w:num>
  <w:num w:numId="29">
    <w:abstractNumId w:val="23"/>
  </w:num>
  <w:num w:numId="30">
    <w:abstractNumId w:val="27"/>
  </w:num>
  <w:num w:numId="31">
    <w:abstractNumId w:val="4"/>
  </w:num>
  <w:num w:numId="32">
    <w:abstractNumId w:val="8"/>
  </w:num>
  <w:num w:numId="33">
    <w:abstractNumId w:val="16"/>
  </w:num>
  <w:num w:numId="34">
    <w:abstractNumId w:val="0"/>
  </w:num>
  <w:num w:numId="35">
    <w:abstractNumId w:val="2"/>
  </w:num>
  <w:numIdMacAtCleanup w:val="3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7172"/>
    <o:shapelayout v:ext="edit">
      <o:idmap v:ext="edit" data="7"/>
    </o:shapelayout>
  </w:hdrShapeDefaults>
  <w:footnotePr>
    <w:footnote w:id="-1"/>
    <w:footnote w:id="0"/>
  </w:footnotePr>
  <w:endnotePr>
    <w:endnote w:id="-1"/>
    <w:endnote w:id="0"/>
  </w:endnotePr>
  <w:compat/>
  <w:rsids>
    <w:rsidRoot w:val="0070224A"/>
    <w:rsid w:val="00003F24"/>
    <w:rsid w:val="00006A3C"/>
    <w:rsid w:val="000104D5"/>
    <w:rsid w:val="00013022"/>
    <w:rsid w:val="00015185"/>
    <w:rsid w:val="0001735B"/>
    <w:rsid w:val="00022068"/>
    <w:rsid w:val="000277AA"/>
    <w:rsid w:val="000304EB"/>
    <w:rsid w:val="00037191"/>
    <w:rsid w:val="00044BA4"/>
    <w:rsid w:val="00056E99"/>
    <w:rsid w:val="00056EB4"/>
    <w:rsid w:val="00066306"/>
    <w:rsid w:val="00067811"/>
    <w:rsid w:val="00074002"/>
    <w:rsid w:val="00081C73"/>
    <w:rsid w:val="000823E1"/>
    <w:rsid w:val="00087E99"/>
    <w:rsid w:val="00091AB4"/>
    <w:rsid w:val="000932D3"/>
    <w:rsid w:val="00097C03"/>
    <w:rsid w:val="000A254A"/>
    <w:rsid w:val="000A2614"/>
    <w:rsid w:val="000A472D"/>
    <w:rsid w:val="000B1DC6"/>
    <w:rsid w:val="000B2AB3"/>
    <w:rsid w:val="000B2C74"/>
    <w:rsid w:val="000C5CB9"/>
    <w:rsid w:val="000D7D0A"/>
    <w:rsid w:val="000E387A"/>
    <w:rsid w:val="000E6DC6"/>
    <w:rsid w:val="000F141D"/>
    <w:rsid w:val="000F4F05"/>
    <w:rsid w:val="000F5A9E"/>
    <w:rsid w:val="00101E28"/>
    <w:rsid w:val="00105C6F"/>
    <w:rsid w:val="00112A60"/>
    <w:rsid w:val="00112D27"/>
    <w:rsid w:val="00114FE0"/>
    <w:rsid w:val="00123148"/>
    <w:rsid w:val="00124269"/>
    <w:rsid w:val="00127599"/>
    <w:rsid w:val="001324DC"/>
    <w:rsid w:val="001331ED"/>
    <w:rsid w:val="00135507"/>
    <w:rsid w:val="001431CF"/>
    <w:rsid w:val="00151EC6"/>
    <w:rsid w:val="001528ED"/>
    <w:rsid w:val="001536EC"/>
    <w:rsid w:val="00155D6E"/>
    <w:rsid w:val="0015655B"/>
    <w:rsid w:val="00165A69"/>
    <w:rsid w:val="00165F7D"/>
    <w:rsid w:val="001724B8"/>
    <w:rsid w:val="00183DFC"/>
    <w:rsid w:val="00185B20"/>
    <w:rsid w:val="00186B00"/>
    <w:rsid w:val="00191042"/>
    <w:rsid w:val="0019676C"/>
    <w:rsid w:val="001A6C00"/>
    <w:rsid w:val="001A6E56"/>
    <w:rsid w:val="001B2616"/>
    <w:rsid w:val="001B4175"/>
    <w:rsid w:val="001B4396"/>
    <w:rsid w:val="001B575C"/>
    <w:rsid w:val="001B7C66"/>
    <w:rsid w:val="001C6D47"/>
    <w:rsid w:val="001D01AA"/>
    <w:rsid w:val="001D1116"/>
    <w:rsid w:val="001D2E52"/>
    <w:rsid w:val="001D635C"/>
    <w:rsid w:val="001E391B"/>
    <w:rsid w:val="001E5310"/>
    <w:rsid w:val="001E5629"/>
    <w:rsid w:val="001E580D"/>
    <w:rsid w:val="001E6DF1"/>
    <w:rsid w:val="001F14D8"/>
    <w:rsid w:val="001F4E4E"/>
    <w:rsid w:val="001F7CB9"/>
    <w:rsid w:val="002002DA"/>
    <w:rsid w:val="0020037B"/>
    <w:rsid w:val="00205615"/>
    <w:rsid w:val="00225417"/>
    <w:rsid w:val="002269F6"/>
    <w:rsid w:val="00226D24"/>
    <w:rsid w:val="00234837"/>
    <w:rsid w:val="00234A6E"/>
    <w:rsid w:val="00235A79"/>
    <w:rsid w:val="00236170"/>
    <w:rsid w:val="00243298"/>
    <w:rsid w:val="00243BEE"/>
    <w:rsid w:val="00251143"/>
    <w:rsid w:val="00251E66"/>
    <w:rsid w:val="002526AD"/>
    <w:rsid w:val="00263658"/>
    <w:rsid w:val="00263E65"/>
    <w:rsid w:val="00265295"/>
    <w:rsid w:val="00277494"/>
    <w:rsid w:val="002854F9"/>
    <w:rsid w:val="00285B06"/>
    <w:rsid w:val="00295775"/>
    <w:rsid w:val="002971DA"/>
    <w:rsid w:val="002A7373"/>
    <w:rsid w:val="002A7989"/>
    <w:rsid w:val="002B0235"/>
    <w:rsid w:val="002B12D0"/>
    <w:rsid w:val="002B2DC4"/>
    <w:rsid w:val="002B4DEB"/>
    <w:rsid w:val="002B65D1"/>
    <w:rsid w:val="002D5955"/>
    <w:rsid w:val="002D725C"/>
    <w:rsid w:val="002E1144"/>
    <w:rsid w:val="002E1D7C"/>
    <w:rsid w:val="002E4D8C"/>
    <w:rsid w:val="002F1D5B"/>
    <w:rsid w:val="00303ECB"/>
    <w:rsid w:val="003041B0"/>
    <w:rsid w:val="00306E4E"/>
    <w:rsid w:val="003144C2"/>
    <w:rsid w:val="00314ED2"/>
    <w:rsid w:val="00317A22"/>
    <w:rsid w:val="00317E25"/>
    <w:rsid w:val="00325F61"/>
    <w:rsid w:val="0033042E"/>
    <w:rsid w:val="00330C4C"/>
    <w:rsid w:val="003423A2"/>
    <w:rsid w:val="0034614D"/>
    <w:rsid w:val="0035042C"/>
    <w:rsid w:val="00352DC6"/>
    <w:rsid w:val="00355735"/>
    <w:rsid w:val="00355A27"/>
    <w:rsid w:val="00363827"/>
    <w:rsid w:val="00364465"/>
    <w:rsid w:val="003645AB"/>
    <w:rsid w:val="00367702"/>
    <w:rsid w:val="0038380D"/>
    <w:rsid w:val="00386CF8"/>
    <w:rsid w:val="00387294"/>
    <w:rsid w:val="003A1098"/>
    <w:rsid w:val="003A1871"/>
    <w:rsid w:val="003A46AB"/>
    <w:rsid w:val="003A6986"/>
    <w:rsid w:val="003B75FD"/>
    <w:rsid w:val="003D17BA"/>
    <w:rsid w:val="003D4589"/>
    <w:rsid w:val="003E08C6"/>
    <w:rsid w:val="003E0D53"/>
    <w:rsid w:val="003E2E2B"/>
    <w:rsid w:val="003F5B7F"/>
    <w:rsid w:val="00402735"/>
    <w:rsid w:val="00405FA1"/>
    <w:rsid w:val="00410896"/>
    <w:rsid w:val="00411075"/>
    <w:rsid w:val="0041783A"/>
    <w:rsid w:val="004216AD"/>
    <w:rsid w:val="0042228C"/>
    <w:rsid w:val="00423CAF"/>
    <w:rsid w:val="00423F0F"/>
    <w:rsid w:val="00424E2A"/>
    <w:rsid w:val="0043555D"/>
    <w:rsid w:val="00441609"/>
    <w:rsid w:val="004445CB"/>
    <w:rsid w:val="00447DA9"/>
    <w:rsid w:val="004502F6"/>
    <w:rsid w:val="004509CD"/>
    <w:rsid w:val="00452DAD"/>
    <w:rsid w:val="0046271F"/>
    <w:rsid w:val="00475454"/>
    <w:rsid w:val="00476134"/>
    <w:rsid w:val="0047798D"/>
    <w:rsid w:val="00477D22"/>
    <w:rsid w:val="00482A0E"/>
    <w:rsid w:val="004903E3"/>
    <w:rsid w:val="00491AAC"/>
    <w:rsid w:val="004953D3"/>
    <w:rsid w:val="004A2FC5"/>
    <w:rsid w:val="004A6B01"/>
    <w:rsid w:val="004B0C5F"/>
    <w:rsid w:val="004B1DE4"/>
    <w:rsid w:val="004B6A73"/>
    <w:rsid w:val="004C04DC"/>
    <w:rsid w:val="004C1DDB"/>
    <w:rsid w:val="004C6CF6"/>
    <w:rsid w:val="004D185B"/>
    <w:rsid w:val="004D73C7"/>
    <w:rsid w:val="004D7F91"/>
    <w:rsid w:val="004E20D2"/>
    <w:rsid w:val="004E5F87"/>
    <w:rsid w:val="004F325B"/>
    <w:rsid w:val="004F4832"/>
    <w:rsid w:val="004F56CC"/>
    <w:rsid w:val="004F5BFB"/>
    <w:rsid w:val="005019D7"/>
    <w:rsid w:val="00504F03"/>
    <w:rsid w:val="00505375"/>
    <w:rsid w:val="00514870"/>
    <w:rsid w:val="00514AAF"/>
    <w:rsid w:val="00516F52"/>
    <w:rsid w:val="00517A7E"/>
    <w:rsid w:val="0052107F"/>
    <w:rsid w:val="005228DC"/>
    <w:rsid w:val="005229CD"/>
    <w:rsid w:val="0052492C"/>
    <w:rsid w:val="005267D6"/>
    <w:rsid w:val="00526A81"/>
    <w:rsid w:val="00536C0E"/>
    <w:rsid w:val="00537EB8"/>
    <w:rsid w:val="0054075F"/>
    <w:rsid w:val="005443C7"/>
    <w:rsid w:val="00564799"/>
    <w:rsid w:val="00566C46"/>
    <w:rsid w:val="00566CE0"/>
    <w:rsid w:val="00566F3D"/>
    <w:rsid w:val="0057636B"/>
    <w:rsid w:val="00583E6E"/>
    <w:rsid w:val="005923B9"/>
    <w:rsid w:val="005968D7"/>
    <w:rsid w:val="005C2676"/>
    <w:rsid w:val="005C2DCA"/>
    <w:rsid w:val="005C57C9"/>
    <w:rsid w:val="005C7640"/>
    <w:rsid w:val="005C7D37"/>
    <w:rsid w:val="005D0371"/>
    <w:rsid w:val="005D2798"/>
    <w:rsid w:val="005D586F"/>
    <w:rsid w:val="005E1F59"/>
    <w:rsid w:val="005E37F7"/>
    <w:rsid w:val="005E63DA"/>
    <w:rsid w:val="005E7006"/>
    <w:rsid w:val="005F1E9F"/>
    <w:rsid w:val="005F316F"/>
    <w:rsid w:val="005F65B7"/>
    <w:rsid w:val="006028CA"/>
    <w:rsid w:val="0060635A"/>
    <w:rsid w:val="00606476"/>
    <w:rsid w:val="00606E89"/>
    <w:rsid w:val="0061344C"/>
    <w:rsid w:val="006134F1"/>
    <w:rsid w:val="00614159"/>
    <w:rsid w:val="006176A6"/>
    <w:rsid w:val="00624005"/>
    <w:rsid w:val="00626001"/>
    <w:rsid w:val="006266E5"/>
    <w:rsid w:val="00630671"/>
    <w:rsid w:val="00630772"/>
    <w:rsid w:val="006325DD"/>
    <w:rsid w:val="00637885"/>
    <w:rsid w:val="00637C9A"/>
    <w:rsid w:val="006421A5"/>
    <w:rsid w:val="00642588"/>
    <w:rsid w:val="00646911"/>
    <w:rsid w:val="006607C4"/>
    <w:rsid w:val="00660F5A"/>
    <w:rsid w:val="00664725"/>
    <w:rsid w:val="006651F5"/>
    <w:rsid w:val="006652CF"/>
    <w:rsid w:val="006671F9"/>
    <w:rsid w:val="006676DD"/>
    <w:rsid w:val="00675011"/>
    <w:rsid w:val="00675422"/>
    <w:rsid w:val="00677532"/>
    <w:rsid w:val="006816BF"/>
    <w:rsid w:val="00684BDF"/>
    <w:rsid w:val="00685954"/>
    <w:rsid w:val="00687D09"/>
    <w:rsid w:val="00690093"/>
    <w:rsid w:val="00690ADB"/>
    <w:rsid w:val="00694C54"/>
    <w:rsid w:val="006953C7"/>
    <w:rsid w:val="00695BF0"/>
    <w:rsid w:val="006A3A0D"/>
    <w:rsid w:val="006A5C23"/>
    <w:rsid w:val="006A7974"/>
    <w:rsid w:val="006B387E"/>
    <w:rsid w:val="006C6C03"/>
    <w:rsid w:val="006D1242"/>
    <w:rsid w:val="006D1626"/>
    <w:rsid w:val="006D3578"/>
    <w:rsid w:val="006D532C"/>
    <w:rsid w:val="006D6254"/>
    <w:rsid w:val="006D7F47"/>
    <w:rsid w:val="006E0532"/>
    <w:rsid w:val="006E40EA"/>
    <w:rsid w:val="006E5E91"/>
    <w:rsid w:val="006F0DB6"/>
    <w:rsid w:val="0070224A"/>
    <w:rsid w:val="00704CD7"/>
    <w:rsid w:val="00705729"/>
    <w:rsid w:val="00706F3E"/>
    <w:rsid w:val="00707145"/>
    <w:rsid w:val="00710E36"/>
    <w:rsid w:val="00711FE4"/>
    <w:rsid w:val="0071390C"/>
    <w:rsid w:val="0071622D"/>
    <w:rsid w:val="00716CED"/>
    <w:rsid w:val="00720A7F"/>
    <w:rsid w:val="00725FE4"/>
    <w:rsid w:val="00727BFA"/>
    <w:rsid w:val="00731CA9"/>
    <w:rsid w:val="00737B18"/>
    <w:rsid w:val="00742EEC"/>
    <w:rsid w:val="00745ADE"/>
    <w:rsid w:val="00747540"/>
    <w:rsid w:val="00747F94"/>
    <w:rsid w:val="00753A0C"/>
    <w:rsid w:val="007609A4"/>
    <w:rsid w:val="00761352"/>
    <w:rsid w:val="00761836"/>
    <w:rsid w:val="00763683"/>
    <w:rsid w:val="00765972"/>
    <w:rsid w:val="00773036"/>
    <w:rsid w:val="007764EE"/>
    <w:rsid w:val="007808B4"/>
    <w:rsid w:val="00780993"/>
    <w:rsid w:val="00790566"/>
    <w:rsid w:val="007943D3"/>
    <w:rsid w:val="007A450F"/>
    <w:rsid w:val="007A4A35"/>
    <w:rsid w:val="007A4D81"/>
    <w:rsid w:val="007B07D2"/>
    <w:rsid w:val="007B7D5A"/>
    <w:rsid w:val="007C40F2"/>
    <w:rsid w:val="007C57DD"/>
    <w:rsid w:val="007D3D22"/>
    <w:rsid w:val="007E4A8B"/>
    <w:rsid w:val="007E5BE2"/>
    <w:rsid w:val="007F20ED"/>
    <w:rsid w:val="007F5F9D"/>
    <w:rsid w:val="00800FAA"/>
    <w:rsid w:val="008016C4"/>
    <w:rsid w:val="00803635"/>
    <w:rsid w:val="008056CB"/>
    <w:rsid w:val="00813B6A"/>
    <w:rsid w:val="00813BF8"/>
    <w:rsid w:val="008200F3"/>
    <w:rsid w:val="00822D05"/>
    <w:rsid w:val="00823E91"/>
    <w:rsid w:val="008308D8"/>
    <w:rsid w:val="00831DB2"/>
    <w:rsid w:val="00833F3F"/>
    <w:rsid w:val="0084127C"/>
    <w:rsid w:val="008430E0"/>
    <w:rsid w:val="00854A2C"/>
    <w:rsid w:val="00857A6C"/>
    <w:rsid w:val="00863FEB"/>
    <w:rsid w:val="00866218"/>
    <w:rsid w:val="008708B9"/>
    <w:rsid w:val="008741C9"/>
    <w:rsid w:val="0087478E"/>
    <w:rsid w:val="00877A66"/>
    <w:rsid w:val="00877D19"/>
    <w:rsid w:val="00877EAC"/>
    <w:rsid w:val="008904BA"/>
    <w:rsid w:val="0089156E"/>
    <w:rsid w:val="00895299"/>
    <w:rsid w:val="008958CD"/>
    <w:rsid w:val="00895EEA"/>
    <w:rsid w:val="008A0173"/>
    <w:rsid w:val="008A2EC5"/>
    <w:rsid w:val="008A35A0"/>
    <w:rsid w:val="008A446F"/>
    <w:rsid w:val="008A64EB"/>
    <w:rsid w:val="008B4943"/>
    <w:rsid w:val="008B7CB6"/>
    <w:rsid w:val="008C18D1"/>
    <w:rsid w:val="008C289D"/>
    <w:rsid w:val="008C3C56"/>
    <w:rsid w:val="008D5DA2"/>
    <w:rsid w:val="008E4A70"/>
    <w:rsid w:val="008E624D"/>
    <w:rsid w:val="008F0226"/>
    <w:rsid w:val="008F1767"/>
    <w:rsid w:val="008F2C33"/>
    <w:rsid w:val="008F2D83"/>
    <w:rsid w:val="008F3C36"/>
    <w:rsid w:val="008F478A"/>
    <w:rsid w:val="008F4849"/>
    <w:rsid w:val="009050D4"/>
    <w:rsid w:val="00905878"/>
    <w:rsid w:val="00911C7C"/>
    <w:rsid w:val="009209E4"/>
    <w:rsid w:val="00927801"/>
    <w:rsid w:val="009318C1"/>
    <w:rsid w:val="0094404B"/>
    <w:rsid w:val="00944C25"/>
    <w:rsid w:val="009451B8"/>
    <w:rsid w:val="00945CDB"/>
    <w:rsid w:val="00951C49"/>
    <w:rsid w:val="009570D0"/>
    <w:rsid w:val="00960FBA"/>
    <w:rsid w:val="00963CDA"/>
    <w:rsid w:val="0096798A"/>
    <w:rsid w:val="00971DD8"/>
    <w:rsid w:val="00972507"/>
    <w:rsid w:val="00973E0E"/>
    <w:rsid w:val="009810AF"/>
    <w:rsid w:val="00985F55"/>
    <w:rsid w:val="00986564"/>
    <w:rsid w:val="009A2050"/>
    <w:rsid w:val="009A2085"/>
    <w:rsid w:val="009A24AB"/>
    <w:rsid w:val="009A65A9"/>
    <w:rsid w:val="009A743C"/>
    <w:rsid w:val="009C037E"/>
    <w:rsid w:val="009C0DC2"/>
    <w:rsid w:val="009C1F51"/>
    <w:rsid w:val="009C3FA8"/>
    <w:rsid w:val="009C596D"/>
    <w:rsid w:val="009C6951"/>
    <w:rsid w:val="009C6BE5"/>
    <w:rsid w:val="009D4CA7"/>
    <w:rsid w:val="009E50B3"/>
    <w:rsid w:val="009E636F"/>
    <w:rsid w:val="009E65B9"/>
    <w:rsid w:val="009E7D21"/>
    <w:rsid w:val="009F0E28"/>
    <w:rsid w:val="009F122B"/>
    <w:rsid w:val="009F237D"/>
    <w:rsid w:val="009F544A"/>
    <w:rsid w:val="00A0011F"/>
    <w:rsid w:val="00A009CE"/>
    <w:rsid w:val="00A00F9E"/>
    <w:rsid w:val="00A061F7"/>
    <w:rsid w:val="00A14C1B"/>
    <w:rsid w:val="00A16352"/>
    <w:rsid w:val="00A16FE6"/>
    <w:rsid w:val="00A216CB"/>
    <w:rsid w:val="00A2215B"/>
    <w:rsid w:val="00A22B3C"/>
    <w:rsid w:val="00A30F1F"/>
    <w:rsid w:val="00A32B20"/>
    <w:rsid w:val="00A34DBA"/>
    <w:rsid w:val="00A40B9D"/>
    <w:rsid w:val="00A42FC7"/>
    <w:rsid w:val="00A43338"/>
    <w:rsid w:val="00A445F0"/>
    <w:rsid w:val="00A446FB"/>
    <w:rsid w:val="00A45DF1"/>
    <w:rsid w:val="00A475EA"/>
    <w:rsid w:val="00A50FE3"/>
    <w:rsid w:val="00A520DE"/>
    <w:rsid w:val="00A52EA6"/>
    <w:rsid w:val="00A53689"/>
    <w:rsid w:val="00A539CB"/>
    <w:rsid w:val="00A53EEE"/>
    <w:rsid w:val="00A56D33"/>
    <w:rsid w:val="00A63D99"/>
    <w:rsid w:val="00A640A6"/>
    <w:rsid w:val="00A701DC"/>
    <w:rsid w:val="00A71441"/>
    <w:rsid w:val="00A738A2"/>
    <w:rsid w:val="00A738E6"/>
    <w:rsid w:val="00A77B45"/>
    <w:rsid w:val="00A82729"/>
    <w:rsid w:val="00A8544B"/>
    <w:rsid w:val="00A85993"/>
    <w:rsid w:val="00A91224"/>
    <w:rsid w:val="00A913B8"/>
    <w:rsid w:val="00A91D26"/>
    <w:rsid w:val="00A91ED6"/>
    <w:rsid w:val="00A93D24"/>
    <w:rsid w:val="00AA4586"/>
    <w:rsid w:val="00AA5B88"/>
    <w:rsid w:val="00AA77E4"/>
    <w:rsid w:val="00AB4965"/>
    <w:rsid w:val="00AB4E0C"/>
    <w:rsid w:val="00AB5243"/>
    <w:rsid w:val="00AC3EE5"/>
    <w:rsid w:val="00AD2845"/>
    <w:rsid w:val="00AE6859"/>
    <w:rsid w:val="00AF41E4"/>
    <w:rsid w:val="00AF7A27"/>
    <w:rsid w:val="00B06345"/>
    <w:rsid w:val="00B12528"/>
    <w:rsid w:val="00B20511"/>
    <w:rsid w:val="00B210F6"/>
    <w:rsid w:val="00B24EE9"/>
    <w:rsid w:val="00B3419B"/>
    <w:rsid w:val="00B35A5E"/>
    <w:rsid w:val="00B35CEE"/>
    <w:rsid w:val="00B372F4"/>
    <w:rsid w:val="00B40E98"/>
    <w:rsid w:val="00B41679"/>
    <w:rsid w:val="00B47316"/>
    <w:rsid w:val="00B47F85"/>
    <w:rsid w:val="00B56049"/>
    <w:rsid w:val="00B57D20"/>
    <w:rsid w:val="00B70D82"/>
    <w:rsid w:val="00B726A6"/>
    <w:rsid w:val="00B7319D"/>
    <w:rsid w:val="00B80A0D"/>
    <w:rsid w:val="00B876C2"/>
    <w:rsid w:val="00B90544"/>
    <w:rsid w:val="00B922BF"/>
    <w:rsid w:val="00B93BA6"/>
    <w:rsid w:val="00B95562"/>
    <w:rsid w:val="00B95D88"/>
    <w:rsid w:val="00BA12E5"/>
    <w:rsid w:val="00BA3216"/>
    <w:rsid w:val="00BA7ABA"/>
    <w:rsid w:val="00BB319B"/>
    <w:rsid w:val="00BB7DCC"/>
    <w:rsid w:val="00BC1162"/>
    <w:rsid w:val="00BC1C97"/>
    <w:rsid w:val="00BC5598"/>
    <w:rsid w:val="00BC6E3E"/>
    <w:rsid w:val="00BD2350"/>
    <w:rsid w:val="00BD3EC2"/>
    <w:rsid w:val="00BD5581"/>
    <w:rsid w:val="00BD75B9"/>
    <w:rsid w:val="00BE0BA2"/>
    <w:rsid w:val="00BE347C"/>
    <w:rsid w:val="00BE4C27"/>
    <w:rsid w:val="00BE54C8"/>
    <w:rsid w:val="00BE5DFC"/>
    <w:rsid w:val="00BE73E4"/>
    <w:rsid w:val="00BF03FC"/>
    <w:rsid w:val="00BF1280"/>
    <w:rsid w:val="00BF2F62"/>
    <w:rsid w:val="00BF4F34"/>
    <w:rsid w:val="00C00D16"/>
    <w:rsid w:val="00C0216D"/>
    <w:rsid w:val="00C06A43"/>
    <w:rsid w:val="00C21DAD"/>
    <w:rsid w:val="00C23BE5"/>
    <w:rsid w:val="00C25996"/>
    <w:rsid w:val="00C34709"/>
    <w:rsid w:val="00C45D60"/>
    <w:rsid w:val="00C52E1E"/>
    <w:rsid w:val="00C54083"/>
    <w:rsid w:val="00C54C13"/>
    <w:rsid w:val="00C578F3"/>
    <w:rsid w:val="00C658CA"/>
    <w:rsid w:val="00C65B8D"/>
    <w:rsid w:val="00C66F06"/>
    <w:rsid w:val="00C72318"/>
    <w:rsid w:val="00C8088C"/>
    <w:rsid w:val="00C87B29"/>
    <w:rsid w:val="00C9514D"/>
    <w:rsid w:val="00CA30A1"/>
    <w:rsid w:val="00CA4D91"/>
    <w:rsid w:val="00CA5A6E"/>
    <w:rsid w:val="00CA6EA2"/>
    <w:rsid w:val="00CB1B2B"/>
    <w:rsid w:val="00CB1CFC"/>
    <w:rsid w:val="00CB2F47"/>
    <w:rsid w:val="00CB3FFF"/>
    <w:rsid w:val="00CC035A"/>
    <w:rsid w:val="00CC1C4F"/>
    <w:rsid w:val="00CC283A"/>
    <w:rsid w:val="00CC2D18"/>
    <w:rsid w:val="00CC3DCD"/>
    <w:rsid w:val="00CC5F87"/>
    <w:rsid w:val="00CC653F"/>
    <w:rsid w:val="00CD6C64"/>
    <w:rsid w:val="00CE5A31"/>
    <w:rsid w:val="00CF12E4"/>
    <w:rsid w:val="00CF733C"/>
    <w:rsid w:val="00D15E34"/>
    <w:rsid w:val="00D175F7"/>
    <w:rsid w:val="00D17835"/>
    <w:rsid w:val="00D248B1"/>
    <w:rsid w:val="00D32422"/>
    <w:rsid w:val="00D33582"/>
    <w:rsid w:val="00D3485B"/>
    <w:rsid w:val="00D37F26"/>
    <w:rsid w:val="00D44480"/>
    <w:rsid w:val="00D5693D"/>
    <w:rsid w:val="00D574A3"/>
    <w:rsid w:val="00D57685"/>
    <w:rsid w:val="00D61835"/>
    <w:rsid w:val="00D62C8D"/>
    <w:rsid w:val="00D65BA2"/>
    <w:rsid w:val="00D7191A"/>
    <w:rsid w:val="00D72487"/>
    <w:rsid w:val="00D75F2F"/>
    <w:rsid w:val="00D80E70"/>
    <w:rsid w:val="00D82365"/>
    <w:rsid w:val="00D83619"/>
    <w:rsid w:val="00D844D2"/>
    <w:rsid w:val="00D85119"/>
    <w:rsid w:val="00D86745"/>
    <w:rsid w:val="00D93307"/>
    <w:rsid w:val="00DA6005"/>
    <w:rsid w:val="00DA739E"/>
    <w:rsid w:val="00DB3762"/>
    <w:rsid w:val="00DC2D6C"/>
    <w:rsid w:val="00DC2FC8"/>
    <w:rsid w:val="00DC43DB"/>
    <w:rsid w:val="00DC5BE6"/>
    <w:rsid w:val="00DC6A1A"/>
    <w:rsid w:val="00DD47CF"/>
    <w:rsid w:val="00DD524E"/>
    <w:rsid w:val="00DD79A9"/>
    <w:rsid w:val="00DE5F74"/>
    <w:rsid w:val="00DF32BE"/>
    <w:rsid w:val="00DF333D"/>
    <w:rsid w:val="00DF53CD"/>
    <w:rsid w:val="00DF53D0"/>
    <w:rsid w:val="00DF778C"/>
    <w:rsid w:val="00E07A9A"/>
    <w:rsid w:val="00E07D8C"/>
    <w:rsid w:val="00E12D7B"/>
    <w:rsid w:val="00E2073D"/>
    <w:rsid w:val="00E2537C"/>
    <w:rsid w:val="00E30B43"/>
    <w:rsid w:val="00E3127D"/>
    <w:rsid w:val="00E413E1"/>
    <w:rsid w:val="00E415A9"/>
    <w:rsid w:val="00E444B9"/>
    <w:rsid w:val="00E44EAE"/>
    <w:rsid w:val="00E466CB"/>
    <w:rsid w:val="00E631DC"/>
    <w:rsid w:val="00E63B06"/>
    <w:rsid w:val="00E63D86"/>
    <w:rsid w:val="00E64A5F"/>
    <w:rsid w:val="00E65724"/>
    <w:rsid w:val="00E7103B"/>
    <w:rsid w:val="00E71A8D"/>
    <w:rsid w:val="00E7783C"/>
    <w:rsid w:val="00E80533"/>
    <w:rsid w:val="00E8301C"/>
    <w:rsid w:val="00E91479"/>
    <w:rsid w:val="00E939C8"/>
    <w:rsid w:val="00E951CA"/>
    <w:rsid w:val="00EA2BCF"/>
    <w:rsid w:val="00EA3833"/>
    <w:rsid w:val="00EB24FF"/>
    <w:rsid w:val="00EB2D41"/>
    <w:rsid w:val="00EB3234"/>
    <w:rsid w:val="00EB6F2F"/>
    <w:rsid w:val="00EC7921"/>
    <w:rsid w:val="00ED47A1"/>
    <w:rsid w:val="00ED4EDD"/>
    <w:rsid w:val="00ED5E19"/>
    <w:rsid w:val="00EE10A7"/>
    <w:rsid w:val="00EE479B"/>
    <w:rsid w:val="00EE5FCE"/>
    <w:rsid w:val="00EF2A21"/>
    <w:rsid w:val="00EF598C"/>
    <w:rsid w:val="00F01D73"/>
    <w:rsid w:val="00F03F84"/>
    <w:rsid w:val="00F1076C"/>
    <w:rsid w:val="00F12B14"/>
    <w:rsid w:val="00F143EC"/>
    <w:rsid w:val="00F23E3D"/>
    <w:rsid w:val="00F2633A"/>
    <w:rsid w:val="00F30CA3"/>
    <w:rsid w:val="00F3232D"/>
    <w:rsid w:val="00F34877"/>
    <w:rsid w:val="00F359C2"/>
    <w:rsid w:val="00F451AE"/>
    <w:rsid w:val="00F5090D"/>
    <w:rsid w:val="00F50DFB"/>
    <w:rsid w:val="00F51CA5"/>
    <w:rsid w:val="00F5224D"/>
    <w:rsid w:val="00F52873"/>
    <w:rsid w:val="00F53155"/>
    <w:rsid w:val="00F53B46"/>
    <w:rsid w:val="00F547AC"/>
    <w:rsid w:val="00F54F48"/>
    <w:rsid w:val="00F60606"/>
    <w:rsid w:val="00F64ED9"/>
    <w:rsid w:val="00F667E0"/>
    <w:rsid w:val="00F833B3"/>
    <w:rsid w:val="00F84D16"/>
    <w:rsid w:val="00F86386"/>
    <w:rsid w:val="00F87E34"/>
    <w:rsid w:val="00FA4213"/>
    <w:rsid w:val="00FA68C6"/>
    <w:rsid w:val="00FA7339"/>
    <w:rsid w:val="00FB21E6"/>
    <w:rsid w:val="00FB40A6"/>
    <w:rsid w:val="00FB52BD"/>
    <w:rsid w:val="00FC0DA1"/>
    <w:rsid w:val="00FC33CD"/>
    <w:rsid w:val="00FD0359"/>
    <w:rsid w:val="00FD71D8"/>
    <w:rsid w:val="00FD76C1"/>
    <w:rsid w:val="00FE283A"/>
    <w:rsid w:val="00FE585F"/>
    <w:rsid w:val="00FE729C"/>
    <w:rsid w:val="00FF3DCB"/>
    <w:rsid w:val="00FF61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qFormat="1"/>
    <w:lsdException w:name="Default Paragraph Font" w:locked="1"/>
    <w:lsdException w:name="Body Text Indent" w:locked="1"/>
    <w:lsdException w:name="Subtitle" w:locked="1" w:qFormat="1"/>
    <w:lsdException w:name="Hyperlink" w:locked="1"/>
    <w:lsdException w:name="FollowedHyperlink" w:locked="1"/>
    <w:lsdException w:name="Strong" w:locked="1" w:qFormat="1"/>
    <w:lsdException w:name="Emphasis" w:locked="1" w:qFormat="1"/>
    <w:lsdException w:name="No List" w:locked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96798A"/>
    <w:rPr>
      <w:sz w:val="24"/>
      <w:szCs w:val="24"/>
      <w:lang w:val="cs-CZ" w:eastAsia="cs-CZ"/>
    </w:rPr>
  </w:style>
  <w:style w:type="paragraph" w:styleId="Nadpis1">
    <w:name w:val="heading 1"/>
    <w:basedOn w:val="Normln"/>
    <w:next w:val="Normln"/>
    <w:link w:val="Nadpis1Char"/>
    <w:qFormat/>
    <w:rsid w:val="0096798A"/>
    <w:pPr>
      <w:keepNext/>
      <w:outlineLvl w:val="0"/>
    </w:pPr>
    <w:rPr>
      <w:rFonts w:ascii="Arial Narrow" w:hAnsi="Arial Narrow" w:cs="Arial"/>
      <w:b/>
      <w:bCs/>
      <w:i/>
      <w:sz w:val="28"/>
      <w:szCs w:val="28"/>
      <w:lang w:val="sk-SK"/>
    </w:rPr>
  </w:style>
  <w:style w:type="paragraph" w:styleId="Nadpis2">
    <w:name w:val="heading 2"/>
    <w:basedOn w:val="Normln"/>
    <w:next w:val="Normln"/>
    <w:link w:val="Nadpis2Char"/>
    <w:qFormat/>
    <w:rsid w:val="0096798A"/>
    <w:pPr>
      <w:keepNext/>
      <w:outlineLvl w:val="1"/>
    </w:pPr>
    <w:rPr>
      <w:rFonts w:ascii="Arial Narrow" w:hAnsi="Arial Narrow"/>
      <w:i/>
      <w:iCs/>
      <w:sz w:val="28"/>
      <w:lang w:val="sk-SK"/>
    </w:rPr>
  </w:style>
  <w:style w:type="paragraph" w:styleId="Nadpis3">
    <w:name w:val="heading 3"/>
    <w:basedOn w:val="Normln"/>
    <w:next w:val="Normln"/>
    <w:link w:val="Nadpis3Char"/>
    <w:qFormat/>
    <w:rsid w:val="0096798A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"/>
    <w:next w:val="Normln"/>
    <w:link w:val="Nadpis4Char"/>
    <w:qFormat/>
    <w:rsid w:val="0096798A"/>
    <w:pPr>
      <w:keepNext/>
      <w:jc w:val="both"/>
      <w:outlineLvl w:val="3"/>
    </w:pPr>
    <w:rPr>
      <w:rFonts w:ascii="Arial Narrow" w:hAnsi="Arial Narrow"/>
      <w:sz w:val="28"/>
      <w:lang w:val="sk-SK"/>
    </w:rPr>
  </w:style>
  <w:style w:type="paragraph" w:styleId="Nadpis5">
    <w:name w:val="heading 5"/>
    <w:basedOn w:val="Normln"/>
    <w:next w:val="Normln"/>
    <w:link w:val="Nadpis5Char"/>
    <w:qFormat/>
    <w:rsid w:val="0096798A"/>
    <w:pPr>
      <w:keepNext/>
      <w:outlineLvl w:val="4"/>
    </w:pPr>
    <w:rPr>
      <w:rFonts w:ascii="Arial Narrow" w:hAnsi="Arial Narrow"/>
      <w:sz w:val="28"/>
      <w:lang w:val="sk-SK"/>
    </w:rPr>
  </w:style>
  <w:style w:type="paragraph" w:styleId="Nadpis6">
    <w:name w:val="heading 6"/>
    <w:basedOn w:val="Normln"/>
    <w:next w:val="Normln"/>
    <w:link w:val="Nadpis6Char"/>
    <w:qFormat/>
    <w:rsid w:val="0096798A"/>
    <w:pPr>
      <w:keepNext/>
      <w:jc w:val="center"/>
      <w:outlineLvl w:val="5"/>
    </w:pPr>
    <w:rPr>
      <w:rFonts w:ascii="Arial Narrow" w:hAnsi="Arial Narrow"/>
      <w:b/>
      <w:bCs/>
      <w:sz w:val="28"/>
      <w:lang w:val="sk-SK"/>
    </w:rPr>
  </w:style>
  <w:style w:type="paragraph" w:styleId="Nadpis7">
    <w:name w:val="heading 7"/>
    <w:basedOn w:val="Normln"/>
    <w:next w:val="Normln"/>
    <w:link w:val="Nadpis7Char"/>
    <w:qFormat/>
    <w:rsid w:val="0096798A"/>
    <w:pPr>
      <w:keepNext/>
      <w:ind w:left="1416" w:firstLine="708"/>
      <w:outlineLvl w:val="6"/>
    </w:pPr>
    <w:rPr>
      <w:rFonts w:ascii="Arial Narrow" w:hAnsi="Arial Narrow"/>
      <w:u w:val="single"/>
      <w:lang w:val="sk-SK"/>
    </w:rPr>
  </w:style>
  <w:style w:type="paragraph" w:styleId="Nadpis8">
    <w:name w:val="heading 8"/>
    <w:basedOn w:val="Normln"/>
    <w:next w:val="Normln"/>
    <w:link w:val="Nadpis8Char"/>
    <w:qFormat/>
    <w:rsid w:val="0096798A"/>
    <w:pPr>
      <w:keepNext/>
      <w:ind w:firstLine="708"/>
      <w:outlineLvl w:val="7"/>
    </w:pPr>
    <w:rPr>
      <w:rFonts w:ascii="Arial Narrow" w:hAnsi="Arial Narrow"/>
      <w:b/>
      <w:bCs/>
      <w:u w:val="single"/>
      <w:lang w:val="sk-SK"/>
    </w:rPr>
  </w:style>
  <w:style w:type="paragraph" w:styleId="Nadpis9">
    <w:name w:val="heading 9"/>
    <w:basedOn w:val="Normln"/>
    <w:next w:val="Normln"/>
    <w:link w:val="Nadpis9Char"/>
    <w:qFormat/>
    <w:rsid w:val="00E63D86"/>
    <w:pPr>
      <w:keepNext/>
      <w:ind w:left="360"/>
      <w:jc w:val="both"/>
      <w:outlineLvl w:val="8"/>
    </w:pPr>
    <w:rPr>
      <w:rFonts w:ascii="Arial Narrow" w:hAnsi="Arial Narrow"/>
      <w:b/>
      <w:bCs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7Char">
    <w:name w:val="Nadpis 7 Char"/>
    <w:basedOn w:val="Standardnpsmoodstavce"/>
    <w:link w:val="Nadpis7"/>
    <w:locked/>
    <w:rsid w:val="00E63D86"/>
    <w:rPr>
      <w:rFonts w:ascii="Arial Narrow" w:hAnsi="Arial Narrow" w:cs="Times New Roman"/>
      <w:sz w:val="24"/>
      <w:szCs w:val="24"/>
      <w:u w:val="single"/>
      <w:lang w:eastAsia="cs-CZ"/>
    </w:rPr>
  </w:style>
  <w:style w:type="character" w:customStyle="1" w:styleId="Nadpis9Char">
    <w:name w:val="Nadpis 9 Char"/>
    <w:basedOn w:val="Standardnpsmoodstavce"/>
    <w:link w:val="Nadpis9"/>
    <w:locked/>
    <w:rsid w:val="00E63D86"/>
    <w:rPr>
      <w:rFonts w:ascii="Arial Narrow" w:hAnsi="Arial Narrow" w:cs="Times New Roman"/>
      <w:b/>
      <w:bCs/>
      <w:sz w:val="24"/>
      <w:szCs w:val="24"/>
      <w:lang w:eastAsia="cs-CZ"/>
    </w:rPr>
  </w:style>
  <w:style w:type="paragraph" w:styleId="Zkladntextodsazen">
    <w:name w:val="Body Text Indent"/>
    <w:basedOn w:val="Normln"/>
    <w:rsid w:val="0096798A"/>
    <w:pPr>
      <w:ind w:left="360"/>
    </w:pPr>
    <w:rPr>
      <w:rFonts w:ascii="Arial Narrow" w:hAnsi="Arial Narrow" w:cs="Arial"/>
      <w:iCs/>
      <w:szCs w:val="28"/>
      <w:lang w:val="sk-SK"/>
    </w:rPr>
  </w:style>
  <w:style w:type="paragraph" w:styleId="Nzev">
    <w:name w:val="Title"/>
    <w:basedOn w:val="Normln"/>
    <w:link w:val="NzevChar"/>
    <w:qFormat/>
    <w:rsid w:val="0096798A"/>
    <w:pPr>
      <w:tabs>
        <w:tab w:val="left" w:pos="1560"/>
        <w:tab w:val="center" w:pos="4536"/>
      </w:tabs>
      <w:jc w:val="center"/>
    </w:pPr>
    <w:rPr>
      <w:rFonts w:ascii="Arial Narrow" w:hAnsi="Arial Narrow" w:cs="Arial"/>
      <w:iCs/>
      <w:sz w:val="28"/>
      <w:szCs w:val="28"/>
      <w:lang w:val="sk-SK"/>
    </w:rPr>
  </w:style>
  <w:style w:type="paragraph" w:styleId="Zkladntext">
    <w:name w:val="Body Text"/>
    <w:basedOn w:val="Normln"/>
    <w:link w:val="ZkladntextChar"/>
    <w:rsid w:val="00E63D86"/>
    <w:pPr>
      <w:spacing w:before="144" w:after="144"/>
      <w:ind w:firstLine="709"/>
      <w:jc w:val="both"/>
    </w:pPr>
    <w:rPr>
      <w:color w:val="000000"/>
      <w:szCs w:val="20"/>
      <w:lang w:val="sk-SK" w:eastAsia="sk-SK"/>
    </w:rPr>
  </w:style>
  <w:style w:type="character" w:customStyle="1" w:styleId="ZkladntextChar">
    <w:name w:val="Základní text Char"/>
    <w:basedOn w:val="Standardnpsmoodstavce"/>
    <w:link w:val="Zkladntext"/>
    <w:locked/>
    <w:rsid w:val="00E63D86"/>
    <w:rPr>
      <w:rFonts w:ascii="Arial Narrow" w:hAnsi="Arial Narrow" w:cs="Arial"/>
      <w:iCs/>
      <w:sz w:val="28"/>
      <w:szCs w:val="28"/>
      <w:lang w:eastAsia="cs-CZ"/>
    </w:rPr>
  </w:style>
  <w:style w:type="paragraph" w:styleId="Zpat">
    <w:name w:val="footer"/>
    <w:basedOn w:val="Normln"/>
    <w:link w:val="ZpatChar"/>
    <w:uiPriority w:val="99"/>
    <w:rsid w:val="0096798A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96798A"/>
    <w:rPr>
      <w:rFonts w:cs="Times New Roman"/>
    </w:rPr>
  </w:style>
  <w:style w:type="paragraph" w:styleId="Zkladntext3">
    <w:name w:val="Body Text 3"/>
    <w:basedOn w:val="Normln"/>
    <w:link w:val="Zkladntext3Char"/>
    <w:rsid w:val="0096798A"/>
    <w:pPr>
      <w:jc w:val="both"/>
    </w:pPr>
    <w:rPr>
      <w:rFonts w:ascii="Arial Narrow" w:hAnsi="Arial Narrow"/>
      <w:bCs/>
      <w:lang w:val="sk-SK"/>
    </w:rPr>
  </w:style>
  <w:style w:type="paragraph" w:styleId="Zkladntext2">
    <w:name w:val="Body Text 2"/>
    <w:basedOn w:val="Normln"/>
    <w:link w:val="Zkladntext2Char"/>
    <w:rsid w:val="0096798A"/>
    <w:rPr>
      <w:rFonts w:ascii="Arial Narrow" w:hAnsi="Arial Narrow"/>
      <w:sz w:val="28"/>
      <w:lang w:val="sk-SK"/>
    </w:rPr>
  </w:style>
  <w:style w:type="paragraph" w:styleId="Zkladntextodsazen2">
    <w:name w:val="Body Text Indent 2"/>
    <w:basedOn w:val="Normln"/>
    <w:link w:val="Zkladntextodsazen2Char"/>
    <w:rsid w:val="0096798A"/>
    <w:pPr>
      <w:ind w:left="720"/>
    </w:pPr>
    <w:rPr>
      <w:rFonts w:ascii="Arial Narrow" w:hAnsi="Arial Narrow"/>
      <w:b/>
      <w:bCs/>
      <w:sz w:val="28"/>
      <w:lang w:val="sk-SK"/>
    </w:rPr>
  </w:style>
  <w:style w:type="table" w:styleId="Mkatabulky">
    <w:name w:val="Table Grid"/>
    <w:basedOn w:val="Normlntabulka"/>
    <w:rsid w:val="00F30CA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odsazen3">
    <w:name w:val="Body Text Indent 3"/>
    <w:basedOn w:val="Normln"/>
    <w:link w:val="Zkladntextodsazen3Char"/>
    <w:rsid w:val="00E63D86"/>
    <w:pPr>
      <w:ind w:left="360"/>
      <w:jc w:val="both"/>
    </w:pPr>
    <w:rPr>
      <w:rFonts w:ascii="Arial Narrow" w:hAnsi="Arial Narrow"/>
      <w:lang w:val="sk-SK"/>
    </w:rPr>
  </w:style>
  <w:style w:type="character" w:customStyle="1" w:styleId="Zkladntextodsazen3Char">
    <w:name w:val="Základní text odsazený 3 Char"/>
    <w:basedOn w:val="Standardnpsmoodstavce"/>
    <w:link w:val="Zkladntextodsazen3"/>
    <w:locked/>
    <w:rsid w:val="00E63D86"/>
    <w:rPr>
      <w:rFonts w:ascii="Arial Narrow" w:hAnsi="Arial Narrow" w:cs="Times New Roman"/>
      <w:sz w:val="24"/>
      <w:szCs w:val="24"/>
      <w:lang w:eastAsia="cs-CZ"/>
    </w:rPr>
  </w:style>
  <w:style w:type="paragraph" w:styleId="Zhlav">
    <w:name w:val="header"/>
    <w:basedOn w:val="Normln"/>
    <w:link w:val="ZhlavChar"/>
    <w:rsid w:val="00E63D86"/>
    <w:pPr>
      <w:tabs>
        <w:tab w:val="center" w:pos="4536"/>
        <w:tab w:val="right" w:pos="9072"/>
      </w:tabs>
    </w:pPr>
    <w:rPr>
      <w:lang w:val="sk-SK"/>
    </w:rPr>
  </w:style>
  <w:style w:type="character" w:customStyle="1" w:styleId="ZhlavChar">
    <w:name w:val="Záhlaví Char"/>
    <w:basedOn w:val="Standardnpsmoodstavce"/>
    <w:link w:val="Zhlav"/>
    <w:locked/>
    <w:rsid w:val="00E63D86"/>
    <w:rPr>
      <w:rFonts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"/>
    <w:rsid w:val="00E63D86"/>
    <w:pPr>
      <w:spacing w:after="204"/>
    </w:pPr>
    <w:rPr>
      <w:lang w:val="sk-SK" w:eastAsia="sk-SK"/>
    </w:rPr>
  </w:style>
  <w:style w:type="paragraph" w:customStyle="1" w:styleId="Tabulka">
    <w:name w:val="Tabulka"/>
    <w:basedOn w:val="Normln"/>
    <w:rsid w:val="00E63D86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E63D86"/>
    <w:pPr>
      <w:numPr>
        <w:numId w:val="1"/>
      </w:numPr>
      <w:spacing w:before="0" w:after="0"/>
    </w:pPr>
    <w:rPr>
      <w:b/>
      <w:color w:val="auto"/>
      <w:sz w:val="18"/>
      <w:lang w:eastAsia="en-US"/>
    </w:rPr>
  </w:style>
  <w:style w:type="paragraph" w:styleId="Textkomente">
    <w:name w:val="annotation text"/>
    <w:basedOn w:val="Normln"/>
    <w:link w:val="TextkomenteChar"/>
    <w:semiHidden/>
    <w:rsid w:val="00E63D86"/>
    <w:rPr>
      <w:sz w:val="20"/>
      <w:szCs w:val="20"/>
      <w:lang w:val="sk-SK"/>
    </w:rPr>
  </w:style>
  <w:style w:type="character" w:customStyle="1" w:styleId="TextkomenteChar">
    <w:name w:val="Text komentáře Char"/>
    <w:basedOn w:val="Standardnpsmoodstavce"/>
    <w:link w:val="Textkomente"/>
    <w:semiHidden/>
    <w:locked/>
    <w:rsid w:val="00E63D86"/>
    <w:rPr>
      <w:rFonts w:cs="Times New Roman"/>
      <w:lang w:eastAsia="cs-CZ"/>
    </w:rPr>
  </w:style>
  <w:style w:type="paragraph" w:styleId="Pedmtkomente">
    <w:name w:val="annotation subject"/>
    <w:basedOn w:val="Textkomente"/>
    <w:next w:val="Textkomente"/>
    <w:link w:val="PedmtkomenteChar"/>
    <w:semiHidden/>
    <w:rsid w:val="00E63D86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semiHidden/>
    <w:locked/>
    <w:rsid w:val="00E63D86"/>
    <w:rPr>
      <w:b/>
      <w:bCs/>
    </w:rPr>
  </w:style>
  <w:style w:type="paragraph" w:customStyle="1" w:styleId="Revize1">
    <w:name w:val="Revize1"/>
    <w:hidden/>
    <w:semiHidden/>
    <w:rsid w:val="00E63D86"/>
    <w:rPr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semiHidden/>
    <w:rsid w:val="00E63D86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Standardnpsmoodstavce"/>
    <w:link w:val="Textbubliny"/>
    <w:semiHidden/>
    <w:locked/>
    <w:rsid w:val="00E63D86"/>
    <w:rPr>
      <w:rFonts w:ascii="Tahoma" w:hAnsi="Tahoma" w:cs="Tahoma"/>
      <w:sz w:val="16"/>
      <w:szCs w:val="16"/>
      <w:lang w:eastAsia="cs-CZ"/>
    </w:rPr>
  </w:style>
  <w:style w:type="paragraph" w:customStyle="1" w:styleId="Uvod">
    <w:name w:val="Uvod"/>
    <w:basedOn w:val="Normln"/>
    <w:rsid w:val="00E63D86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"/>
    <w:next w:val="Normln"/>
    <w:autoRedefine/>
    <w:rsid w:val="00E63D86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"/>
    <w:next w:val="Normln"/>
    <w:autoRedefine/>
    <w:rsid w:val="00E63D86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"/>
    <w:next w:val="Normln"/>
    <w:autoRedefine/>
    <w:rsid w:val="00E63D86"/>
    <w:pPr>
      <w:ind w:left="200"/>
    </w:pPr>
    <w:rPr>
      <w:sz w:val="20"/>
      <w:lang w:val="sk-SK" w:eastAsia="en-US"/>
    </w:rPr>
  </w:style>
  <w:style w:type="paragraph" w:styleId="Obsah4">
    <w:name w:val="toc 4"/>
    <w:basedOn w:val="Normln"/>
    <w:next w:val="Normln"/>
    <w:autoRedefine/>
    <w:rsid w:val="00E63D86"/>
    <w:pPr>
      <w:ind w:left="400"/>
    </w:pPr>
    <w:rPr>
      <w:sz w:val="20"/>
      <w:lang w:val="sk-SK" w:eastAsia="en-US"/>
    </w:rPr>
  </w:style>
  <w:style w:type="paragraph" w:styleId="Obsah5">
    <w:name w:val="toc 5"/>
    <w:basedOn w:val="Normln"/>
    <w:next w:val="Normln"/>
    <w:autoRedefine/>
    <w:rsid w:val="00E63D86"/>
    <w:pPr>
      <w:ind w:left="600"/>
    </w:pPr>
    <w:rPr>
      <w:sz w:val="20"/>
      <w:lang w:val="sk-SK" w:eastAsia="en-US"/>
    </w:rPr>
  </w:style>
  <w:style w:type="paragraph" w:styleId="Obsah6">
    <w:name w:val="toc 6"/>
    <w:basedOn w:val="Normln"/>
    <w:next w:val="Normln"/>
    <w:autoRedefine/>
    <w:rsid w:val="00E63D86"/>
    <w:pPr>
      <w:ind w:left="800"/>
    </w:pPr>
    <w:rPr>
      <w:sz w:val="20"/>
      <w:lang w:val="sk-SK" w:eastAsia="en-US"/>
    </w:rPr>
  </w:style>
  <w:style w:type="paragraph" w:styleId="Obsah7">
    <w:name w:val="toc 7"/>
    <w:basedOn w:val="Normln"/>
    <w:next w:val="Normln"/>
    <w:autoRedefine/>
    <w:rsid w:val="00E63D86"/>
    <w:pPr>
      <w:ind w:left="1000"/>
    </w:pPr>
    <w:rPr>
      <w:sz w:val="20"/>
      <w:lang w:val="sk-SK" w:eastAsia="en-US"/>
    </w:rPr>
  </w:style>
  <w:style w:type="paragraph" w:styleId="Obsah8">
    <w:name w:val="toc 8"/>
    <w:basedOn w:val="Normln"/>
    <w:next w:val="Normln"/>
    <w:autoRedefine/>
    <w:rsid w:val="00E63D86"/>
    <w:pPr>
      <w:ind w:left="1200"/>
    </w:pPr>
    <w:rPr>
      <w:sz w:val="20"/>
      <w:lang w:val="sk-SK" w:eastAsia="en-US"/>
    </w:rPr>
  </w:style>
  <w:style w:type="paragraph" w:styleId="Obsah9">
    <w:name w:val="toc 9"/>
    <w:basedOn w:val="Normln"/>
    <w:next w:val="Normln"/>
    <w:autoRedefine/>
    <w:rsid w:val="00E63D86"/>
    <w:pPr>
      <w:ind w:left="1400"/>
    </w:pPr>
    <w:rPr>
      <w:sz w:val="20"/>
      <w:lang w:val="sk-SK" w:eastAsia="en-US"/>
    </w:rPr>
  </w:style>
  <w:style w:type="character" w:styleId="Hypertextovodkaz">
    <w:name w:val="Hyperlink"/>
    <w:basedOn w:val="Standardnpsmoodstavce"/>
    <w:rsid w:val="00E63D86"/>
    <w:rPr>
      <w:rFonts w:cs="Times New Roman"/>
      <w:color w:val="0000FF"/>
      <w:u w:val="single"/>
    </w:rPr>
  </w:style>
  <w:style w:type="character" w:styleId="Sledovanodkaz">
    <w:name w:val="FollowedHyperlink"/>
    <w:basedOn w:val="Standardnpsmoodstavce"/>
    <w:rsid w:val="00E63D86"/>
    <w:rPr>
      <w:rFonts w:cs="Times New Roman"/>
      <w:color w:val="800080"/>
      <w:u w:val="single"/>
    </w:rPr>
  </w:style>
  <w:style w:type="character" w:customStyle="1" w:styleId="ra">
    <w:name w:val="ra"/>
    <w:basedOn w:val="Standardnpsmoodstavce"/>
    <w:rsid w:val="00E63D86"/>
    <w:rPr>
      <w:rFonts w:cs="Times New Roman"/>
    </w:rPr>
  </w:style>
  <w:style w:type="paragraph" w:customStyle="1" w:styleId="Odstavecseseznamem1">
    <w:name w:val="Odstavec se seznamem1"/>
    <w:basedOn w:val="Normln"/>
    <w:rsid w:val="00091AB4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8F4849"/>
    <w:rPr>
      <w:rFonts w:ascii="Arial Narrow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Standardnpsmoodstavce"/>
    <w:link w:val="Nadpis2"/>
    <w:locked/>
    <w:rsid w:val="008F4849"/>
    <w:rPr>
      <w:rFonts w:ascii="Arial Narrow" w:hAnsi="Arial Narrow" w:cs="Times New Roman"/>
      <w:i/>
      <w:iCs/>
      <w:sz w:val="24"/>
      <w:szCs w:val="24"/>
      <w:lang w:eastAsia="cs-CZ"/>
    </w:rPr>
  </w:style>
  <w:style w:type="character" w:customStyle="1" w:styleId="Nadpis3Char">
    <w:name w:val="Nadpis 3 Char"/>
    <w:basedOn w:val="Standardnpsmoodstavce"/>
    <w:link w:val="Nadpis3"/>
    <w:locked/>
    <w:rsid w:val="008F4849"/>
    <w:rPr>
      <w:rFonts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Standardnpsmoodstavce"/>
    <w:link w:val="Nadpis4"/>
    <w:locked/>
    <w:rsid w:val="008F4849"/>
    <w:rPr>
      <w:rFonts w:ascii="Arial Narrow" w:hAnsi="Arial Narrow" w:cs="Times New Roman"/>
      <w:sz w:val="24"/>
      <w:szCs w:val="24"/>
      <w:lang w:eastAsia="cs-CZ"/>
    </w:rPr>
  </w:style>
  <w:style w:type="character" w:customStyle="1" w:styleId="Nadpis5Char">
    <w:name w:val="Nadpis 5 Char"/>
    <w:basedOn w:val="Standardnpsmoodstavce"/>
    <w:link w:val="Nadpis5"/>
    <w:locked/>
    <w:rsid w:val="008F4849"/>
    <w:rPr>
      <w:rFonts w:ascii="Arial Narrow" w:hAnsi="Arial Narrow" w:cs="Times New Roman"/>
      <w:sz w:val="24"/>
      <w:szCs w:val="24"/>
      <w:lang w:eastAsia="cs-CZ"/>
    </w:rPr>
  </w:style>
  <w:style w:type="character" w:customStyle="1" w:styleId="Nadpis6Char">
    <w:name w:val="Nadpis 6 Char"/>
    <w:basedOn w:val="Standardnpsmoodstavce"/>
    <w:link w:val="Nadpis6"/>
    <w:locked/>
    <w:rsid w:val="008F4849"/>
    <w:rPr>
      <w:rFonts w:ascii="Arial Narrow" w:hAnsi="Arial Narrow" w:cs="Times New Roman"/>
      <w:b/>
      <w:bCs/>
      <w:sz w:val="24"/>
      <w:szCs w:val="24"/>
      <w:lang w:eastAsia="cs-CZ"/>
    </w:rPr>
  </w:style>
  <w:style w:type="character" w:customStyle="1" w:styleId="Nadpis8Char">
    <w:name w:val="Nadpis 8 Char"/>
    <w:basedOn w:val="Standardnpsmoodstavce"/>
    <w:link w:val="Nadpis8"/>
    <w:locked/>
    <w:rsid w:val="008F4849"/>
    <w:rPr>
      <w:rFonts w:ascii="Arial Narrow" w:hAnsi="Arial Narrow" w:cs="Times New Roman"/>
      <w:b/>
      <w:bCs/>
      <w:sz w:val="24"/>
      <w:szCs w:val="24"/>
      <w:u w:val="single"/>
      <w:lang w:eastAsia="cs-CZ"/>
    </w:rPr>
  </w:style>
  <w:style w:type="character" w:customStyle="1" w:styleId="NzevChar">
    <w:name w:val="Název Char"/>
    <w:basedOn w:val="Standardnpsmoodstavce"/>
    <w:link w:val="Nzev"/>
    <w:locked/>
    <w:rsid w:val="008F4849"/>
    <w:rPr>
      <w:rFonts w:ascii="Arial Narrow" w:hAnsi="Arial Narrow" w:cs="Arial"/>
      <w:iCs/>
      <w:sz w:val="28"/>
      <w:szCs w:val="28"/>
      <w:lang w:eastAsia="cs-CZ"/>
    </w:rPr>
  </w:style>
  <w:style w:type="paragraph" w:styleId="Podtitul">
    <w:name w:val="Subtitle"/>
    <w:basedOn w:val="Normln"/>
    <w:next w:val="Normln"/>
    <w:link w:val="PodtitulChar"/>
    <w:qFormat/>
    <w:rsid w:val="008F4849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Standardnpsmoodstavce"/>
    <w:link w:val="Podtitul"/>
    <w:locked/>
    <w:rsid w:val="008F4849"/>
    <w:rPr>
      <w:rFonts w:ascii="Cambria" w:hAnsi="Cambria" w:cs="Times New Roman"/>
      <w:sz w:val="24"/>
      <w:szCs w:val="24"/>
      <w:lang w:eastAsia="en-US"/>
    </w:rPr>
  </w:style>
  <w:style w:type="character" w:styleId="Siln">
    <w:name w:val="Strong"/>
    <w:basedOn w:val="Standardnpsmoodstavce"/>
    <w:qFormat/>
    <w:rsid w:val="008F4849"/>
    <w:rPr>
      <w:rFonts w:cs="Times New Roman"/>
      <w:b/>
      <w:bCs/>
    </w:rPr>
  </w:style>
  <w:style w:type="character" w:styleId="Zvraznn">
    <w:name w:val="Emphasis"/>
    <w:basedOn w:val="Standardnpsmoodstavce"/>
    <w:qFormat/>
    <w:rsid w:val="008F4849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semiHidden/>
    <w:rsid w:val="008F4849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"/>
    <w:rsid w:val="008F4849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Textpoznpodarou">
    <w:name w:val="footnote text"/>
    <w:basedOn w:val="Normln"/>
    <w:link w:val="TextpoznpodarouChar"/>
    <w:semiHidden/>
    <w:rsid w:val="008F4849"/>
    <w:rPr>
      <w:sz w:val="20"/>
      <w:szCs w:val="20"/>
      <w:lang w:val="sk-SK"/>
    </w:rPr>
  </w:style>
  <w:style w:type="character" w:customStyle="1" w:styleId="TextpoznpodarouChar">
    <w:name w:val="Text pozn. pod čarou Char"/>
    <w:basedOn w:val="Standardnpsmoodstavce"/>
    <w:link w:val="Textpoznpodarou"/>
    <w:semiHidden/>
    <w:locked/>
    <w:rsid w:val="008F4849"/>
    <w:rPr>
      <w:rFonts w:cs="Times New Roman"/>
      <w:lang w:eastAsia="cs-CZ"/>
    </w:rPr>
  </w:style>
  <w:style w:type="character" w:styleId="Znakapoznpodarou">
    <w:name w:val="footnote reference"/>
    <w:basedOn w:val="Standardnpsmoodstavce"/>
    <w:semiHidden/>
    <w:rsid w:val="008F4849"/>
    <w:rPr>
      <w:rFonts w:cs="Times New Roman"/>
      <w:vertAlign w:val="superscript"/>
    </w:rPr>
  </w:style>
  <w:style w:type="character" w:customStyle="1" w:styleId="Zkladntext2Char">
    <w:name w:val="Základní text 2 Char"/>
    <w:basedOn w:val="Standardnpsmoodstavce"/>
    <w:link w:val="Zkladntext2"/>
    <w:locked/>
    <w:rsid w:val="008F4849"/>
    <w:rPr>
      <w:rFonts w:ascii="Arial Narrow" w:hAnsi="Arial Narrow" w:cs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locked/>
    <w:rsid w:val="008F4849"/>
    <w:rPr>
      <w:rFonts w:ascii="Arial Narrow" w:hAnsi="Arial Narrow" w:cs="Times New Roman"/>
      <w:b/>
      <w:bCs/>
      <w:sz w:val="24"/>
      <w:szCs w:val="24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8F4849"/>
    <w:rPr>
      <w:rFonts w:cs="Times New Roman"/>
      <w:sz w:val="24"/>
      <w:szCs w:val="24"/>
      <w:lang w:val="cs-CZ" w:eastAsia="cs-CZ"/>
    </w:rPr>
  </w:style>
  <w:style w:type="table" w:customStyle="1" w:styleId="Mriekatabuky1">
    <w:name w:val="Mriežka tabuľky1"/>
    <w:rsid w:val="008F484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8F4849"/>
  </w:style>
  <w:style w:type="paragraph" w:styleId="Textvbloku">
    <w:name w:val="Block Text"/>
    <w:basedOn w:val="Normln"/>
    <w:rsid w:val="008F4849"/>
    <w:pPr>
      <w:ind w:left="1680" w:right="-468" w:hanging="240"/>
    </w:pPr>
    <w:rPr>
      <w:lang w:val="sk-SK" w:eastAsia="sk-SK"/>
    </w:rPr>
  </w:style>
  <w:style w:type="character" w:customStyle="1" w:styleId="Zkladntext3Char">
    <w:name w:val="Základní text 3 Char"/>
    <w:basedOn w:val="Standardnpsmoodstavce"/>
    <w:link w:val="Zkladntext3"/>
    <w:locked/>
    <w:rsid w:val="008F4849"/>
    <w:rPr>
      <w:rFonts w:ascii="Arial Narrow" w:hAnsi="Arial Narrow" w:cs="Times New Roman"/>
      <w:bCs/>
      <w:sz w:val="24"/>
      <w:szCs w:val="24"/>
      <w:lang w:eastAsia="cs-CZ"/>
    </w:rPr>
  </w:style>
  <w:style w:type="character" w:styleId="Zdraznnintenzivn">
    <w:name w:val="Intense Emphasis"/>
    <w:basedOn w:val="Standardnpsmoodstavce"/>
    <w:uiPriority w:val="21"/>
    <w:qFormat/>
    <w:rsid w:val="00BE4C27"/>
    <w:rPr>
      <w:b/>
      <w:bCs/>
      <w:i/>
      <w:iCs/>
      <w:color w:val="4F81BD" w:themeColor="accent1"/>
    </w:rPr>
  </w:style>
  <w:style w:type="table" w:customStyle="1" w:styleId="Svtlmkazvraznn11">
    <w:name w:val="Světlá mřížka – zvýraznění 11"/>
    <w:basedOn w:val="Normlntabulka"/>
    <w:uiPriority w:val="62"/>
    <w:rsid w:val="006607C4"/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paragraph" w:styleId="Odstavecseseznamem">
    <w:name w:val="List Paragraph"/>
    <w:basedOn w:val="Normln"/>
    <w:uiPriority w:val="34"/>
    <w:qFormat/>
    <w:rsid w:val="009C6BE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E5396D06120A4251ABC8DBF1736F8EE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F2D155B-D44D-4129-9F42-4256EE4E13EA}"/>
      </w:docPartPr>
      <w:docPartBody>
        <w:p w:rsidR="002F7A8D" w:rsidRDefault="009413D5" w:rsidP="009413D5">
          <w:pPr>
            <w:pStyle w:val="E5396D06120A4251ABC8DBF1736F8EE3"/>
          </w:pPr>
          <w:r>
            <w:rPr>
              <w:i/>
              <w:iCs/>
              <w:color w:val="8C8C8C" w:themeColor="background1" w:themeShade="8C"/>
              <w:lang w:val="cs-CZ"/>
            </w:rPr>
            <w:t>[Zadejte název společnosti.]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revisionView w:inkAnnotations="0"/>
  <w:defaultTabStop w:val="708"/>
  <w:hyphenationZone w:val="425"/>
  <w:characterSpacingControl w:val="doNotCompress"/>
  <w:compat>
    <w:useFELayout/>
  </w:compat>
  <w:rsids>
    <w:rsidRoot w:val="009413D5"/>
    <w:rsid w:val="001E08F1"/>
    <w:rsid w:val="001F712A"/>
    <w:rsid w:val="002F7A8D"/>
    <w:rsid w:val="004E175E"/>
    <w:rsid w:val="005863D6"/>
    <w:rsid w:val="006A6259"/>
    <w:rsid w:val="0070424A"/>
    <w:rsid w:val="008436EB"/>
    <w:rsid w:val="008F1AC3"/>
    <w:rsid w:val="009413D5"/>
    <w:rsid w:val="009617EC"/>
    <w:rsid w:val="009F6940"/>
    <w:rsid w:val="00BA03D6"/>
    <w:rsid w:val="00C91FD2"/>
    <w:rsid w:val="00E82CA0"/>
    <w:rsid w:val="00EC5B4C"/>
    <w:rsid w:val="00FF65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F7A8D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E5396D06120A4251ABC8DBF1736F8EE3">
    <w:name w:val="E5396D06120A4251ABC8DBF1736F8EE3"/>
    <w:rsid w:val="009413D5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1A35EA-F9E9-49D9-B661-6C6C84EBCE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304</TotalTime>
  <Pages>19</Pages>
  <Words>3609</Words>
  <Characters>23147</Characters>
  <Application>Microsoft Office Word</Application>
  <DocSecurity>0</DocSecurity>
  <Lines>192</Lines>
  <Paragraphs>53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Prehľad činností pri zostavovaní účtovnej závierky</vt:lpstr>
      <vt:lpstr>Prehľad činností pri zostavovaní účtovnej závierky</vt:lpstr>
    </vt:vector>
  </TitlesOfParts>
  <Company>BELOTRANS BV, s.r.o.</Company>
  <LinksUpToDate>false</LinksUpToDate>
  <CharactersWithSpaces>26703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Prehľad činností pri zostavovaní účtovnej závierky</dc:title>
  <dc:creator>dominika</dc:creator>
  <cp:lastModifiedBy>Asus</cp:lastModifiedBy>
  <cp:revision>21</cp:revision>
  <dcterms:created xsi:type="dcterms:W3CDTF">2014-06-29T14:09:00Z</dcterms:created>
  <dcterms:modified xsi:type="dcterms:W3CDTF">2014-06-30T13:55:00Z</dcterms:modified>
</cp:coreProperties>
</file>