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935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6"/>
        <w:gridCol w:w="286"/>
        <w:gridCol w:w="286"/>
        <w:gridCol w:w="318"/>
        <w:gridCol w:w="285"/>
        <w:gridCol w:w="285"/>
        <w:gridCol w:w="285"/>
        <w:gridCol w:w="274"/>
        <w:gridCol w:w="285"/>
        <w:gridCol w:w="287"/>
        <w:gridCol w:w="254"/>
        <w:gridCol w:w="287"/>
        <w:gridCol w:w="287"/>
        <w:gridCol w:w="242"/>
        <w:gridCol w:w="276"/>
        <w:gridCol w:w="287"/>
        <w:gridCol w:w="254"/>
        <w:gridCol w:w="133"/>
        <w:gridCol w:w="133"/>
        <w:gridCol w:w="276"/>
        <w:gridCol w:w="288"/>
        <w:gridCol w:w="282"/>
        <w:gridCol w:w="347"/>
        <w:gridCol w:w="292"/>
        <w:gridCol w:w="231"/>
        <w:gridCol w:w="92"/>
        <w:gridCol w:w="150"/>
        <w:gridCol w:w="151"/>
        <w:gridCol w:w="91"/>
        <w:gridCol w:w="68"/>
        <w:gridCol w:w="68"/>
        <w:gridCol w:w="57"/>
        <w:gridCol w:w="277"/>
        <w:gridCol w:w="329"/>
        <w:gridCol w:w="277"/>
        <w:gridCol w:w="277"/>
        <w:gridCol w:w="277"/>
        <w:gridCol w:w="277"/>
        <w:gridCol w:w="277"/>
        <w:gridCol w:w="277"/>
        <w:gridCol w:w="244"/>
      </w:tblGrid>
      <w:tr w:rsidR="00B463B3" w:rsidRPr="00B463B3" w:rsidTr="00C05768">
        <w:trPr>
          <w:trHeight w:val="57"/>
          <w:jc w:val="center"/>
        </w:trPr>
        <w:tc>
          <w:tcPr>
            <w:tcW w:w="0" w:type="auto"/>
            <w:gridSpan w:val="41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gridSpan w:val="2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Poznámky </w:t>
            </w:r>
            <w:proofErr w:type="spellStart"/>
            <w:r w:rsidRPr="00B463B3">
              <w:rPr>
                <w:sz w:val="20"/>
                <w:lang w:eastAsia="sk-SK"/>
              </w:rPr>
              <w:t>Úč</w:t>
            </w:r>
            <w:proofErr w:type="spellEnd"/>
            <w:r w:rsidRPr="00B463B3">
              <w:rPr>
                <w:sz w:val="20"/>
                <w:lang w:eastAsia="sk-SK"/>
              </w:rPr>
              <w:t xml:space="preserve"> POD 3 - 04 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182"/>
          <w:jc w:val="center"/>
        </w:trPr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3"/>
            <w:noWrap/>
          </w:tcPr>
          <w:p w:rsidR="00B463B3" w:rsidRPr="00B463B3" w:rsidRDefault="00B463B3" w:rsidP="00C05768">
            <w:pPr>
              <w:jc w:val="center"/>
              <w:rPr>
                <w:b/>
                <w:bCs/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3"/>
            <w:noWrap/>
          </w:tcPr>
          <w:p w:rsidR="00B463B3" w:rsidRPr="00B463B3" w:rsidRDefault="00B463B3" w:rsidP="00C05768">
            <w:pPr>
              <w:jc w:val="center"/>
              <w:rPr>
                <w:b/>
                <w:bCs/>
                <w:sz w:val="20"/>
                <w:lang w:eastAsia="sk-SK"/>
              </w:rPr>
            </w:pPr>
            <w:r w:rsidRPr="00B463B3">
              <w:rPr>
                <w:b/>
                <w:bCs/>
                <w:sz w:val="20"/>
                <w:lang w:eastAsia="sk-SK"/>
              </w:rPr>
              <w:t>POZNÁMKY</w:t>
            </w: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2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individuálnej účtovnej závierky 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11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zostavenej k 31.12.2013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11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-</w:t>
            </w:r>
          </w:p>
        </w:tc>
        <w:tc>
          <w:tcPr>
            <w:tcW w:w="0" w:type="auto"/>
            <w:gridSpan w:val="9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 eurocentoch</w:t>
            </w: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X</w:t>
            </w:r>
          </w:p>
        </w:tc>
        <w:tc>
          <w:tcPr>
            <w:tcW w:w="0" w:type="auto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- celých eurách *)</w:t>
            </w: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4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5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6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4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4"/>
            <w:noWrap/>
          </w:tcPr>
          <w:p w:rsidR="00B463B3" w:rsidRPr="00B463B3" w:rsidRDefault="00B463B3" w:rsidP="00C05768">
            <w:pPr>
              <w:ind w:left="-44" w:hanging="27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mesiac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5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463B3" w:rsidRPr="00B463B3" w:rsidRDefault="00B463B3" w:rsidP="00C05768">
            <w:pPr>
              <w:ind w:hanging="47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rok</w:t>
            </w:r>
          </w:p>
        </w:tc>
        <w:tc>
          <w:tcPr>
            <w:tcW w:w="0" w:type="auto"/>
            <w:gridSpan w:val="6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ind w:hanging="52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mesiac</w:t>
            </w:r>
          </w:p>
        </w:tc>
        <w:tc>
          <w:tcPr>
            <w:tcW w:w="0" w:type="auto"/>
            <w:gridSpan w:val="5"/>
            <w:noWrap/>
          </w:tcPr>
          <w:p w:rsidR="00B463B3" w:rsidRPr="00B463B3" w:rsidRDefault="00B463B3" w:rsidP="00C05768">
            <w:pPr>
              <w:ind w:firstLine="109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rok</w:t>
            </w:r>
          </w:p>
        </w:tc>
      </w:tr>
      <w:tr w:rsidR="00B463B3" w:rsidRPr="00B463B3" w:rsidTr="00C05768">
        <w:trPr>
          <w:trHeight w:val="247"/>
          <w:jc w:val="center"/>
        </w:trPr>
        <w:tc>
          <w:tcPr>
            <w:tcW w:w="0" w:type="auto"/>
            <w:gridSpan w:val="7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Za obdobie od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0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1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3</w:t>
            </w:r>
          </w:p>
        </w:tc>
        <w:tc>
          <w:tcPr>
            <w:tcW w:w="0" w:type="auto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do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3</w:t>
            </w: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gridSpan w:val="14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gridSpan w:val="14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Bezprostredne predchádzajúce obdobie od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0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1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2</w:t>
            </w:r>
          </w:p>
        </w:tc>
        <w:tc>
          <w:tcPr>
            <w:tcW w:w="0" w:type="auto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2</w:t>
            </w: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gridSpan w:val="5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gridSpan w:val="14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b/>
                <w:bCs/>
                <w:sz w:val="20"/>
                <w:lang w:eastAsia="sk-SK"/>
              </w:rPr>
              <w:t>Dátum vzniku účtovnej  jednotky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11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b/>
                <w:bCs/>
                <w:sz w:val="20"/>
                <w:lang w:eastAsia="sk-SK"/>
              </w:rPr>
              <w:t>Účtovná závierka</w:t>
            </w:r>
          </w:p>
        </w:tc>
        <w:tc>
          <w:tcPr>
            <w:tcW w:w="0" w:type="auto"/>
            <w:gridSpan w:val="8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b/>
                <w:bCs/>
                <w:sz w:val="20"/>
                <w:lang w:eastAsia="sk-SK"/>
              </w:rPr>
              <w:t>Účtovná závierka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8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*)</w:t>
            </w: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*)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4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1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8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X</w:t>
            </w:r>
          </w:p>
        </w:tc>
        <w:tc>
          <w:tcPr>
            <w:tcW w:w="0" w:type="auto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-  riadna</w:t>
            </w: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X</w:t>
            </w:r>
          </w:p>
        </w:tc>
        <w:tc>
          <w:tcPr>
            <w:tcW w:w="0" w:type="auto"/>
            <w:gridSpan w:val="5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 – zostavená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</w:p>
        </w:tc>
        <w:tc>
          <w:tcPr>
            <w:tcW w:w="0" w:type="auto"/>
            <w:gridSpan w:val="15"/>
            <w:noWrap/>
          </w:tcPr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-  mimoriadna</w:t>
            </w: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 – schválená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</w:p>
        </w:tc>
        <w:tc>
          <w:tcPr>
            <w:tcW w:w="0" w:type="auto"/>
            <w:gridSpan w:val="15"/>
            <w:noWrap/>
          </w:tcPr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-   priebežná</w:t>
            </w: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5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</w:p>
        </w:tc>
        <w:tc>
          <w:tcPr>
            <w:tcW w:w="0" w:type="auto"/>
            <w:gridSpan w:val="15"/>
            <w:noWrap/>
          </w:tcPr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7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5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  <w:r w:rsidRPr="00B463B3">
              <w:rPr>
                <w:b/>
                <w:bCs/>
                <w:sz w:val="20"/>
                <w:lang w:eastAsia="sk-SK"/>
              </w:rPr>
              <w:t>IČO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  <w:r w:rsidRPr="00B463B3">
              <w:rPr>
                <w:b/>
                <w:bCs/>
                <w:sz w:val="20"/>
                <w:lang w:eastAsia="sk-SK"/>
              </w:rPr>
              <w:t>DIČ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9"/>
            <w:noWrap/>
          </w:tcPr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  <w:r w:rsidRPr="00B463B3">
              <w:rPr>
                <w:b/>
                <w:bCs/>
                <w:sz w:val="20"/>
                <w:lang w:eastAsia="sk-SK"/>
              </w:rPr>
              <w:t xml:space="preserve">Kód SK NACE </w:t>
            </w: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1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9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5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3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1</w:t>
            </w: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0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gridSpan w:val="21"/>
            <w:noWrap/>
          </w:tcPr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</w:p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</w:p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  <w:r w:rsidRPr="00B463B3">
              <w:rPr>
                <w:b/>
                <w:bCs/>
                <w:sz w:val="20"/>
                <w:lang w:eastAsia="sk-SK"/>
              </w:rPr>
              <w:t>Obchodné meno (názov) účtovnej jednotky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V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N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,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S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gridSpan w:val="41"/>
            <w:noWrap/>
          </w:tcPr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</w:p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  <w:r w:rsidRPr="00B463B3">
              <w:rPr>
                <w:b/>
                <w:bCs/>
                <w:sz w:val="20"/>
                <w:lang w:eastAsia="sk-SK"/>
              </w:rPr>
              <w:t>Sídlo účtovnej jednotky</w:t>
            </w:r>
          </w:p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  <w:r w:rsidRPr="00B463B3">
              <w:rPr>
                <w:b/>
                <w:bCs/>
                <w:sz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463B3" w:rsidRPr="00B463B3" w:rsidTr="00C05768">
        <w:trPr>
          <w:trHeight w:val="236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V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V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/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 </w:t>
            </w: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gridSpan w:val="17"/>
            <w:noWrap/>
          </w:tcPr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</w:p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b/>
                <w:bCs/>
                <w:sz w:val="20"/>
                <w:lang w:eastAsia="sk-SK"/>
              </w:rPr>
              <w:t>PSČ                              Názov obce</w:t>
            </w: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Á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gridSpan w:val="41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gridSpan w:val="41"/>
            <w:noWrap/>
          </w:tcPr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  <w:r w:rsidRPr="00B463B3">
              <w:rPr>
                <w:b/>
                <w:bCs/>
                <w:sz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463B3" w:rsidRPr="00B463B3" w:rsidTr="00C05768">
        <w:trPr>
          <w:trHeight w:val="302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gridSpan w:val="7"/>
            <w:noWrap/>
          </w:tcPr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</w:p>
          <w:p w:rsidR="00B463B3" w:rsidRPr="00B463B3" w:rsidRDefault="00B463B3" w:rsidP="00C05768">
            <w:pPr>
              <w:rPr>
                <w:b/>
                <w:bCs/>
                <w:sz w:val="20"/>
                <w:lang w:eastAsia="sk-SK"/>
              </w:rPr>
            </w:pPr>
            <w:r w:rsidRPr="00B463B3">
              <w:rPr>
                <w:b/>
                <w:bCs/>
                <w:sz w:val="20"/>
                <w:lang w:eastAsia="sk-SK"/>
              </w:rPr>
              <w:t>E-mailová adresa</w:t>
            </w: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</w:tr>
      <w:tr w:rsidR="00B463B3" w:rsidRPr="00B463B3" w:rsidTr="00C05768">
        <w:trPr>
          <w:trHeight w:val="57"/>
          <w:jc w:val="center"/>
        </w:trPr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2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3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  <w:tc>
          <w:tcPr>
            <w:tcW w:w="0" w:type="auto"/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</w:p>
        </w:tc>
      </w:tr>
      <w:tr w:rsidR="00B463B3" w:rsidRPr="00B463B3" w:rsidTr="00C05768">
        <w:trPr>
          <w:trHeight w:val="850"/>
          <w:jc w:val="center"/>
        </w:trPr>
        <w:tc>
          <w:tcPr>
            <w:tcW w:w="0" w:type="auto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 Zostavené dňa:</w:t>
            </w:r>
          </w:p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30.06.2014</w:t>
            </w:r>
          </w:p>
        </w:tc>
        <w:tc>
          <w:tcPr>
            <w:tcW w:w="0" w:type="auto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0" w:type="auto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0" w:type="auto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B463B3" w:rsidRPr="00B463B3" w:rsidTr="00C05768">
        <w:trPr>
          <w:trHeight w:val="848"/>
          <w:jc w:val="center"/>
        </w:trPr>
        <w:tc>
          <w:tcPr>
            <w:tcW w:w="0" w:type="auto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 Schválené dňa:</w:t>
            </w:r>
          </w:p>
          <w:p w:rsidR="00B463B3" w:rsidRPr="00B463B3" w:rsidRDefault="00B463B3" w:rsidP="00C05768">
            <w:pPr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30.06.2014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1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</w:p>
        </w:tc>
        <w:tc>
          <w:tcPr>
            <w:tcW w:w="0" w:type="auto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</w:p>
        </w:tc>
      </w:tr>
    </w:tbl>
    <w:p w:rsidR="00B463B3" w:rsidRPr="00B463B3" w:rsidRDefault="00B463B3" w:rsidP="00B463B3">
      <w:pPr>
        <w:jc w:val="both"/>
        <w:rPr>
          <w:b/>
          <w:bCs/>
          <w:sz w:val="20"/>
        </w:rPr>
      </w:pP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9E3FFEE" wp14:editId="1ADE3863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60" name="Textové po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3B3" w:rsidRDefault="00B463B3" w:rsidP="00B463B3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60" o:spid="_x0000_s1026" type="#_x0000_t202" style="position:absolute;left:0;text-align:left;margin-left:68.2pt;margin-top:.1pt;width:11.9pt;height:11.9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">
                <v:textbox inset="0,0,1.5mm">
                  <w:txbxContent>
                    <w:p w:rsidR="00B463B3" w:rsidRDefault="00B463B3" w:rsidP="00B463B3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B463B3">
        <w:rPr>
          <w:sz w:val="20"/>
        </w:rPr>
        <w:t xml:space="preserve">*) Vyznačuje sa    </w:t>
      </w:r>
      <w:r w:rsidRPr="00B463B3">
        <w:rPr>
          <w:b/>
          <w:bCs/>
          <w:sz w:val="20"/>
        </w:rPr>
        <w:t xml:space="preserve"> </w:t>
      </w:r>
    </w:p>
    <w:p w:rsidR="00B463B3" w:rsidRPr="00B463B3" w:rsidRDefault="00B463B3" w:rsidP="00B463B3">
      <w:pPr>
        <w:jc w:val="center"/>
        <w:rPr>
          <w:b/>
          <w:sz w:val="20"/>
        </w:rPr>
      </w:pPr>
    </w:p>
    <w:p w:rsidR="00B463B3" w:rsidRPr="00B463B3" w:rsidRDefault="00B463B3" w:rsidP="00B463B3">
      <w:pPr>
        <w:jc w:val="center"/>
        <w:rPr>
          <w:b/>
          <w:sz w:val="20"/>
        </w:rPr>
      </w:pPr>
    </w:p>
    <w:p w:rsidR="00B463B3" w:rsidRPr="00B463B3" w:rsidRDefault="00B463B3" w:rsidP="00B463B3">
      <w:pPr>
        <w:jc w:val="center"/>
        <w:rPr>
          <w:b/>
          <w:sz w:val="20"/>
        </w:rPr>
      </w:pPr>
    </w:p>
    <w:p w:rsidR="00B463B3" w:rsidRPr="00B463B3" w:rsidRDefault="00B463B3" w:rsidP="00B463B3">
      <w:pPr>
        <w:jc w:val="center"/>
        <w:rPr>
          <w:b/>
          <w:sz w:val="20"/>
        </w:rPr>
      </w:pPr>
    </w:p>
    <w:p w:rsidR="00B463B3" w:rsidRDefault="00B463B3" w:rsidP="00B463B3">
      <w:pPr>
        <w:jc w:val="center"/>
        <w:rPr>
          <w:b/>
          <w:sz w:val="20"/>
        </w:rPr>
      </w:pPr>
    </w:p>
    <w:p w:rsidR="00B463B3" w:rsidRPr="00B463B3" w:rsidRDefault="00B463B3" w:rsidP="00B463B3">
      <w:pPr>
        <w:jc w:val="center"/>
        <w:rPr>
          <w:b/>
          <w:sz w:val="20"/>
        </w:rPr>
      </w:pPr>
      <w:bookmarkStart w:id="0" w:name="_GoBack"/>
      <w:bookmarkEnd w:id="0"/>
    </w:p>
    <w:p w:rsidR="00B463B3" w:rsidRPr="00B463B3" w:rsidRDefault="00B463B3" w:rsidP="00B463B3">
      <w:pPr>
        <w:jc w:val="center"/>
        <w:rPr>
          <w:b/>
          <w:sz w:val="20"/>
        </w:rPr>
      </w:pPr>
    </w:p>
    <w:p w:rsidR="00B463B3" w:rsidRPr="00B463B3" w:rsidRDefault="00B463B3" w:rsidP="00B463B3">
      <w:pPr>
        <w:jc w:val="center"/>
        <w:rPr>
          <w:b/>
          <w:sz w:val="20"/>
        </w:rPr>
      </w:pPr>
      <w:r w:rsidRPr="00B463B3">
        <w:rPr>
          <w:b/>
          <w:sz w:val="20"/>
        </w:rPr>
        <w:lastRenderedPageBreak/>
        <w:t>A. Základné informácie o účtovnej jednotke</w:t>
      </w:r>
    </w:p>
    <w:p w:rsidR="00B463B3" w:rsidRPr="00B463B3" w:rsidRDefault="00B463B3" w:rsidP="00B463B3">
      <w:pPr>
        <w:jc w:val="center"/>
        <w:rPr>
          <w:b/>
          <w:sz w:val="20"/>
        </w:rPr>
      </w:pPr>
    </w:p>
    <w:p w:rsidR="00B463B3" w:rsidRPr="00B463B3" w:rsidRDefault="00B463B3" w:rsidP="00B463B3">
      <w:pPr>
        <w:ind w:firstLine="708"/>
        <w:rPr>
          <w:sz w:val="20"/>
        </w:rPr>
      </w:pPr>
      <w:r w:rsidRPr="00B463B3">
        <w:rPr>
          <w:b/>
          <w:sz w:val="20"/>
        </w:rPr>
        <w:t xml:space="preserve">A. a) </w:t>
      </w:r>
      <w:r w:rsidRPr="00B463B3">
        <w:rPr>
          <w:sz w:val="20"/>
        </w:rPr>
        <w:t xml:space="preserve">1. Obchodné meno účtovnej jednotky:  </w:t>
      </w:r>
      <w:r w:rsidRPr="00B463B3">
        <w:rPr>
          <w:sz w:val="20"/>
        </w:rPr>
        <w:tab/>
      </w:r>
      <w:proofErr w:type="spellStart"/>
      <w:r w:rsidRPr="00B463B3">
        <w:rPr>
          <w:sz w:val="20"/>
        </w:rPr>
        <w:t>Valman</w:t>
      </w:r>
      <w:proofErr w:type="spellEnd"/>
      <w:r w:rsidRPr="00B463B3">
        <w:rPr>
          <w:sz w:val="20"/>
        </w:rPr>
        <w:t>, s.r.o.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ab/>
        <w:t>2. Sídlo účtovnej jednotky:</w:t>
      </w:r>
      <w:r w:rsidRPr="00B463B3">
        <w:rPr>
          <w:sz w:val="20"/>
        </w:rPr>
        <w:tab/>
      </w:r>
      <w:r w:rsidRPr="00B463B3">
        <w:rPr>
          <w:sz w:val="20"/>
        </w:rPr>
        <w:tab/>
      </w:r>
      <w:r w:rsidRPr="00B463B3">
        <w:rPr>
          <w:sz w:val="20"/>
        </w:rPr>
        <w:tab/>
        <w:t>Nový Svet 4768/27, 974 01 Banská Bystrica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ab/>
        <w:t>3. Dátum založenia:</w:t>
      </w:r>
      <w:r w:rsidRPr="00B463B3">
        <w:rPr>
          <w:sz w:val="20"/>
        </w:rPr>
        <w:tab/>
      </w:r>
      <w:r w:rsidRPr="00B463B3">
        <w:rPr>
          <w:sz w:val="20"/>
        </w:rPr>
        <w:tab/>
      </w:r>
      <w:r w:rsidRPr="00B463B3">
        <w:rPr>
          <w:sz w:val="20"/>
        </w:rPr>
        <w:tab/>
        <w:t>04.11.2008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ab/>
        <w:t>4. Dátum vzniku:</w:t>
      </w:r>
      <w:r w:rsidRPr="00B463B3">
        <w:rPr>
          <w:sz w:val="20"/>
        </w:rPr>
        <w:tab/>
      </w:r>
      <w:r w:rsidRPr="00B463B3">
        <w:rPr>
          <w:sz w:val="20"/>
        </w:rPr>
        <w:tab/>
      </w:r>
      <w:r w:rsidRPr="00B463B3">
        <w:rPr>
          <w:sz w:val="20"/>
        </w:rPr>
        <w:tab/>
      </w:r>
      <w:r w:rsidRPr="00B463B3">
        <w:rPr>
          <w:sz w:val="20"/>
        </w:rPr>
        <w:tab/>
        <w:t>04.11..2008</w:t>
      </w:r>
    </w:p>
    <w:p w:rsidR="00B463B3" w:rsidRPr="00B463B3" w:rsidRDefault="00B463B3" w:rsidP="00B463B3">
      <w:pPr>
        <w:ind w:left="4950" w:hanging="4242"/>
        <w:rPr>
          <w:sz w:val="20"/>
        </w:rPr>
      </w:pPr>
      <w:r w:rsidRPr="00B463B3">
        <w:rPr>
          <w:sz w:val="20"/>
        </w:rPr>
        <w:t>5. Opis hospodárskej činnosti:</w:t>
      </w:r>
      <w:r w:rsidRPr="00B463B3">
        <w:rPr>
          <w:sz w:val="20"/>
        </w:rPr>
        <w:tab/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B463B3" w:rsidRPr="00B463B3" w:rsidTr="00C05768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shd w:val="clear" w:color="auto" w:fill="auto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 </w:t>
            </w:r>
          </w:p>
        </w:tc>
      </w:tr>
    </w:tbl>
    <w:p w:rsidR="00B463B3" w:rsidRPr="00B463B3" w:rsidRDefault="00B463B3" w:rsidP="00B463B3">
      <w:pPr>
        <w:widowControl/>
        <w:rPr>
          <w:vanish/>
          <w:sz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B463B3" w:rsidRPr="00B463B3" w:rsidTr="00C05768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shd w:val="clear" w:color="auto" w:fill="auto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  </w:t>
            </w:r>
          </w:p>
        </w:tc>
      </w:tr>
    </w:tbl>
    <w:p w:rsidR="00B463B3" w:rsidRPr="00B463B3" w:rsidRDefault="00B463B3" w:rsidP="00B463B3">
      <w:pPr>
        <w:widowControl/>
        <w:rPr>
          <w:vanish/>
          <w:sz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B463B3" w:rsidRPr="00B463B3" w:rsidTr="00C05768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shd w:val="clear" w:color="auto" w:fill="auto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  </w:t>
            </w:r>
          </w:p>
        </w:tc>
      </w:tr>
    </w:tbl>
    <w:p w:rsidR="00B463B3" w:rsidRPr="00B463B3" w:rsidRDefault="00B463B3" w:rsidP="00B463B3">
      <w:pPr>
        <w:widowControl/>
        <w:rPr>
          <w:vanish/>
          <w:sz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B463B3" w:rsidRPr="00B463B3" w:rsidTr="00C05768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shd w:val="clear" w:color="auto" w:fill="auto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  </w:t>
            </w:r>
          </w:p>
        </w:tc>
      </w:tr>
    </w:tbl>
    <w:p w:rsidR="00B463B3" w:rsidRPr="00B463B3" w:rsidRDefault="00B463B3" w:rsidP="00B463B3">
      <w:pPr>
        <w:widowControl/>
        <w:rPr>
          <w:vanish/>
          <w:sz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B463B3" w:rsidRPr="00B463B3" w:rsidTr="00C05768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shd w:val="clear" w:color="auto" w:fill="auto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</w:p>
        </w:tc>
      </w:tr>
    </w:tbl>
    <w:p w:rsidR="00B463B3" w:rsidRPr="00B463B3" w:rsidRDefault="00B463B3" w:rsidP="00B463B3">
      <w:pPr>
        <w:widowControl/>
        <w:rPr>
          <w:vanish/>
          <w:sz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B463B3" w:rsidRPr="00B463B3" w:rsidTr="00C05768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shd w:val="clear" w:color="auto" w:fill="auto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  </w:t>
            </w:r>
          </w:p>
        </w:tc>
      </w:tr>
    </w:tbl>
    <w:p w:rsidR="00B463B3" w:rsidRPr="00B463B3" w:rsidRDefault="00B463B3" w:rsidP="00B463B3">
      <w:pPr>
        <w:widowControl/>
        <w:rPr>
          <w:vanish/>
          <w:sz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B463B3" w:rsidRPr="00B463B3" w:rsidTr="00C05768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shd w:val="clear" w:color="auto" w:fill="auto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</w:p>
        </w:tc>
      </w:tr>
    </w:tbl>
    <w:p w:rsidR="00B463B3" w:rsidRPr="00B463B3" w:rsidRDefault="00B463B3" w:rsidP="00B463B3">
      <w:pPr>
        <w:widowControl/>
        <w:rPr>
          <w:vanish/>
          <w:sz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B463B3" w:rsidRPr="00B463B3" w:rsidTr="00C05768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shd w:val="clear" w:color="auto" w:fill="auto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  </w:t>
            </w:r>
          </w:p>
        </w:tc>
      </w:tr>
    </w:tbl>
    <w:p w:rsidR="00B463B3" w:rsidRPr="00B463B3" w:rsidRDefault="00B463B3" w:rsidP="00B463B3">
      <w:pPr>
        <w:widowControl/>
        <w:rPr>
          <w:vanish/>
          <w:sz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B463B3" w:rsidRPr="00B463B3" w:rsidTr="00C05768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</w:tcPr>
          <w:p w:rsidR="00B463B3" w:rsidRPr="00B463B3" w:rsidRDefault="00B463B3" w:rsidP="00C05768">
            <w:pPr>
              <w:widowControl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 xml:space="preserve">Skladovanie </w:t>
            </w:r>
          </w:p>
        </w:tc>
      </w:tr>
    </w:tbl>
    <w:p w:rsidR="00B463B3" w:rsidRPr="00B463B3" w:rsidRDefault="00B463B3" w:rsidP="00B463B3">
      <w:pPr>
        <w:ind w:left="4950" w:hanging="4242"/>
        <w:rPr>
          <w:sz w:val="20"/>
        </w:rPr>
      </w:pPr>
      <w:r w:rsidRPr="00B463B3">
        <w:rPr>
          <w:sz w:val="20"/>
        </w:rPr>
        <w:t>6. Priemerný počet zamestnancov:</w:t>
      </w:r>
      <w:r w:rsidRPr="00B463B3">
        <w:rPr>
          <w:sz w:val="20"/>
        </w:rPr>
        <w:tab/>
        <w:t>0</w:t>
      </w:r>
    </w:p>
    <w:p w:rsidR="00B463B3" w:rsidRPr="00B463B3" w:rsidRDefault="00B463B3" w:rsidP="00B463B3">
      <w:pPr>
        <w:ind w:left="708"/>
        <w:rPr>
          <w:sz w:val="20"/>
        </w:rPr>
      </w:pPr>
      <w:r w:rsidRPr="00B463B3">
        <w:rPr>
          <w:sz w:val="20"/>
        </w:rPr>
        <w:t xml:space="preserve">7. Účtovná jednotka nie je neobmedzene ručiacim spoločníkom v iných účtovných   </w:t>
      </w:r>
    </w:p>
    <w:p w:rsidR="00B463B3" w:rsidRPr="00B463B3" w:rsidRDefault="00B463B3" w:rsidP="00B463B3">
      <w:pPr>
        <w:ind w:left="708"/>
        <w:rPr>
          <w:sz w:val="20"/>
        </w:rPr>
      </w:pPr>
      <w:r w:rsidRPr="00B463B3">
        <w:rPr>
          <w:sz w:val="20"/>
        </w:rPr>
        <w:t xml:space="preserve">    jednotkách.</w:t>
      </w:r>
    </w:p>
    <w:p w:rsidR="00B463B3" w:rsidRPr="00B463B3" w:rsidRDefault="00B463B3" w:rsidP="00B463B3">
      <w:pPr>
        <w:ind w:left="708"/>
        <w:rPr>
          <w:sz w:val="20"/>
        </w:rPr>
      </w:pPr>
      <w:r w:rsidRPr="00B463B3">
        <w:rPr>
          <w:sz w:val="20"/>
        </w:rPr>
        <w:t xml:space="preserve">8. Právny dôvod na zostavenie účtovnej závierky v tejto účtovnej jednotke, ktorá je  </w:t>
      </w:r>
    </w:p>
    <w:p w:rsidR="00B463B3" w:rsidRPr="00B463B3" w:rsidRDefault="00B463B3" w:rsidP="00B463B3">
      <w:pPr>
        <w:ind w:left="708"/>
        <w:rPr>
          <w:sz w:val="20"/>
        </w:rPr>
      </w:pPr>
      <w:r w:rsidRPr="00B463B3">
        <w:rPr>
          <w:sz w:val="20"/>
        </w:rPr>
        <w:t xml:space="preserve">    právnickou osobou je k poslednému dňu účtovného obdobia (riadna). </w:t>
      </w:r>
    </w:p>
    <w:p w:rsidR="00B463B3" w:rsidRPr="00B463B3" w:rsidRDefault="00B463B3" w:rsidP="00B463B3">
      <w:pPr>
        <w:ind w:left="708"/>
        <w:rPr>
          <w:sz w:val="20"/>
        </w:rPr>
      </w:pPr>
      <w:r w:rsidRPr="00B463B3">
        <w:rPr>
          <w:sz w:val="20"/>
        </w:rPr>
        <w:t xml:space="preserve">9. Účtovná závierka za bezprostredne predchádzajúce účtovné obdobie bola schválená     </w:t>
      </w:r>
    </w:p>
    <w:p w:rsidR="00B463B3" w:rsidRPr="00B463B3" w:rsidRDefault="00B463B3" w:rsidP="00B463B3">
      <w:pPr>
        <w:ind w:left="708"/>
        <w:rPr>
          <w:sz w:val="20"/>
        </w:rPr>
      </w:pPr>
      <w:r w:rsidRPr="00B463B3">
        <w:rPr>
          <w:sz w:val="20"/>
        </w:rPr>
        <w:t xml:space="preserve">    valným zhromaždením  </w:t>
      </w:r>
    </w:p>
    <w:p w:rsidR="00B463B3" w:rsidRPr="00B463B3" w:rsidRDefault="00B463B3" w:rsidP="00B463B3">
      <w:pPr>
        <w:ind w:left="708"/>
        <w:rPr>
          <w:sz w:val="20"/>
        </w:rPr>
      </w:pPr>
    </w:p>
    <w:p w:rsidR="00B463B3" w:rsidRPr="00B463B3" w:rsidRDefault="00B463B3" w:rsidP="00B463B3">
      <w:pPr>
        <w:widowControl/>
        <w:rPr>
          <w:vanish/>
          <w:sz w:val="20"/>
          <w:lang w:eastAsia="sk-SK"/>
        </w:rPr>
      </w:pPr>
    </w:p>
    <w:p w:rsidR="00B463B3" w:rsidRPr="00B463B3" w:rsidRDefault="00B463B3" w:rsidP="00B463B3">
      <w:pPr>
        <w:numPr>
          <w:ilvl w:val="0"/>
          <w:numId w:val="1"/>
        </w:numPr>
        <w:rPr>
          <w:b/>
          <w:sz w:val="20"/>
        </w:rPr>
      </w:pPr>
      <w:r w:rsidRPr="00B463B3">
        <w:rPr>
          <w:b/>
          <w:sz w:val="20"/>
        </w:rPr>
        <w:t>c) Priemerný počet zamestnancov počas účtovného obdobia:</w:t>
      </w:r>
    </w:p>
    <w:p w:rsidR="00B463B3" w:rsidRPr="00B463B3" w:rsidRDefault="00B463B3" w:rsidP="00B463B3">
      <w:pPr>
        <w:ind w:left="360"/>
        <w:rPr>
          <w:b/>
          <w:sz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B463B3" w:rsidRPr="00B463B3" w:rsidTr="00C057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vAlign w:val="center"/>
          </w:tcPr>
          <w:p w:rsidR="00B463B3" w:rsidRPr="00B463B3" w:rsidRDefault="00B463B3" w:rsidP="00C05768">
            <w:pPr>
              <w:pStyle w:val="TopHeader"/>
              <w:rPr>
                <w:sz w:val="20"/>
                <w:szCs w:val="20"/>
              </w:rPr>
            </w:pPr>
            <w:r w:rsidRPr="00B463B3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vAlign w:val="center"/>
          </w:tcPr>
          <w:p w:rsidR="00B463B3" w:rsidRPr="00B463B3" w:rsidRDefault="00B463B3" w:rsidP="00C05768">
            <w:pPr>
              <w:pStyle w:val="TopHeader"/>
              <w:rPr>
                <w:sz w:val="20"/>
                <w:szCs w:val="20"/>
              </w:rPr>
            </w:pPr>
            <w:r w:rsidRPr="00B463B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vAlign w:val="center"/>
          </w:tcPr>
          <w:p w:rsidR="00B463B3" w:rsidRPr="00B463B3" w:rsidRDefault="00B463B3" w:rsidP="00C05768">
            <w:pPr>
              <w:pStyle w:val="TopHeader"/>
              <w:rPr>
                <w:sz w:val="20"/>
                <w:szCs w:val="20"/>
              </w:rPr>
            </w:pPr>
            <w:r w:rsidRPr="00B463B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B463B3" w:rsidRPr="00B463B3" w:rsidTr="00C057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vAlign w:val="center"/>
          </w:tcPr>
          <w:p w:rsidR="00B463B3" w:rsidRPr="00B463B3" w:rsidRDefault="00B463B3" w:rsidP="00C05768">
            <w:pPr>
              <w:rPr>
                <w:b/>
                <w:bCs/>
                <w:sz w:val="20"/>
              </w:rPr>
            </w:pPr>
            <w:r w:rsidRPr="00B463B3">
              <w:rPr>
                <w:b/>
                <w:bCs/>
                <w:sz w:val="20"/>
              </w:rPr>
              <w:t>Priemerný prepočítaný počet zamestnancov</w:t>
            </w:r>
          </w:p>
        </w:tc>
        <w:tc>
          <w:tcPr>
            <w:tcW w:w="2632" w:type="dxa"/>
            <w:vAlign w:val="center"/>
          </w:tcPr>
          <w:p w:rsidR="00B463B3" w:rsidRPr="00B463B3" w:rsidRDefault="00B463B3" w:rsidP="00C05768">
            <w:pPr>
              <w:spacing w:line="360" w:lineRule="auto"/>
              <w:jc w:val="center"/>
              <w:rPr>
                <w:sz w:val="20"/>
              </w:rPr>
            </w:pPr>
          </w:p>
        </w:tc>
        <w:tc>
          <w:tcPr>
            <w:tcW w:w="2860" w:type="dxa"/>
            <w:vAlign w:val="center"/>
          </w:tcPr>
          <w:p w:rsidR="00B463B3" w:rsidRPr="00B463B3" w:rsidRDefault="00B463B3" w:rsidP="00C05768">
            <w:pPr>
              <w:spacing w:line="360" w:lineRule="auto"/>
              <w:jc w:val="center"/>
              <w:rPr>
                <w:sz w:val="20"/>
              </w:rPr>
            </w:pPr>
          </w:p>
        </w:tc>
      </w:tr>
      <w:tr w:rsidR="00B463B3" w:rsidRPr="00B463B3" w:rsidTr="00C05768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vAlign w:val="center"/>
          </w:tcPr>
          <w:p w:rsidR="00B463B3" w:rsidRPr="00B463B3" w:rsidRDefault="00B463B3" w:rsidP="00C05768">
            <w:pPr>
              <w:rPr>
                <w:sz w:val="20"/>
              </w:rPr>
            </w:pPr>
            <w:r w:rsidRPr="00B463B3">
              <w:rPr>
                <w:sz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vAlign w:val="center"/>
          </w:tcPr>
          <w:p w:rsidR="00B463B3" w:rsidRPr="00B463B3" w:rsidRDefault="00B463B3" w:rsidP="00C05768">
            <w:pPr>
              <w:spacing w:line="360" w:lineRule="auto"/>
              <w:jc w:val="center"/>
              <w:rPr>
                <w:sz w:val="20"/>
              </w:rPr>
            </w:pPr>
          </w:p>
        </w:tc>
        <w:tc>
          <w:tcPr>
            <w:tcW w:w="2860" w:type="dxa"/>
            <w:vAlign w:val="center"/>
          </w:tcPr>
          <w:p w:rsidR="00B463B3" w:rsidRPr="00B463B3" w:rsidRDefault="00B463B3" w:rsidP="00C05768">
            <w:pPr>
              <w:spacing w:line="360" w:lineRule="auto"/>
              <w:jc w:val="center"/>
              <w:rPr>
                <w:sz w:val="20"/>
              </w:rPr>
            </w:pPr>
          </w:p>
        </w:tc>
      </w:tr>
      <w:tr w:rsidR="00B463B3" w:rsidRPr="00B463B3" w:rsidTr="00C05768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vAlign w:val="center"/>
          </w:tcPr>
          <w:p w:rsidR="00B463B3" w:rsidRPr="00B463B3" w:rsidRDefault="00B463B3" w:rsidP="00C05768">
            <w:pPr>
              <w:rPr>
                <w:sz w:val="20"/>
                <w:highlight w:val="green"/>
              </w:rPr>
            </w:pPr>
            <w:r w:rsidRPr="00B463B3">
              <w:rPr>
                <w:sz w:val="20"/>
              </w:rPr>
              <w:t>počet vedúcich zamestnancov</w:t>
            </w:r>
          </w:p>
        </w:tc>
        <w:tc>
          <w:tcPr>
            <w:tcW w:w="2632" w:type="dxa"/>
            <w:vAlign w:val="center"/>
          </w:tcPr>
          <w:p w:rsidR="00B463B3" w:rsidRPr="00B463B3" w:rsidRDefault="00B463B3" w:rsidP="00C05768">
            <w:pPr>
              <w:spacing w:line="360" w:lineRule="auto"/>
              <w:jc w:val="center"/>
              <w:rPr>
                <w:sz w:val="20"/>
                <w:highlight w:val="green"/>
              </w:rPr>
            </w:pPr>
          </w:p>
        </w:tc>
        <w:tc>
          <w:tcPr>
            <w:tcW w:w="2860" w:type="dxa"/>
            <w:vAlign w:val="center"/>
          </w:tcPr>
          <w:p w:rsidR="00B463B3" w:rsidRPr="00B463B3" w:rsidRDefault="00B463B3" w:rsidP="00C05768">
            <w:pPr>
              <w:spacing w:line="360" w:lineRule="auto"/>
              <w:jc w:val="center"/>
              <w:rPr>
                <w:sz w:val="20"/>
              </w:rPr>
            </w:pPr>
          </w:p>
        </w:tc>
      </w:tr>
    </w:tbl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sz w:val="20"/>
        </w:rPr>
      </w:pPr>
      <w:r w:rsidRPr="00B463B3">
        <w:rPr>
          <w:b/>
          <w:sz w:val="20"/>
        </w:rPr>
        <w:t xml:space="preserve">A. d) Podniky, v ktorých je podnik neobmedzene ručiacim spoločníkom: </w:t>
      </w:r>
      <w:r w:rsidRPr="00B463B3">
        <w:rPr>
          <w:sz w:val="20"/>
        </w:rPr>
        <w:t>v žiadnych</w:t>
      </w:r>
    </w:p>
    <w:p w:rsidR="00B463B3" w:rsidRPr="00B463B3" w:rsidRDefault="00B463B3" w:rsidP="00B463B3">
      <w:pPr>
        <w:ind w:right="-46"/>
        <w:rPr>
          <w:b/>
          <w:sz w:val="20"/>
        </w:rPr>
      </w:pPr>
    </w:p>
    <w:tbl>
      <w:tblPr>
        <w:tblW w:w="0" w:type="auto"/>
        <w:tblInd w:w="1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3218"/>
        <w:gridCol w:w="2515"/>
        <w:gridCol w:w="827"/>
        <w:gridCol w:w="2548"/>
      </w:tblGrid>
      <w:tr w:rsidR="00B463B3" w:rsidRPr="00B463B3" w:rsidTr="00C05768">
        <w:tblPrEx>
          <w:tblCellMar>
            <w:top w:w="0" w:type="dxa"/>
            <w:bottom w:w="0" w:type="dxa"/>
          </w:tblCellMar>
        </w:tblPrEx>
        <w:trPr>
          <w:trHeight w:val="482"/>
        </w:trPr>
        <w:tc>
          <w:tcPr>
            <w:tcW w:w="3218" w:type="dxa"/>
            <w:shd w:val="clear" w:color="000000" w:fill="auto"/>
          </w:tcPr>
          <w:p w:rsidR="00B463B3" w:rsidRPr="00B463B3" w:rsidRDefault="00B463B3" w:rsidP="00C05768">
            <w:pPr>
              <w:pStyle w:val="Styltabulky"/>
              <w:jc w:val="center"/>
              <w:rPr>
                <w:b/>
              </w:rPr>
            </w:pPr>
            <w:r w:rsidRPr="00B463B3">
              <w:rPr>
                <w:b/>
              </w:rPr>
              <w:t>Obchodné meno</w:t>
            </w:r>
          </w:p>
        </w:tc>
        <w:tc>
          <w:tcPr>
            <w:tcW w:w="2515" w:type="dxa"/>
            <w:shd w:val="clear" w:color="000000" w:fill="auto"/>
          </w:tcPr>
          <w:p w:rsidR="00B463B3" w:rsidRPr="00B463B3" w:rsidRDefault="00B463B3" w:rsidP="00C05768">
            <w:pPr>
              <w:pStyle w:val="Styltabulky"/>
              <w:jc w:val="center"/>
              <w:rPr>
                <w:b/>
              </w:rPr>
            </w:pPr>
            <w:r w:rsidRPr="00B463B3">
              <w:rPr>
                <w:b/>
              </w:rPr>
              <w:t>Sídlo</w:t>
            </w:r>
          </w:p>
        </w:tc>
        <w:tc>
          <w:tcPr>
            <w:tcW w:w="827" w:type="dxa"/>
            <w:shd w:val="clear" w:color="000000" w:fill="auto"/>
          </w:tcPr>
          <w:p w:rsidR="00B463B3" w:rsidRPr="00B463B3" w:rsidRDefault="00B463B3" w:rsidP="00C05768">
            <w:pPr>
              <w:pStyle w:val="Styltabulky"/>
              <w:jc w:val="center"/>
              <w:rPr>
                <w:b/>
              </w:rPr>
            </w:pPr>
            <w:r w:rsidRPr="00B463B3">
              <w:rPr>
                <w:b/>
              </w:rPr>
              <w:t>Právna</w:t>
            </w:r>
          </w:p>
          <w:p w:rsidR="00B463B3" w:rsidRPr="00B463B3" w:rsidRDefault="00B463B3" w:rsidP="00C05768">
            <w:pPr>
              <w:pStyle w:val="Styltabulky"/>
              <w:jc w:val="center"/>
              <w:rPr>
                <w:b/>
              </w:rPr>
            </w:pPr>
            <w:r w:rsidRPr="00B463B3">
              <w:rPr>
                <w:b/>
              </w:rPr>
              <w:t>forma</w:t>
            </w:r>
          </w:p>
        </w:tc>
        <w:tc>
          <w:tcPr>
            <w:tcW w:w="2548" w:type="dxa"/>
            <w:shd w:val="clear" w:color="000000" w:fill="auto"/>
          </w:tcPr>
          <w:p w:rsidR="00B463B3" w:rsidRPr="00B463B3" w:rsidRDefault="00B463B3" w:rsidP="00C05768">
            <w:pPr>
              <w:pStyle w:val="Styltabulky"/>
              <w:jc w:val="center"/>
              <w:rPr>
                <w:b/>
              </w:rPr>
            </w:pPr>
            <w:r w:rsidRPr="00B463B3">
              <w:rPr>
                <w:b/>
              </w:rPr>
              <w:t>Ostatné dôležité skutočnosti</w:t>
            </w:r>
          </w:p>
        </w:tc>
      </w:tr>
    </w:tbl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b/>
          <w:sz w:val="20"/>
        </w:rPr>
      </w:pPr>
      <w:r w:rsidRPr="00B463B3">
        <w:rPr>
          <w:b/>
          <w:sz w:val="20"/>
        </w:rPr>
        <w:t>A. e) Právny dôvod na zostavenie účtovnej závierky:</w:t>
      </w:r>
    </w:p>
    <w:p w:rsidR="00B463B3" w:rsidRPr="00B463B3" w:rsidRDefault="00B463B3" w:rsidP="00B463B3">
      <w:pPr>
        <w:rPr>
          <w:b/>
          <w:sz w:val="20"/>
          <w:lang w:val="cs-CZ"/>
        </w:rPr>
      </w:pP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5A25E928" wp14:editId="7B6E9066">
                <wp:simplePos x="0" y="0"/>
                <wp:positionH relativeFrom="page">
                  <wp:posOffset>2301875</wp:posOffset>
                </wp:positionH>
                <wp:positionV relativeFrom="paragraph">
                  <wp:posOffset>178435</wp:posOffset>
                </wp:positionV>
                <wp:extent cx="78740" cy="78740"/>
                <wp:effectExtent l="6350" t="13335" r="10160" b="12700"/>
                <wp:wrapNone/>
                <wp:docPr id="59" name="Obdélník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59" o:spid="_x0000_s1026" style="position:absolute;margin-left:181.25pt;margin-top:14.05pt;width:6.2pt;height:6.2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" o:allowincell="f">
                <w10:wrap anchorx="page"/>
              </v:rect>
            </w:pict>
          </mc:Fallback>
        </mc:AlternateContent>
      </w: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BA69655" wp14:editId="20E22FB2">
                <wp:simplePos x="0" y="0"/>
                <wp:positionH relativeFrom="page">
                  <wp:posOffset>1387475</wp:posOffset>
                </wp:positionH>
                <wp:positionV relativeFrom="paragraph">
                  <wp:posOffset>180340</wp:posOffset>
                </wp:positionV>
                <wp:extent cx="78740" cy="78740"/>
                <wp:effectExtent l="6350" t="5715" r="10160" b="10795"/>
                <wp:wrapNone/>
                <wp:docPr id="58" name="Obdélník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80808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3B3" w:rsidRDefault="00B463B3" w:rsidP="00B463B3">
                            <w:proofErr w:type="spellStart"/>
                            <w:r>
                              <w:t>Xxxxui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58" o:spid="_x0000_s1027" style="position:absolute;margin-left:109.25pt;margin-top:14.2pt;width:6.2pt;height:6.2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" o:allowincell="f" fillcolor="gray">
                <v:textbox>
                  <w:txbxContent>
                    <w:p w:rsidR="00B463B3" w:rsidRDefault="00B463B3" w:rsidP="00B463B3">
                      <w:proofErr w:type="spellStart"/>
                      <w:r>
                        <w:t>Xxxxui</w:t>
                      </w:r>
                      <w:proofErr w:type="spellEnd"/>
                    </w:p>
                  </w:txbxContent>
                </v:textbox>
                <w10:wrap anchorx="page"/>
              </v:rect>
            </w:pict>
          </mc:Fallback>
        </mc:AlternateContent>
      </w:r>
    </w:p>
    <w:p w:rsidR="00B463B3" w:rsidRPr="00B463B3" w:rsidRDefault="00B463B3" w:rsidP="00B463B3">
      <w:pPr>
        <w:rPr>
          <w:b/>
          <w:sz w:val="20"/>
        </w:rPr>
      </w:pPr>
      <w:r w:rsidRPr="00B463B3">
        <w:rPr>
          <w:b/>
          <w:sz w:val="20"/>
        </w:rPr>
        <w:t xml:space="preserve">                    riadna</w:t>
      </w:r>
      <w:r w:rsidRPr="00B463B3">
        <w:rPr>
          <w:b/>
          <w:sz w:val="20"/>
        </w:rPr>
        <w:tab/>
        <w:t xml:space="preserve">     mimoriadna</w:t>
      </w:r>
    </w:p>
    <w:p w:rsidR="00B463B3" w:rsidRPr="00B463B3" w:rsidRDefault="00B463B3" w:rsidP="00B463B3">
      <w:pPr>
        <w:rPr>
          <w:b/>
          <w:sz w:val="20"/>
        </w:rPr>
      </w:pPr>
      <w:r w:rsidRPr="00B463B3">
        <w:rPr>
          <w:b/>
          <w:sz w:val="20"/>
        </w:rPr>
        <w:tab/>
      </w:r>
    </w:p>
    <w:p w:rsidR="00B463B3" w:rsidRPr="00B463B3" w:rsidRDefault="00B463B3" w:rsidP="00B463B3">
      <w:pPr>
        <w:rPr>
          <w:sz w:val="20"/>
        </w:rPr>
      </w:pPr>
      <w:r w:rsidRPr="00B463B3">
        <w:rPr>
          <w:b/>
          <w:sz w:val="20"/>
        </w:rPr>
        <w:t xml:space="preserve">                  </w:t>
      </w:r>
      <w:r w:rsidRPr="00B463B3">
        <w:rPr>
          <w:sz w:val="20"/>
        </w:rPr>
        <w:t xml:space="preserve">Dôvod na zostavenie </w:t>
      </w:r>
      <w:r w:rsidRPr="00B463B3">
        <w:rPr>
          <w:b/>
          <w:sz w:val="20"/>
        </w:rPr>
        <w:t xml:space="preserve">mimoriadnej </w:t>
      </w:r>
      <w:r w:rsidRPr="00B463B3">
        <w:rPr>
          <w:sz w:val="20"/>
        </w:rPr>
        <w:t>účtovnej závierky</w:t>
      </w:r>
    </w:p>
    <w:p w:rsidR="00B463B3" w:rsidRPr="00B463B3" w:rsidRDefault="00B463B3" w:rsidP="00B463B3">
      <w:pPr>
        <w:rPr>
          <w:b/>
          <w:sz w:val="20"/>
          <w:lang w:val="cs-CZ"/>
        </w:rPr>
      </w:pP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204C79F6" wp14:editId="30EF91FC">
                <wp:simplePos x="0" y="0"/>
                <wp:positionH relativeFrom="page">
                  <wp:posOffset>1358900</wp:posOffset>
                </wp:positionH>
                <wp:positionV relativeFrom="paragraph">
                  <wp:posOffset>178435</wp:posOffset>
                </wp:positionV>
                <wp:extent cx="78740" cy="78740"/>
                <wp:effectExtent l="6350" t="6985" r="10160" b="9525"/>
                <wp:wrapNone/>
                <wp:docPr id="57" name="Obdélník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57" o:spid="_x0000_s1026" style="position:absolute;margin-left:107pt;margin-top:14.05pt;width:6.2pt;height:6.2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" o:allowincell="f">
                <w10:wrap anchorx="page"/>
              </v:rect>
            </w:pict>
          </mc:Fallback>
        </mc:AlternateContent>
      </w: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71C02C30" wp14:editId="746C1DC1">
                <wp:simplePos x="0" y="0"/>
                <wp:positionH relativeFrom="page">
                  <wp:posOffset>2620010</wp:posOffset>
                </wp:positionH>
                <wp:positionV relativeFrom="paragraph">
                  <wp:posOffset>187960</wp:posOffset>
                </wp:positionV>
                <wp:extent cx="78740" cy="78740"/>
                <wp:effectExtent l="10160" t="6985" r="6350" b="9525"/>
                <wp:wrapNone/>
                <wp:docPr id="56" name="Obdélník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56" o:spid="_x0000_s1026" style="position:absolute;margin-left:206.3pt;margin-top:14.8pt;width:6.2pt;height:6.2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" o:allowincell="f">
                <w10:wrap anchorx="page"/>
              </v:rect>
            </w:pict>
          </mc:Fallback>
        </mc:AlternateContent>
      </w: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72BE59BD" wp14:editId="0B85A5C5">
                <wp:simplePos x="0" y="0"/>
                <wp:positionH relativeFrom="page">
                  <wp:posOffset>3968750</wp:posOffset>
                </wp:positionH>
                <wp:positionV relativeFrom="paragraph">
                  <wp:posOffset>187960</wp:posOffset>
                </wp:positionV>
                <wp:extent cx="78740" cy="78740"/>
                <wp:effectExtent l="6350" t="6985" r="10160" b="9525"/>
                <wp:wrapNone/>
                <wp:docPr id="55" name="Obdélník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55" o:spid="_x0000_s1026" style="position:absolute;margin-left:312.5pt;margin-top:14.8pt;width:6.2pt;height:6.2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" o:allowincell="f">
                <w10:wrap anchorx="page"/>
              </v:rect>
            </w:pict>
          </mc:Fallback>
        </mc:AlternateContent>
      </w: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21351EA8" wp14:editId="0DE5CD54">
                <wp:simplePos x="0" y="0"/>
                <wp:positionH relativeFrom="page">
                  <wp:posOffset>5264150</wp:posOffset>
                </wp:positionH>
                <wp:positionV relativeFrom="paragraph">
                  <wp:posOffset>187960</wp:posOffset>
                </wp:positionV>
                <wp:extent cx="78740" cy="78740"/>
                <wp:effectExtent l="6350" t="6985" r="10160" b="9525"/>
                <wp:wrapNone/>
                <wp:docPr id="54" name="Obdélník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54" o:spid="_x0000_s1026" style="position:absolute;margin-left:414.5pt;margin-top:14.8pt;width:6.2pt;height:6.2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" o:allowincell="f">
                <w10:wrap anchorx="page"/>
              </v:rect>
            </w:pict>
          </mc:Fallback>
        </mc:AlternateContent>
      </w:r>
    </w:p>
    <w:p w:rsidR="00B463B3" w:rsidRPr="00B463B3" w:rsidRDefault="00B463B3" w:rsidP="00B463B3">
      <w:pPr>
        <w:rPr>
          <w:sz w:val="20"/>
        </w:rPr>
      </w:pP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4402CF21" wp14:editId="3AD106FF">
                <wp:simplePos x="0" y="0"/>
                <wp:positionH relativeFrom="page">
                  <wp:posOffset>1358900</wp:posOffset>
                </wp:positionH>
                <wp:positionV relativeFrom="paragraph">
                  <wp:posOffset>194310</wp:posOffset>
                </wp:positionV>
                <wp:extent cx="78740" cy="78740"/>
                <wp:effectExtent l="6350" t="6985" r="10160" b="9525"/>
                <wp:wrapNone/>
                <wp:docPr id="53" name="Obdélník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53" o:spid="_x0000_s1026" style="position:absolute;margin-left:107pt;margin-top:15.3pt;width:6.2pt;height:6.2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" o:allowincell="f">
                <w10:wrap anchorx="page"/>
              </v:rect>
            </w:pict>
          </mc:Fallback>
        </mc:AlternateContent>
      </w: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 wp14:anchorId="00062E98" wp14:editId="08363B6A">
                <wp:simplePos x="0" y="0"/>
                <wp:positionH relativeFrom="page">
                  <wp:posOffset>2625725</wp:posOffset>
                </wp:positionH>
                <wp:positionV relativeFrom="paragraph">
                  <wp:posOffset>175260</wp:posOffset>
                </wp:positionV>
                <wp:extent cx="78740" cy="78740"/>
                <wp:effectExtent l="6350" t="6985" r="10160" b="9525"/>
                <wp:wrapNone/>
                <wp:docPr id="52" name="Obdélník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52" o:spid="_x0000_s1026" style="position:absolute;margin-left:206.75pt;margin-top:13.8pt;width:6.2pt;height:6.2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" o:allowincell="f">
                <w10:wrap anchorx="page"/>
              </v:rect>
            </w:pict>
          </mc:Fallback>
        </mc:AlternateContent>
      </w: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2391FBD9" wp14:editId="327766A7">
                <wp:simplePos x="0" y="0"/>
                <wp:positionH relativeFrom="page">
                  <wp:posOffset>3968750</wp:posOffset>
                </wp:positionH>
                <wp:positionV relativeFrom="paragraph">
                  <wp:posOffset>184785</wp:posOffset>
                </wp:positionV>
                <wp:extent cx="78740" cy="78740"/>
                <wp:effectExtent l="6350" t="6985" r="10160" b="9525"/>
                <wp:wrapNone/>
                <wp:docPr id="51" name="Obdélník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51" o:spid="_x0000_s1026" style="position:absolute;margin-left:312.5pt;margin-top:14.55pt;width:6.2pt;height:6.2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" o:allowincell="f">
                <w10:wrap anchorx="page"/>
              </v:rect>
            </w:pict>
          </mc:Fallback>
        </mc:AlternateContent>
      </w: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29A9EC7C" wp14:editId="76E22663">
                <wp:simplePos x="0" y="0"/>
                <wp:positionH relativeFrom="page">
                  <wp:posOffset>5254625</wp:posOffset>
                </wp:positionH>
                <wp:positionV relativeFrom="paragraph">
                  <wp:posOffset>175260</wp:posOffset>
                </wp:positionV>
                <wp:extent cx="78740" cy="78740"/>
                <wp:effectExtent l="6350" t="6985" r="10160" b="9525"/>
                <wp:wrapNone/>
                <wp:docPr id="50" name="Obdélník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50" o:spid="_x0000_s1026" style="position:absolute;margin-left:413.75pt;margin-top:13.8pt;width:6.2pt;height:6.2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" o:allowincell="f">
                <w10:wrap anchorx="page"/>
              </v:rect>
            </w:pict>
          </mc:Fallback>
        </mc:AlternateContent>
      </w:r>
      <w:r w:rsidRPr="00B463B3">
        <w:rPr>
          <w:b/>
          <w:sz w:val="20"/>
          <w:lang w:val="cs-CZ"/>
        </w:rPr>
        <w:t xml:space="preserve">                  </w:t>
      </w:r>
      <w:r w:rsidRPr="00B463B3">
        <w:rPr>
          <w:sz w:val="20"/>
        </w:rPr>
        <w:t>rozdelenie                        zlúčenie                            splynutie                          zmena právnej formy</w:t>
      </w:r>
    </w:p>
    <w:p w:rsidR="00B463B3" w:rsidRPr="00B463B3" w:rsidRDefault="00B463B3" w:rsidP="00B463B3">
      <w:pPr>
        <w:rPr>
          <w:sz w:val="20"/>
        </w:rPr>
      </w:pPr>
      <w:r w:rsidRPr="00B463B3">
        <w:rPr>
          <w:b/>
          <w:sz w:val="20"/>
        </w:rPr>
        <w:t xml:space="preserve">                  </w:t>
      </w:r>
      <w:r w:rsidRPr="00B463B3">
        <w:rPr>
          <w:sz w:val="20"/>
        </w:rPr>
        <w:t>začiatok likvidácie           koniec likvidácie               vyhlásenie konkurzu,      zrušenie konkurzu</w:t>
      </w:r>
    </w:p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b/>
          <w:sz w:val="20"/>
        </w:rPr>
      </w:pPr>
      <w:r w:rsidRPr="00B463B3">
        <w:rPr>
          <w:b/>
          <w:sz w:val="20"/>
        </w:rPr>
        <w:t>A. f) Dátum schválenia účtovnej závierky za predchádzajúce obdobie:</w:t>
      </w:r>
      <w:r w:rsidRPr="00B463B3">
        <w:rPr>
          <w:sz w:val="20"/>
        </w:rPr>
        <w:t xml:space="preserve"> 31.12.2011</w:t>
      </w:r>
    </w:p>
    <w:p w:rsidR="00B463B3" w:rsidRPr="00B463B3" w:rsidRDefault="00B463B3" w:rsidP="00B463B3">
      <w:pPr>
        <w:rPr>
          <w:b/>
          <w:sz w:val="20"/>
        </w:rPr>
      </w:pPr>
      <w:r w:rsidRPr="00B463B3">
        <w:rPr>
          <w:b/>
          <w:sz w:val="20"/>
        </w:rPr>
        <w:t>B. Informácie o členoch štatutárnych orgánov, dozorných orgánov a iných orgánov účtovnej jednotky</w:t>
      </w:r>
    </w:p>
    <w:p w:rsidR="00B463B3" w:rsidRPr="00B463B3" w:rsidRDefault="00B463B3" w:rsidP="00B463B3">
      <w:pPr>
        <w:rPr>
          <w:b/>
          <w:sz w:val="20"/>
        </w:rPr>
      </w:pPr>
      <w:r w:rsidRPr="00B463B3">
        <w:rPr>
          <w:b/>
          <w:sz w:val="20"/>
        </w:rPr>
        <w:t>B. a) Štatutárne, dozorné a iné orgány:</w:t>
      </w:r>
    </w:p>
    <w:p w:rsidR="00B463B3" w:rsidRPr="00B463B3" w:rsidRDefault="00B463B3" w:rsidP="00B463B3">
      <w:pPr>
        <w:rPr>
          <w:b/>
          <w:sz w:val="20"/>
        </w:rPr>
      </w:pPr>
    </w:p>
    <w:tbl>
      <w:tblPr>
        <w:tblW w:w="9156" w:type="dxa"/>
        <w:tblInd w:w="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3052"/>
        <w:gridCol w:w="3052"/>
        <w:gridCol w:w="3052"/>
      </w:tblGrid>
      <w:tr w:rsidR="00B463B3" w:rsidRPr="00B463B3" w:rsidTr="00C05768">
        <w:tblPrEx>
          <w:tblCellMar>
            <w:top w:w="0" w:type="dxa"/>
            <w:bottom w:w="0" w:type="dxa"/>
          </w:tblCellMar>
        </w:tblPrEx>
        <w:trPr>
          <w:trHeight w:val="699"/>
        </w:trPr>
        <w:tc>
          <w:tcPr>
            <w:tcW w:w="3052" w:type="dxa"/>
            <w:shd w:val="clear" w:color="000000" w:fill="auto"/>
          </w:tcPr>
          <w:p w:rsidR="00B463B3" w:rsidRPr="00B463B3" w:rsidRDefault="00B463B3" w:rsidP="00C05768">
            <w:pPr>
              <w:pStyle w:val="Styltabulky"/>
              <w:rPr>
                <w:b/>
              </w:rPr>
            </w:pPr>
          </w:p>
          <w:p w:rsidR="00B463B3" w:rsidRPr="00B463B3" w:rsidRDefault="00B463B3" w:rsidP="00C05768">
            <w:pPr>
              <w:pStyle w:val="Styltabulky"/>
              <w:rPr>
                <w:b/>
              </w:rPr>
            </w:pPr>
            <w:r w:rsidRPr="00B463B3">
              <w:rPr>
                <w:b/>
              </w:rPr>
              <w:t>Meno, priezvisko, (obch. meno) člena</w:t>
            </w:r>
          </w:p>
        </w:tc>
        <w:tc>
          <w:tcPr>
            <w:tcW w:w="3052" w:type="dxa"/>
            <w:shd w:val="clear" w:color="000000" w:fill="auto"/>
          </w:tcPr>
          <w:p w:rsidR="00B463B3" w:rsidRPr="00B463B3" w:rsidRDefault="00B463B3" w:rsidP="00C05768">
            <w:pPr>
              <w:pStyle w:val="Styltabulky"/>
            </w:pPr>
          </w:p>
          <w:p w:rsidR="00B463B3" w:rsidRPr="00B463B3" w:rsidRDefault="00B463B3" w:rsidP="00C05768">
            <w:pPr>
              <w:pStyle w:val="Styltabulky"/>
              <w:rPr>
                <w:b/>
              </w:rPr>
            </w:pPr>
            <w:r w:rsidRPr="00B463B3">
              <w:rPr>
                <w:b/>
              </w:rPr>
              <w:t>Názov orgánu</w:t>
            </w:r>
          </w:p>
        </w:tc>
        <w:tc>
          <w:tcPr>
            <w:tcW w:w="3052" w:type="dxa"/>
            <w:shd w:val="clear" w:color="000000" w:fill="auto"/>
          </w:tcPr>
          <w:p w:rsidR="00B463B3" w:rsidRPr="00B463B3" w:rsidRDefault="00B463B3" w:rsidP="00C05768">
            <w:pPr>
              <w:pStyle w:val="Styltabulky"/>
              <w:rPr>
                <w:b/>
              </w:rPr>
            </w:pPr>
          </w:p>
          <w:p w:rsidR="00B463B3" w:rsidRPr="00B463B3" w:rsidRDefault="00B463B3" w:rsidP="00C05768">
            <w:pPr>
              <w:pStyle w:val="Styltabulky"/>
              <w:rPr>
                <w:b/>
              </w:rPr>
            </w:pPr>
            <w:r w:rsidRPr="00B463B3">
              <w:rPr>
                <w:b/>
              </w:rPr>
              <w:t>Poznámka</w:t>
            </w:r>
          </w:p>
        </w:tc>
      </w:tr>
      <w:tr w:rsidR="00B463B3" w:rsidRPr="00B463B3" w:rsidTr="00C05768">
        <w:tblPrEx>
          <w:tblCellMar>
            <w:top w:w="0" w:type="dxa"/>
            <w:bottom w:w="0" w:type="dxa"/>
          </w:tblCellMar>
        </w:tblPrEx>
        <w:trPr>
          <w:trHeight w:val="366"/>
        </w:trPr>
        <w:tc>
          <w:tcPr>
            <w:tcW w:w="3052" w:type="dxa"/>
            <w:shd w:val="clear" w:color="000000" w:fill="auto"/>
          </w:tcPr>
          <w:p w:rsidR="00B463B3" w:rsidRPr="00B463B3" w:rsidRDefault="00B463B3" w:rsidP="00C05768">
            <w:pPr>
              <w:pStyle w:val="Styltabulky"/>
            </w:pPr>
            <w:r w:rsidRPr="00B463B3">
              <w:t>Marcel Nevedel</w:t>
            </w:r>
          </w:p>
        </w:tc>
        <w:tc>
          <w:tcPr>
            <w:tcW w:w="3052" w:type="dxa"/>
            <w:shd w:val="clear" w:color="000000" w:fill="auto"/>
          </w:tcPr>
          <w:p w:rsidR="00B463B3" w:rsidRPr="00B463B3" w:rsidRDefault="00B463B3" w:rsidP="00C05768">
            <w:pPr>
              <w:pStyle w:val="Styltabulky"/>
              <w:jc w:val="center"/>
            </w:pPr>
            <w:r w:rsidRPr="00B463B3">
              <w:t>Konateľ</w:t>
            </w:r>
          </w:p>
        </w:tc>
        <w:tc>
          <w:tcPr>
            <w:tcW w:w="3052" w:type="dxa"/>
            <w:shd w:val="clear" w:color="000000" w:fill="auto"/>
          </w:tcPr>
          <w:p w:rsidR="00B463B3" w:rsidRPr="00B463B3" w:rsidRDefault="00B463B3" w:rsidP="00C05768">
            <w:pPr>
              <w:pStyle w:val="Styltabulky"/>
            </w:pPr>
            <w:r w:rsidRPr="00B463B3">
              <w:t>Od 04.11.2008</w:t>
            </w:r>
          </w:p>
          <w:p w:rsidR="00B463B3" w:rsidRPr="00B463B3" w:rsidRDefault="00B463B3" w:rsidP="00C05768">
            <w:pPr>
              <w:pStyle w:val="Styltabulky"/>
            </w:pPr>
          </w:p>
        </w:tc>
      </w:tr>
    </w:tbl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b/>
          <w:sz w:val="20"/>
        </w:rPr>
      </w:pPr>
      <w:r w:rsidRPr="00B463B3">
        <w:rPr>
          <w:b/>
          <w:sz w:val="20"/>
        </w:rPr>
        <w:t>B. b) Tabuľka 1 Štruktúra spoločníkov a akcionárov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ab/>
        <w:t>Hodnota a percentuálna výška ich podielu na základnom imaní. Informácie o štruktúre spoločníkov, akcionárov ku dňu, ku ktorému sa zostavuje účtovná závierka.</w:t>
      </w:r>
    </w:p>
    <w:p w:rsidR="00B463B3" w:rsidRPr="00B463B3" w:rsidRDefault="00B463B3" w:rsidP="00B463B3">
      <w:pPr>
        <w:rPr>
          <w:b/>
          <w:sz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7"/>
        <w:gridCol w:w="1584"/>
        <w:gridCol w:w="1584"/>
        <w:gridCol w:w="1729"/>
        <w:gridCol w:w="1584"/>
      </w:tblGrid>
      <w:tr w:rsidR="00B463B3" w:rsidRPr="00B463B3" w:rsidTr="00C05768">
        <w:trPr>
          <w:trHeight w:val="231"/>
          <w:jc w:val="center"/>
        </w:trPr>
        <w:tc>
          <w:tcPr>
            <w:tcW w:w="2794" w:type="dxa"/>
            <w:vMerge w:val="restart"/>
            <w:vAlign w:val="center"/>
          </w:tcPr>
          <w:p w:rsidR="00B463B3" w:rsidRPr="00B463B3" w:rsidRDefault="00B463B3" w:rsidP="00C05768">
            <w:pPr>
              <w:jc w:val="center"/>
              <w:rPr>
                <w:b/>
                <w:bCs/>
                <w:sz w:val="20"/>
              </w:rPr>
            </w:pPr>
            <w:r w:rsidRPr="00B463B3">
              <w:rPr>
                <w:b/>
                <w:bCs/>
                <w:sz w:val="20"/>
              </w:rPr>
              <w:t>Spoločník, akcionár</w:t>
            </w:r>
          </w:p>
        </w:tc>
        <w:tc>
          <w:tcPr>
            <w:tcW w:w="3152" w:type="dxa"/>
            <w:gridSpan w:val="2"/>
            <w:vAlign w:val="center"/>
          </w:tcPr>
          <w:p w:rsidR="00B463B3" w:rsidRPr="00B463B3" w:rsidRDefault="00B463B3" w:rsidP="00C05768">
            <w:pPr>
              <w:jc w:val="center"/>
              <w:rPr>
                <w:b/>
                <w:bCs/>
                <w:sz w:val="20"/>
              </w:rPr>
            </w:pPr>
            <w:r w:rsidRPr="00B463B3">
              <w:rPr>
                <w:b/>
                <w:bCs/>
                <w:sz w:val="20"/>
              </w:rPr>
              <w:t>Výška podielu na základnom imaní</w:t>
            </w:r>
          </w:p>
        </w:tc>
        <w:tc>
          <w:tcPr>
            <w:tcW w:w="1720" w:type="dxa"/>
            <w:vMerge w:val="restart"/>
            <w:vAlign w:val="center"/>
          </w:tcPr>
          <w:p w:rsidR="00B463B3" w:rsidRPr="00B463B3" w:rsidRDefault="00B463B3" w:rsidP="00C05768">
            <w:pPr>
              <w:jc w:val="center"/>
              <w:rPr>
                <w:b/>
                <w:bCs/>
                <w:sz w:val="20"/>
              </w:rPr>
            </w:pPr>
            <w:r w:rsidRPr="00B463B3">
              <w:rPr>
                <w:b/>
                <w:bCs/>
                <w:sz w:val="20"/>
              </w:rPr>
              <w:t>Podiel na hlasovacích právach v %</w:t>
            </w:r>
          </w:p>
        </w:tc>
        <w:tc>
          <w:tcPr>
            <w:tcW w:w="1576" w:type="dxa"/>
            <w:vMerge w:val="restart"/>
            <w:vAlign w:val="center"/>
          </w:tcPr>
          <w:p w:rsidR="00B463B3" w:rsidRPr="00B463B3" w:rsidRDefault="00B463B3" w:rsidP="00C05768">
            <w:pPr>
              <w:jc w:val="center"/>
              <w:rPr>
                <w:b/>
                <w:bCs/>
                <w:sz w:val="20"/>
              </w:rPr>
            </w:pPr>
            <w:r w:rsidRPr="00B463B3">
              <w:rPr>
                <w:b/>
                <w:bCs/>
                <w:sz w:val="20"/>
              </w:rPr>
              <w:t>Iný podiel na ostatných položkách VI ako na ZI</w:t>
            </w:r>
          </w:p>
          <w:p w:rsidR="00B463B3" w:rsidRPr="00B463B3" w:rsidRDefault="00B463B3" w:rsidP="00C05768">
            <w:pPr>
              <w:jc w:val="center"/>
              <w:rPr>
                <w:b/>
                <w:bCs/>
                <w:sz w:val="20"/>
              </w:rPr>
            </w:pPr>
            <w:r w:rsidRPr="00B463B3">
              <w:rPr>
                <w:b/>
                <w:bCs/>
                <w:sz w:val="20"/>
              </w:rPr>
              <w:t>v %</w:t>
            </w:r>
          </w:p>
        </w:tc>
      </w:tr>
      <w:tr w:rsidR="00B463B3" w:rsidRPr="00B463B3" w:rsidTr="00C05768">
        <w:trPr>
          <w:trHeight w:val="231"/>
          <w:jc w:val="center"/>
        </w:trPr>
        <w:tc>
          <w:tcPr>
            <w:tcW w:w="2794" w:type="dxa"/>
            <w:vMerge/>
          </w:tcPr>
          <w:p w:rsidR="00B463B3" w:rsidRPr="00B463B3" w:rsidRDefault="00B463B3" w:rsidP="00C05768">
            <w:pPr>
              <w:rPr>
                <w:sz w:val="20"/>
              </w:rPr>
            </w:pPr>
          </w:p>
        </w:tc>
        <w:tc>
          <w:tcPr>
            <w:tcW w:w="1576" w:type="dxa"/>
            <w:vAlign w:val="center"/>
          </w:tcPr>
          <w:p w:rsidR="00B463B3" w:rsidRPr="00B463B3" w:rsidRDefault="00B463B3" w:rsidP="00C05768">
            <w:pPr>
              <w:jc w:val="center"/>
              <w:rPr>
                <w:b/>
                <w:bCs/>
                <w:sz w:val="20"/>
              </w:rPr>
            </w:pPr>
            <w:r w:rsidRPr="00B463B3">
              <w:rPr>
                <w:b/>
                <w:bCs/>
                <w:sz w:val="20"/>
              </w:rPr>
              <w:t>absolútne</w:t>
            </w:r>
          </w:p>
        </w:tc>
        <w:tc>
          <w:tcPr>
            <w:tcW w:w="1576" w:type="dxa"/>
            <w:vAlign w:val="center"/>
          </w:tcPr>
          <w:p w:rsidR="00B463B3" w:rsidRPr="00B463B3" w:rsidRDefault="00B463B3" w:rsidP="00C05768">
            <w:pPr>
              <w:jc w:val="center"/>
              <w:rPr>
                <w:b/>
                <w:bCs/>
                <w:sz w:val="20"/>
              </w:rPr>
            </w:pPr>
            <w:r w:rsidRPr="00B463B3">
              <w:rPr>
                <w:b/>
                <w:bCs/>
                <w:sz w:val="20"/>
              </w:rPr>
              <w:t>v %</w:t>
            </w:r>
          </w:p>
        </w:tc>
        <w:tc>
          <w:tcPr>
            <w:tcW w:w="1720" w:type="dxa"/>
            <w:vMerge/>
          </w:tcPr>
          <w:p w:rsidR="00B463B3" w:rsidRPr="00B463B3" w:rsidRDefault="00B463B3" w:rsidP="00C05768">
            <w:pPr>
              <w:rPr>
                <w:sz w:val="20"/>
              </w:rPr>
            </w:pPr>
          </w:p>
        </w:tc>
        <w:tc>
          <w:tcPr>
            <w:tcW w:w="1576" w:type="dxa"/>
            <w:vMerge/>
          </w:tcPr>
          <w:p w:rsidR="00B463B3" w:rsidRPr="00B463B3" w:rsidRDefault="00B463B3" w:rsidP="00C05768">
            <w:pPr>
              <w:rPr>
                <w:sz w:val="20"/>
              </w:rPr>
            </w:pPr>
          </w:p>
        </w:tc>
      </w:tr>
      <w:tr w:rsidR="00B463B3" w:rsidRPr="00B463B3" w:rsidTr="00C05768">
        <w:trPr>
          <w:trHeight w:val="80"/>
          <w:jc w:val="center"/>
        </w:trPr>
        <w:tc>
          <w:tcPr>
            <w:tcW w:w="2794" w:type="dxa"/>
          </w:tcPr>
          <w:p w:rsidR="00B463B3" w:rsidRPr="00B463B3" w:rsidRDefault="00B463B3" w:rsidP="00C05768">
            <w:pPr>
              <w:jc w:val="center"/>
              <w:rPr>
                <w:sz w:val="20"/>
              </w:rPr>
            </w:pPr>
            <w:r w:rsidRPr="00B463B3">
              <w:rPr>
                <w:sz w:val="20"/>
              </w:rPr>
              <w:t>a</w:t>
            </w:r>
          </w:p>
        </w:tc>
        <w:tc>
          <w:tcPr>
            <w:tcW w:w="1576" w:type="dxa"/>
            <w:vAlign w:val="bottom"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b</w:t>
            </w:r>
          </w:p>
        </w:tc>
        <w:tc>
          <w:tcPr>
            <w:tcW w:w="1576" w:type="dxa"/>
            <w:vAlign w:val="bottom"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c</w:t>
            </w:r>
          </w:p>
        </w:tc>
        <w:tc>
          <w:tcPr>
            <w:tcW w:w="1720" w:type="dxa"/>
          </w:tcPr>
          <w:p w:rsidR="00B463B3" w:rsidRPr="00B463B3" w:rsidRDefault="00B463B3" w:rsidP="00C05768">
            <w:pPr>
              <w:jc w:val="center"/>
              <w:rPr>
                <w:sz w:val="20"/>
              </w:rPr>
            </w:pPr>
            <w:r w:rsidRPr="00B463B3">
              <w:rPr>
                <w:sz w:val="20"/>
              </w:rPr>
              <w:t>d</w:t>
            </w:r>
          </w:p>
        </w:tc>
        <w:tc>
          <w:tcPr>
            <w:tcW w:w="1576" w:type="dxa"/>
          </w:tcPr>
          <w:p w:rsidR="00B463B3" w:rsidRPr="00B463B3" w:rsidRDefault="00B463B3" w:rsidP="00C05768">
            <w:pPr>
              <w:jc w:val="center"/>
              <w:rPr>
                <w:sz w:val="20"/>
              </w:rPr>
            </w:pPr>
            <w:r w:rsidRPr="00B463B3">
              <w:rPr>
                <w:sz w:val="20"/>
              </w:rPr>
              <w:t>e</w:t>
            </w:r>
          </w:p>
        </w:tc>
      </w:tr>
      <w:tr w:rsidR="00B463B3" w:rsidRPr="00B463B3" w:rsidTr="00C05768">
        <w:trPr>
          <w:trHeight w:val="278"/>
          <w:jc w:val="center"/>
        </w:trPr>
        <w:tc>
          <w:tcPr>
            <w:tcW w:w="2794" w:type="dxa"/>
          </w:tcPr>
          <w:p w:rsidR="00B463B3" w:rsidRPr="00B463B3" w:rsidRDefault="00B463B3" w:rsidP="00C05768">
            <w:pPr>
              <w:pStyle w:val="Styltabulky"/>
            </w:pPr>
            <w:r w:rsidRPr="00B463B3">
              <w:t>Marcel Nevedel</w:t>
            </w:r>
          </w:p>
          <w:p w:rsidR="00B463B3" w:rsidRPr="00B463B3" w:rsidRDefault="00B463B3" w:rsidP="00C05768">
            <w:pPr>
              <w:pStyle w:val="Styltabulky"/>
            </w:pPr>
            <w:r w:rsidRPr="00B463B3">
              <w:t xml:space="preserve">Miroslava </w:t>
            </w:r>
            <w:proofErr w:type="spellStart"/>
            <w:r w:rsidRPr="00B463B3">
              <w:t>Nevedelová</w:t>
            </w:r>
            <w:proofErr w:type="spellEnd"/>
          </w:p>
        </w:tc>
        <w:tc>
          <w:tcPr>
            <w:tcW w:w="1576" w:type="dxa"/>
            <w:vAlign w:val="center"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2500</w:t>
            </w:r>
          </w:p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2500</w:t>
            </w:r>
          </w:p>
        </w:tc>
        <w:tc>
          <w:tcPr>
            <w:tcW w:w="1576" w:type="dxa"/>
            <w:vAlign w:val="center"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50</w:t>
            </w:r>
          </w:p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50</w:t>
            </w:r>
          </w:p>
        </w:tc>
        <w:tc>
          <w:tcPr>
            <w:tcW w:w="1720" w:type="dxa"/>
            <w:vAlign w:val="center"/>
          </w:tcPr>
          <w:p w:rsidR="00B463B3" w:rsidRPr="00B463B3" w:rsidRDefault="00B463B3" w:rsidP="00C05768">
            <w:pPr>
              <w:jc w:val="center"/>
              <w:rPr>
                <w:sz w:val="20"/>
              </w:rPr>
            </w:pPr>
            <w:r w:rsidRPr="00B463B3">
              <w:rPr>
                <w:sz w:val="20"/>
              </w:rPr>
              <w:t>50</w:t>
            </w:r>
          </w:p>
          <w:p w:rsidR="00B463B3" w:rsidRPr="00B463B3" w:rsidRDefault="00B463B3" w:rsidP="00C05768">
            <w:pPr>
              <w:jc w:val="center"/>
              <w:rPr>
                <w:sz w:val="20"/>
              </w:rPr>
            </w:pPr>
            <w:r w:rsidRPr="00B463B3">
              <w:rPr>
                <w:sz w:val="20"/>
              </w:rPr>
              <w:t>50</w:t>
            </w:r>
          </w:p>
        </w:tc>
        <w:tc>
          <w:tcPr>
            <w:tcW w:w="1576" w:type="dxa"/>
            <w:vAlign w:val="center"/>
          </w:tcPr>
          <w:p w:rsidR="00B463B3" w:rsidRPr="00B463B3" w:rsidRDefault="00B463B3" w:rsidP="00C05768">
            <w:pPr>
              <w:rPr>
                <w:sz w:val="20"/>
              </w:rPr>
            </w:pPr>
          </w:p>
        </w:tc>
      </w:tr>
      <w:tr w:rsidR="00B463B3" w:rsidRPr="00B463B3" w:rsidTr="00C05768">
        <w:trPr>
          <w:trHeight w:val="278"/>
          <w:jc w:val="center"/>
        </w:trPr>
        <w:tc>
          <w:tcPr>
            <w:tcW w:w="2794" w:type="dxa"/>
          </w:tcPr>
          <w:p w:rsidR="00B463B3" w:rsidRPr="00B463B3" w:rsidRDefault="00B463B3" w:rsidP="00C05768">
            <w:pPr>
              <w:rPr>
                <w:b/>
                <w:bCs/>
                <w:sz w:val="20"/>
              </w:rPr>
            </w:pPr>
            <w:r w:rsidRPr="00B463B3">
              <w:rPr>
                <w:b/>
                <w:bCs/>
                <w:sz w:val="20"/>
              </w:rPr>
              <w:t>Spolu</w:t>
            </w:r>
          </w:p>
        </w:tc>
        <w:tc>
          <w:tcPr>
            <w:tcW w:w="1576" w:type="dxa"/>
            <w:vAlign w:val="center"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5000</w:t>
            </w:r>
          </w:p>
        </w:tc>
        <w:tc>
          <w:tcPr>
            <w:tcW w:w="1576" w:type="dxa"/>
            <w:vAlign w:val="center"/>
          </w:tcPr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</w:p>
          <w:p w:rsidR="00B463B3" w:rsidRPr="00B463B3" w:rsidRDefault="00B463B3" w:rsidP="00C05768">
            <w:pPr>
              <w:jc w:val="center"/>
              <w:rPr>
                <w:sz w:val="20"/>
                <w:lang w:eastAsia="sk-SK"/>
              </w:rPr>
            </w:pPr>
            <w:r w:rsidRPr="00B463B3">
              <w:rPr>
                <w:sz w:val="20"/>
                <w:lang w:eastAsia="sk-SK"/>
              </w:rPr>
              <w:t>100</w:t>
            </w:r>
          </w:p>
        </w:tc>
        <w:tc>
          <w:tcPr>
            <w:tcW w:w="1720" w:type="dxa"/>
            <w:vAlign w:val="center"/>
          </w:tcPr>
          <w:p w:rsidR="00B463B3" w:rsidRPr="00B463B3" w:rsidRDefault="00B463B3" w:rsidP="00C05768">
            <w:pPr>
              <w:jc w:val="center"/>
              <w:rPr>
                <w:sz w:val="20"/>
              </w:rPr>
            </w:pPr>
            <w:r w:rsidRPr="00B463B3">
              <w:rPr>
                <w:sz w:val="20"/>
              </w:rPr>
              <w:t>100</w:t>
            </w:r>
          </w:p>
        </w:tc>
        <w:tc>
          <w:tcPr>
            <w:tcW w:w="1576" w:type="dxa"/>
            <w:vAlign w:val="center"/>
          </w:tcPr>
          <w:p w:rsidR="00B463B3" w:rsidRPr="00B463B3" w:rsidRDefault="00B463B3" w:rsidP="00C05768">
            <w:pPr>
              <w:rPr>
                <w:sz w:val="20"/>
              </w:rPr>
            </w:pPr>
          </w:p>
        </w:tc>
      </w:tr>
    </w:tbl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b/>
          <w:sz w:val="20"/>
        </w:rPr>
      </w:pPr>
      <w:r w:rsidRPr="00B463B3">
        <w:rPr>
          <w:b/>
          <w:sz w:val="20"/>
        </w:rPr>
        <w:t>C. Informácie o konsolidovanom celku, ak je účtovná jednotka jeho súčasťou</w:t>
      </w:r>
    </w:p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sz w:val="20"/>
        </w:rPr>
      </w:pPr>
      <w:r w:rsidRPr="00B463B3">
        <w:rPr>
          <w:b/>
          <w:sz w:val="20"/>
        </w:rPr>
        <w:t xml:space="preserve">C. a) </w:t>
      </w:r>
      <w:r w:rsidRPr="00B463B3">
        <w:rPr>
          <w:sz w:val="20"/>
        </w:rPr>
        <w:t>Obchodné meno a 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B463B3" w:rsidRPr="00B463B3" w:rsidRDefault="00B463B3" w:rsidP="00B463B3">
      <w:pPr>
        <w:rPr>
          <w:sz w:val="20"/>
        </w:rPr>
      </w:pPr>
    </w:p>
    <w:p w:rsidR="00B463B3" w:rsidRPr="00B463B3" w:rsidRDefault="00B463B3" w:rsidP="00B463B3">
      <w:pPr>
        <w:rPr>
          <w:sz w:val="20"/>
        </w:rPr>
      </w:pPr>
    </w:p>
    <w:p w:rsidR="00B463B3" w:rsidRPr="00B463B3" w:rsidRDefault="00B463B3" w:rsidP="00B463B3">
      <w:pPr>
        <w:rPr>
          <w:sz w:val="20"/>
        </w:rPr>
      </w:pPr>
      <w:r w:rsidRPr="00B463B3">
        <w:rPr>
          <w:b/>
          <w:sz w:val="20"/>
        </w:rPr>
        <w:t xml:space="preserve">C. b) </w:t>
      </w:r>
      <w:r w:rsidRPr="00B463B3">
        <w:rPr>
          <w:sz w:val="20"/>
        </w:rPr>
        <w:t>Obchodné meno a sídlo bezprostredne konsolidujúcej účtovnej jednotky, ktorá zostavuje konsolidovanú účtovnú závierku za tú skupinu účtovných jednotiek konsolidovaného celku, ktorého súčasťou je aj účtovná jednotka.</w:t>
      </w:r>
    </w:p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sz w:val="20"/>
        </w:rPr>
      </w:pPr>
      <w:r w:rsidRPr="00B463B3">
        <w:rPr>
          <w:b/>
          <w:sz w:val="20"/>
        </w:rPr>
        <w:t xml:space="preserve">C. c) </w:t>
      </w:r>
      <w:r w:rsidRPr="00B463B3">
        <w:rPr>
          <w:sz w:val="20"/>
        </w:rPr>
        <w:t>Obchodné meno a sídlo konsolidujúcej účtovnej jednotky, v ktorej je možné tieto konsolidované účtovné závierky získať:</w:t>
      </w:r>
    </w:p>
    <w:p w:rsidR="00B463B3" w:rsidRPr="00B463B3" w:rsidRDefault="00B463B3" w:rsidP="00B463B3">
      <w:pPr>
        <w:rPr>
          <w:sz w:val="20"/>
        </w:rPr>
      </w:pPr>
    </w:p>
    <w:p w:rsidR="00B463B3" w:rsidRPr="00B463B3" w:rsidRDefault="00B463B3" w:rsidP="00B463B3">
      <w:pPr>
        <w:rPr>
          <w:sz w:val="20"/>
        </w:rPr>
      </w:pP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>Adresa registrového súdu, ktorý  vedie obchodný register, v ktorom sa uložia tieto konsolidované účtovné závierky:</w:t>
      </w:r>
    </w:p>
    <w:p w:rsidR="00B463B3" w:rsidRPr="00B463B3" w:rsidRDefault="00B463B3" w:rsidP="00B463B3">
      <w:pPr>
        <w:rPr>
          <w:sz w:val="20"/>
        </w:rPr>
      </w:pPr>
    </w:p>
    <w:p w:rsidR="00B463B3" w:rsidRPr="00B463B3" w:rsidRDefault="00B463B3" w:rsidP="00B463B3">
      <w:pPr>
        <w:jc w:val="center"/>
        <w:rPr>
          <w:b/>
          <w:sz w:val="20"/>
        </w:rPr>
      </w:pPr>
      <w:r w:rsidRPr="00B463B3">
        <w:rPr>
          <w:b/>
          <w:sz w:val="20"/>
        </w:rPr>
        <w:t xml:space="preserve">D. </w:t>
      </w:r>
      <w:proofErr w:type="spellStart"/>
      <w:r w:rsidRPr="00B463B3">
        <w:rPr>
          <w:b/>
          <w:sz w:val="20"/>
        </w:rPr>
        <w:t>Ďaľšie</w:t>
      </w:r>
      <w:proofErr w:type="spellEnd"/>
      <w:r w:rsidRPr="00B463B3">
        <w:rPr>
          <w:b/>
          <w:sz w:val="20"/>
        </w:rPr>
        <w:t xml:space="preserve"> informácie</w:t>
      </w:r>
    </w:p>
    <w:p w:rsidR="00B463B3" w:rsidRPr="00B463B3" w:rsidRDefault="00B463B3" w:rsidP="00B463B3">
      <w:pPr>
        <w:rPr>
          <w:sz w:val="20"/>
        </w:rPr>
      </w:pP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>a/ rozpracované v časti E</w:t>
      </w:r>
      <w:r w:rsidRPr="00B463B3">
        <w:rPr>
          <w:sz w:val="20"/>
        </w:rPr>
        <w:tab/>
      </w:r>
      <w:r w:rsidRPr="00B463B3">
        <w:rPr>
          <w:sz w:val="20"/>
        </w:rPr>
        <w:tab/>
      </w:r>
      <w:r w:rsidRPr="00B463B3">
        <w:rPr>
          <w:sz w:val="20"/>
        </w:rPr>
        <w:tab/>
      </w:r>
      <w:proofErr w:type="spellStart"/>
      <w:r w:rsidRPr="00B463B3">
        <w:rPr>
          <w:sz w:val="20"/>
        </w:rPr>
        <w:t>e</w:t>
      </w:r>
      <w:proofErr w:type="spellEnd"/>
      <w:r w:rsidRPr="00B463B3">
        <w:rPr>
          <w:sz w:val="20"/>
        </w:rPr>
        <w:t>/ rozpracované v časti I</w:t>
      </w:r>
      <w:r w:rsidRPr="00B463B3">
        <w:rPr>
          <w:sz w:val="20"/>
        </w:rPr>
        <w:tab/>
      </w:r>
      <w:r w:rsidRPr="00B463B3">
        <w:rPr>
          <w:sz w:val="20"/>
        </w:rPr>
        <w:tab/>
        <w:t xml:space="preserve">               </w:t>
      </w:r>
      <w:proofErr w:type="spellStart"/>
      <w:r w:rsidRPr="00B463B3">
        <w:rPr>
          <w:sz w:val="20"/>
        </w:rPr>
        <w:t>i</w:t>
      </w:r>
      <w:proofErr w:type="spellEnd"/>
      <w:r w:rsidRPr="00B463B3">
        <w:rPr>
          <w:sz w:val="20"/>
        </w:rPr>
        <w:t>/ rozpracované v časti M a N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>b/ rozpracované v časti F</w:t>
      </w:r>
      <w:r w:rsidRPr="00B463B3">
        <w:rPr>
          <w:sz w:val="20"/>
        </w:rPr>
        <w:tab/>
      </w:r>
      <w:r w:rsidRPr="00B463B3">
        <w:rPr>
          <w:sz w:val="20"/>
        </w:rPr>
        <w:tab/>
      </w:r>
      <w:r w:rsidRPr="00B463B3">
        <w:rPr>
          <w:sz w:val="20"/>
        </w:rPr>
        <w:tab/>
      </w:r>
      <w:proofErr w:type="spellStart"/>
      <w:r w:rsidRPr="00B463B3">
        <w:rPr>
          <w:sz w:val="20"/>
        </w:rPr>
        <w:t>f</w:t>
      </w:r>
      <w:proofErr w:type="spellEnd"/>
      <w:r w:rsidRPr="00B463B3">
        <w:rPr>
          <w:sz w:val="20"/>
        </w:rPr>
        <w:t>/ rozpracované v časti J</w:t>
      </w:r>
      <w:r w:rsidRPr="00B463B3">
        <w:rPr>
          <w:sz w:val="20"/>
        </w:rPr>
        <w:tab/>
      </w:r>
      <w:r w:rsidRPr="00B463B3">
        <w:rPr>
          <w:sz w:val="20"/>
        </w:rPr>
        <w:tab/>
        <w:t xml:space="preserve">                </w:t>
      </w:r>
      <w:proofErr w:type="spellStart"/>
      <w:r w:rsidRPr="00B463B3">
        <w:rPr>
          <w:sz w:val="20"/>
        </w:rPr>
        <w:t>j</w:t>
      </w:r>
      <w:proofErr w:type="spellEnd"/>
      <w:r w:rsidRPr="00B463B3">
        <w:rPr>
          <w:sz w:val="20"/>
        </w:rPr>
        <w:t>/ rozpracované v časti O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>c/ rozpracované v časti G</w:t>
      </w:r>
      <w:r w:rsidRPr="00B463B3">
        <w:rPr>
          <w:sz w:val="20"/>
        </w:rPr>
        <w:tab/>
      </w:r>
      <w:r w:rsidRPr="00B463B3">
        <w:rPr>
          <w:sz w:val="20"/>
        </w:rPr>
        <w:tab/>
        <w:t xml:space="preserve">                  </w:t>
      </w:r>
      <w:proofErr w:type="spellStart"/>
      <w:r w:rsidRPr="00B463B3">
        <w:rPr>
          <w:sz w:val="20"/>
        </w:rPr>
        <w:t>g</w:t>
      </w:r>
      <w:proofErr w:type="spellEnd"/>
      <w:r w:rsidRPr="00B463B3">
        <w:rPr>
          <w:sz w:val="20"/>
        </w:rPr>
        <w:t xml:space="preserve">/ rozpracované v časti K </w:t>
      </w:r>
      <w:r w:rsidRPr="00B463B3">
        <w:rPr>
          <w:sz w:val="20"/>
        </w:rPr>
        <w:tab/>
      </w:r>
      <w:r w:rsidRPr="00B463B3">
        <w:rPr>
          <w:sz w:val="20"/>
        </w:rPr>
        <w:tab/>
        <w:t xml:space="preserve">                </w:t>
      </w:r>
      <w:proofErr w:type="spellStart"/>
      <w:r w:rsidRPr="00B463B3">
        <w:rPr>
          <w:sz w:val="20"/>
        </w:rPr>
        <w:t>k</w:t>
      </w:r>
      <w:proofErr w:type="spellEnd"/>
      <w:r w:rsidRPr="00B463B3">
        <w:rPr>
          <w:sz w:val="20"/>
        </w:rPr>
        <w:t>/ rozpracované v časti P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>d/ rozpracované v časti H</w:t>
      </w:r>
      <w:r w:rsidRPr="00B463B3">
        <w:rPr>
          <w:sz w:val="20"/>
        </w:rPr>
        <w:tab/>
      </w:r>
      <w:r w:rsidRPr="00B463B3">
        <w:rPr>
          <w:sz w:val="20"/>
        </w:rPr>
        <w:tab/>
        <w:t xml:space="preserve">                 </w:t>
      </w:r>
      <w:proofErr w:type="spellStart"/>
      <w:r w:rsidRPr="00B463B3">
        <w:rPr>
          <w:sz w:val="20"/>
        </w:rPr>
        <w:t>h</w:t>
      </w:r>
      <w:proofErr w:type="spellEnd"/>
      <w:r w:rsidRPr="00B463B3">
        <w:rPr>
          <w:sz w:val="20"/>
        </w:rPr>
        <w:t>/ rozpracované v časti L</w:t>
      </w:r>
      <w:r w:rsidRPr="00B463B3">
        <w:rPr>
          <w:sz w:val="20"/>
        </w:rPr>
        <w:tab/>
      </w:r>
      <w:r w:rsidRPr="00B463B3">
        <w:rPr>
          <w:sz w:val="20"/>
        </w:rPr>
        <w:tab/>
        <w:t xml:space="preserve">                </w:t>
      </w:r>
      <w:proofErr w:type="spellStart"/>
      <w:r w:rsidRPr="00B463B3">
        <w:rPr>
          <w:sz w:val="20"/>
        </w:rPr>
        <w:t>l</w:t>
      </w:r>
      <w:proofErr w:type="spellEnd"/>
      <w:r w:rsidRPr="00B463B3">
        <w:rPr>
          <w:sz w:val="20"/>
        </w:rPr>
        <w:t>/ rozpracované v časti R</w:t>
      </w:r>
    </w:p>
    <w:p w:rsidR="00B463B3" w:rsidRPr="00B463B3" w:rsidRDefault="00B463B3" w:rsidP="00B463B3">
      <w:pPr>
        <w:jc w:val="center"/>
        <w:rPr>
          <w:sz w:val="20"/>
        </w:rPr>
      </w:pPr>
    </w:p>
    <w:p w:rsidR="00B463B3" w:rsidRPr="00B463B3" w:rsidRDefault="00B463B3" w:rsidP="00B463B3">
      <w:pPr>
        <w:rPr>
          <w:b/>
          <w:sz w:val="20"/>
        </w:rPr>
      </w:pPr>
      <w:r w:rsidRPr="00B463B3">
        <w:rPr>
          <w:b/>
          <w:sz w:val="20"/>
        </w:rPr>
        <w:t>E. Informácie a účtovných zásadách a účtovných metódach</w:t>
      </w:r>
    </w:p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b/>
          <w:sz w:val="20"/>
        </w:rPr>
      </w:pP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CE79FE5" wp14:editId="3CEDFED1">
                <wp:simplePos x="0" y="0"/>
                <wp:positionH relativeFrom="column">
                  <wp:posOffset>4582160</wp:posOffset>
                </wp:positionH>
                <wp:positionV relativeFrom="paragraph">
                  <wp:posOffset>36195</wp:posOffset>
                </wp:positionV>
                <wp:extent cx="94615" cy="86360"/>
                <wp:effectExtent l="10160" t="6350" r="9525" b="12065"/>
                <wp:wrapNone/>
                <wp:docPr id="49" name="Obdélník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4615" cy="86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49" o:spid="_x0000_s1026" style="position:absolute;margin-left:360.8pt;margin-top:2.85pt;width:7.45pt;height:6.8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"/>
            </w:pict>
          </mc:Fallback>
        </mc:AlternateContent>
      </w: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1555D9D" wp14:editId="12F500AB">
                <wp:simplePos x="0" y="0"/>
                <wp:positionH relativeFrom="column">
                  <wp:posOffset>3974465</wp:posOffset>
                </wp:positionH>
                <wp:positionV relativeFrom="paragraph">
                  <wp:posOffset>36195</wp:posOffset>
                </wp:positionV>
                <wp:extent cx="94615" cy="86360"/>
                <wp:effectExtent l="12065" t="6350" r="7620" b="12065"/>
                <wp:wrapNone/>
                <wp:docPr id="48" name="Obdélník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4615" cy="86360"/>
                        </a:xfrm>
                        <a:prstGeom prst="rect">
                          <a:avLst/>
                        </a:prstGeom>
                        <a:solidFill>
                          <a:srgbClr val="80808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48" o:spid="_x0000_s1026" style="position:absolute;margin-left:312.95pt;margin-top:2.85pt;width:7.45pt;height:6.8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" fillcolor="gray"/>
            </w:pict>
          </mc:Fallback>
        </mc:AlternateContent>
      </w:r>
      <w:r w:rsidRPr="00B463B3">
        <w:rPr>
          <w:b/>
          <w:sz w:val="20"/>
        </w:rPr>
        <w:t xml:space="preserve">E. a) Účtovná jednotka bude nepretržite pokračovať vo svojej činnosti:       Áno          Nie        </w:t>
      </w:r>
    </w:p>
    <w:p w:rsidR="00B463B3" w:rsidRPr="00B463B3" w:rsidRDefault="00B463B3" w:rsidP="00B463B3">
      <w:pPr>
        <w:rPr>
          <w:b/>
          <w:sz w:val="20"/>
        </w:rPr>
      </w:pPr>
      <w:r w:rsidRPr="00B463B3">
        <w:rPr>
          <w:b/>
          <w:sz w:val="20"/>
        </w:rPr>
        <w:t>V prípade ak nie, uviesť dôvod:</w:t>
      </w:r>
    </w:p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b/>
          <w:sz w:val="20"/>
        </w:rPr>
      </w:pPr>
      <w:r w:rsidRPr="00B463B3">
        <w:rPr>
          <w:b/>
          <w:sz w:val="20"/>
        </w:rPr>
        <w:t>E. b) Zmeny účtovných zásad a metód</w:t>
      </w:r>
    </w:p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>Účtovné metódy a zásady boli aplikované v rámci platného zákona o účtovníctve, s osobitosťami:</w:t>
      </w:r>
    </w:p>
    <w:p w:rsidR="00B463B3" w:rsidRPr="00B463B3" w:rsidRDefault="00B463B3" w:rsidP="00B463B3">
      <w:pPr>
        <w:rPr>
          <w:sz w:val="20"/>
        </w:rPr>
      </w:pPr>
    </w:p>
    <w:tbl>
      <w:tblPr>
        <w:tblW w:w="0" w:type="auto"/>
        <w:tblInd w:w="18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2912"/>
        <w:gridCol w:w="2912"/>
        <w:gridCol w:w="2912"/>
      </w:tblGrid>
      <w:tr w:rsidR="00B463B3" w:rsidRPr="00B463B3" w:rsidTr="00C0576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:rsidR="00B463B3" w:rsidRPr="00B463B3" w:rsidRDefault="00B463B3" w:rsidP="00C05768">
            <w:pPr>
              <w:pStyle w:val="Styltabulky"/>
              <w:jc w:val="center"/>
              <w:rPr>
                <w:b/>
              </w:rPr>
            </w:pPr>
          </w:p>
          <w:p w:rsidR="00B463B3" w:rsidRPr="00B463B3" w:rsidRDefault="00B463B3" w:rsidP="00C05768">
            <w:pPr>
              <w:pStyle w:val="Styltabulky"/>
              <w:jc w:val="center"/>
              <w:rPr>
                <w:b/>
              </w:rPr>
            </w:pPr>
            <w:r w:rsidRPr="00B463B3">
              <w:rPr>
                <w:b/>
              </w:rPr>
              <w:t>Druh zmeny zásady alebo metódy</w:t>
            </w:r>
          </w:p>
        </w:tc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:rsidR="00B463B3" w:rsidRPr="00B463B3" w:rsidRDefault="00B463B3" w:rsidP="00C05768">
            <w:pPr>
              <w:pStyle w:val="Styltabulky"/>
              <w:jc w:val="center"/>
              <w:rPr>
                <w:b/>
              </w:rPr>
            </w:pPr>
          </w:p>
          <w:p w:rsidR="00B463B3" w:rsidRPr="00B463B3" w:rsidRDefault="00B463B3" w:rsidP="00C05768">
            <w:pPr>
              <w:pStyle w:val="Styltabulky"/>
              <w:jc w:val="center"/>
              <w:rPr>
                <w:b/>
              </w:rPr>
            </w:pPr>
            <w:r w:rsidRPr="00B463B3">
              <w:rPr>
                <w:b/>
              </w:rPr>
              <w:t>Dôvod zmeny</w:t>
            </w:r>
          </w:p>
        </w:tc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:rsidR="00B463B3" w:rsidRPr="00B463B3" w:rsidRDefault="00B463B3" w:rsidP="00C05768">
            <w:pPr>
              <w:pStyle w:val="Styltabulky"/>
              <w:jc w:val="center"/>
              <w:rPr>
                <w:b/>
              </w:rPr>
            </w:pPr>
            <w:r w:rsidRPr="00B463B3">
              <w:rPr>
                <w:b/>
              </w:rPr>
              <w:t>Hodnota vplyvu na príslušnú zložku bilancie</w:t>
            </w:r>
          </w:p>
        </w:tc>
      </w:tr>
      <w:tr w:rsidR="00B463B3" w:rsidRPr="00B463B3" w:rsidTr="00C0576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:rsidR="00B463B3" w:rsidRPr="00B463B3" w:rsidRDefault="00B463B3" w:rsidP="00C05768">
            <w:pPr>
              <w:pStyle w:val="Styltabulky"/>
            </w:pPr>
          </w:p>
        </w:tc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:rsidR="00B463B3" w:rsidRPr="00B463B3" w:rsidRDefault="00B463B3" w:rsidP="00C05768">
            <w:pPr>
              <w:pStyle w:val="Styltabulky"/>
            </w:pPr>
          </w:p>
        </w:tc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:rsidR="00B463B3" w:rsidRPr="00B463B3" w:rsidRDefault="00B463B3" w:rsidP="00C05768">
            <w:pPr>
              <w:pStyle w:val="Styltabulky"/>
            </w:pPr>
          </w:p>
        </w:tc>
      </w:tr>
    </w:tbl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b/>
          <w:sz w:val="20"/>
        </w:rPr>
      </w:pPr>
      <w:r w:rsidRPr="00B463B3">
        <w:rPr>
          <w:b/>
          <w:sz w:val="20"/>
        </w:rPr>
        <w:t>E. c) Spôsob oceňovania jednotlivých zložiek majetku a záväzkov:</w:t>
      </w:r>
    </w:p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>Podnik nenakupoval v danom roku nehmotný investičný majetok</w:t>
      </w:r>
    </w:p>
    <w:p w:rsidR="00B463B3" w:rsidRPr="00B463B3" w:rsidRDefault="00B463B3" w:rsidP="00B463B3">
      <w:pPr>
        <w:rPr>
          <w:sz w:val="20"/>
        </w:rPr>
      </w:pP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>Podnik netvoril vlastnou činnosťou nehmotný investičný majetok</w:t>
      </w:r>
    </w:p>
    <w:p w:rsidR="00B463B3" w:rsidRPr="00B463B3" w:rsidRDefault="00B463B3" w:rsidP="00B463B3">
      <w:pPr>
        <w:rPr>
          <w:sz w:val="20"/>
        </w:rPr>
      </w:pPr>
    </w:p>
    <w:p w:rsidR="00B463B3" w:rsidRPr="00B463B3" w:rsidRDefault="00B463B3" w:rsidP="00B463B3">
      <w:pPr>
        <w:rPr>
          <w:b/>
          <w:sz w:val="20"/>
        </w:rPr>
      </w:pPr>
      <w:r w:rsidRPr="00B463B3">
        <w:rPr>
          <w:b/>
          <w:sz w:val="20"/>
        </w:rPr>
        <w:t>Podnik v bežnom roku nakupoval hmotný investičný majetok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>Nakupovaný hmotný investičný majetok oceňoval podnik obstarávacou cenou v zložení:</w:t>
      </w:r>
    </w:p>
    <w:p w:rsidR="00B463B3" w:rsidRPr="00B463B3" w:rsidRDefault="00B463B3" w:rsidP="00B463B3">
      <w:pPr>
        <w:rPr>
          <w:sz w:val="20"/>
          <w:lang w:val="cs-CZ"/>
        </w:rPr>
      </w:pP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 wp14:anchorId="5C274F2D" wp14:editId="6B154DE2">
                <wp:simplePos x="0" y="0"/>
                <wp:positionH relativeFrom="page">
                  <wp:posOffset>1387475</wp:posOffset>
                </wp:positionH>
                <wp:positionV relativeFrom="paragraph">
                  <wp:posOffset>191135</wp:posOffset>
                </wp:positionV>
                <wp:extent cx="78740" cy="78740"/>
                <wp:effectExtent l="6350" t="12700" r="10160" b="13335"/>
                <wp:wrapNone/>
                <wp:docPr id="47" name="Obdélník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80808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47" o:spid="_x0000_s1026" style="position:absolute;margin-left:109.25pt;margin-top:15.05pt;width:6.2pt;height:6.2pt;z-index: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" o:allowincell="f" fillcolor="gray">
                <w10:wrap anchorx="page"/>
              </v:rect>
            </w:pict>
          </mc:Fallback>
        </mc:AlternateContent>
      </w:r>
    </w:p>
    <w:p w:rsidR="00B463B3" w:rsidRPr="00B463B3" w:rsidRDefault="00B463B3" w:rsidP="00B463B3">
      <w:pPr>
        <w:rPr>
          <w:sz w:val="20"/>
          <w:lang w:val="cs-CZ"/>
        </w:rPr>
      </w:pP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 wp14:anchorId="2B59BD75" wp14:editId="2CC5E9C7">
                <wp:simplePos x="0" y="0"/>
                <wp:positionH relativeFrom="page">
                  <wp:posOffset>1711325</wp:posOffset>
                </wp:positionH>
                <wp:positionV relativeFrom="paragraph">
                  <wp:posOffset>188595</wp:posOffset>
                </wp:positionV>
                <wp:extent cx="78740" cy="78740"/>
                <wp:effectExtent l="6350" t="13335" r="10160" b="12700"/>
                <wp:wrapNone/>
                <wp:docPr id="46" name="Obdélník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80808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46" o:spid="_x0000_s1026" style="position:absolute;margin-left:134.75pt;margin-top:14.85pt;width:6.2pt;height:6.2pt;z-index: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" o:allowincell="f" fillcolor="gray">
                <w10:wrap anchorx="page"/>
              </v:rect>
            </w:pict>
          </mc:Fallback>
        </mc:AlternateContent>
      </w: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 wp14:anchorId="3FA63A94" wp14:editId="67221DF3">
                <wp:simplePos x="0" y="0"/>
                <wp:positionH relativeFrom="page">
                  <wp:posOffset>2578100</wp:posOffset>
                </wp:positionH>
                <wp:positionV relativeFrom="paragraph">
                  <wp:posOffset>198120</wp:posOffset>
                </wp:positionV>
                <wp:extent cx="78740" cy="78740"/>
                <wp:effectExtent l="6350" t="13335" r="10160" b="12700"/>
                <wp:wrapNone/>
                <wp:docPr id="45" name="Obdélník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45" o:spid="_x0000_s1026" style="position:absolute;margin-left:203pt;margin-top:15.6pt;width:6.2pt;height:6.2pt;z-index: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" o:allowincell="f">
                <w10:wrap anchorx="page"/>
              </v:rect>
            </w:pict>
          </mc:Fallback>
        </mc:AlternateContent>
      </w: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 wp14:anchorId="22E3D97B" wp14:editId="1A1B143C">
                <wp:simplePos x="0" y="0"/>
                <wp:positionH relativeFrom="page">
                  <wp:posOffset>3502025</wp:posOffset>
                </wp:positionH>
                <wp:positionV relativeFrom="paragraph">
                  <wp:posOffset>198120</wp:posOffset>
                </wp:positionV>
                <wp:extent cx="78740" cy="78740"/>
                <wp:effectExtent l="6350" t="13335" r="10160" b="12700"/>
                <wp:wrapNone/>
                <wp:docPr id="44" name="Obdélník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44" o:spid="_x0000_s1026" style="position:absolute;margin-left:275.75pt;margin-top:15.6pt;width:6.2pt;height:6.2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" o:allowincell="f">
                <w10:wrap anchorx="page"/>
              </v:rect>
            </w:pict>
          </mc:Fallback>
        </mc:AlternateContent>
      </w: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 wp14:anchorId="1BE3FF64" wp14:editId="14C95EA5">
                <wp:simplePos x="0" y="0"/>
                <wp:positionH relativeFrom="page">
                  <wp:posOffset>4425950</wp:posOffset>
                </wp:positionH>
                <wp:positionV relativeFrom="paragraph">
                  <wp:posOffset>188595</wp:posOffset>
                </wp:positionV>
                <wp:extent cx="78740" cy="78740"/>
                <wp:effectExtent l="6350" t="13335" r="10160" b="12700"/>
                <wp:wrapNone/>
                <wp:docPr id="43" name="Obdélník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43" o:spid="_x0000_s1026" style="position:absolute;margin-left:348.5pt;margin-top:14.85pt;width:6.2pt;height:6.2pt;z-index: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" o:allowincell="f">
                <w10:wrap anchorx="page"/>
              </v:rect>
            </w:pict>
          </mc:Fallback>
        </mc:AlternateContent>
      </w:r>
      <w:r w:rsidRPr="00B463B3">
        <w:rPr>
          <w:sz w:val="20"/>
          <w:lang w:val="cs-CZ"/>
        </w:rPr>
        <w:tab/>
        <w:t xml:space="preserve">      cena </w:t>
      </w:r>
      <w:proofErr w:type="spellStart"/>
      <w:r w:rsidRPr="00B463B3">
        <w:rPr>
          <w:sz w:val="20"/>
          <w:lang w:val="cs-CZ"/>
        </w:rPr>
        <w:t>obstarania</w:t>
      </w:r>
      <w:proofErr w:type="spellEnd"/>
      <w:r w:rsidRPr="00B463B3">
        <w:rPr>
          <w:sz w:val="20"/>
          <w:lang w:val="cs-CZ"/>
        </w:rPr>
        <w:t xml:space="preserve"> </w:t>
      </w:r>
      <w:proofErr w:type="spellStart"/>
      <w:r w:rsidRPr="00B463B3">
        <w:rPr>
          <w:sz w:val="20"/>
          <w:lang w:val="cs-CZ"/>
        </w:rPr>
        <w:t>vrátane</w:t>
      </w:r>
      <w:proofErr w:type="spellEnd"/>
      <w:r w:rsidRPr="00B463B3">
        <w:rPr>
          <w:sz w:val="20"/>
          <w:lang w:val="cs-CZ"/>
        </w:rPr>
        <w:t xml:space="preserve"> </w:t>
      </w:r>
      <w:proofErr w:type="spellStart"/>
      <w:r w:rsidRPr="00B463B3">
        <w:rPr>
          <w:sz w:val="20"/>
          <w:lang w:val="cs-CZ"/>
        </w:rPr>
        <w:t>nákladov</w:t>
      </w:r>
      <w:proofErr w:type="spellEnd"/>
      <w:r w:rsidRPr="00B463B3">
        <w:rPr>
          <w:sz w:val="20"/>
          <w:lang w:val="cs-CZ"/>
        </w:rPr>
        <w:t xml:space="preserve"> </w:t>
      </w:r>
      <w:proofErr w:type="spellStart"/>
      <w:r w:rsidRPr="00B463B3">
        <w:rPr>
          <w:sz w:val="20"/>
          <w:lang w:val="cs-CZ"/>
        </w:rPr>
        <w:t>súvisiacich</w:t>
      </w:r>
      <w:proofErr w:type="spellEnd"/>
      <w:r w:rsidRPr="00B463B3">
        <w:rPr>
          <w:sz w:val="20"/>
          <w:lang w:val="cs-CZ"/>
        </w:rPr>
        <w:t xml:space="preserve"> s </w:t>
      </w:r>
      <w:proofErr w:type="spellStart"/>
      <w:r w:rsidRPr="00B463B3">
        <w:rPr>
          <w:sz w:val="20"/>
          <w:lang w:val="cs-CZ"/>
        </w:rPr>
        <w:t>obstaraním</w:t>
      </w:r>
      <w:proofErr w:type="spellEnd"/>
      <w:r w:rsidRPr="00B463B3">
        <w:rPr>
          <w:sz w:val="20"/>
          <w:lang w:val="cs-CZ"/>
        </w:rPr>
        <w:t xml:space="preserve"> 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ab/>
      </w:r>
      <w:r w:rsidRPr="00B463B3">
        <w:rPr>
          <w:sz w:val="20"/>
        </w:rPr>
        <w:tab/>
        <w:t xml:space="preserve"> dopravné</w:t>
      </w:r>
      <w:r w:rsidRPr="00B463B3">
        <w:rPr>
          <w:sz w:val="20"/>
        </w:rPr>
        <w:tab/>
        <w:t>provízie</w:t>
      </w:r>
      <w:r w:rsidRPr="00B463B3">
        <w:rPr>
          <w:sz w:val="20"/>
        </w:rPr>
        <w:tab/>
      </w:r>
      <w:r w:rsidRPr="00B463B3">
        <w:rPr>
          <w:sz w:val="20"/>
        </w:rPr>
        <w:tab/>
        <w:t>poistné</w:t>
      </w:r>
      <w:r w:rsidRPr="00B463B3">
        <w:rPr>
          <w:sz w:val="20"/>
        </w:rPr>
        <w:tab/>
      </w:r>
      <w:r w:rsidRPr="00B463B3">
        <w:rPr>
          <w:sz w:val="20"/>
        </w:rPr>
        <w:tab/>
        <w:t>clo</w:t>
      </w:r>
    </w:p>
    <w:p w:rsidR="00B463B3" w:rsidRPr="00B463B3" w:rsidRDefault="00B463B3" w:rsidP="00B463B3">
      <w:pPr>
        <w:rPr>
          <w:sz w:val="20"/>
        </w:rPr>
      </w:pPr>
    </w:p>
    <w:p w:rsidR="00B463B3" w:rsidRPr="00B463B3" w:rsidRDefault="00B463B3" w:rsidP="00B463B3">
      <w:pPr>
        <w:rPr>
          <w:b/>
          <w:sz w:val="20"/>
        </w:rPr>
      </w:pPr>
      <w:r w:rsidRPr="00B463B3">
        <w:rPr>
          <w:sz w:val="20"/>
        </w:rPr>
        <w:t>Podnik v bežnom roku netvoril HIM vlastnou činnosťou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>Podnik v bežnom roku nevlastnil cenné papiere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>Podnik nakupoval zásoby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ab/>
        <w:t>Účtovanie obstarania a úbytku zásob.</w:t>
      </w:r>
    </w:p>
    <w:p w:rsidR="00B463B3" w:rsidRPr="00B463B3" w:rsidRDefault="00B463B3" w:rsidP="00B463B3">
      <w:pPr>
        <w:rPr>
          <w:sz w:val="20"/>
          <w:lang w:val="cs-CZ"/>
        </w:rPr>
      </w:pP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0C40A614" wp14:editId="27300158">
                <wp:simplePos x="0" y="0"/>
                <wp:positionH relativeFrom="page">
                  <wp:posOffset>1387475</wp:posOffset>
                </wp:positionH>
                <wp:positionV relativeFrom="paragraph">
                  <wp:posOffset>183515</wp:posOffset>
                </wp:positionV>
                <wp:extent cx="78740" cy="78740"/>
                <wp:effectExtent l="6350" t="11430" r="10160" b="5080"/>
                <wp:wrapNone/>
                <wp:docPr id="42" name="Obdélník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42" o:spid="_x0000_s1026" style="position:absolute;margin-left:109.25pt;margin-top:14.45pt;width:6.2pt;height:6.2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" o:allowincell="f">
                <w10:wrap anchorx="page"/>
              </v:rect>
            </w:pict>
          </mc:Fallback>
        </mc:AlternateContent>
      </w:r>
      <w:r w:rsidRPr="00B463B3">
        <w:rPr>
          <w:sz w:val="20"/>
          <w:lang w:val="cs-CZ"/>
        </w:rPr>
        <w:tab/>
      </w:r>
      <w:proofErr w:type="spellStart"/>
      <w:r w:rsidRPr="00B463B3">
        <w:rPr>
          <w:sz w:val="20"/>
          <w:lang w:val="cs-CZ"/>
        </w:rPr>
        <w:t>Pri</w:t>
      </w:r>
      <w:proofErr w:type="spellEnd"/>
      <w:r w:rsidRPr="00B463B3">
        <w:rPr>
          <w:sz w:val="20"/>
          <w:lang w:val="cs-CZ"/>
        </w:rPr>
        <w:t xml:space="preserve"> </w:t>
      </w:r>
      <w:proofErr w:type="gramStart"/>
      <w:r w:rsidRPr="00B463B3">
        <w:rPr>
          <w:sz w:val="20"/>
          <w:lang w:val="cs-CZ"/>
        </w:rPr>
        <w:t>účtovaní</w:t>
      </w:r>
      <w:proofErr w:type="gramEnd"/>
      <w:r w:rsidRPr="00B463B3">
        <w:rPr>
          <w:sz w:val="20"/>
          <w:lang w:val="cs-CZ"/>
        </w:rPr>
        <w:t xml:space="preserve"> zásob postupoval podnik </w:t>
      </w:r>
      <w:proofErr w:type="spellStart"/>
      <w:r w:rsidRPr="00B463B3">
        <w:rPr>
          <w:sz w:val="20"/>
          <w:lang w:val="cs-CZ"/>
        </w:rPr>
        <w:t>podľa</w:t>
      </w:r>
      <w:proofErr w:type="spellEnd"/>
      <w:r w:rsidRPr="00B463B3">
        <w:rPr>
          <w:sz w:val="20"/>
          <w:lang w:val="cs-CZ"/>
        </w:rPr>
        <w:t xml:space="preserve"> </w:t>
      </w:r>
      <w:proofErr w:type="spellStart"/>
      <w:r w:rsidRPr="00B463B3">
        <w:rPr>
          <w:sz w:val="20"/>
          <w:lang w:val="cs-CZ"/>
        </w:rPr>
        <w:t>Postupov</w:t>
      </w:r>
      <w:proofErr w:type="spellEnd"/>
      <w:r w:rsidRPr="00B463B3">
        <w:rPr>
          <w:sz w:val="20"/>
          <w:lang w:val="cs-CZ"/>
        </w:rPr>
        <w:t xml:space="preserve"> </w:t>
      </w:r>
      <w:proofErr w:type="spellStart"/>
      <w:r w:rsidRPr="00B463B3">
        <w:rPr>
          <w:sz w:val="20"/>
          <w:lang w:val="cs-CZ"/>
        </w:rPr>
        <w:t>účtovania</w:t>
      </w:r>
      <w:proofErr w:type="spellEnd"/>
      <w:r w:rsidRPr="00B463B3">
        <w:rPr>
          <w:sz w:val="20"/>
          <w:lang w:val="cs-CZ"/>
        </w:rPr>
        <w:t>, ÚT I, čl. 2.</w:t>
      </w:r>
    </w:p>
    <w:p w:rsidR="00B463B3" w:rsidRPr="00B463B3" w:rsidRDefault="00B463B3" w:rsidP="00B463B3">
      <w:pPr>
        <w:rPr>
          <w:sz w:val="20"/>
          <w:lang w:val="cs-CZ"/>
        </w:rPr>
      </w:pP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 wp14:anchorId="77B049A8" wp14:editId="4106B72E">
                <wp:simplePos x="0" y="0"/>
                <wp:positionH relativeFrom="page">
                  <wp:posOffset>1387475</wp:posOffset>
                </wp:positionH>
                <wp:positionV relativeFrom="paragraph">
                  <wp:posOffset>182245</wp:posOffset>
                </wp:positionV>
                <wp:extent cx="78740" cy="78740"/>
                <wp:effectExtent l="6350" t="13335" r="10160" b="12700"/>
                <wp:wrapNone/>
                <wp:docPr id="41" name="Obdélník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80808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41" o:spid="_x0000_s1026" style="position:absolute;margin-left:109.25pt;margin-top:14.35pt;width:6.2pt;height:6.2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" o:allowincell="f" fillcolor="gray">
                <w10:wrap anchorx="page"/>
              </v:rect>
            </w:pict>
          </mc:Fallback>
        </mc:AlternateContent>
      </w:r>
      <w:r w:rsidRPr="00B463B3">
        <w:rPr>
          <w:sz w:val="20"/>
          <w:lang w:val="cs-CZ"/>
        </w:rPr>
        <w:tab/>
        <w:t xml:space="preserve">      </w:t>
      </w:r>
      <w:proofErr w:type="spellStart"/>
      <w:r w:rsidRPr="00B463B3">
        <w:rPr>
          <w:sz w:val="20"/>
          <w:lang w:val="cs-CZ"/>
        </w:rPr>
        <w:t>spôsobom</w:t>
      </w:r>
      <w:proofErr w:type="spellEnd"/>
      <w:r w:rsidRPr="00B463B3">
        <w:rPr>
          <w:sz w:val="20"/>
          <w:lang w:val="cs-CZ"/>
        </w:rPr>
        <w:t xml:space="preserve"> A </w:t>
      </w:r>
      <w:proofErr w:type="spellStart"/>
      <w:r w:rsidRPr="00B463B3">
        <w:rPr>
          <w:sz w:val="20"/>
          <w:lang w:val="cs-CZ"/>
        </w:rPr>
        <w:t>účtovania</w:t>
      </w:r>
      <w:proofErr w:type="spellEnd"/>
      <w:r w:rsidRPr="00B463B3">
        <w:rPr>
          <w:sz w:val="20"/>
          <w:lang w:val="cs-CZ"/>
        </w:rPr>
        <w:t xml:space="preserve"> zásob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ab/>
        <w:t xml:space="preserve">      spôsobom B účtovania zásob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 xml:space="preserve"> Nakupované zásoby oceňoval podnik obstarávacou cenou v zložení:</w:t>
      </w:r>
    </w:p>
    <w:p w:rsidR="00B463B3" w:rsidRPr="00B463B3" w:rsidRDefault="00B463B3" w:rsidP="00B463B3">
      <w:pPr>
        <w:rPr>
          <w:sz w:val="20"/>
          <w:lang w:val="cs-CZ"/>
        </w:rPr>
      </w:pP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 wp14:anchorId="39AE3102" wp14:editId="6A9AF6A3">
                <wp:simplePos x="0" y="0"/>
                <wp:positionH relativeFrom="page">
                  <wp:posOffset>1387475</wp:posOffset>
                </wp:positionH>
                <wp:positionV relativeFrom="paragraph">
                  <wp:posOffset>191135</wp:posOffset>
                </wp:positionV>
                <wp:extent cx="78740" cy="78740"/>
                <wp:effectExtent l="6350" t="12700" r="10160" b="13335"/>
                <wp:wrapNone/>
                <wp:docPr id="40" name="Obdélník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80808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40" o:spid="_x0000_s1026" style="position:absolute;margin-left:109.25pt;margin-top:15.05pt;width:6.2pt;height:6.2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" o:allowincell="f" fillcolor="gray">
                <w10:wrap anchorx="page"/>
              </v:rect>
            </w:pict>
          </mc:Fallback>
        </mc:AlternateContent>
      </w:r>
    </w:p>
    <w:p w:rsidR="00B463B3" w:rsidRPr="00B463B3" w:rsidRDefault="00B463B3" w:rsidP="00B463B3">
      <w:pPr>
        <w:rPr>
          <w:sz w:val="20"/>
          <w:lang w:val="cs-CZ"/>
        </w:rPr>
      </w:pP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 wp14:anchorId="55F4AE0B" wp14:editId="26C5CC3E">
                <wp:simplePos x="0" y="0"/>
                <wp:positionH relativeFrom="page">
                  <wp:posOffset>1711325</wp:posOffset>
                </wp:positionH>
                <wp:positionV relativeFrom="paragraph">
                  <wp:posOffset>188595</wp:posOffset>
                </wp:positionV>
                <wp:extent cx="78740" cy="78740"/>
                <wp:effectExtent l="6350" t="13335" r="10160" b="12700"/>
                <wp:wrapNone/>
                <wp:docPr id="39" name="Obdélník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80808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39" o:spid="_x0000_s1026" style="position:absolute;margin-left:134.75pt;margin-top:14.85pt;width:6.2pt;height:6.2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" o:allowincell="f" fillcolor="gray">
                <w10:wrap anchorx="page"/>
              </v:rect>
            </w:pict>
          </mc:Fallback>
        </mc:AlternateContent>
      </w: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0D391DC0" wp14:editId="6336FD34">
                <wp:simplePos x="0" y="0"/>
                <wp:positionH relativeFrom="page">
                  <wp:posOffset>2578100</wp:posOffset>
                </wp:positionH>
                <wp:positionV relativeFrom="paragraph">
                  <wp:posOffset>198120</wp:posOffset>
                </wp:positionV>
                <wp:extent cx="78740" cy="78740"/>
                <wp:effectExtent l="6350" t="13335" r="10160" b="12700"/>
                <wp:wrapNone/>
                <wp:docPr id="38" name="Obdélník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38" o:spid="_x0000_s1026" style="position:absolute;margin-left:203pt;margin-top:15.6pt;width:6.2pt;height:6.2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" o:allowincell="f">
                <w10:wrap anchorx="page"/>
              </v:rect>
            </w:pict>
          </mc:Fallback>
        </mc:AlternateContent>
      </w: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 wp14:anchorId="4F9CA568" wp14:editId="478267BD">
                <wp:simplePos x="0" y="0"/>
                <wp:positionH relativeFrom="page">
                  <wp:posOffset>3502025</wp:posOffset>
                </wp:positionH>
                <wp:positionV relativeFrom="paragraph">
                  <wp:posOffset>198120</wp:posOffset>
                </wp:positionV>
                <wp:extent cx="78740" cy="78740"/>
                <wp:effectExtent l="6350" t="13335" r="10160" b="12700"/>
                <wp:wrapNone/>
                <wp:docPr id="37" name="Obdélník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37" o:spid="_x0000_s1026" style="position:absolute;margin-left:275.75pt;margin-top:15.6pt;width:6.2pt;height:6.2pt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" o:allowincell="f">
                <w10:wrap anchorx="page"/>
              </v:rect>
            </w:pict>
          </mc:Fallback>
        </mc:AlternateContent>
      </w: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 wp14:anchorId="70D29925" wp14:editId="5A4A1853">
                <wp:simplePos x="0" y="0"/>
                <wp:positionH relativeFrom="page">
                  <wp:posOffset>4425950</wp:posOffset>
                </wp:positionH>
                <wp:positionV relativeFrom="paragraph">
                  <wp:posOffset>188595</wp:posOffset>
                </wp:positionV>
                <wp:extent cx="78740" cy="78740"/>
                <wp:effectExtent l="6350" t="13335" r="10160" b="12700"/>
                <wp:wrapNone/>
                <wp:docPr id="36" name="Obdélník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36" o:spid="_x0000_s1026" style="position:absolute;margin-left:348.5pt;margin-top:14.85pt;width:6.2pt;height:6.2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" o:allowincell="f">
                <w10:wrap anchorx="page"/>
              </v:rect>
            </w:pict>
          </mc:Fallback>
        </mc:AlternateContent>
      </w:r>
      <w:r w:rsidRPr="00B463B3">
        <w:rPr>
          <w:sz w:val="20"/>
          <w:lang w:val="cs-CZ"/>
        </w:rPr>
        <w:tab/>
        <w:t xml:space="preserve">      cena </w:t>
      </w:r>
      <w:proofErr w:type="spellStart"/>
      <w:r w:rsidRPr="00B463B3">
        <w:rPr>
          <w:sz w:val="20"/>
          <w:lang w:val="cs-CZ"/>
        </w:rPr>
        <w:t>obstarania</w:t>
      </w:r>
      <w:proofErr w:type="spellEnd"/>
      <w:r w:rsidRPr="00B463B3">
        <w:rPr>
          <w:sz w:val="20"/>
          <w:lang w:val="cs-CZ"/>
        </w:rPr>
        <w:t xml:space="preserve"> </w:t>
      </w:r>
      <w:proofErr w:type="spellStart"/>
      <w:r w:rsidRPr="00B463B3">
        <w:rPr>
          <w:sz w:val="20"/>
          <w:lang w:val="cs-CZ"/>
        </w:rPr>
        <w:t>vrátane</w:t>
      </w:r>
      <w:proofErr w:type="spellEnd"/>
      <w:r w:rsidRPr="00B463B3">
        <w:rPr>
          <w:sz w:val="20"/>
          <w:lang w:val="cs-CZ"/>
        </w:rPr>
        <w:t xml:space="preserve"> </w:t>
      </w:r>
      <w:proofErr w:type="spellStart"/>
      <w:r w:rsidRPr="00B463B3">
        <w:rPr>
          <w:sz w:val="20"/>
          <w:lang w:val="cs-CZ"/>
        </w:rPr>
        <w:t>nákladov</w:t>
      </w:r>
      <w:proofErr w:type="spellEnd"/>
      <w:r w:rsidRPr="00B463B3">
        <w:rPr>
          <w:sz w:val="20"/>
          <w:lang w:val="cs-CZ"/>
        </w:rPr>
        <w:t xml:space="preserve"> </w:t>
      </w:r>
      <w:proofErr w:type="spellStart"/>
      <w:r w:rsidRPr="00B463B3">
        <w:rPr>
          <w:sz w:val="20"/>
          <w:lang w:val="cs-CZ"/>
        </w:rPr>
        <w:t>súvisiacich</w:t>
      </w:r>
      <w:proofErr w:type="spellEnd"/>
      <w:r w:rsidRPr="00B463B3">
        <w:rPr>
          <w:sz w:val="20"/>
          <w:lang w:val="cs-CZ"/>
        </w:rPr>
        <w:t xml:space="preserve"> s </w:t>
      </w:r>
      <w:proofErr w:type="spellStart"/>
      <w:r w:rsidRPr="00B463B3">
        <w:rPr>
          <w:sz w:val="20"/>
          <w:lang w:val="cs-CZ"/>
        </w:rPr>
        <w:t>obstaraním</w:t>
      </w:r>
      <w:proofErr w:type="spellEnd"/>
      <w:r w:rsidRPr="00B463B3">
        <w:rPr>
          <w:sz w:val="20"/>
          <w:lang w:val="cs-CZ"/>
        </w:rPr>
        <w:t xml:space="preserve"> 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ab/>
      </w:r>
      <w:r w:rsidRPr="00B463B3">
        <w:rPr>
          <w:sz w:val="20"/>
        </w:rPr>
        <w:tab/>
        <w:t xml:space="preserve"> dopravné</w:t>
      </w:r>
      <w:r w:rsidRPr="00B463B3">
        <w:rPr>
          <w:sz w:val="20"/>
        </w:rPr>
        <w:tab/>
        <w:t>provízie</w:t>
      </w:r>
      <w:r w:rsidRPr="00B463B3">
        <w:rPr>
          <w:sz w:val="20"/>
        </w:rPr>
        <w:tab/>
      </w:r>
      <w:r w:rsidRPr="00B463B3">
        <w:rPr>
          <w:sz w:val="20"/>
        </w:rPr>
        <w:tab/>
        <w:t>poistné</w:t>
      </w:r>
      <w:r w:rsidRPr="00B463B3">
        <w:rPr>
          <w:sz w:val="20"/>
        </w:rPr>
        <w:tab/>
      </w:r>
      <w:r w:rsidRPr="00B463B3">
        <w:rPr>
          <w:sz w:val="20"/>
        </w:rPr>
        <w:tab/>
        <w:t>clo</w:t>
      </w:r>
    </w:p>
    <w:p w:rsidR="00B463B3" w:rsidRPr="00B463B3" w:rsidRDefault="00B463B3" w:rsidP="00B463B3">
      <w:pPr>
        <w:rPr>
          <w:sz w:val="20"/>
        </w:rPr>
      </w:pP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ab/>
        <w:t>Náklady súvisiace s obstaraním zásob sa zahŕňali do nákladov spotrebovaného materiálu na 501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ab/>
        <w:t xml:space="preserve">     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>Podnik netvoril v bežnom roku zásoby vlastnou výrobou</w:t>
      </w:r>
    </w:p>
    <w:p w:rsidR="00B463B3" w:rsidRPr="00B463B3" w:rsidRDefault="00B463B3" w:rsidP="00B463B3">
      <w:pPr>
        <w:rPr>
          <w:sz w:val="20"/>
        </w:rPr>
      </w:pP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>Podnik oceňoval peňažné prostriedky, ceniny, pohľadávky, záväzky</w:t>
      </w:r>
    </w:p>
    <w:p w:rsidR="00B463B3" w:rsidRPr="00B463B3" w:rsidRDefault="00B463B3" w:rsidP="00B463B3">
      <w:pPr>
        <w:rPr>
          <w:sz w:val="20"/>
        </w:rPr>
      </w:pPr>
    </w:p>
    <w:p w:rsidR="00B463B3" w:rsidRPr="00B463B3" w:rsidRDefault="00B463B3" w:rsidP="00B463B3">
      <w:pPr>
        <w:rPr>
          <w:b/>
          <w:sz w:val="20"/>
        </w:rPr>
      </w:pPr>
      <w:r w:rsidRPr="00B463B3">
        <w:rPr>
          <w:sz w:val="20"/>
        </w:rPr>
        <w:t xml:space="preserve"> Peňažné prostriedky a ceniny, pohľadávky pri ich vzniku, záväzky pri ich vzniku oceňoval </w:t>
      </w:r>
      <w:r w:rsidRPr="00B463B3">
        <w:rPr>
          <w:b/>
          <w:sz w:val="20"/>
        </w:rPr>
        <w:t>menovitou hodnotou</w:t>
      </w: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 xml:space="preserve"> Pohľadávky podnik nenakupoval ani nenadobudol vkladom do základného imania a záväzky neprevzal.</w:t>
      </w:r>
    </w:p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>Podnik neprijal darovaný majetok</w:t>
      </w:r>
    </w:p>
    <w:p w:rsidR="00B463B3" w:rsidRPr="00B463B3" w:rsidRDefault="00B463B3" w:rsidP="00B463B3">
      <w:pPr>
        <w:rPr>
          <w:sz w:val="20"/>
        </w:rPr>
      </w:pP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>Podnik nemá novo zistený majetok pri inventarizácii</w:t>
      </w:r>
    </w:p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b/>
          <w:sz w:val="20"/>
        </w:rPr>
      </w:pPr>
      <w:r w:rsidRPr="00B463B3">
        <w:rPr>
          <w:b/>
          <w:sz w:val="20"/>
        </w:rPr>
        <w:t>E. d) Spôsob zostavenia odpisového plánu dlhodobého majetku</w:t>
      </w:r>
    </w:p>
    <w:p w:rsidR="00B463B3" w:rsidRPr="00B463B3" w:rsidRDefault="00B463B3" w:rsidP="00B463B3">
      <w:pPr>
        <w:rPr>
          <w:b/>
          <w:sz w:val="20"/>
        </w:rPr>
      </w:pPr>
    </w:p>
    <w:p w:rsidR="00B463B3" w:rsidRPr="00B463B3" w:rsidRDefault="00B463B3" w:rsidP="00B463B3">
      <w:pPr>
        <w:rPr>
          <w:sz w:val="20"/>
        </w:rPr>
      </w:pPr>
      <w:r w:rsidRPr="00B463B3">
        <w:rPr>
          <w:sz w:val="20"/>
        </w:rPr>
        <w:t>Spôsob zostavenia účtovného odpisového plánu pre dlhodobý majetok a použité účtovné odpisové metódy pri stanovení účtovných odpisov:</w:t>
      </w:r>
    </w:p>
    <w:p w:rsidR="00B463B3" w:rsidRPr="00B463B3" w:rsidRDefault="00B463B3" w:rsidP="00B463B3">
      <w:pPr>
        <w:rPr>
          <w:sz w:val="20"/>
          <w:lang w:val="cs-CZ"/>
        </w:rPr>
      </w:pP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 wp14:anchorId="679419F7" wp14:editId="37B51590">
                <wp:simplePos x="0" y="0"/>
                <wp:positionH relativeFrom="page">
                  <wp:posOffset>1235075</wp:posOffset>
                </wp:positionH>
                <wp:positionV relativeFrom="paragraph">
                  <wp:posOffset>170180</wp:posOffset>
                </wp:positionV>
                <wp:extent cx="78740" cy="78740"/>
                <wp:effectExtent l="6350" t="5080" r="10160" b="11430"/>
                <wp:wrapNone/>
                <wp:docPr id="35" name="Obdélník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35" o:spid="_x0000_s1026" style="position:absolute;margin-left:97.25pt;margin-top:13.4pt;width:6.2pt;height:6.2pt;z-index: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" o:allowincell="f">
                <w10:wrap anchorx="page"/>
              </v:rect>
            </w:pict>
          </mc:Fallback>
        </mc:AlternateContent>
      </w:r>
    </w:p>
    <w:p w:rsidR="00B463B3" w:rsidRPr="00B463B3" w:rsidRDefault="00B463B3" w:rsidP="00B463B3">
      <w:pPr>
        <w:rPr>
          <w:b/>
          <w:sz w:val="20"/>
        </w:rPr>
      </w:pPr>
      <w:r w:rsidRPr="00B463B3">
        <w:rPr>
          <w:sz w:val="20"/>
        </w:rPr>
        <w:tab/>
        <w:t xml:space="preserve">Odpisový plán účtovných odpisov </w:t>
      </w:r>
      <w:r w:rsidRPr="00B463B3">
        <w:rPr>
          <w:b/>
          <w:sz w:val="20"/>
        </w:rPr>
        <w:t xml:space="preserve">nehmotného majetku </w:t>
      </w:r>
      <w:r w:rsidRPr="00B463B3">
        <w:rPr>
          <w:sz w:val="20"/>
        </w:rPr>
        <w:t xml:space="preserve">vychádzal z požiadavky zákona 431/2002 dodržiavala sa zásada jeho odpisovania v účtovníctve najneskôr do 5 rokov od jeho obstarania. </w:t>
      </w:r>
      <w:r w:rsidRPr="00B463B3">
        <w:rPr>
          <w:b/>
          <w:sz w:val="20"/>
        </w:rPr>
        <w:t xml:space="preserve">Odpisové sadzby pre účtovné a daňové odpisy </w:t>
      </w:r>
      <w:r w:rsidRPr="00B463B3">
        <w:rPr>
          <w:sz w:val="20"/>
        </w:rPr>
        <w:t>nehmotného investičného majetku</w:t>
      </w:r>
      <w:r w:rsidRPr="00B463B3">
        <w:rPr>
          <w:b/>
          <w:sz w:val="20"/>
        </w:rPr>
        <w:t xml:space="preserve"> sa nerovnajú.</w:t>
      </w:r>
    </w:p>
    <w:p w:rsidR="00B463B3" w:rsidRPr="00B463B3" w:rsidRDefault="00B463B3" w:rsidP="00B463B3">
      <w:pPr>
        <w:rPr>
          <w:b/>
          <w:sz w:val="20"/>
          <w:lang w:val="cs-CZ"/>
        </w:rPr>
      </w:pP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 wp14:anchorId="39090051" wp14:editId="295DF673">
                <wp:simplePos x="0" y="0"/>
                <wp:positionH relativeFrom="page">
                  <wp:posOffset>1235075</wp:posOffset>
                </wp:positionH>
                <wp:positionV relativeFrom="paragraph">
                  <wp:posOffset>167005</wp:posOffset>
                </wp:positionV>
                <wp:extent cx="78740" cy="78740"/>
                <wp:effectExtent l="6350" t="5080" r="10160" b="11430"/>
                <wp:wrapNone/>
                <wp:docPr id="34" name="Obdélník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3B3" w:rsidRDefault="00B463B3" w:rsidP="00B463B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34" o:spid="_x0000_s1028" style="position:absolute;margin-left:97.25pt;margin-top:13.15pt;width:6.2pt;height:6.2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" o:allowincell="f">
                <v:textbox>
                  <w:txbxContent>
                    <w:p w:rsidR="00B463B3" w:rsidRDefault="00B463B3" w:rsidP="00B463B3"/>
                  </w:txbxContent>
                </v:textbox>
                <w10:wrap anchorx="page"/>
              </v:rect>
            </w:pict>
          </mc:Fallback>
        </mc:AlternateContent>
      </w:r>
    </w:p>
    <w:p w:rsidR="00B463B3" w:rsidRPr="00B463B3" w:rsidRDefault="00B463B3" w:rsidP="00B463B3">
      <w:pPr>
        <w:rPr>
          <w:b/>
          <w:sz w:val="20"/>
        </w:rPr>
      </w:pPr>
      <w:r w:rsidRPr="00B463B3">
        <w:rPr>
          <w:b/>
          <w:sz w:val="20"/>
        </w:rPr>
        <w:tab/>
      </w:r>
      <w:r w:rsidRPr="00B463B3">
        <w:rPr>
          <w:sz w:val="20"/>
        </w:rPr>
        <w:t>Odpisový plán účtovných odpisov</w:t>
      </w:r>
      <w:r w:rsidRPr="00B463B3">
        <w:rPr>
          <w:b/>
          <w:sz w:val="20"/>
        </w:rPr>
        <w:t xml:space="preserve"> nehmotného majetku </w:t>
      </w:r>
      <w:r w:rsidRPr="00B463B3">
        <w:rPr>
          <w:sz w:val="20"/>
        </w:rPr>
        <w:t xml:space="preserve">vychádzal z toho, že vzal za základ spôsob odpisovania podľa daňových odpisov. </w:t>
      </w:r>
      <w:r w:rsidRPr="00B463B3">
        <w:rPr>
          <w:b/>
          <w:sz w:val="20"/>
        </w:rPr>
        <w:t xml:space="preserve">Odpisové sadzby pre účtovné a daňové odpisy </w:t>
      </w:r>
      <w:r w:rsidRPr="00B463B3">
        <w:rPr>
          <w:sz w:val="20"/>
        </w:rPr>
        <w:t xml:space="preserve">nehmotného investičného majetku </w:t>
      </w:r>
      <w:r w:rsidRPr="00B463B3">
        <w:rPr>
          <w:b/>
          <w:sz w:val="20"/>
        </w:rPr>
        <w:t>sa rovnajú.</w:t>
      </w:r>
    </w:p>
    <w:p w:rsidR="00B463B3" w:rsidRPr="00B463B3" w:rsidRDefault="00B463B3" w:rsidP="00B463B3">
      <w:pPr>
        <w:rPr>
          <w:b/>
          <w:sz w:val="20"/>
          <w:lang w:val="cs-CZ"/>
        </w:rPr>
      </w:pP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 wp14:anchorId="14C45726" wp14:editId="4B4FF737">
                <wp:simplePos x="0" y="0"/>
                <wp:positionH relativeFrom="page">
                  <wp:posOffset>1235075</wp:posOffset>
                </wp:positionH>
                <wp:positionV relativeFrom="paragraph">
                  <wp:posOffset>173355</wp:posOffset>
                </wp:positionV>
                <wp:extent cx="78740" cy="78740"/>
                <wp:effectExtent l="6350" t="5080" r="10160" b="11430"/>
                <wp:wrapNone/>
                <wp:docPr id="33" name="Obdélník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33" o:spid="_x0000_s1026" style="position:absolute;margin-left:97.25pt;margin-top:13.65pt;width:6.2pt;height:6.2pt;z-index: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" o:allowincell="f">
                <w10:wrap anchorx="page"/>
              </v:rect>
            </w:pict>
          </mc:Fallback>
        </mc:AlternateContent>
      </w:r>
    </w:p>
    <w:p w:rsidR="00B463B3" w:rsidRPr="00B463B3" w:rsidRDefault="00B463B3" w:rsidP="00B463B3">
      <w:pPr>
        <w:rPr>
          <w:sz w:val="20"/>
        </w:rPr>
      </w:pPr>
      <w:r w:rsidRPr="00B463B3">
        <w:rPr>
          <w:b/>
          <w:sz w:val="20"/>
        </w:rPr>
        <w:tab/>
      </w:r>
      <w:r w:rsidRPr="00B463B3">
        <w:rPr>
          <w:sz w:val="20"/>
        </w:rPr>
        <w:t>Odpisový plán bol ovplyvnený týmito rozhodnutiami:</w:t>
      </w:r>
    </w:p>
    <w:p w:rsidR="00B463B3" w:rsidRPr="00B463B3" w:rsidRDefault="00B463B3" w:rsidP="00B463B3">
      <w:pPr>
        <w:rPr>
          <w:sz w:val="20"/>
          <w:lang w:val="cs-CZ"/>
        </w:rPr>
      </w:pPr>
    </w:p>
    <w:p w:rsidR="00B463B3" w:rsidRPr="00B463B3" w:rsidRDefault="00B463B3" w:rsidP="00B463B3">
      <w:pPr>
        <w:rPr>
          <w:b/>
          <w:sz w:val="20"/>
        </w:rPr>
      </w:pPr>
      <w:r w:rsidRPr="00B463B3">
        <w:rPr>
          <w:noProof/>
          <w:sz w:val="20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5CBCB7A" wp14:editId="0649E0A4">
                <wp:simplePos x="0" y="0"/>
                <wp:positionH relativeFrom="page">
                  <wp:posOffset>1225550</wp:posOffset>
                </wp:positionH>
                <wp:positionV relativeFrom="paragraph">
                  <wp:posOffset>19685</wp:posOffset>
                </wp:positionV>
                <wp:extent cx="78740" cy="78740"/>
                <wp:effectExtent l="6350" t="13335" r="10160" b="12700"/>
                <wp:wrapNone/>
                <wp:docPr id="32" name="Obdélník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32" o:spid="_x0000_s1026" style="position:absolute;margin-left:96.5pt;margin-top:1.55pt;width:6.2pt;height:6.2p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">
                <w10:wrap anchorx="page"/>
              </v:rect>
            </w:pict>
          </mc:Fallback>
        </mc:AlternateContent>
      </w:r>
      <w:r w:rsidRPr="00B463B3">
        <w:rPr>
          <w:sz w:val="20"/>
        </w:rPr>
        <w:tab/>
        <w:t xml:space="preserve">Odpisový plán účtovných odpisov </w:t>
      </w:r>
      <w:r w:rsidRPr="00B463B3">
        <w:rPr>
          <w:b/>
          <w:sz w:val="20"/>
        </w:rPr>
        <w:t xml:space="preserve">hmotného majetku </w:t>
      </w:r>
      <w:r w:rsidRPr="00B463B3">
        <w:rPr>
          <w:sz w:val="20"/>
        </w:rPr>
        <w:t xml:space="preserve">podnik zostavil interným predpisom, v ktorom vychádzal z predpokladaného opotrebenia zaraďovaného majetku zodpovedajúceho bežným podmienkam jeho používania. </w:t>
      </w:r>
      <w:r w:rsidRPr="00B463B3">
        <w:rPr>
          <w:b/>
          <w:sz w:val="20"/>
        </w:rPr>
        <w:t>Odpisové sadzby pre účtovné a daňové odpisy podniku sa rovnajú.</w:t>
      </w:r>
    </w:p>
    <w:p w:rsidR="00B463B3" w:rsidRPr="00B463B3" w:rsidRDefault="00B463B3" w:rsidP="00B463B3">
      <w:pPr>
        <w:rPr>
          <w:b/>
          <w:sz w:val="20"/>
          <w:lang w:val="cs-CZ"/>
        </w:rPr>
      </w:pPr>
      <w:r w:rsidRPr="00B463B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 wp14:anchorId="5B3B9478" wp14:editId="17BBB5D5">
                <wp:simplePos x="0" y="0"/>
                <wp:positionH relativeFrom="page">
                  <wp:posOffset>1244600</wp:posOffset>
                </wp:positionH>
                <wp:positionV relativeFrom="paragraph">
                  <wp:posOffset>157480</wp:posOffset>
                </wp:positionV>
                <wp:extent cx="78740" cy="78740"/>
                <wp:effectExtent l="6350" t="8255" r="10160" b="8255"/>
                <wp:wrapNone/>
                <wp:docPr id="31" name="Obdélník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" cy="78740"/>
                        </a:xfrm>
                        <a:prstGeom prst="rect">
                          <a:avLst/>
                        </a:prstGeom>
                        <a:solidFill>
                          <a:srgbClr val="80808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élník 31" o:spid="_x0000_s1026" style="position:absolute;margin-left:98pt;margin-top:12.4pt;width:6.2pt;height:6.2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" o:allowincell="f" fillcolor="gray">
                <w10:wrap anchorx="page"/>
              </v:rect>
            </w:pict>
          </mc:Fallback>
        </mc:AlternateContent>
      </w:r>
    </w:p>
    <w:p w:rsidR="00D87C6C" w:rsidRPr="00B463B3" w:rsidRDefault="00D87C6C" w:rsidP="00B463B3">
      <w:pPr>
        <w:rPr>
          <w:sz w:val="20"/>
        </w:rPr>
      </w:pPr>
    </w:p>
    <w:sectPr w:rsidR="00D87C6C" w:rsidRPr="00B463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2D22E7"/>
    <w:multiLevelType w:val="hybridMultilevel"/>
    <w:tmpl w:val="EEEC7E2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63B3"/>
    <w:rsid w:val="00B463B3"/>
    <w:rsid w:val="00D87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463B3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yltabulky">
    <w:name w:val="Styl tabulky"/>
    <w:basedOn w:val="Normln"/>
    <w:rsid w:val="00B463B3"/>
    <w:rPr>
      <w:sz w:val="20"/>
    </w:rPr>
  </w:style>
  <w:style w:type="paragraph" w:customStyle="1" w:styleId="TopHeader">
    <w:name w:val="Top Header"/>
    <w:basedOn w:val="Normln"/>
    <w:rsid w:val="00B463B3"/>
    <w:pPr>
      <w:widowControl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463B3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yltabulky">
    <w:name w:val="Styl tabulky"/>
    <w:basedOn w:val="Normln"/>
    <w:rsid w:val="00B463B3"/>
    <w:rPr>
      <w:sz w:val="20"/>
    </w:rPr>
  </w:style>
  <w:style w:type="paragraph" w:customStyle="1" w:styleId="TopHeader">
    <w:name w:val="Top Header"/>
    <w:basedOn w:val="Normln"/>
    <w:rsid w:val="00B463B3"/>
    <w:pPr>
      <w:widowControl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1356</Words>
  <Characters>7732</Characters>
  <Application>Microsoft Office Word</Application>
  <DocSecurity>0</DocSecurity>
  <Lines>64</Lines>
  <Paragraphs>18</Paragraphs>
  <ScaleCrop>false</ScaleCrop>
  <Company/>
  <LinksUpToDate>false</LinksUpToDate>
  <CharactersWithSpaces>9070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Knochová</dc:creator>
  <cp:lastModifiedBy>Eva Knochová</cp:lastModifiedBy>
  <cp:revision>1</cp:revision>
  <dcterms:created xsi:type="dcterms:W3CDTF">2014-06-30T19:44:00Z</dcterms:created>
  <dcterms:modified xsi:type="dcterms:W3CDTF">2014-06-30T19:45:00Z</dcterms:modified>
</cp:coreProperties>
</file>