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1D04" w:rsidRDefault="00841D04" w:rsidP="003B45E8">
      <w:pPr>
        <w:tabs>
          <w:tab w:val="left" w:pos="5670"/>
          <w:tab w:val="left" w:pos="5954"/>
        </w:tabs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zostavenej k 31. decembru 201</w:t>
      </w:r>
      <w:r w:rsidR="00C93259">
        <w:rPr>
          <w:b/>
          <w:sz w:val="22"/>
          <w:szCs w:val="22"/>
        </w:rPr>
        <w:t>3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841D04" w:rsidP="00841D04">
      <w:pPr>
        <w:pStyle w:val="Zkladntext"/>
        <w:tabs>
          <w:tab w:val="left" w:pos="6127"/>
        </w:tabs>
        <w:ind w:left="0"/>
        <w:rPr>
          <w:b/>
          <w:sz w:val="20"/>
        </w:rPr>
      </w:pPr>
      <w:r>
        <w:rPr>
          <w:b/>
          <w:sz w:val="20"/>
        </w:rPr>
        <w:tab/>
      </w:r>
    </w:p>
    <w:tbl>
      <w:tblPr>
        <w:tblW w:w="513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"/>
        <w:gridCol w:w="281"/>
        <w:gridCol w:w="3"/>
        <w:gridCol w:w="336"/>
        <w:gridCol w:w="4"/>
        <w:gridCol w:w="235"/>
        <w:gridCol w:w="5"/>
        <w:gridCol w:w="274"/>
        <w:gridCol w:w="6"/>
        <w:gridCol w:w="239"/>
        <w:gridCol w:w="1"/>
        <w:gridCol w:w="8"/>
        <w:gridCol w:w="238"/>
        <w:gridCol w:w="2"/>
        <w:gridCol w:w="11"/>
        <w:gridCol w:w="304"/>
        <w:gridCol w:w="2"/>
        <w:gridCol w:w="9"/>
        <w:gridCol w:w="279"/>
        <w:gridCol w:w="2"/>
        <w:gridCol w:w="5"/>
        <w:gridCol w:w="275"/>
        <w:gridCol w:w="2"/>
        <w:gridCol w:w="5"/>
        <w:gridCol w:w="277"/>
        <w:gridCol w:w="4"/>
        <w:gridCol w:w="3"/>
        <w:gridCol w:w="242"/>
        <w:gridCol w:w="4"/>
        <w:gridCol w:w="5"/>
        <w:gridCol w:w="240"/>
        <w:gridCol w:w="4"/>
        <w:gridCol w:w="5"/>
        <w:gridCol w:w="252"/>
        <w:gridCol w:w="2"/>
        <w:gridCol w:w="6"/>
        <w:gridCol w:w="4"/>
        <w:gridCol w:w="5"/>
        <w:gridCol w:w="217"/>
        <w:gridCol w:w="3"/>
        <w:gridCol w:w="5"/>
        <w:gridCol w:w="5"/>
        <w:gridCol w:w="4"/>
        <w:gridCol w:w="283"/>
        <w:gridCol w:w="5"/>
        <w:gridCol w:w="3"/>
        <w:gridCol w:w="5"/>
        <w:gridCol w:w="3"/>
        <w:gridCol w:w="220"/>
        <w:gridCol w:w="5"/>
        <w:gridCol w:w="5"/>
        <w:gridCol w:w="3"/>
        <w:gridCol w:w="11"/>
        <w:gridCol w:w="203"/>
        <w:gridCol w:w="9"/>
        <w:gridCol w:w="5"/>
        <w:gridCol w:w="5"/>
        <w:gridCol w:w="3"/>
        <w:gridCol w:w="11"/>
        <w:gridCol w:w="264"/>
        <w:gridCol w:w="5"/>
        <w:gridCol w:w="5"/>
        <w:gridCol w:w="3"/>
        <w:gridCol w:w="11"/>
        <w:gridCol w:w="169"/>
        <w:gridCol w:w="114"/>
        <w:gridCol w:w="5"/>
        <w:gridCol w:w="7"/>
        <w:gridCol w:w="1"/>
        <w:gridCol w:w="11"/>
        <w:gridCol w:w="144"/>
        <w:gridCol w:w="172"/>
        <w:gridCol w:w="12"/>
        <w:gridCol w:w="1"/>
        <w:gridCol w:w="11"/>
        <w:gridCol w:w="96"/>
        <w:gridCol w:w="41"/>
        <w:gridCol w:w="12"/>
        <w:gridCol w:w="12"/>
        <w:gridCol w:w="159"/>
        <w:gridCol w:w="117"/>
        <w:gridCol w:w="12"/>
        <w:gridCol w:w="7"/>
        <w:gridCol w:w="12"/>
        <w:gridCol w:w="94"/>
        <w:gridCol w:w="100"/>
        <w:gridCol w:w="11"/>
        <w:gridCol w:w="119"/>
        <w:gridCol w:w="12"/>
        <w:gridCol w:w="100"/>
        <w:gridCol w:w="11"/>
        <w:gridCol w:w="154"/>
        <w:gridCol w:w="4"/>
        <w:gridCol w:w="8"/>
        <w:gridCol w:w="13"/>
        <w:gridCol w:w="12"/>
        <w:gridCol w:w="36"/>
        <w:gridCol w:w="4"/>
        <w:gridCol w:w="11"/>
        <w:gridCol w:w="177"/>
        <w:gridCol w:w="21"/>
        <w:gridCol w:w="46"/>
        <w:gridCol w:w="6"/>
        <w:gridCol w:w="4"/>
        <w:gridCol w:w="6"/>
        <w:gridCol w:w="5"/>
        <w:gridCol w:w="196"/>
        <w:gridCol w:w="58"/>
        <w:gridCol w:w="8"/>
        <w:gridCol w:w="2"/>
        <w:gridCol w:w="3"/>
        <w:gridCol w:w="7"/>
        <w:gridCol w:w="12"/>
        <w:gridCol w:w="246"/>
        <w:gridCol w:w="23"/>
        <w:gridCol w:w="1"/>
        <w:gridCol w:w="1"/>
        <w:gridCol w:w="6"/>
        <w:gridCol w:w="12"/>
        <w:gridCol w:w="248"/>
        <w:gridCol w:w="7"/>
        <w:gridCol w:w="12"/>
        <w:gridCol w:w="7"/>
        <w:gridCol w:w="44"/>
        <w:gridCol w:w="1"/>
        <w:gridCol w:w="180"/>
        <w:gridCol w:w="8"/>
        <w:gridCol w:w="12"/>
        <w:gridCol w:w="8"/>
        <w:gridCol w:w="107"/>
        <w:gridCol w:w="1"/>
        <w:gridCol w:w="1"/>
        <w:gridCol w:w="148"/>
        <w:gridCol w:w="26"/>
        <w:gridCol w:w="8"/>
        <w:gridCol w:w="12"/>
        <w:gridCol w:w="58"/>
        <w:gridCol w:w="1"/>
        <w:gridCol w:w="66"/>
        <w:gridCol w:w="103"/>
        <w:gridCol w:w="10"/>
        <w:gridCol w:w="7"/>
        <w:gridCol w:w="12"/>
        <w:gridCol w:w="56"/>
        <w:gridCol w:w="2"/>
        <w:gridCol w:w="63"/>
        <w:gridCol w:w="106"/>
        <w:gridCol w:w="1"/>
        <w:gridCol w:w="7"/>
        <w:gridCol w:w="3"/>
        <w:gridCol w:w="12"/>
        <w:gridCol w:w="45"/>
        <w:gridCol w:w="186"/>
        <w:gridCol w:w="8"/>
        <w:gridCol w:w="3"/>
        <w:gridCol w:w="12"/>
        <w:gridCol w:w="144"/>
        <w:gridCol w:w="10"/>
        <w:gridCol w:w="10"/>
        <w:gridCol w:w="13"/>
      </w:tblGrid>
      <w:tr w:rsidR="00841D04" w:rsidRPr="001D5F78" w:rsidTr="00C96C47">
        <w:trPr>
          <w:gridAfter w:val="2"/>
          <w:wAfter w:w="12" w:type="pct"/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3" w:type="pct"/>
            <w:gridSpan w:val="5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5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38" w:type="pct"/>
            <w:gridSpan w:val="35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8" w:type="pct"/>
            <w:gridSpan w:val="6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6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18" w:type="pct"/>
            <w:gridSpan w:val="43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841D04" w:rsidRPr="001D5F78" w:rsidTr="00C96C47">
        <w:trPr>
          <w:gridAfter w:val="2"/>
          <w:wAfter w:w="12" w:type="pct"/>
          <w:trHeight w:val="57"/>
          <w:jc w:val="center"/>
        </w:trPr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2" w:type="pct"/>
            <w:gridSpan w:val="1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34" w:type="pct"/>
            <w:gridSpan w:val="17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76" w:type="pct"/>
            <w:gridSpan w:val="17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19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2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4" w:type="pct"/>
            <w:gridSpan w:val="20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841D04" w:rsidRPr="001D5F78" w:rsidTr="00C96C47">
        <w:trPr>
          <w:gridAfter w:val="2"/>
          <w:wAfter w:w="12" w:type="pct"/>
          <w:trHeight w:val="57"/>
          <w:jc w:val="center"/>
        </w:trPr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2" w:type="pct"/>
            <w:gridSpan w:val="1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34" w:type="pct"/>
            <w:gridSpan w:val="1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77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76" w:type="pct"/>
            <w:gridSpan w:val="17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6" w:type="pct"/>
            <w:gridSpan w:val="19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2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76" w:type="pct"/>
            <w:gridSpan w:val="26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841D04" w:rsidRPr="001D5F78" w:rsidTr="00C96C47">
        <w:trPr>
          <w:trHeight w:val="57"/>
          <w:jc w:val="center"/>
        </w:trPr>
        <w:tc>
          <w:tcPr>
            <w:tcW w:w="1011" w:type="pct"/>
            <w:gridSpan w:val="14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6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5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gridSpan w:val="5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5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6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5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313" w:type="pct"/>
            <w:gridSpan w:val="1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gridSpan w:val="6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gridSpan w:val="8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841D04" w:rsidRPr="001D5F78" w:rsidTr="00C96C47">
        <w:trPr>
          <w:gridAfter w:val="1"/>
          <w:wAfter w:w="5" w:type="pct"/>
          <w:trHeight w:val="57"/>
          <w:jc w:val="center"/>
        </w:trPr>
        <w:tc>
          <w:tcPr>
            <w:tcW w:w="2018" w:type="pct"/>
            <w:gridSpan w:val="35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5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gridSpan w:val="5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5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6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5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6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6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3" w:type="pct"/>
            <w:gridSpan w:val="5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6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5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gridSpan w:val="7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10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7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6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6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gridSpan w:val="8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7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8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5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4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841D04" w:rsidRPr="001D5F78" w:rsidTr="00C96C47">
        <w:trPr>
          <w:gridAfter w:val="1"/>
          <w:wAfter w:w="5" w:type="pct"/>
          <w:trHeight w:val="57"/>
          <w:jc w:val="center"/>
        </w:trPr>
        <w:tc>
          <w:tcPr>
            <w:tcW w:w="2018" w:type="pct"/>
            <w:gridSpan w:val="35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2" w:type="pct"/>
            <w:gridSpan w:val="5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gridSpan w:val="5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5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6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6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3" w:type="pct"/>
            <w:gridSpan w:val="1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gridSpan w:val="6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gridSpan w:val="8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841D04" w:rsidRPr="001D5F78" w:rsidTr="00C96C47">
        <w:trPr>
          <w:trHeight w:val="57"/>
          <w:jc w:val="center"/>
        </w:trPr>
        <w:tc>
          <w:tcPr>
            <w:tcW w:w="754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6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5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3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6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7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5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gridSpan w:val="6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C96C47">
        <w:trPr>
          <w:gridAfter w:val="3"/>
          <w:wAfter w:w="17" w:type="pct"/>
          <w:trHeight w:val="57"/>
          <w:jc w:val="center"/>
        </w:trPr>
        <w:tc>
          <w:tcPr>
            <w:tcW w:w="2018" w:type="pct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6" w:type="pct"/>
            <w:gridSpan w:val="4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2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841D04" w:rsidRPr="001D5F78" w:rsidTr="00C96C47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5" w:type="pct"/>
            <w:gridSpan w:val="31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841D04" w:rsidRPr="001D5F78" w:rsidTr="00C96C47">
        <w:trPr>
          <w:trHeight w:val="57"/>
          <w:jc w:val="center"/>
        </w:trPr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841D0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841D0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841D0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841D0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841D0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841D0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841D0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841D0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6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5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45" w:type="pct"/>
            <w:gridSpan w:val="25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18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C96C47" w:rsidRPr="001D5F78" w:rsidTr="00C96C47">
        <w:trPr>
          <w:gridAfter w:val="3"/>
          <w:wAfter w:w="17" w:type="pct"/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39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6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5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6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45" w:type="pct"/>
            <w:gridSpan w:val="26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18" w:type="pct"/>
            <w:gridSpan w:val="32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C96C47" w:rsidRPr="001D5F78" w:rsidTr="00C96C47">
        <w:trPr>
          <w:gridAfter w:val="3"/>
          <w:wAfter w:w="17" w:type="pct"/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39" w:type="pct"/>
            <w:gridSpan w:val="4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6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5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45" w:type="pct"/>
            <w:gridSpan w:val="26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9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6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18" w:type="pct"/>
            <w:gridSpan w:val="32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C96C47" w:rsidRPr="001D5F78" w:rsidTr="00C96C47">
        <w:trPr>
          <w:gridAfter w:val="3"/>
          <w:wAfter w:w="17" w:type="pct"/>
          <w:trHeight w:val="57"/>
          <w:jc w:val="center"/>
        </w:trPr>
        <w:tc>
          <w:tcPr>
            <w:tcW w:w="158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39" w:type="pct"/>
            <w:gridSpan w:val="4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5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6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5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6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45" w:type="pct"/>
            <w:gridSpan w:val="26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9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6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18" w:type="pct"/>
            <w:gridSpan w:val="3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7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6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gridSpan w:val="4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841D04" w:rsidRPr="00D72087" w:rsidTr="00C96C47">
        <w:trPr>
          <w:trHeight w:val="57"/>
          <w:jc w:val="center"/>
        </w:trPr>
        <w:tc>
          <w:tcPr>
            <w:tcW w:w="3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39" w:type="pct"/>
            <w:gridSpan w:val="3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3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C96C47" w:rsidRPr="00D72087" w:rsidTr="00C96C47">
        <w:trPr>
          <w:gridAfter w:val="8"/>
          <w:wAfter w:w="201" w:type="pct"/>
          <w:trHeight w:val="57"/>
          <w:jc w:val="center"/>
        </w:trPr>
        <w:tc>
          <w:tcPr>
            <w:tcW w:w="1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F52E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F52E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F52E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F52E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F52E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F52E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F52E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E41FA2" w:rsidP="00F52E8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F52E8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F52E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E41FA2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F52E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F52E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F52E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2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F52E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F52E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F52E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3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F52E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F52E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F52E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F52E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E41FA2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F52E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F52E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8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F52E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C96C47" w:rsidRPr="00D72087" w:rsidTr="00C96C47">
        <w:trPr>
          <w:trHeight w:val="57"/>
          <w:jc w:val="center"/>
        </w:trPr>
        <w:tc>
          <w:tcPr>
            <w:tcW w:w="2861" w:type="pct"/>
            <w:gridSpan w:val="7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7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C96C47" w:rsidRPr="00D72087" w:rsidTr="00C96C47">
        <w:trPr>
          <w:trHeight w:val="57"/>
          <w:jc w:val="center"/>
        </w:trPr>
        <w:tc>
          <w:tcPr>
            <w:tcW w:w="15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52E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W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52E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52E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52E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6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52E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52E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52E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52E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52E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41D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4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52E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6" w:type="pct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52E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52E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3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52E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5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F52E8A"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7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1D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C96C47" w:rsidRPr="00D72087" w:rsidTr="00C96C47">
        <w:trPr>
          <w:trHeight w:val="57"/>
          <w:jc w:val="center"/>
        </w:trPr>
        <w:tc>
          <w:tcPr>
            <w:tcW w:w="158" w:type="pct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4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9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5" w:type="pct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C96C47">
        <w:trPr>
          <w:trHeight w:val="57"/>
          <w:jc w:val="center"/>
        </w:trPr>
        <w:tc>
          <w:tcPr>
            <w:tcW w:w="4995" w:type="pct"/>
            <w:gridSpan w:val="16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C96C47" w:rsidRPr="00D72087" w:rsidTr="00C96C47">
        <w:trPr>
          <w:trHeight w:val="57"/>
          <w:jc w:val="center"/>
        </w:trPr>
        <w:tc>
          <w:tcPr>
            <w:tcW w:w="1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1D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1D0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1D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1D0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1D0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41D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41D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6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1D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5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AD6758" w:rsidP="00841D04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841D04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5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1D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65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C96C47" w:rsidRPr="00D72087" w:rsidTr="00C96C47">
        <w:trPr>
          <w:trHeight w:val="57"/>
          <w:jc w:val="center"/>
        </w:trPr>
        <w:tc>
          <w:tcPr>
            <w:tcW w:w="2428" w:type="pct"/>
            <w:gridSpan w:val="5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3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C96C47" w:rsidRPr="00D72087" w:rsidTr="00C96C47">
        <w:trPr>
          <w:trHeight w:val="57"/>
          <w:jc w:val="center"/>
        </w:trPr>
        <w:tc>
          <w:tcPr>
            <w:tcW w:w="1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1D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1D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1D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D47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D47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D47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D47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D47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D47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2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D47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D47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D47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3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5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C96C47">
        <w:trPr>
          <w:trHeight w:val="57"/>
          <w:jc w:val="center"/>
        </w:trPr>
        <w:tc>
          <w:tcPr>
            <w:tcW w:w="4995" w:type="pct"/>
            <w:gridSpan w:val="16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C96C47">
        <w:trPr>
          <w:trHeight w:val="57"/>
          <w:jc w:val="center"/>
        </w:trPr>
        <w:tc>
          <w:tcPr>
            <w:tcW w:w="4995" w:type="pct"/>
            <w:gridSpan w:val="161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C96C47" w:rsidRPr="00D72087" w:rsidTr="00C96C47">
        <w:trPr>
          <w:trHeight w:val="57"/>
          <w:jc w:val="center"/>
        </w:trPr>
        <w:tc>
          <w:tcPr>
            <w:tcW w:w="1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1D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1D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1D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1D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1D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1D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1D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1D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1D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41D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841D04" w:rsidRPr="00D72087" w:rsidTr="00C96C47">
        <w:trPr>
          <w:trHeight w:val="57"/>
          <w:jc w:val="center"/>
        </w:trPr>
        <w:tc>
          <w:tcPr>
            <w:tcW w:w="1014" w:type="pct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6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C96C47" w:rsidRPr="00D72087" w:rsidTr="00C96C47">
        <w:trPr>
          <w:trHeight w:val="57"/>
          <w:jc w:val="center"/>
        </w:trPr>
        <w:tc>
          <w:tcPr>
            <w:tcW w:w="1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5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C96C47" w:rsidRPr="00D72087" w:rsidTr="00C96C47">
        <w:trPr>
          <w:trHeight w:val="57"/>
          <w:jc w:val="center"/>
        </w:trPr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C96C47">
        <w:trPr>
          <w:trHeight w:val="850"/>
          <w:jc w:val="center"/>
        </w:trPr>
        <w:tc>
          <w:tcPr>
            <w:tcW w:w="1327" w:type="pct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 w:rsidP="00C83187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</w:p>
        </w:tc>
        <w:tc>
          <w:tcPr>
            <w:tcW w:w="1207" w:type="pct"/>
            <w:gridSpan w:val="3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10" w:type="pct"/>
            <w:gridSpan w:val="47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5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C96C47">
        <w:trPr>
          <w:trHeight w:val="848"/>
          <w:jc w:val="center"/>
        </w:trPr>
        <w:tc>
          <w:tcPr>
            <w:tcW w:w="1327" w:type="pct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8B6283" w:rsidP="00F7163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2</w:t>
            </w:r>
            <w:r w:rsidR="00F7163E">
              <w:rPr>
                <w:rFonts w:cs="Arial"/>
                <w:sz w:val="18"/>
                <w:szCs w:val="18"/>
                <w:lang w:eastAsia="sk-SK"/>
              </w:rPr>
              <w:t>1</w:t>
            </w:r>
            <w:bookmarkStart w:id="0" w:name="_GoBack"/>
            <w:bookmarkEnd w:id="0"/>
            <w:r>
              <w:rPr>
                <w:rFonts w:cs="Arial"/>
                <w:sz w:val="18"/>
                <w:szCs w:val="18"/>
                <w:lang w:eastAsia="sk-SK"/>
              </w:rPr>
              <w:t>.03.2014</w:t>
            </w:r>
          </w:p>
        </w:tc>
        <w:tc>
          <w:tcPr>
            <w:tcW w:w="1207" w:type="pct"/>
            <w:gridSpan w:val="3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0" w:type="pct"/>
            <w:gridSpan w:val="47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5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450B9" w:rsidRDefault="005450B9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sectPr w:rsidR="005450B9" w:rsidSect="00841D04">
          <w:headerReference w:type="default" r:id="rId13"/>
          <w:footerReference w:type="default" r:id="rId14"/>
          <w:headerReference w:type="first" r:id="rId15"/>
          <w:type w:val="continuous"/>
          <w:pgSz w:w="11907" w:h="16840" w:code="9"/>
          <w:pgMar w:top="1979" w:right="1021" w:bottom="1418" w:left="1673" w:header="675" w:footer="408" w:gutter="0"/>
          <w:cols w:space="708"/>
          <w:docGrid w:linePitch="272"/>
        </w:sectPr>
      </w:pPr>
      <w:bookmarkStart w:id="1" w:name="_Toc530739894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  <w:bookmarkEnd w:id="1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>Spoločnosť A</w:t>
      </w:r>
      <w:r w:rsidR="00C96C47">
        <w:t>WA´S EUROPE LTD</w:t>
      </w:r>
      <w:r>
        <w:t>, s</w:t>
      </w:r>
      <w:r w:rsidR="00C96C47">
        <w:t>.</w:t>
      </w:r>
      <w:r>
        <w:t xml:space="preserve"> r. o. (ďalej len Spoločnosť), bola založená </w:t>
      </w:r>
      <w:r w:rsidR="00C96C47">
        <w:t>1</w:t>
      </w:r>
      <w:r>
        <w:t>.</w:t>
      </w:r>
      <w:r w:rsidR="00C96C47">
        <w:t>októbra</w:t>
      </w:r>
      <w:r>
        <w:t xml:space="preserve"> </w:t>
      </w:r>
      <w:r w:rsidR="00C96C47">
        <w:t>2012</w:t>
      </w:r>
      <w:r>
        <w:t xml:space="preserve"> a do obchodného registra bola zapísaná </w:t>
      </w:r>
      <w:r w:rsidR="00C96C47">
        <w:t>27</w:t>
      </w:r>
      <w:r>
        <w:t xml:space="preserve">. </w:t>
      </w:r>
      <w:r w:rsidR="00C96C47">
        <w:t>októbra</w:t>
      </w:r>
      <w:r>
        <w:t xml:space="preserve"> </w:t>
      </w:r>
      <w:r w:rsidR="00C96C47">
        <w:t>2013</w:t>
      </w:r>
      <w:r>
        <w:t xml:space="preserve"> (Obchodný register Okresného súdu Bratislava I v Bratislave, oddiel s.r.o., vložka </w:t>
      </w:r>
      <w:r w:rsidR="00C96C47">
        <w:t>84979/B</w:t>
      </w:r>
      <w:r>
        <w:t xml:space="preserve">).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4D3B4A" w:rsidRDefault="004D3B4A" w:rsidP="004D3B4A">
      <w:pPr>
        <w:pStyle w:val="Zkladntext"/>
      </w:pPr>
      <w:r>
        <w:t xml:space="preserve">– </w:t>
      </w:r>
      <w:r w:rsidR="00C96C47">
        <w:t xml:space="preserve">kúpa tovaru na účely jeho predaja konečnému spotrebiteľovi (maloobchod) alebo iným prevádzkovateľom živnosti </w:t>
      </w:r>
      <w:r w:rsidR="003B45E8">
        <w:t xml:space="preserve">   </w:t>
      </w:r>
      <w:r w:rsidR="00C96C47">
        <w:t>(veľkoobchod)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C96C47">
        <w:t>činnosť podnikateľských, organizačných a ekonomických poradcov</w:t>
      </w:r>
      <w:r>
        <w:t>,</w:t>
      </w:r>
    </w:p>
    <w:p w:rsidR="00C96C47" w:rsidRDefault="004D3B4A" w:rsidP="004D3B4A">
      <w:pPr>
        <w:pStyle w:val="Zkladntext"/>
      </w:pPr>
      <w:r>
        <w:t xml:space="preserve">– </w:t>
      </w:r>
      <w:r w:rsidR="00C96C47">
        <w:t>sprostredkovateľská činnosť v oblasti obchodu,</w:t>
      </w:r>
    </w:p>
    <w:p w:rsidR="00F43938" w:rsidRDefault="00F43938" w:rsidP="00F43938">
      <w:pPr>
        <w:pStyle w:val="Zkladntext"/>
      </w:pPr>
      <w:r>
        <w:t>– sprostredkovateľská činnosť v oblasti služieb,</w:t>
      </w:r>
    </w:p>
    <w:p w:rsidR="00F43938" w:rsidRDefault="00F43938" w:rsidP="00F43938">
      <w:pPr>
        <w:pStyle w:val="Zkladntext"/>
      </w:pPr>
      <w:r>
        <w:t>– poskytovanie služieb v rybárstve,</w:t>
      </w:r>
    </w:p>
    <w:p w:rsidR="00F43938" w:rsidRDefault="00F43938" w:rsidP="00F43938">
      <w:pPr>
        <w:pStyle w:val="Zkladntext"/>
      </w:pPr>
      <w:r>
        <w:t>– výroba, nákup a predaj rybárskych potrieb a rybárskych nástrah,</w:t>
      </w:r>
    </w:p>
    <w:p w:rsidR="00F43938" w:rsidRDefault="00F43938" w:rsidP="004D3B4A">
      <w:pPr>
        <w:pStyle w:val="Zkladntext"/>
      </w:pPr>
    </w:p>
    <w:p w:rsidR="004D3B4A" w:rsidRDefault="004D3B4A" w:rsidP="004D3B4A">
      <w:pPr>
        <w:pStyle w:val="Zkladntext"/>
      </w:pPr>
    </w:p>
    <w:p w:rsidR="00F43938" w:rsidRDefault="00F43938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4B0930" w:rsidRDefault="004B0930" w:rsidP="004D3B4A">
      <w:pPr>
        <w:pStyle w:val="Zkladntext"/>
        <w:rPr>
          <w:i/>
          <w:szCs w:val="18"/>
          <w:u w:val="single"/>
        </w:rPr>
      </w:pPr>
    </w:p>
    <w:p w:rsidR="00574527" w:rsidRDefault="00574527" w:rsidP="004D3B4A">
      <w:pPr>
        <w:pStyle w:val="Zkladntext"/>
      </w:pPr>
    </w:p>
    <w:bookmarkStart w:id="3" w:name="_MON_1405921752"/>
    <w:bookmarkEnd w:id="3"/>
    <w:p w:rsidR="000A1BBA" w:rsidRDefault="00F43938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.6pt" o:ole="" o:preferrelative="f">
            <v:imagedata r:id="rId16" o:title=""/>
            <o:lock v:ext="edit" aspectratio="f"/>
          </v:shape>
          <o:OLEObject Type="Embed" ProgID="Excel.Sheet.12" ShapeID="_x0000_i1025" DrawAspect="Content" ObjectID="_1457367495" r:id="rId17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C93259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C93259">
        <w:t>3</w:t>
      </w:r>
      <w:r>
        <w:t xml:space="preserve"> do 31. decembra </w:t>
      </w:r>
      <w:r w:rsidR="00C4486C">
        <w:t>201</w:t>
      </w:r>
      <w:r w:rsidR="00C93259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C93259">
        <w:t>2</w:t>
      </w:r>
      <w:r>
        <w:t>, za predchádzajúce účtovné obdobie, bola schválená valným zhromaždením Spoločnosti 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4" w:name="OLE_LINK13"/>
      <w:bookmarkStart w:id="5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C4486C">
        <w:t>201</w:t>
      </w:r>
      <w:r w:rsidR="00C93259">
        <w:t>2</w:t>
      </w:r>
      <w:r w:rsidRPr="00194BFD">
        <w:t xml:space="preserve"> bola uložená do zbierky listín obchodného registra</w:t>
      </w:r>
      <w:r w:rsidR="005B761D">
        <w:t>.</w:t>
      </w:r>
      <w:r w:rsidRPr="00194BFD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F43938" w:rsidP="004D3B4A">
      <w:pPr>
        <w:pStyle w:val="Zkladntext"/>
      </w:pPr>
      <w:r>
        <w:t>Spoločnosť nemá povinnosť overenia účtovnej závierky audítorom</w:t>
      </w:r>
      <w:r w:rsidR="004D3B4A">
        <w:t>.</w:t>
      </w:r>
    </w:p>
    <w:bookmarkEnd w:id="4"/>
    <w:bookmarkEnd w:id="5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Zkladntext"/>
      </w:pPr>
      <w:r>
        <w:t>Konatelia</w:t>
      </w:r>
      <w:r>
        <w:tab/>
      </w:r>
      <w:r>
        <w:tab/>
      </w:r>
      <w:r w:rsidR="00F43938">
        <w:t>JUDr. Marta Urb</w:t>
      </w:r>
      <w:r w:rsidR="008B6283">
        <w:t>á</w:t>
      </w:r>
      <w:r w:rsidR="00F43938">
        <w:t>nková</w:t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7" w:name="_Toc530739898"/>
    </w:p>
    <w:p w:rsidR="00F43938" w:rsidRDefault="00F43938">
      <w:pPr>
        <w:spacing w:after="200" w:line="276" w:lineRule="auto"/>
        <w:rPr>
          <w:b/>
          <w:caps/>
          <w:sz w:val="18"/>
        </w:rPr>
      </w:pPr>
    </w:p>
    <w:p w:rsidR="006B2D3C" w:rsidRDefault="006B2D3C">
      <w:pPr>
        <w:spacing w:after="200" w:line="276" w:lineRule="auto"/>
        <w:rPr>
          <w:b/>
          <w:caps/>
          <w:sz w:val="18"/>
        </w:rPr>
      </w:pPr>
    </w:p>
    <w:p w:rsidR="006B2D3C" w:rsidRDefault="006B2D3C">
      <w:pPr>
        <w:spacing w:after="200" w:line="276" w:lineRule="auto"/>
        <w:rPr>
          <w:b/>
          <w:caps/>
          <w:sz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7"/>
    </w:p>
    <w:p w:rsidR="004D3B4A" w:rsidRDefault="004D3B4A" w:rsidP="004D3B4A"/>
    <w:p w:rsidR="00D54563" w:rsidRDefault="00D54563" w:rsidP="00D54563">
      <w:pPr>
        <w:pStyle w:val="Zkladntext"/>
      </w:pPr>
      <w:r>
        <w:t xml:space="preserve"> Štruktúra spoločníkov k 31. decembru </w:t>
      </w:r>
      <w:r w:rsidR="00C4486C">
        <w:t>201</w:t>
      </w:r>
      <w:r w:rsidR="00CD2EFC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8" w:name="_MON_1410865165"/>
    <w:bookmarkEnd w:id="8"/>
    <w:p w:rsidR="00D54563" w:rsidRDefault="00C73247" w:rsidP="004D3B4A">
      <w:pPr>
        <w:pStyle w:val="Zkladntext"/>
      </w:pPr>
      <w:r>
        <w:object w:dxaOrig="9357" w:dyaOrig="2349">
          <v:shape id="_x0000_i1026" type="#_x0000_t75" style="width:439.2pt;height:123pt" o:ole="" o:preferrelative="f">
            <v:imagedata r:id="rId18" o:title=""/>
            <o:lock v:ext="edit" aspectratio="f"/>
          </v:shape>
          <o:OLEObject Type="Embed" ProgID="Excel.Sheet.12" ShapeID="_x0000_i1026" DrawAspect="Content" ObjectID="_1457367496" r:id="rId19"/>
        </w:object>
      </w: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C73247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C73247">
        <w:t>nie je súčasťou konsolidovaného celku.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899"/>
      <w:r>
        <w:t xml:space="preserve">Informácie o účtovných zásadách a účtovných metódach  </w:t>
      </w:r>
      <w:bookmarkEnd w:id="9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8B439F" w:rsidRDefault="004D3B4A" w:rsidP="004D3B4A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Zkladntext"/>
        <w:ind w:left="450"/>
      </w:pPr>
    </w:p>
    <w:p w:rsidR="004317F0" w:rsidRPr="000F038C" w:rsidRDefault="004317F0" w:rsidP="004D3B4A">
      <w:pPr>
        <w:pStyle w:val="Zkladntext"/>
        <w:ind w:left="450"/>
      </w:pPr>
      <w:r>
        <w:t>V účtovnom období 2013 Spoločnosť nevykonala žiadne opravy významných</w:t>
      </w:r>
      <w:r w:rsidR="007F232A">
        <w:t xml:space="preserve"> </w:t>
      </w:r>
      <w:r>
        <w:t>chýb minulých účtovných období</w:t>
      </w:r>
      <w:r w:rsidR="0011133F">
        <w:t xml:space="preserve">. </w:t>
      </w:r>
    </w:p>
    <w:p w:rsidR="00A777E1" w:rsidRDefault="00A777E1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C73247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3B45E8" w:rsidRDefault="003B45E8" w:rsidP="004D3B4A">
      <w:pPr>
        <w:pStyle w:val="Zkladntext"/>
      </w:pPr>
    </w:p>
    <w:p w:rsidR="004D3B4A" w:rsidRDefault="004D3B4A" w:rsidP="004D3B4A">
      <w:pPr>
        <w:pStyle w:val="Zkladntext"/>
      </w:pPr>
    </w:p>
    <w:p w:rsidR="00887683" w:rsidRDefault="004D3B4A" w:rsidP="008B6283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</w:t>
      </w:r>
      <w:r w:rsidR="008B6283">
        <w:t>.</w:t>
      </w:r>
    </w:p>
    <w:p w:rsidR="008B6283" w:rsidRDefault="008B6283" w:rsidP="008B6283">
      <w:pPr>
        <w:pStyle w:val="Zkladntext"/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4619A" w:rsidP="004D3B4A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0F038C" w:rsidRDefault="003A6371" w:rsidP="004D3B4A">
      <w:pPr>
        <w:pStyle w:val="Zkladntext"/>
      </w:pPr>
    </w:p>
    <w:p w:rsidR="003A6371" w:rsidRDefault="00F4619A" w:rsidP="004D3B4A">
      <w:pPr>
        <w:pStyle w:val="Zkladntext"/>
      </w:pPr>
      <w:r>
        <w:t>Cenné papiere na obchodovanie sa pri ich obstaraní oceňujú reálnou hodnotou.</w:t>
      </w:r>
      <w:r w:rsidR="003A6371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Default="00D566E2" w:rsidP="004D3B4A">
      <w:pPr>
        <w:pStyle w:val="Zkladntext"/>
      </w:pP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D4557E" w:rsidRDefault="00D4557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8B6283">
      <w:pPr>
        <w:pStyle w:val="Zkladntext"/>
      </w:pPr>
      <w:r>
        <w:t>Zákazková výroba sa vykazuje použitím metódy stupňa dokončenia zákazky</w:t>
      </w:r>
      <w:r w:rsidR="008B6283">
        <w:t>.</w:t>
      </w:r>
    </w:p>
    <w:p w:rsidR="008B6283" w:rsidRDefault="008B6283" w:rsidP="008B6283">
      <w:pPr>
        <w:pStyle w:val="Zkladntext"/>
        <w:rPr>
          <w:b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 xml:space="preserve">j. zisk sa vykáže </w:t>
      </w:r>
      <w:r w:rsidR="00E5113F">
        <w:t xml:space="preserve">až </w:t>
      </w:r>
      <w:r w:rsidR="006D3D0B" w:rsidRPr="006D3D0B">
        <w:t>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Pr="000F038C" w:rsidRDefault="004D3B4A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lastRenderedPageBreak/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781875" w:rsidRDefault="004D3B4A" w:rsidP="004D3B4A">
      <w:pPr>
        <w:pStyle w:val="Zkladn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5B761D" w:rsidRDefault="005B761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900"/>
      <w:r>
        <w:br w:type="page"/>
      </w:r>
      <w:r>
        <w:lastRenderedPageBreak/>
        <w:t>informácie o údajoch na strane aktív súvahy</w:t>
      </w:r>
      <w:bookmarkEnd w:id="10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>Dlhodobý nehmotný majetok a dlhodobý hmotný majetok</w:t>
      </w:r>
      <w:bookmarkEnd w:id="11"/>
    </w:p>
    <w:p w:rsidR="004D3B4A" w:rsidRPr="001D5F78" w:rsidRDefault="004D3B4A" w:rsidP="004D3B4A">
      <w:pPr>
        <w:pStyle w:val="Zkladntext"/>
        <w:rPr>
          <w:szCs w:val="18"/>
        </w:rPr>
      </w:pPr>
    </w:p>
    <w:p w:rsidR="00C83187" w:rsidRDefault="00C83187" w:rsidP="004D3B4A">
      <w:pPr>
        <w:pStyle w:val="Zkladntext"/>
      </w:pPr>
      <w:r>
        <w:t xml:space="preserve">Účtovná jednotka dlhodobý hmotný a dlhodobý nehmotný majetok </w:t>
      </w:r>
      <w:r w:rsidR="008B6283">
        <w:t>neobstarávala</w:t>
      </w:r>
      <w: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793C43" w:rsidRDefault="00793C43" w:rsidP="004409F5">
      <w:pPr>
        <w:pStyle w:val="Zkladntext"/>
      </w:pPr>
      <w:r>
        <w:t>Účtovná jednotka dlhodobý finančný majetok n</w:t>
      </w:r>
      <w:r w:rsidR="008B6283">
        <w:t>evykazuje.</w:t>
      </w:r>
    </w:p>
    <w:p w:rsidR="00574527" w:rsidRPr="00D91A08" w:rsidRDefault="00574527" w:rsidP="00D4557E">
      <w:pPr>
        <w:pStyle w:val="Zkladntext"/>
        <w:rPr>
          <w:i/>
          <w:szCs w:val="18"/>
          <w:u w:val="single"/>
        </w:rPr>
      </w:pPr>
    </w:p>
    <w:p w:rsidR="00E10B8A" w:rsidRPr="000F038C" w:rsidRDefault="00E10B8A" w:rsidP="0076129D">
      <w:pPr>
        <w:pStyle w:val="Zkladntext"/>
      </w:pPr>
      <w:bookmarkStart w:id="12" w:name="_Toc530739903"/>
    </w:p>
    <w:bookmarkEnd w:id="12"/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Pr="00B433AF" w:rsidRDefault="00793C43" w:rsidP="004D3B4A">
      <w:pPr>
        <w:pStyle w:val="Zkladntext"/>
      </w:pPr>
      <w:r>
        <w:t>Účtovná jednotka opravné položky k zásobám netvorila</w:t>
      </w:r>
      <w:r w:rsidR="008B6283">
        <w:t>.</w:t>
      </w:r>
    </w:p>
    <w:p w:rsidR="00086A82" w:rsidRDefault="00086A82" w:rsidP="004D3B4A">
      <w:pPr>
        <w:pStyle w:val="Zkladntext"/>
      </w:pPr>
    </w:p>
    <w:p w:rsidR="00086A82" w:rsidRPr="001D5F78" w:rsidRDefault="00793C43" w:rsidP="004D3B4A">
      <w:pPr>
        <w:pStyle w:val="Zkladntext"/>
        <w:rPr>
          <w:szCs w:val="18"/>
        </w:rPr>
      </w:pPr>
      <w:r>
        <w:rPr>
          <w:szCs w:val="18"/>
        </w:rPr>
        <w:t>Účtovná jednotka zásoby na ktoré je zriadené záložné právo nemá</w:t>
      </w:r>
      <w:r w:rsidR="008B6283">
        <w:rPr>
          <w:szCs w:val="18"/>
        </w:rPr>
        <w:t>.</w:t>
      </w:r>
    </w:p>
    <w:p w:rsidR="008D5C0A" w:rsidRDefault="008D5C0A">
      <w:pPr>
        <w:ind w:left="426"/>
        <w:jc w:val="both"/>
        <w:rPr>
          <w:i/>
          <w:sz w:val="18"/>
          <w:szCs w:val="18"/>
        </w:rPr>
      </w:pPr>
    </w:p>
    <w:p w:rsidR="00E45765" w:rsidRDefault="008B6283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Účtovná jednotky nemá zásoby, pri ktorých by mala </w:t>
      </w:r>
      <w:r w:rsidR="00750629" w:rsidRPr="00750629">
        <w:rPr>
          <w:sz w:val="18"/>
          <w:szCs w:val="18"/>
        </w:rPr>
        <w:t>obmedzené právo s nimi nakladať</w:t>
      </w:r>
      <w:r>
        <w:rPr>
          <w:sz w:val="18"/>
          <w:szCs w:val="18"/>
        </w:rPr>
        <w:t>.</w:t>
      </w:r>
    </w:p>
    <w:p w:rsidR="00793C43" w:rsidRPr="008D5C0A" w:rsidRDefault="00793C43">
      <w:pPr>
        <w:ind w:left="426"/>
        <w:jc w:val="both"/>
        <w:rPr>
          <w:sz w:val="18"/>
          <w:szCs w:val="18"/>
        </w:rPr>
      </w:pPr>
    </w:p>
    <w:p w:rsidR="00E45765" w:rsidRDefault="00E45765">
      <w:pPr>
        <w:ind w:left="426"/>
        <w:jc w:val="both"/>
        <w:rPr>
          <w:i/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D3B4A" w:rsidRDefault="004D3B4A" w:rsidP="004D3B4A">
      <w:pPr>
        <w:pStyle w:val="Zkladntext"/>
      </w:pPr>
    </w:p>
    <w:p w:rsidR="00D94F6A" w:rsidRDefault="00D94F6A" w:rsidP="004D3B4A">
      <w:pPr>
        <w:pStyle w:val="Zkladntext"/>
      </w:pPr>
      <w:r>
        <w:t>Účtovná jednotka o zákazkovej výrobe neúčtuje</w:t>
      </w:r>
      <w:r w:rsidR="008B6283">
        <w:t>.</w:t>
      </w:r>
    </w:p>
    <w:p w:rsidR="00DA2806" w:rsidRPr="0057382A" w:rsidRDefault="00DA2806" w:rsidP="004D3B4A">
      <w:pPr>
        <w:pStyle w:val="Zkladntext"/>
        <w:rPr>
          <w:b/>
        </w:rPr>
      </w:pPr>
    </w:p>
    <w:p w:rsidR="00AE5250" w:rsidRDefault="00AE5250" w:rsidP="00AE5250">
      <w:pPr>
        <w:pStyle w:val="Nadpis2"/>
        <w:numPr>
          <w:ilvl w:val="0"/>
          <w:numId w:val="2"/>
        </w:numPr>
      </w:pPr>
      <w:r w:rsidRPr="007D5600">
        <w:t xml:space="preserve">Údaje o zákazkovej </w:t>
      </w:r>
      <w:r w:rsidR="00FC1D72">
        <w:t>výstavbe nehnuteľnosti</w:t>
      </w:r>
      <w:r w:rsidR="0085196C">
        <w:t xml:space="preserve"> na predaj</w:t>
      </w:r>
      <w:r>
        <w:t xml:space="preserve"> </w:t>
      </w:r>
    </w:p>
    <w:p w:rsidR="00D94F6A" w:rsidRPr="00D94F6A" w:rsidRDefault="00D94F6A" w:rsidP="00D94F6A"/>
    <w:p w:rsidR="00D94F6A" w:rsidRDefault="00D94F6A" w:rsidP="00D94F6A">
      <w:pPr>
        <w:pStyle w:val="Zkladntext"/>
      </w:pPr>
      <w:r>
        <w:t>Účtovná jednotka o zákazkovej výstavbe nehnuteľnosti  na predaj neúčtuje</w:t>
      </w:r>
      <w:r w:rsidR="008B6283">
        <w:t>.</w:t>
      </w:r>
    </w:p>
    <w:p w:rsidR="00AE5250" w:rsidRDefault="00AE5250" w:rsidP="00AE5250">
      <w:pPr>
        <w:ind w:left="426"/>
        <w:rPr>
          <w:sz w:val="18"/>
          <w:szCs w:val="18"/>
        </w:rPr>
      </w:pPr>
    </w:p>
    <w:p w:rsidR="0085196C" w:rsidRPr="000B7957" w:rsidRDefault="0085196C" w:rsidP="00AE5250">
      <w:pPr>
        <w:ind w:left="426"/>
        <w:rPr>
          <w:sz w:val="18"/>
          <w:szCs w:val="18"/>
        </w:rPr>
      </w:pPr>
    </w:p>
    <w:p w:rsidR="005D2A89" w:rsidRDefault="00CA441D">
      <w:pPr>
        <w:pStyle w:val="Nadpis2"/>
        <w:numPr>
          <w:ilvl w:val="0"/>
          <w:numId w:val="2"/>
        </w:numPr>
      </w:pPr>
      <w:bookmarkStart w:id="13" w:name="_Toc530739904"/>
      <w:r>
        <w:t>Pohľadávky</w:t>
      </w:r>
      <w:bookmarkEnd w:id="13"/>
    </w:p>
    <w:p w:rsidR="00C83187" w:rsidRDefault="00C83187" w:rsidP="00CA441D">
      <w:pPr>
        <w:pStyle w:val="Zkladntext"/>
      </w:pPr>
    </w:p>
    <w:p w:rsidR="00D94F6A" w:rsidRDefault="00D94F6A" w:rsidP="00CA441D">
      <w:pPr>
        <w:pStyle w:val="Zkladntext"/>
      </w:pPr>
      <w:r>
        <w:t>Účtovná jednotka opravnú položku k pohľadávkam netvorila</w:t>
      </w:r>
    </w:p>
    <w:p w:rsidR="00CA441D" w:rsidRDefault="00CA441D" w:rsidP="00CA441D">
      <w:pPr>
        <w:pStyle w:val="Zkladntext"/>
      </w:pPr>
    </w:p>
    <w:p w:rsidR="00D94F6A" w:rsidRDefault="00D94F6A" w:rsidP="00D94F6A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bookmarkStart w:id="14" w:name="_MON_1405930710"/>
    <w:bookmarkEnd w:id="14"/>
    <w:p w:rsidR="00086A82" w:rsidRDefault="00B60585" w:rsidP="00342E08">
      <w:pPr>
        <w:pStyle w:val="Zkladntext"/>
      </w:pPr>
      <w:r>
        <w:object w:dxaOrig="8879" w:dyaOrig="5344">
          <v:shape id="_x0000_i1027" type="#_x0000_t75" style="width:6in;height:291pt" o:ole="" o:preferrelative="f">
            <v:imagedata r:id="rId20" o:title=""/>
            <o:lock v:ext="edit" aspectratio="f"/>
          </v:shape>
          <o:OLEObject Type="Embed" ProgID="Excel.Sheet.12" ShapeID="_x0000_i1027" DrawAspect="Content" ObjectID="_1457367497" r:id="rId21"/>
        </w:object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15" w:name="_MON_1405930718"/>
    <w:bookmarkEnd w:id="15"/>
    <w:p w:rsidR="00342E08" w:rsidRDefault="003B45E8" w:rsidP="00CA441D">
      <w:pPr>
        <w:pStyle w:val="Zkladntext"/>
      </w:pPr>
      <w:r>
        <w:object w:dxaOrig="9063" w:dyaOrig="4919">
          <v:shape id="_x0000_i1028" type="#_x0000_t75" style="width:442.2pt;height:268.8pt" o:ole="" o:preferrelative="f">
            <v:imagedata r:id="rId22" o:title=""/>
            <o:lock v:ext="edit" aspectratio="f"/>
          </v:shape>
          <o:OLEObject Type="Embed" ProgID="Excel.Sheet.12" ShapeID="_x0000_i1028" DrawAspect="Content" ObjectID="_1457367498" r:id="rId23"/>
        </w:object>
      </w:r>
    </w:p>
    <w:p w:rsidR="00EF4E72" w:rsidRDefault="00676CB7" w:rsidP="00CA441D">
      <w:pPr>
        <w:pStyle w:val="Zkladntext"/>
      </w:pPr>
      <w:r>
        <w:t xml:space="preserve"> </w:t>
      </w:r>
    </w:p>
    <w:p w:rsidR="00213B0B" w:rsidRDefault="00750629" w:rsidP="00142DDE">
      <w:pPr>
        <w:pStyle w:val="Zkladntext"/>
      </w:pPr>
      <w:r w:rsidRPr="00B433AF">
        <w:t>Informácie o pohľadávkach zabezpečených záložným právom alebo inou formou zabezpečenia</w:t>
      </w:r>
      <w:r w:rsidR="00213B0B">
        <w:t>:</w:t>
      </w:r>
    </w:p>
    <w:p w:rsidR="00213B0B" w:rsidRDefault="00213B0B" w:rsidP="00142DDE">
      <w:pPr>
        <w:pStyle w:val="Zkladntext"/>
      </w:pPr>
      <w:r>
        <w:t>Účtovná jednotka</w:t>
      </w:r>
      <w:r w:rsidR="003B45E8">
        <w:t xml:space="preserve"> pohľadávky zabezpečené záložným právom </w:t>
      </w:r>
      <w:r>
        <w:t xml:space="preserve"> nemá</w:t>
      </w:r>
    </w:p>
    <w:p w:rsidR="00367A6E" w:rsidRDefault="00367A6E" w:rsidP="00142DDE">
      <w:pPr>
        <w:pStyle w:val="Zkladntext"/>
      </w:pPr>
    </w:p>
    <w:p w:rsidR="00213B0B" w:rsidRDefault="003A2AE6" w:rsidP="00213B0B">
      <w:pPr>
        <w:pStyle w:val="Zkladntext"/>
        <w:rPr>
          <w:szCs w:val="18"/>
        </w:rPr>
      </w:pPr>
      <w:r w:rsidRPr="008D5C0A">
        <w:rPr>
          <w:szCs w:val="18"/>
        </w:rPr>
        <w:t xml:space="preserve">Hodnota </w:t>
      </w:r>
      <w:r>
        <w:rPr>
          <w:szCs w:val="18"/>
        </w:rPr>
        <w:t>pohľadávok</w:t>
      </w:r>
      <w:r w:rsidRPr="008D5C0A">
        <w:rPr>
          <w:szCs w:val="18"/>
        </w:rPr>
        <w:t>, pri ktorých má účtovná jednotka obmedzené právo s nimi nakladať</w:t>
      </w:r>
      <w:r w:rsidR="00213B0B">
        <w:rPr>
          <w:szCs w:val="18"/>
        </w:rPr>
        <w:t>:</w:t>
      </w:r>
    </w:p>
    <w:p w:rsidR="003A2AE6" w:rsidRPr="008D5C0A" w:rsidRDefault="00213B0B" w:rsidP="00213B0B">
      <w:pPr>
        <w:pStyle w:val="Zkladntext"/>
        <w:rPr>
          <w:szCs w:val="18"/>
        </w:rPr>
      </w:pPr>
      <w:r>
        <w:rPr>
          <w:szCs w:val="18"/>
        </w:rPr>
        <w:t>Účtovná jednotka nemá</w:t>
      </w:r>
    </w:p>
    <w:p w:rsidR="00AF29D2" w:rsidRPr="00D91A08" w:rsidRDefault="00AF29D2" w:rsidP="00AF29D2">
      <w:pPr>
        <w:pStyle w:val="Zkladntext"/>
        <w:rPr>
          <w:i/>
          <w:szCs w:val="18"/>
          <w:u w:val="single"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6" w:name="_Toc530739905"/>
      <w:r>
        <w:t>Finančné účty</w:t>
      </w:r>
      <w:bookmarkEnd w:id="16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 pokladnici, účty v bankách. Účtami v bankách môže Spoločnosť voľne disponovať</w:t>
      </w:r>
      <w:r w:rsidR="00213B0B">
        <w:t>.</w:t>
      </w:r>
      <w:r>
        <w:t xml:space="preserve"> </w:t>
      </w:r>
    </w:p>
    <w:p w:rsidR="00442157" w:rsidRDefault="00442157" w:rsidP="00CA441D">
      <w:pPr>
        <w:pStyle w:val="Zkladntext"/>
      </w:pPr>
    </w:p>
    <w:p w:rsidR="00442157" w:rsidRDefault="00750629" w:rsidP="00CA441D">
      <w:pPr>
        <w:pStyle w:val="Zkladntext"/>
      </w:pPr>
      <w:r w:rsidRPr="00B433AF"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7" w:name="_MON_1405930822"/>
    <w:bookmarkEnd w:id="17"/>
    <w:p w:rsidR="004262D7" w:rsidRDefault="00213B0B" w:rsidP="00086A82">
      <w:pPr>
        <w:pStyle w:val="Zkladntext"/>
      </w:pPr>
      <w:r w:rsidRPr="00003C63">
        <w:object w:dxaOrig="9052" w:dyaOrig="1895">
          <v:shape id="_x0000_i1029" type="#_x0000_t75" style="width:442.2pt;height:102.6pt" o:ole="" o:preferrelative="f">
            <v:imagedata r:id="rId24" o:title=""/>
            <o:lock v:ext="edit" aspectratio="f"/>
          </v:shape>
          <o:OLEObject Type="Embed" ProgID="Excel.Sheet.12" ShapeID="_x0000_i1029" DrawAspect="Content" ObjectID="_1457367499" r:id="rId25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213B0B" w:rsidP="00CA441D">
      <w:pPr>
        <w:pStyle w:val="Zkladntext"/>
      </w:pPr>
      <w:r>
        <w:t>Účtovná jednotka finančný majetok ne</w:t>
      </w:r>
      <w:r w:rsidR="00B60585">
        <w:t>má.</w:t>
      </w:r>
    </w:p>
    <w:p w:rsidR="00C83187" w:rsidRDefault="00C83187">
      <w:pPr>
        <w:ind w:left="426"/>
        <w:rPr>
          <w:b/>
          <w:sz w:val="18"/>
          <w:szCs w:val="18"/>
        </w:rPr>
      </w:pPr>
      <w:bookmarkStart w:id="18" w:name="_Toc530739906"/>
    </w:p>
    <w:p w:rsidR="00B60585" w:rsidRDefault="00B60585">
      <w:pPr>
        <w:ind w:left="426"/>
        <w:rPr>
          <w:b/>
          <w:sz w:val="18"/>
          <w:szCs w:val="18"/>
        </w:rPr>
      </w:pPr>
    </w:p>
    <w:p w:rsidR="00CA441D" w:rsidRDefault="00CA441D" w:rsidP="00C83187">
      <w:pPr>
        <w:pStyle w:val="Nadpis2"/>
      </w:pPr>
      <w:r>
        <w:t>Časové rozlíšenie</w:t>
      </w:r>
      <w:bookmarkEnd w:id="18"/>
    </w:p>
    <w:p w:rsidR="00DE62F8" w:rsidRPr="00DE62F8" w:rsidRDefault="00DE62F8" w:rsidP="00DE62F8"/>
    <w:p w:rsidR="00CA441D" w:rsidRDefault="00CA441D" w:rsidP="00CA441D">
      <w:pPr>
        <w:pStyle w:val="Zkladntext"/>
      </w:pPr>
      <w:r w:rsidRPr="00AC097C">
        <w:t>Ide o tieto položky:</w:t>
      </w:r>
    </w:p>
    <w:bookmarkStart w:id="19" w:name="_MON_1405947617"/>
    <w:bookmarkEnd w:id="19"/>
    <w:p w:rsidR="008F2EE2" w:rsidRDefault="00C83187" w:rsidP="00B60585">
      <w:pPr>
        <w:pStyle w:val="Zkladntext"/>
        <w:rPr>
          <w:szCs w:val="18"/>
        </w:rPr>
      </w:pPr>
      <w:r w:rsidRPr="001B5855">
        <w:rPr>
          <w:lang w:val="de-DE"/>
        </w:rPr>
        <w:object w:dxaOrig="9035" w:dyaOrig="2818">
          <v:shape id="_x0000_i1030" type="#_x0000_t75" style="width:441.6pt;height:154.2pt" o:ole="" o:preferrelative="f">
            <v:imagedata r:id="rId26" o:title=""/>
            <o:lock v:ext="edit" aspectratio="f"/>
          </v:shape>
          <o:OLEObject Type="Embed" ProgID="Excel.Sheet.12" ShapeID="_x0000_i1030" DrawAspect="Content" ObjectID="_1457367500" r:id="rId27"/>
        </w:object>
      </w:r>
      <w:r w:rsidR="000C17C3" w:rsidRPr="000C17C3">
        <w:rPr>
          <w:szCs w:val="18"/>
        </w:rPr>
        <w:br w:type="page"/>
      </w:r>
    </w:p>
    <w:p w:rsidR="00491AF0" w:rsidRDefault="00491AF0" w:rsidP="008F2EE2">
      <w:pPr>
        <w:pStyle w:val="Nadpis1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0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0"/>
    <w:p w:rsidR="00491AF0" w:rsidRDefault="00491AF0" w:rsidP="00491AF0">
      <w:pPr>
        <w:pStyle w:val="Zkladntext"/>
      </w:pPr>
    </w:p>
    <w:p w:rsidR="00491AF0" w:rsidRPr="00EC0203" w:rsidRDefault="008F2EE2" w:rsidP="008F2EE2">
      <w:pPr>
        <w:pStyle w:val="Zkladntext"/>
        <w:ind w:left="0"/>
      </w:pPr>
      <w:r>
        <w:t xml:space="preserve">        </w:t>
      </w:r>
      <w:r w:rsidR="00750629" w:rsidRPr="00B433AF">
        <w:t>Prehľad o rezervách za bežné účtovné obdobie je uvedený v nasledujúcom prehľade:</w:t>
      </w:r>
    </w:p>
    <w:p w:rsidR="00491AF0" w:rsidRDefault="00491AF0" w:rsidP="00491AF0">
      <w:pPr>
        <w:pStyle w:val="Zkladntext"/>
        <w:jc w:val="left"/>
      </w:pPr>
    </w:p>
    <w:bookmarkStart w:id="21" w:name="_MON_1405948469"/>
    <w:bookmarkEnd w:id="21"/>
    <w:p w:rsidR="00B12204" w:rsidRDefault="005D52EB" w:rsidP="009D0700">
      <w:pPr>
        <w:ind w:left="426"/>
      </w:pPr>
      <w:r>
        <w:object w:dxaOrig="8791" w:dyaOrig="6316">
          <v:shape id="_x0000_i1031" type="#_x0000_t75" style="width:441pt;height:352.8pt" o:ole="" o:preferrelative="f">
            <v:imagedata r:id="rId28" o:title=""/>
            <o:lock v:ext="edit" aspectratio="f"/>
          </v:shape>
          <o:OLEObject Type="Embed" ProgID="Excel.Sheet.12" ShapeID="_x0000_i1031" DrawAspect="Content" ObjectID="_1457367501" r:id="rId29"/>
        </w:object>
      </w:r>
    </w:p>
    <w:p w:rsidR="00EF0F13" w:rsidRDefault="00EF0F13" w:rsidP="00EF0F13">
      <w:pPr>
        <w:pStyle w:val="Zkladntext"/>
      </w:pPr>
      <w:bookmarkStart w:id="22" w:name="OLE_LINK17"/>
      <w:bookmarkStart w:id="23" w:name="OLE_LINK18"/>
    </w:p>
    <w:p w:rsidR="00EF0F13" w:rsidRDefault="00EF0F13" w:rsidP="00EF0F13">
      <w:pPr>
        <w:pStyle w:val="Zkladntext"/>
      </w:pPr>
    </w:p>
    <w:p w:rsidR="00EF0F13" w:rsidRDefault="00EF0F13" w:rsidP="00EF0F13">
      <w:pPr>
        <w:pStyle w:val="Zkladntext"/>
      </w:pPr>
    </w:p>
    <w:p w:rsidR="00EF0F13" w:rsidRDefault="00EF0F13" w:rsidP="00EF0F13">
      <w:pPr>
        <w:pStyle w:val="Zkladntext"/>
      </w:pPr>
    </w:p>
    <w:p w:rsidR="00EF0F13" w:rsidRPr="00077153" w:rsidRDefault="00EF0F13" w:rsidP="00491AF0">
      <w:pPr>
        <w:pStyle w:val="Zkladntext"/>
        <w:jc w:val="left"/>
        <w:rPr>
          <w:szCs w:val="18"/>
        </w:rPr>
      </w:pPr>
    </w:p>
    <w:p w:rsidR="00491AF0" w:rsidRDefault="00491AF0" w:rsidP="00491AF0">
      <w:pPr>
        <w:rPr>
          <w:sz w:val="18"/>
          <w:szCs w:val="18"/>
        </w:rPr>
      </w:pPr>
    </w:p>
    <w:p w:rsidR="003B45E8" w:rsidRDefault="003B45E8" w:rsidP="00491AF0">
      <w:pPr>
        <w:rPr>
          <w:sz w:val="18"/>
          <w:szCs w:val="18"/>
        </w:rPr>
      </w:pPr>
    </w:p>
    <w:p w:rsidR="003B45E8" w:rsidRDefault="003B45E8" w:rsidP="00491AF0">
      <w:pPr>
        <w:rPr>
          <w:sz w:val="18"/>
          <w:szCs w:val="18"/>
        </w:rPr>
      </w:pPr>
    </w:p>
    <w:p w:rsidR="003B45E8" w:rsidRDefault="003B45E8" w:rsidP="00491AF0">
      <w:pPr>
        <w:rPr>
          <w:sz w:val="18"/>
          <w:szCs w:val="18"/>
        </w:rPr>
      </w:pPr>
    </w:p>
    <w:p w:rsidR="003B45E8" w:rsidRDefault="003B45E8" w:rsidP="00491AF0">
      <w:pPr>
        <w:rPr>
          <w:sz w:val="18"/>
          <w:szCs w:val="18"/>
        </w:rPr>
      </w:pPr>
    </w:p>
    <w:p w:rsidR="003B45E8" w:rsidRDefault="003B45E8" w:rsidP="00491AF0">
      <w:pPr>
        <w:rPr>
          <w:sz w:val="18"/>
          <w:szCs w:val="18"/>
        </w:rPr>
      </w:pPr>
    </w:p>
    <w:p w:rsidR="003B45E8" w:rsidRDefault="003B45E8" w:rsidP="00491AF0">
      <w:pPr>
        <w:rPr>
          <w:sz w:val="18"/>
          <w:szCs w:val="18"/>
        </w:rPr>
      </w:pPr>
    </w:p>
    <w:p w:rsidR="003B45E8" w:rsidRDefault="003B45E8" w:rsidP="00491AF0">
      <w:pPr>
        <w:rPr>
          <w:sz w:val="18"/>
          <w:szCs w:val="18"/>
        </w:rPr>
      </w:pPr>
    </w:p>
    <w:p w:rsidR="003B45E8" w:rsidRDefault="003B45E8" w:rsidP="00491AF0">
      <w:pPr>
        <w:rPr>
          <w:sz w:val="18"/>
          <w:szCs w:val="18"/>
        </w:rPr>
      </w:pPr>
    </w:p>
    <w:p w:rsidR="003B45E8" w:rsidRDefault="003B45E8" w:rsidP="00491AF0">
      <w:pPr>
        <w:rPr>
          <w:sz w:val="18"/>
          <w:szCs w:val="18"/>
        </w:rPr>
      </w:pPr>
    </w:p>
    <w:p w:rsidR="003B45E8" w:rsidRDefault="003B45E8" w:rsidP="00491AF0">
      <w:pPr>
        <w:rPr>
          <w:sz w:val="18"/>
          <w:szCs w:val="18"/>
        </w:rPr>
      </w:pPr>
    </w:p>
    <w:p w:rsidR="003B45E8" w:rsidRDefault="003B45E8" w:rsidP="00491AF0">
      <w:pPr>
        <w:rPr>
          <w:sz w:val="18"/>
          <w:szCs w:val="18"/>
        </w:rPr>
      </w:pPr>
    </w:p>
    <w:p w:rsidR="003B45E8" w:rsidRPr="00077153" w:rsidRDefault="003B45E8" w:rsidP="00491AF0">
      <w:pPr>
        <w:rPr>
          <w:sz w:val="18"/>
          <w:szCs w:val="18"/>
        </w:rPr>
      </w:pPr>
    </w:p>
    <w:p w:rsidR="00491AF0" w:rsidRDefault="00491AF0" w:rsidP="00491AF0">
      <w:pPr>
        <w:pStyle w:val="Zkladntext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4" w:name="_MON_1405948491"/>
    <w:bookmarkEnd w:id="24"/>
    <w:p w:rsidR="005B4970" w:rsidRDefault="005D52EB" w:rsidP="009B60B7">
      <w:pPr>
        <w:pStyle w:val="Zkladntext"/>
        <w:jc w:val="left"/>
      </w:pPr>
      <w:r>
        <w:object w:dxaOrig="8866" w:dyaOrig="6030">
          <v:shape id="_x0000_i1032" type="#_x0000_t75" style="width:441pt;height:336pt" o:ole="" o:preferrelative="f">
            <v:imagedata r:id="rId30" o:title=""/>
            <o:lock v:ext="edit" aspectratio="f"/>
          </v:shape>
          <o:OLEObject Type="Embed" ProgID="Excel.Sheet.12" ShapeID="_x0000_i1032" DrawAspect="Content" ObjectID="_1457367502" r:id="rId31"/>
        </w:object>
      </w:r>
      <w:bookmarkEnd w:id="22"/>
      <w:bookmarkEnd w:id="23"/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25" w:name="_Toc530739909"/>
      <w:r>
        <w:br w:type="page"/>
      </w:r>
      <w:r>
        <w:lastRenderedPageBreak/>
        <w:t>Záväzky</w:t>
      </w:r>
      <w:bookmarkEnd w:id="25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6" w:name="_MON_1405948528"/>
    <w:bookmarkEnd w:id="26"/>
    <w:p w:rsidR="00491AF0" w:rsidRDefault="005D52EB" w:rsidP="00F952EA">
      <w:pPr>
        <w:ind w:left="426"/>
      </w:pPr>
      <w:r>
        <w:object w:dxaOrig="8972" w:dyaOrig="2794">
          <v:shape id="_x0000_i1033" type="#_x0000_t75" style="width:441pt;height:153pt" o:ole="" o:preferrelative="f">
            <v:imagedata r:id="rId32" o:title=""/>
            <o:lock v:ext="edit" aspectratio="f"/>
          </v:shape>
          <o:OLEObject Type="Embed" ProgID="Excel.Sheet.12" ShapeID="_x0000_i1033" DrawAspect="Content" ObjectID="_1457367503" r:id="rId33"/>
        </w:object>
      </w:r>
    </w:p>
    <w:p w:rsidR="005D52EB" w:rsidRPr="00DE62F8" w:rsidRDefault="008F2EE2" w:rsidP="008F2EE2">
      <w:pPr>
        <w:pStyle w:val="Zkladntext"/>
        <w:ind w:left="0"/>
        <w:rPr>
          <w:b/>
        </w:rPr>
      </w:pPr>
      <w:r>
        <w:rPr>
          <w:b/>
        </w:rPr>
        <w:t xml:space="preserve">          </w:t>
      </w:r>
      <w:r w:rsidR="00DE62F8" w:rsidRPr="00DE62F8">
        <w:rPr>
          <w:b/>
        </w:rPr>
        <w:t>Účtovná jednotka záväzky</w:t>
      </w:r>
      <w:r w:rsidR="00491AF0" w:rsidRPr="00DE62F8">
        <w:rPr>
          <w:b/>
        </w:rPr>
        <w:t xml:space="preserve"> z finančného prenájmu</w:t>
      </w:r>
      <w:r w:rsidR="005D52EB" w:rsidRPr="00DE62F8">
        <w:rPr>
          <w:b/>
        </w:rPr>
        <w:t xml:space="preserve"> nemá</w:t>
      </w: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:rsidR="00B62963" w:rsidRDefault="000C17C3">
      <w:pPr>
        <w:pStyle w:val="Nadpis2"/>
        <w:numPr>
          <w:ilvl w:val="0"/>
          <w:numId w:val="0"/>
        </w:numPr>
        <w:ind w:left="426"/>
      </w:pPr>
      <w:bookmarkStart w:id="27" w:name="_Toc530739910"/>
      <w:r w:rsidRPr="000C17C3">
        <w:t xml:space="preserve"> </w:t>
      </w:r>
      <w:bookmarkEnd w:id="27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E231BA" w:rsidP="00E231BA">
      <w:pPr>
        <w:rPr>
          <w:sz w:val="18"/>
          <w:szCs w:val="18"/>
        </w:rPr>
      </w:pPr>
    </w:p>
    <w:p w:rsidR="005D52EB" w:rsidRDefault="005D52EB" w:rsidP="00E231BA">
      <w:pPr>
        <w:pStyle w:val="Zkladntext"/>
      </w:pPr>
      <w:r>
        <w:t>Účtovná jednotka o odloženom daňovom záväzku neúčtovala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8" w:name="_Toc530739911"/>
      <w:r>
        <w:t>Sociálny fond</w:t>
      </w:r>
      <w:bookmarkEnd w:id="2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29" w:name="_MON_1405948668"/>
    <w:bookmarkEnd w:id="29"/>
    <w:p w:rsidR="00A25722" w:rsidRPr="00D16B95" w:rsidRDefault="008F2EE2" w:rsidP="00A25722">
      <w:pPr>
        <w:pStyle w:val="Zkladntext"/>
        <w:rPr>
          <w:lang w:val="de-DE"/>
        </w:rPr>
      </w:pPr>
      <w:r>
        <w:object w:dxaOrig="8758" w:dyaOrig="2900">
          <v:shape id="_x0000_i1034" type="#_x0000_t75" style="width:430.2pt;height:159pt" o:ole="" o:preferrelative="f">
            <v:imagedata r:id="rId34" o:title=""/>
            <o:lock v:ext="edit" aspectratio="f"/>
          </v:shape>
          <o:OLEObject Type="Embed" ProgID="Excel.Sheet.12" ShapeID="_x0000_i1034" DrawAspect="Content" ObjectID="_1457367504" r:id="rId35"/>
        </w:object>
      </w: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F12594" w:rsidRDefault="00F12594" w:rsidP="00E231BA">
      <w:pPr>
        <w:pStyle w:val="Zkladntext"/>
      </w:pPr>
    </w:p>
    <w:p w:rsidR="00C854FD" w:rsidRDefault="00C854FD" w:rsidP="00E231BA">
      <w:pPr>
        <w:pStyle w:val="Zkladntext"/>
      </w:pPr>
    </w:p>
    <w:p w:rsidR="00500B7D" w:rsidRDefault="00500B7D" w:rsidP="00500B7D">
      <w:pPr>
        <w:pStyle w:val="Nadpis2"/>
        <w:numPr>
          <w:ilvl w:val="0"/>
          <w:numId w:val="2"/>
        </w:numPr>
      </w:pPr>
      <w:r>
        <w:t>Vydané dlh</w:t>
      </w:r>
      <w:r w:rsidR="00043393">
        <w:t>o</w:t>
      </w:r>
      <w:r>
        <w:t>pisy</w:t>
      </w:r>
    </w:p>
    <w:p w:rsidR="00524059" w:rsidRDefault="00524059" w:rsidP="00500B7D">
      <w:pPr>
        <w:pStyle w:val="Zkladntext"/>
      </w:pPr>
      <w:r>
        <w:t>Účtovná jednotka</w:t>
      </w:r>
      <w:r w:rsidR="003B45E8">
        <w:t xml:space="preserve"> dlhopisy</w:t>
      </w:r>
      <w:r>
        <w:t xml:space="preserve"> nemá</w:t>
      </w:r>
      <w:r w:rsidR="008F2EE2">
        <w:t>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30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30"/>
    </w:p>
    <w:p w:rsidR="00E231BA" w:rsidRDefault="00524059" w:rsidP="00E231BA">
      <w:pPr>
        <w:pStyle w:val="Zkladntext"/>
      </w:pPr>
      <w:r>
        <w:t>Účtovná jednotka bankové úvery nemá</w:t>
      </w:r>
      <w:r w:rsidR="008F2EE2">
        <w:t>.</w:t>
      </w:r>
    </w:p>
    <w:p w:rsidR="00E231BA" w:rsidRDefault="00E231BA" w:rsidP="00E231BA">
      <w:pPr>
        <w:pStyle w:val="Zkladntext"/>
      </w:pPr>
    </w:p>
    <w:p w:rsidR="00086A82" w:rsidRDefault="00086A82" w:rsidP="00E231BA">
      <w:pPr>
        <w:pStyle w:val="Zkladntext"/>
      </w:pPr>
    </w:p>
    <w:p w:rsidR="003B45E8" w:rsidRDefault="003B45E8" w:rsidP="00E231BA">
      <w:pPr>
        <w:pStyle w:val="Zkladntext"/>
      </w:pPr>
    </w:p>
    <w:p w:rsidR="003B45E8" w:rsidRDefault="003B45E8" w:rsidP="00E231BA">
      <w:pPr>
        <w:pStyle w:val="Zkladntext"/>
      </w:pPr>
    </w:p>
    <w:p w:rsidR="003B45E8" w:rsidRDefault="003B45E8" w:rsidP="00E231BA">
      <w:pPr>
        <w:pStyle w:val="Zkladntext"/>
      </w:pPr>
    </w:p>
    <w:p w:rsidR="003B45E8" w:rsidRDefault="003B45E8" w:rsidP="00E231BA">
      <w:pPr>
        <w:pStyle w:val="Zkladntext"/>
      </w:pPr>
    </w:p>
    <w:p w:rsidR="003B45E8" w:rsidRDefault="003B45E8" w:rsidP="00E231BA">
      <w:pPr>
        <w:pStyle w:val="Zkladntext"/>
      </w:pPr>
    </w:p>
    <w:p w:rsidR="00951A64" w:rsidRPr="000F038C" w:rsidRDefault="00951A64" w:rsidP="00C854FD">
      <w:pPr>
        <w:pStyle w:val="Zkladntext"/>
      </w:pPr>
      <w:bookmarkStart w:id="31" w:name="_Toc530739913"/>
    </w:p>
    <w:p w:rsidR="002B4000" w:rsidRDefault="00750629" w:rsidP="002B4000">
      <w:pPr>
        <w:pStyle w:val="Zkladntext"/>
      </w:pPr>
      <w:r w:rsidRPr="00B433AF">
        <w:lastRenderedPageBreak/>
        <w:t>Štruktúra pôžičiek je uvedená v nasledujúcom prehľade:</w:t>
      </w:r>
    </w:p>
    <w:bookmarkStart w:id="32" w:name="_MON_1405949393"/>
    <w:bookmarkEnd w:id="32"/>
    <w:p w:rsidR="002B4000" w:rsidRDefault="00DE62F8" w:rsidP="002B4000">
      <w:pPr>
        <w:pStyle w:val="Zkladntext"/>
      </w:pPr>
      <w:r w:rsidRPr="00FD4736">
        <w:object w:dxaOrig="9054" w:dyaOrig="5150">
          <v:shape id="_x0000_i1035" type="#_x0000_t75" style="width:444pt;height:282pt" o:ole="" o:preferrelative="f">
            <v:imagedata r:id="rId36" o:title=""/>
            <o:lock v:ext="edit" aspectratio="f"/>
          </v:shape>
          <o:OLEObject Type="Embed" ProgID="Excel.Sheet.12" ShapeID="_x0000_i1035" DrawAspect="Content" ObjectID="_1457367505" r:id="rId37"/>
        </w:object>
      </w:r>
    </w:p>
    <w:p w:rsidR="00D4583E" w:rsidRPr="00EF5A22" w:rsidRDefault="00D4583E">
      <w:pPr>
        <w:spacing w:after="200" w:line="276" w:lineRule="auto"/>
        <w:rPr>
          <w:b/>
          <w:sz w:val="18"/>
          <w:szCs w:val="18"/>
        </w:rPr>
      </w:pPr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31"/>
    </w:p>
    <w:p w:rsidR="00E231BA" w:rsidRDefault="00E231BA" w:rsidP="00E231BA">
      <w:pPr>
        <w:pStyle w:val="Zkladntext"/>
      </w:pPr>
    </w:p>
    <w:p w:rsidR="00E231BA" w:rsidRDefault="00F952EA" w:rsidP="00F952EA">
      <w:pPr>
        <w:pStyle w:val="Zkladntext"/>
        <w:ind w:left="360"/>
      </w:pPr>
      <w:r>
        <w:t xml:space="preserve">Časové rozlíšenie na strane pasív spoločnosť nevykazuje. </w:t>
      </w:r>
    </w:p>
    <w:p w:rsidR="00574527" w:rsidRDefault="00574527" w:rsidP="00E231BA">
      <w:pPr>
        <w:pStyle w:val="Zkladntext"/>
      </w:pPr>
    </w:p>
    <w:p w:rsidR="007A491D" w:rsidRDefault="007A491D" w:rsidP="00E231BA">
      <w:pPr>
        <w:pStyle w:val="Zkladntext"/>
      </w:pPr>
    </w:p>
    <w:p w:rsidR="00BC631F" w:rsidRPr="00AD6673" w:rsidRDefault="000B6195" w:rsidP="00AD6673">
      <w:pPr>
        <w:pStyle w:val="Nadpis2"/>
      </w:pPr>
      <w:r w:rsidRPr="00AD6673">
        <w:t>Deriváty</w:t>
      </w:r>
    </w:p>
    <w:p w:rsidR="00524059" w:rsidRDefault="00524059" w:rsidP="006750FE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>
        <w:rPr>
          <w:b w:val="0"/>
        </w:rPr>
        <w:t>Účtovná jednotka o derivátoch neúčtuje</w:t>
      </w:r>
      <w:r w:rsidR="00170F82">
        <w:rPr>
          <w:b w:val="0"/>
        </w:rPr>
        <w:t>.</w:t>
      </w:r>
    </w:p>
    <w:p w:rsidR="0075139D" w:rsidRDefault="0075139D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3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ED51F0" w:rsidP="00E231BA">
      <w:pPr>
        <w:pStyle w:val="Zkladntext"/>
      </w:pPr>
      <w:r w:rsidDel="00ED51F0">
        <w:rPr>
          <w:i/>
          <w:szCs w:val="18"/>
          <w:u w:val="single"/>
        </w:rPr>
        <w:t xml:space="preserve"> </w:t>
      </w:r>
    </w:p>
    <w:p w:rsidR="00E231BA" w:rsidRDefault="00E231BA" w:rsidP="00E231BA">
      <w:pPr>
        <w:pStyle w:val="Zkladntext"/>
      </w:pPr>
    </w:p>
    <w:bookmarkStart w:id="34" w:name="_MON_1405949910"/>
    <w:bookmarkEnd w:id="34"/>
    <w:p w:rsidR="00F75DF5" w:rsidRDefault="00170F82" w:rsidP="00F75DF5">
      <w:pPr>
        <w:pStyle w:val="Zkladntext"/>
      </w:pPr>
      <w:r>
        <w:object w:dxaOrig="16349" w:dyaOrig="2992">
          <v:shape id="_x0000_i1036" type="#_x0000_t75" style="width:773.4pt;height:159.6pt" o:ole="" o:preferrelative="f">
            <v:imagedata r:id="rId38" o:title=""/>
            <o:lock v:ext="edit" aspectratio="f"/>
          </v:shape>
          <o:OLEObject Type="Embed" ProgID="Excel.Sheet.12" ShapeID="_x0000_i1036" DrawAspect="Content" ObjectID="_1457367506" r:id="rId39"/>
        </w:objec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5" w:name="_Toc530739915"/>
      <w:r>
        <w:lastRenderedPageBreak/>
        <w:t>Zmena stavu zásob vlastnej výroby</w:t>
      </w:r>
      <w:bookmarkEnd w:id="35"/>
    </w:p>
    <w:p w:rsidR="00F952EA" w:rsidRDefault="00F952EA" w:rsidP="003E389C">
      <w:pPr>
        <w:pStyle w:val="Zkladntext"/>
        <w:ind w:left="360"/>
      </w:pPr>
    </w:p>
    <w:p w:rsidR="00E231BA" w:rsidRDefault="003E389C" w:rsidP="003E389C">
      <w:pPr>
        <w:pStyle w:val="Zkladntext"/>
        <w:ind w:left="360"/>
      </w:pPr>
      <w:r>
        <w:t>Účtovná jednotka o zmene stavu zásob vlastnej výroby neúčtovala</w:t>
      </w:r>
      <w:r w:rsidR="00170F82">
        <w:t>.</w:t>
      </w:r>
    </w:p>
    <w:p w:rsidR="00E231BA" w:rsidRDefault="00E231BA" w:rsidP="00E231BA">
      <w:pPr>
        <w:pStyle w:val="Zkladntext"/>
      </w:pPr>
    </w:p>
    <w:p w:rsidR="00642387" w:rsidRDefault="00642387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6" w:name="_Toc530739916"/>
      <w:r>
        <w:t>Aktivácia</w:t>
      </w:r>
      <w:bookmarkEnd w:id="36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DE62F8" w:rsidRDefault="00DE62F8" w:rsidP="00E231BA">
      <w:pPr>
        <w:pStyle w:val="Zkladntext"/>
      </w:pPr>
      <w:r>
        <w:t>Účtovná jednotka o aktivácii nákladov neúčtovala.</w:t>
      </w:r>
    </w:p>
    <w:p w:rsidR="00E677EF" w:rsidRDefault="00E677EF" w:rsidP="00E677EF">
      <w:pPr>
        <w:pStyle w:val="Zkladntext"/>
        <w:rPr>
          <w:i/>
          <w:szCs w:val="18"/>
          <w:u w:val="single"/>
        </w:rPr>
      </w:pPr>
    </w:p>
    <w:p w:rsidR="00793FFB" w:rsidRDefault="00793FFB" w:rsidP="00793FFB">
      <w:pPr>
        <w:pStyle w:val="Zkladntext"/>
        <w:rPr>
          <w:i/>
          <w:szCs w:val="18"/>
          <w:u w:val="single"/>
        </w:rPr>
      </w:pPr>
    </w:p>
    <w:bookmarkStart w:id="37" w:name="_MON_1405949975"/>
    <w:bookmarkEnd w:id="37"/>
    <w:p w:rsidR="00E231BA" w:rsidRDefault="00F952EA" w:rsidP="00E231BA">
      <w:pPr>
        <w:pStyle w:val="Zkladntext"/>
      </w:pPr>
      <w:r w:rsidRPr="00C22B63">
        <w:object w:dxaOrig="8859" w:dyaOrig="5373">
          <v:shape id="_x0000_i1037" type="#_x0000_t75" style="width:430.8pt;height:291.6pt" o:ole="" o:preferrelative="f">
            <v:imagedata r:id="rId40" o:title=""/>
            <o:lock v:ext="edit" aspectratio="f"/>
          </v:shape>
          <o:OLEObject Type="Embed" ProgID="Excel.Sheet.12" ShapeID="_x0000_i1037" DrawAspect="Content" ObjectID="_1457367507" r:id="rId41"/>
        </w:object>
      </w:r>
    </w:p>
    <w:p w:rsidR="00EF34AE" w:rsidRPr="00EF5A22" w:rsidRDefault="00EF34AE">
      <w:pPr>
        <w:spacing w:after="200" w:line="276" w:lineRule="auto"/>
        <w:rPr>
          <w:b/>
          <w:sz w:val="18"/>
          <w:szCs w:val="18"/>
        </w:rPr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38" w:name="_MON_1405950002"/>
    <w:bookmarkEnd w:id="38"/>
    <w:p w:rsidR="0000290B" w:rsidRDefault="003E389C" w:rsidP="0000290B">
      <w:pPr>
        <w:pStyle w:val="Zkladntext"/>
      </w:pPr>
      <w:r>
        <w:object w:dxaOrig="8724" w:dyaOrig="2142">
          <v:shape id="_x0000_i1038" type="#_x0000_t75" style="width:440.4pt;height:121.2pt" o:ole="" o:preferrelative="f">
            <v:imagedata r:id="rId42" o:title=""/>
            <o:lock v:ext="edit" aspectratio="f"/>
          </v:shape>
          <o:OLEObject Type="Embed" ProgID="Excel.Sheet.12" ShapeID="_x0000_i1038" DrawAspect="Content" ObjectID="_1457367508" r:id="rId43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39" w:name="_MON_1405950034"/>
    <w:bookmarkEnd w:id="39"/>
    <w:p w:rsidR="009458E0" w:rsidRDefault="00170F82" w:rsidP="0000290B">
      <w:pPr>
        <w:pStyle w:val="Zkladntext"/>
      </w:pPr>
      <w:r>
        <w:object w:dxaOrig="8619" w:dyaOrig="8345">
          <v:shape id="_x0000_i1039" type="#_x0000_t75" style="width:431.4pt;height:466.2pt" o:ole="" o:preferrelative="f">
            <v:imagedata r:id="rId44" o:title=""/>
            <o:lock v:ext="edit" aspectratio="f"/>
          </v:shape>
          <o:OLEObject Type="Embed" ProgID="Excel.Sheet.12" ShapeID="_x0000_i1039" DrawAspect="Content" ObjectID="_1457367509" r:id="rId45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B83421" w:rsidRDefault="00B83421" w:rsidP="0000290B">
      <w:pPr>
        <w:pStyle w:val="Zkladntext"/>
      </w:pPr>
    </w:p>
    <w:p w:rsidR="00B83421" w:rsidRDefault="00B83421" w:rsidP="0000290B">
      <w:pPr>
        <w:pStyle w:val="Zkladntext"/>
      </w:pPr>
    </w:p>
    <w:p w:rsidR="00B83421" w:rsidRDefault="00B83421" w:rsidP="0000290B">
      <w:pPr>
        <w:pStyle w:val="Zkladntext"/>
      </w:pPr>
    </w:p>
    <w:p w:rsidR="00B83421" w:rsidRDefault="00B83421" w:rsidP="0000290B">
      <w:pPr>
        <w:pStyle w:val="Zkladntext"/>
      </w:pPr>
    </w:p>
    <w:p w:rsidR="00B83421" w:rsidRDefault="00B83421" w:rsidP="0000290B">
      <w:pPr>
        <w:pStyle w:val="Zkladntext"/>
      </w:pPr>
    </w:p>
    <w:p w:rsidR="00B83421" w:rsidRDefault="00B83421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750629" w:rsidP="0000290B">
      <w:pPr>
        <w:pStyle w:val="Zkladntext"/>
      </w:pPr>
      <w:r w:rsidRPr="00B433AF"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0" w:name="_MON_1405950056"/>
    <w:bookmarkEnd w:id="40"/>
    <w:p w:rsidR="009226CD" w:rsidRDefault="00170F82" w:rsidP="0000290B">
      <w:pPr>
        <w:pStyle w:val="Zkladntext"/>
      </w:pPr>
      <w:r w:rsidRPr="00003C63">
        <w:object w:dxaOrig="8970" w:dyaOrig="5105">
          <v:shape id="_x0000_i1040" type="#_x0000_t75" style="width:433.2pt;height:274.8pt" o:ole="" o:preferrelative="f">
            <v:imagedata r:id="rId46" o:title=""/>
            <o:lock v:ext="edit" aspectratio="f"/>
          </v:shape>
          <o:OLEObject Type="Embed" ProgID="Excel.Sheet.12" ShapeID="_x0000_i1040" DrawAspect="Content" ObjectID="_1457367510" r:id="rId47"/>
        </w:object>
      </w:r>
    </w:p>
    <w:p w:rsidR="0000290B" w:rsidRDefault="0000290B" w:rsidP="00F952EA">
      <w:pPr>
        <w:pStyle w:val="Zkladntext"/>
        <w:ind w:left="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B83421" w:rsidRDefault="00B83421" w:rsidP="002E31E7">
      <w:pPr>
        <w:pStyle w:val="Zkladntext"/>
      </w:pPr>
      <w:r>
        <w:t>Účtovná jednotka na podsúvahových účtoch neúčtuje</w:t>
      </w:r>
      <w:r w:rsidR="00170F82">
        <w:t>.</w:t>
      </w:r>
    </w:p>
    <w:p w:rsidR="00BF425D" w:rsidRPr="000F038C" w:rsidRDefault="00BF425D" w:rsidP="00775D22">
      <w:pPr>
        <w:pStyle w:val="Zkladntext"/>
      </w:pPr>
    </w:p>
    <w:p w:rsidR="0000290B" w:rsidRPr="000F038C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F4619A" w:rsidP="002F770F">
      <w:pPr>
        <w:pStyle w:val="Nadpis2"/>
        <w:numPr>
          <w:ilvl w:val="0"/>
          <w:numId w:val="29"/>
        </w:numPr>
      </w:pPr>
      <w:bookmarkStart w:id="41" w:name="_Toc530739921"/>
      <w:r>
        <w:t>Podmienené záväzk</w:t>
      </w:r>
      <w:r w:rsidR="0000290B">
        <w:t>y</w:t>
      </w:r>
      <w:bookmarkEnd w:id="41"/>
    </w:p>
    <w:p w:rsidR="00B83421" w:rsidRDefault="00B83421" w:rsidP="0000290B">
      <w:pPr>
        <w:pStyle w:val="Zkladntext"/>
      </w:pPr>
      <w:r>
        <w:t>Účtovná jednotka podmienené záväzky nemá</w:t>
      </w:r>
      <w:r w:rsidR="00F952EA"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B83421" w:rsidRDefault="00B83421" w:rsidP="00B83421">
      <w:pPr>
        <w:pStyle w:val="Zkladntext"/>
      </w:pPr>
      <w:r>
        <w:t>Účtovná jednotka podmienený majetok nemá</w:t>
      </w:r>
      <w:r w:rsidR="00F952EA">
        <w:t>.</w:t>
      </w:r>
    </w:p>
    <w:p w:rsidR="0000290B" w:rsidRPr="000F038C" w:rsidRDefault="0000290B" w:rsidP="0000290B">
      <w:pPr>
        <w:pStyle w:val="Zkladntext"/>
        <w:ind w:left="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2" w:name="_Toc530739923"/>
      <w:r>
        <w:t>Informácie o príjmoch a výhodách členov štatutárnych orgánov, dozorných orgánov</w:t>
      </w:r>
      <w:bookmarkEnd w:id="42"/>
      <w:r>
        <w:t xml:space="preserve"> a iných orgánov účtovnej jednotky</w:t>
      </w:r>
    </w:p>
    <w:p w:rsidR="00F952EA" w:rsidRPr="00F952EA" w:rsidRDefault="00F952EA" w:rsidP="00F952EA">
      <w:pPr>
        <w:ind w:left="360"/>
      </w:pPr>
      <w:r>
        <w:t>Spoločnosť nie je povinná vykazovať informácie o príjmoch a výhodách členov štatutárnych a iných orgánov.</w:t>
      </w:r>
    </w:p>
    <w:p w:rsidR="00F952EA" w:rsidRPr="00F952EA" w:rsidRDefault="00F952EA" w:rsidP="00F952EA"/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3" w:name="_Toc530739924"/>
      <w:r>
        <w:t>Informácie o ekonomických vzťahoch účtovnej jednotky a spriaznených osôb</w:t>
      </w:r>
      <w:bookmarkEnd w:id="43"/>
    </w:p>
    <w:p w:rsidR="006F5D26" w:rsidRDefault="00750629" w:rsidP="00F952EA">
      <w:pPr>
        <w:pStyle w:val="Zkladntext"/>
        <w:rPr>
          <w:szCs w:val="18"/>
        </w:rPr>
      </w:pPr>
      <w:r w:rsidRPr="00B433AF">
        <w:rPr>
          <w:szCs w:val="18"/>
        </w:rPr>
        <w:t xml:space="preserve">Spoločnosť </w:t>
      </w:r>
      <w:r w:rsidR="00F952EA">
        <w:rPr>
          <w:szCs w:val="18"/>
        </w:rPr>
        <w:t>nie je povinná vykazovať informácie o ekonomických vzťahoch účtovnej jednotky a spriaznených osôb.</w:t>
      </w:r>
    </w:p>
    <w:p w:rsidR="00F952EA" w:rsidRDefault="00F952EA" w:rsidP="00F952EA">
      <w:pPr>
        <w:pStyle w:val="Zkladntext"/>
        <w:rPr>
          <w:szCs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4" w:name="_Toc530739925"/>
      <w:r>
        <w:t>Informácie o skutočnostiach, ktoré nastali po dni, ku ktorému sa zostavuje účtovná závierka, do dňa zostavenia účtovnej závierky</w:t>
      </w:r>
      <w:bookmarkEnd w:id="44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9243F">
        <w:t xml:space="preserve">2013 </w:t>
      </w:r>
      <w:r w:rsidR="00B83421">
        <w:t>ne</w:t>
      </w:r>
      <w:r>
        <w:t>nastali  udalosti majúce významný vplyv na verné zobrazenie skutočností, ktoré sú predmetom účtovníctva</w:t>
      </w:r>
      <w:r w:rsidR="00B83421">
        <w:t>.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bookmarkStart w:id="45" w:name="_Toc530739907"/>
      <w:r w:rsidRPr="000C17C3">
        <w:rPr>
          <w:sz w:val="18"/>
          <w:szCs w:val="18"/>
        </w:rP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45"/>
    </w:p>
    <w:p w:rsidR="003E0FA2" w:rsidRDefault="003E0FA2" w:rsidP="003E0FA2">
      <w:pPr>
        <w:pStyle w:val="Zkladntext"/>
      </w:pPr>
    </w:p>
    <w:p w:rsidR="003E0FA2" w:rsidRDefault="00750629" w:rsidP="003E0FA2">
      <w:pPr>
        <w:pStyle w:val="Zkladntext"/>
      </w:pPr>
      <w:r w:rsidRPr="004F3DD3">
        <w:t>Prehľad o pohybe vlastného imania v priebehu účtovného obdobia je uvedený v nasledujúcej tabuľke:</w:t>
      </w: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46" w:name="_MON_1405950579"/>
    <w:bookmarkEnd w:id="46"/>
    <w:p w:rsidR="00262CD4" w:rsidRDefault="00B83421" w:rsidP="003E0FA2">
      <w:pPr>
        <w:pStyle w:val="Zkladntext"/>
      </w:pPr>
      <w:r>
        <w:object w:dxaOrig="9290" w:dyaOrig="7018">
          <v:shape id="_x0000_i1041" type="#_x0000_t75" style="width:441pt;height:371.4pt" o:ole="" o:preferrelative="f">
            <v:imagedata r:id="rId48" o:title=""/>
            <o:lock v:ext="edit" aspectratio="f"/>
          </v:shape>
          <o:OLEObject Type="Embed" ProgID="Excel.Sheet.12" ShapeID="_x0000_i1041" DrawAspect="Content" ObjectID="_1457367511" r:id="rId49"/>
        </w:object>
      </w:r>
    </w:p>
    <w:p w:rsidR="00B83421" w:rsidRDefault="0075139D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2A2DCE">
        <w:rPr>
          <w:sz w:val="18"/>
          <w:szCs w:val="18"/>
        </w:rPr>
        <w:t>Základné imanie sa v priebehu účtovného obdobia rok</w:t>
      </w:r>
      <w:r w:rsidR="00017791">
        <w:rPr>
          <w:sz w:val="18"/>
          <w:szCs w:val="18"/>
        </w:rPr>
        <w:t>a</w:t>
      </w:r>
      <w:r w:rsidRPr="002A2DCE">
        <w:rPr>
          <w:sz w:val="18"/>
          <w:szCs w:val="18"/>
        </w:rPr>
        <w:t xml:space="preserve"> </w:t>
      </w:r>
      <w:r w:rsidR="00C4486C">
        <w:rPr>
          <w:sz w:val="18"/>
          <w:szCs w:val="18"/>
        </w:rPr>
        <w:t>201</w:t>
      </w:r>
      <w:r w:rsidR="00C9243F">
        <w:rPr>
          <w:sz w:val="18"/>
          <w:szCs w:val="18"/>
        </w:rPr>
        <w:t>3</w:t>
      </w:r>
      <w:r w:rsidRPr="002A2DCE">
        <w:rPr>
          <w:sz w:val="18"/>
          <w:szCs w:val="18"/>
        </w:rPr>
        <w:t xml:space="preserve"> </w:t>
      </w:r>
      <w:r w:rsidR="00B83421">
        <w:rPr>
          <w:sz w:val="18"/>
          <w:szCs w:val="18"/>
        </w:rPr>
        <w:t>nemenilo.</w:t>
      </w:r>
    </w:p>
    <w:p w:rsidR="0075139D" w:rsidRPr="00EF5A22" w:rsidRDefault="0075139D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913B04" w:rsidRPr="00EF5A22" w:rsidRDefault="000C17C3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0C17C3">
        <w:rPr>
          <w:sz w:val="18"/>
          <w:szCs w:val="18"/>
        </w:rPr>
        <w:t>Základné imanie bolo splatené v plnom rozsahu.</w:t>
      </w:r>
    </w:p>
    <w:p w:rsidR="00FC1D72" w:rsidRDefault="00FC1D72" w:rsidP="00FC1D72">
      <w:pPr>
        <w:pStyle w:val="Zkladntext"/>
        <w:rPr>
          <w:szCs w:val="18"/>
        </w:rPr>
      </w:pPr>
    </w:p>
    <w:p w:rsidR="00FC1D72" w:rsidRPr="00054859" w:rsidRDefault="00FC1D72" w:rsidP="0075139D">
      <w:pPr>
        <w:pStyle w:val="Zkladntext"/>
        <w:rPr>
          <w:szCs w:val="18"/>
        </w:rPr>
      </w:pPr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47" w:name="_MON_1405950602"/>
    <w:bookmarkEnd w:id="47"/>
    <w:p w:rsidR="00057E17" w:rsidRPr="00EF2850" w:rsidRDefault="00DF792C" w:rsidP="00EF2850">
      <w:pPr>
        <w:pStyle w:val="Zkladntext"/>
        <w:rPr>
          <w:b/>
        </w:rPr>
      </w:pPr>
      <w:r w:rsidRPr="001C0A6A">
        <w:object w:dxaOrig="9150" w:dyaOrig="7047">
          <v:shape id="_x0000_i1042" type="#_x0000_t75" style="width:441pt;height:378.6pt" o:ole="" o:preferrelative="f">
            <v:imagedata r:id="rId50" o:title=""/>
            <o:lock v:ext="edit" aspectratio="f"/>
          </v:shape>
          <o:OLEObject Type="Embed" ProgID="Excel.Sheet.12" ShapeID="_x0000_i1042" DrawAspect="Content" ObjectID="_1457367512" r:id="rId51"/>
        </w:object>
      </w:r>
      <w:r w:rsidR="00057E17" w:rsidRPr="00EF2850">
        <w:rPr>
          <w:b/>
        </w:rPr>
        <w:t>Účtovná jednotka v predchádzajúcom účtovnom období vykazovala hospodársky výsledok</w:t>
      </w:r>
      <w:r w:rsidR="00C56E95" w:rsidRPr="00EF2850">
        <w:rPr>
          <w:b/>
        </w:rPr>
        <w:t xml:space="preserve"> 0.</w:t>
      </w:r>
    </w:p>
    <w:p w:rsidR="00057E17" w:rsidRDefault="00057E17" w:rsidP="003E0FA2">
      <w:pPr>
        <w:pStyle w:val="Zkladntext"/>
      </w:pPr>
    </w:p>
    <w:p w:rsidR="003E0FA2" w:rsidRDefault="003E0FA2" w:rsidP="005A2556">
      <w:pPr>
        <w:pStyle w:val="Zkladntext"/>
      </w:pPr>
      <w:r>
        <w:t>O rozdelení výsledku hospodárenia</w:t>
      </w:r>
      <w:r w:rsidR="00F952EA">
        <w:t xml:space="preserve"> - strate</w:t>
      </w:r>
      <w:r>
        <w:t xml:space="preserve"> za účtovné obdobie </w:t>
      </w:r>
      <w:r w:rsidR="00C4486C">
        <w:t>201</w:t>
      </w:r>
      <w:r w:rsidR="00953F9F">
        <w:t>3</w:t>
      </w:r>
      <w:r>
        <w:t xml:space="preserve"> vo výške </w:t>
      </w:r>
      <w:r w:rsidR="00057E17">
        <w:t>7 457</w:t>
      </w:r>
      <w:r>
        <w:t xml:space="preserve"> EUR rozhodne valné zhromaždenie. Návrh štatutárneho orgánu valnému zhromaždeniu je takýto:</w:t>
      </w:r>
    </w:p>
    <w:p w:rsidR="003E0FA2" w:rsidRDefault="003E0FA2" w:rsidP="005A2556">
      <w:pPr>
        <w:pStyle w:val="Zkladntext"/>
        <w:numPr>
          <w:ilvl w:val="0"/>
          <w:numId w:val="24"/>
        </w:numPr>
        <w:ind w:firstLine="0"/>
      </w:pPr>
      <w:r>
        <w:t>prevod na ne</w:t>
      </w:r>
      <w:r w:rsidR="00057E17">
        <w:t xml:space="preserve">uhradenú stratu </w:t>
      </w:r>
      <w:r>
        <w:t xml:space="preserve"> minulých rokov </w:t>
      </w:r>
      <w:r w:rsidR="00057E17">
        <w:t>7 457</w:t>
      </w:r>
      <w:r>
        <w:t xml:space="preserve"> EUR.</w:t>
      </w:r>
    </w:p>
    <w:p w:rsidR="003E0FA2" w:rsidRDefault="003E0FA2" w:rsidP="005A2556">
      <w:pPr>
        <w:pStyle w:val="Zkladntext"/>
      </w:pPr>
    </w:p>
    <w:p w:rsidR="00FB5521" w:rsidRDefault="00FB5521" w:rsidP="003E0FA2">
      <w:pPr>
        <w:pStyle w:val="Zkladntext"/>
        <w:rPr>
          <w:i/>
        </w:rPr>
      </w:pPr>
    </w:p>
    <w:p w:rsidR="007D6502" w:rsidRPr="00F70C00" w:rsidRDefault="007D6502" w:rsidP="0058479C">
      <w:pPr>
        <w:pStyle w:val="Zkladntext"/>
      </w:pPr>
    </w:p>
    <w:sectPr w:rsidR="007D6502" w:rsidRPr="00F70C00" w:rsidSect="00DD1CC9">
      <w:headerReference w:type="default" r:id="rId52"/>
      <w:headerReference w:type="first" r:id="rId53"/>
      <w:footerReference w:type="first" r:id="rId54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3960" w:rsidRDefault="006D3960" w:rsidP="00E95128">
      <w:r>
        <w:separator/>
      </w:r>
    </w:p>
  </w:endnote>
  <w:endnote w:type="continuationSeparator" w:id="0">
    <w:p w:rsidR="006D3960" w:rsidRDefault="006D396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6283" w:rsidRDefault="008B6283">
    <w:pPr>
      <w:pStyle w:val="Pta"/>
      <w:jc w:val="right"/>
      <w:rPr>
        <w:sz w:val="16"/>
        <w:szCs w:val="16"/>
      </w:rPr>
    </w:pPr>
  </w:p>
  <w:p w:rsidR="008B6283" w:rsidRDefault="008B6283">
    <w:pPr>
      <w:pStyle w:val="Pta"/>
      <w:jc w:val="right"/>
    </w:pPr>
    <w:r>
      <w:rPr>
        <w:sz w:val="16"/>
        <w:szCs w:val="16"/>
      </w:rPr>
      <w:tab/>
    </w:r>
    <w:sdt>
      <w:sdtPr>
        <w:id w:val="-882097005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7163E">
          <w:rPr>
            <w:noProof/>
          </w:rPr>
          <w:t>1</w:t>
        </w:r>
        <w:r>
          <w:rPr>
            <w:noProof/>
          </w:rPr>
          <w:fldChar w:fldCharType="end"/>
        </w:r>
      </w:sdtContent>
    </w:sdt>
  </w:p>
  <w:p w:rsidR="008B6283" w:rsidRPr="00F70C00" w:rsidRDefault="008B6283" w:rsidP="002F05C7">
    <w:pPr>
      <w:pStyle w:val="Pta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6283" w:rsidRDefault="008B628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spol.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8B6283" w:rsidRDefault="008B628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8B6283" w:rsidRPr="00F70C00" w:rsidRDefault="008B628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3960" w:rsidRDefault="006D3960" w:rsidP="00E95128">
      <w:r>
        <w:separator/>
      </w:r>
    </w:p>
  </w:footnote>
  <w:footnote w:type="continuationSeparator" w:id="0">
    <w:p w:rsidR="006D3960" w:rsidRDefault="006D396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6283" w:rsidRDefault="008B6283" w:rsidP="00F52E8A">
    <w:pPr>
      <w:pStyle w:val="Hlavika"/>
      <w:jc w:val="center"/>
    </w:pPr>
    <w:r>
      <w:t>AWA´S EUROPE LTD, s.r.o.</w:t>
    </w:r>
  </w:p>
  <w:p w:rsidR="008B6283" w:rsidRDefault="008B6283" w:rsidP="005450B9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p w:rsidR="008B6283" w:rsidRDefault="008B6283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6283" w:rsidRDefault="008B628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8B6283" w:rsidRPr="00E95128" w:rsidRDefault="008B628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72576" behindDoc="1" locked="0" layoutInCell="1" allowOverlap="1" wp14:anchorId="16E43C49" wp14:editId="4CE97697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5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8B6283" w:rsidRDefault="008B628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8B6283" w:rsidRPr="00E95128" w:rsidRDefault="008B628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B6283" w:rsidTr="00D34B3E">
      <w:trPr>
        <w:trHeight w:val="299"/>
      </w:trPr>
      <w:tc>
        <w:tcPr>
          <w:tcW w:w="2251" w:type="dxa"/>
          <w:vAlign w:val="center"/>
        </w:tcPr>
        <w:p w:rsidR="008B6283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8B6283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8B6283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B6283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B6283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B6283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B6283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B6283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B6283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B6283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B6283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B6283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8B6283" w:rsidRPr="00E95128" w:rsidRDefault="008B6283" w:rsidP="00CD302E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6283" w:rsidRDefault="008B6283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8B6283" w:rsidRDefault="008B6283" w:rsidP="00057E17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  <w:r>
      <w:t>AWA´S EUROPE LTD, s.r.o.</w:t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B6283" w:rsidRPr="00DD1CC9" w:rsidTr="00DD1CC9">
      <w:trPr>
        <w:trHeight w:val="299"/>
      </w:trPr>
      <w:tc>
        <w:tcPr>
          <w:tcW w:w="2126" w:type="dxa"/>
          <w:vAlign w:val="center"/>
        </w:tcPr>
        <w:p w:rsidR="008B6283" w:rsidRPr="00DD1CC9" w:rsidRDefault="008B6283" w:rsidP="00DD1CC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8B6283" w:rsidRPr="00DD1CC9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8B6283" w:rsidRPr="00F11B5D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2</w:t>
          </w:r>
        </w:p>
      </w:tc>
      <w:tc>
        <w:tcPr>
          <w:tcW w:w="283" w:type="dxa"/>
          <w:vAlign w:val="center"/>
        </w:tcPr>
        <w:p w:rsidR="008B6283" w:rsidRPr="00DD1CC9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8B6283" w:rsidRPr="00DD1CC9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8B6283" w:rsidRPr="00DD1CC9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4" w:type="dxa"/>
          <w:vAlign w:val="center"/>
        </w:tcPr>
        <w:p w:rsidR="008B6283" w:rsidRPr="00DD1CC9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8B6283" w:rsidRPr="00DD1CC9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:rsidR="008B6283" w:rsidRPr="00DD1CC9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8B6283" w:rsidRPr="00DD1CC9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4" w:type="dxa"/>
          <w:vAlign w:val="center"/>
        </w:tcPr>
        <w:p w:rsidR="008B6283" w:rsidRPr="00DD1CC9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8B6283" w:rsidRPr="00DD1CC9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8B6283" w:rsidRPr="00E95128" w:rsidRDefault="008B628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6283" w:rsidRDefault="008B628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8B6283" w:rsidRPr="00E95128" w:rsidRDefault="008B628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8B6283" w:rsidRDefault="008B628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8B6283" w:rsidRPr="00E95128" w:rsidRDefault="008B628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B6283" w:rsidTr="00D34B3E">
      <w:trPr>
        <w:trHeight w:val="299"/>
      </w:trPr>
      <w:tc>
        <w:tcPr>
          <w:tcW w:w="2251" w:type="dxa"/>
          <w:vAlign w:val="center"/>
        </w:tcPr>
        <w:p w:rsidR="008B6283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8B6283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8B6283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B6283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B6283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B6283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B6283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B6283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B6283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B6283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B6283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B6283" w:rsidRDefault="008B628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8B6283" w:rsidRPr="00E95128" w:rsidRDefault="008B628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39942F3"/>
    <w:multiLevelType w:val="hybridMultilevel"/>
    <w:tmpl w:val="63AAD2D0"/>
    <w:lvl w:ilvl="0" w:tplc="46B889EA">
      <w:start w:val="15"/>
      <w:numFmt w:val="bullet"/>
      <w:lvlText w:val="–"/>
      <w:lvlJc w:val="left"/>
      <w:pPr>
        <w:ind w:left="7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6B4201CC"/>
    <w:multiLevelType w:val="hybridMultilevel"/>
    <w:tmpl w:val="F31E72AE"/>
    <w:lvl w:ilvl="0" w:tplc="22B84D60">
      <w:start w:val="15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1"/>
  </w:num>
  <w:num w:numId="2">
    <w:abstractNumId w:val="16"/>
  </w:num>
  <w:num w:numId="3">
    <w:abstractNumId w:val="13"/>
  </w:num>
  <w:num w:numId="4">
    <w:abstractNumId w:val="2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4"/>
  </w:num>
  <w:num w:numId="8">
    <w:abstractNumId w:val="3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2"/>
  </w:num>
  <w:num w:numId="20">
    <w:abstractNumId w:val="16"/>
    <w:lvlOverride w:ilvl="0">
      <w:startOverride w:val="1"/>
    </w:lvlOverride>
  </w:num>
  <w:num w:numId="21">
    <w:abstractNumId w:val="18"/>
  </w:num>
  <w:num w:numId="22">
    <w:abstractNumId w:val="11"/>
  </w:num>
  <w:num w:numId="23">
    <w:abstractNumId w:val="10"/>
  </w:num>
  <w:num w:numId="24">
    <w:abstractNumId w:val="25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3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1"/>
  </w:num>
  <w:num w:numId="40">
    <w:abstractNumId w:val="21"/>
  </w:num>
  <w:num w:numId="41">
    <w:abstractNumId w:val="21"/>
  </w:num>
  <w:num w:numId="42">
    <w:abstractNumId w:val="6"/>
  </w:num>
  <w:num w:numId="43">
    <w:abstractNumId w:val="23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9"/>
  </w:num>
  <w:num w:numId="47">
    <w:abstractNumId w:val="21"/>
  </w:num>
  <w:num w:numId="48">
    <w:abstractNumId w:val="1"/>
  </w:num>
  <w:num w:numId="49">
    <w:abstractNumId w:val="21"/>
  </w:num>
  <w:num w:numId="50">
    <w:abstractNumId w:val="9"/>
  </w:num>
  <w:num w:numId="51">
    <w:abstractNumId w:val="5"/>
  </w:num>
  <w:num w:numId="52">
    <w:abstractNumId w:val="26"/>
  </w:num>
  <w:num w:numId="53">
    <w:abstractNumId w:val="12"/>
  </w:num>
  <w:num w:numId="54">
    <w:abstractNumId w:val="14"/>
  </w:num>
  <w:num w:numId="55">
    <w:abstractNumId w:val="17"/>
  </w:num>
  <w:num w:numId="56">
    <w:abstractNumId w:val="20"/>
  </w:num>
  <w:num w:numId="57">
    <w:abstractNumId w:val="15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57E17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278A"/>
    <w:rsid w:val="00156231"/>
    <w:rsid w:val="0015674B"/>
    <w:rsid w:val="00156885"/>
    <w:rsid w:val="00160AAA"/>
    <w:rsid w:val="00170F82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3B0B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AB4"/>
    <w:rsid w:val="003846B1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45E8"/>
    <w:rsid w:val="003B4DCF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389C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24059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4527"/>
    <w:rsid w:val="0057480F"/>
    <w:rsid w:val="0058180C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14E4"/>
    <w:rsid w:val="005B316E"/>
    <w:rsid w:val="005B4970"/>
    <w:rsid w:val="005B508D"/>
    <w:rsid w:val="005B761D"/>
    <w:rsid w:val="005C50FC"/>
    <w:rsid w:val="005C6657"/>
    <w:rsid w:val="005D25E4"/>
    <w:rsid w:val="005D2A89"/>
    <w:rsid w:val="005D330E"/>
    <w:rsid w:val="005D4842"/>
    <w:rsid w:val="005D52EB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60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C43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67A"/>
    <w:rsid w:val="00835222"/>
    <w:rsid w:val="00837B46"/>
    <w:rsid w:val="00841D04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283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2EE2"/>
    <w:rsid w:val="008F49A3"/>
    <w:rsid w:val="00900696"/>
    <w:rsid w:val="0090078A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40D06"/>
    <w:rsid w:val="009441EB"/>
    <w:rsid w:val="00944984"/>
    <w:rsid w:val="009458E0"/>
    <w:rsid w:val="0095003F"/>
    <w:rsid w:val="00951A64"/>
    <w:rsid w:val="00953F9F"/>
    <w:rsid w:val="00954399"/>
    <w:rsid w:val="009611FF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3BD"/>
    <w:rsid w:val="00AD4FCA"/>
    <w:rsid w:val="00AD6673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45EE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CBE"/>
    <w:rsid w:val="00B60585"/>
    <w:rsid w:val="00B6076C"/>
    <w:rsid w:val="00B62963"/>
    <w:rsid w:val="00B67573"/>
    <w:rsid w:val="00B70246"/>
    <w:rsid w:val="00B71C86"/>
    <w:rsid w:val="00B720C9"/>
    <w:rsid w:val="00B723D4"/>
    <w:rsid w:val="00B72DCB"/>
    <w:rsid w:val="00B765D9"/>
    <w:rsid w:val="00B77494"/>
    <w:rsid w:val="00B80383"/>
    <w:rsid w:val="00B825EB"/>
    <w:rsid w:val="00B83421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6E95"/>
    <w:rsid w:val="00C57290"/>
    <w:rsid w:val="00C575CA"/>
    <w:rsid w:val="00C60BFD"/>
    <w:rsid w:val="00C672BA"/>
    <w:rsid w:val="00C712A3"/>
    <w:rsid w:val="00C7293F"/>
    <w:rsid w:val="00C72986"/>
    <w:rsid w:val="00C730D3"/>
    <w:rsid w:val="00C73247"/>
    <w:rsid w:val="00C74505"/>
    <w:rsid w:val="00C76D6A"/>
    <w:rsid w:val="00C83187"/>
    <w:rsid w:val="00C83FF3"/>
    <w:rsid w:val="00C854EE"/>
    <w:rsid w:val="00C854FD"/>
    <w:rsid w:val="00C9243F"/>
    <w:rsid w:val="00C93259"/>
    <w:rsid w:val="00C94614"/>
    <w:rsid w:val="00C94FB8"/>
    <w:rsid w:val="00C96C47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4F6A"/>
    <w:rsid w:val="00D9677E"/>
    <w:rsid w:val="00DA0D3E"/>
    <w:rsid w:val="00DA1B0B"/>
    <w:rsid w:val="00DA2806"/>
    <w:rsid w:val="00DA69AE"/>
    <w:rsid w:val="00DA6F92"/>
    <w:rsid w:val="00DB1FDB"/>
    <w:rsid w:val="00DB4BB7"/>
    <w:rsid w:val="00DB4EDA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DE62F8"/>
    <w:rsid w:val="00DF792C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2850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3938"/>
    <w:rsid w:val="00F4619A"/>
    <w:rsid w:val="00F501FB"/>
    <w:rsid w:val="00F51DF6"/>
    <w:rsid w:val="00F52E8A"/>
    <w:rsid w:val="00F54864"/>
    <w:rsid w:val="00F60D47"/>
    <w:rsid w:val="00F612DD"/>
    <w:rsid w:val="00F620AA"/>
    <w:rsid w:val="00F67A4F"/>
    <w:rsid w:val="00F709E2"/>
    <w:rsid w:val="00F70C00"/>
    <w:rsid w:val="00F70E82"/>
    <w:rsid w:val="00F71552"/>
    <w:rsid w:val="00F7163E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952EA"/>
    <w:rsid w:val="00FA01BC"/>
    <w:rsid w:val="00FA02C8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1.xml"/><Relationship Id="rId18" Type="http://schemas.openxmlformats.org/officeDocument/2006/relationships/image" Target="media/image3.emf"/><Relationship Id="rId26" Type="http://schemas.openxmlformats.org/officeDocument/2006/relationships/image" Target="media/image7.emf"/><Relationship Id="rId39" Type="http://schemas.openxmlformats.org/officeDocument/2006/relationships/package" Target="embeddings/Microsoft_Excel_Worksheet12.xlsx"/><Relationship Id="rId21" Type="http://schemas.openxmlformats.org/officeDocument/2006/relationships/package" Target="embeddings/Microsoft_Excel_Worksheet3.xlsx"/><Relationship Id="rId34" Type="http://schemas.openxmlformats.org/officeDocument/2006/relationships/image" Target="media/image11.emf"/><Relationship Id="rId42" Type="http://schemas.openxmlformats.org/officeDocument/2006/relationships/image" Target="media/image15.emf"/><Relationship Id="rId47" Type="http://schemas.openxmlformats.org/officeDocument/2006/relationships/package" Target="embeddings/Microsoft_Excel_Worksheet16.xlsx"/><Relationship Id="rId50" Type="http://schemas.openxmlformats.org/officeDocument/2006/relationships/image" Target="media/image19.emf"/><Relationship Id="rId55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package" Target="embeddings/Microsoft_Excel_Worksheet1.xlsx"/><Relationship Id="rId25" Type="http://schemas.openxmlformats.org/officeDocument/2006/relationships/package" Target="embeddings/Microsoft_Excel_Worksheet5.xlsx"/><Relationship Id="rId33" Type="http://schemas.openxmlformats.org/officeDocument/2006/relationships/package" Target="embeddings/Microsoft_Excel_Worksheet9.xlsx"/><Relationship Id="rId38" Type="http://schemas.openxmlformats.org/officeDocument/2006/relationships/image" Target="media/image13.emf"/><Relationship Id="rId46" Type="http://schemas.openxmlformats.org/officeDocument/2006/relationships/image" Target="media/image17.emf"/><Relationship Id="rId2" Type="http://schemas.openxmlformats.org/officeDocument/2006/relationships/customXml" Target="../customXml/item2.xml"/><Relationship Id="rId16" Type="http://schemas.openxmlformats.org/officeDocument/2006/relationships/image" Target="media/image2.emf"/><Relationship Id="rId20" Type="http://schemas.openxmlformats.org/officeDocument/2006/relationships/image" Target="media/image4.emf"/><Relationship Id="rId29" Type="http://schemas.openxmlformats.org/officeDocument/2006/relationships/package" Target="embeddings/Microsoft_Excel_Worksheet7.xlsx"/><Relationship Id="rId41" Type="http://schemas.openxmlformats.org/officeDocument/2006/relationships/package" Target="embeddings/Microsoft_Excel_Worksheet13.xlsx"/><Relationship Id="rId54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image" Target="media/image6.emf"/><Relationship Id="rId32" Type="http://schemas.openxmlformats.org/officeDocument/2006/relationships/image" Target="media/image10.emf"/><Relationship Id="rId37" Type="http://schemas.openxmlformats.org/officeDocument/2006/relationships/package" Target="embeddings/Microsoft_Excel_Worksheet11.xlsx"/><Relationship Id="rId40" Type="http://schemas.openxmlformats.org/officeDocument/2006/relationships/image" Target="media/image14.emf"/><Relationship Id="rId45" Type="http://schemas.openxmlformats.org/officeDocument/2006/relationships/package" Target="embeddings/Microsoft_Excel_Worksheet15.xlsx"/><Relationship Id="rId53" Type="http://schemas.openxmlformats.org/officeDocument/2006/relationships/header" Target="header4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23" Type="http://schemas.openxmlformats.org/officeDocument/2006/relationships/package" Target="embeddings/Microsoft_Excel_Worksheet4.xlsx"/><Relationship Id="rId28" Type="http://schemas.openxmlformats.org/officeDocument/2006/relationships/image" Target="media/image8.emf"/><Relationship Id="rId36" Type="http://schemas.openxmlformats.org/officeDocument/2006/relationships/image" Target="media/image12.emf"/><Relationship Id="rId49" Type="http://schemas.openxmlformats.org/officeDocument/2006/relationships/package" Target="embeddings/Microsoft_Excel_Worksheet17.xlsx"/><Relationship Id="rId10" Type="http://schemas.openxmlformats.org/officeDocument/2006/relationships/webSettings" Target="webSettings.xml"/><Relationship Id="rId19" Type="http://schemas.openxmlformats.org/officeDocument/2006/relationships/package" Target="embeddings/Microsoft_Excel_Worksheet2.xlsx"/><Relationship Id="rId31" Type="http://schemas.openxmlformats.org/officeDocument/2006/relationships/package" Target="embeddings/Microsoft_Excel_Worksheet8.xlsx"/><Relationship Id="rId44" Type="http://schemas.openxmlformats.org/officeDocument/2006/relationships/image" Target="media/image16.emf"/><Relationship Id="rId52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Relationship Id="rId22" Type="http://schemas.openxmlformats.org/officeDocument/2006/relationships/image" Target="media/image5.emf"/><Relationship Id="rId27" Type="http://schemas.openxmlformats.org/officeDocument/2006/relationships/package" Target="embeddings/Microsoft_Excel_Worksheet6.xlsx"/><Relationship Id="rId30" Type="http://schemas.openxmlformats.org/officeDocument/2006/relationships/image" Target="media/image9.emf"/><Relationship Id="rId35" Type="http://schemas.openxmlformats.org/officeDocument/2006/relationships/package" Target="embeddings/Microsoft_Excel_Worksheet10.xlsx"/><Relationship Id="rId43" Type="http://schemas.openxmlformats.org/officeDocument/2006/relationships/package" Target="embeddings/Microsoft_Excel_Worksheet14.xlsx"/><Relationship Id="rId48" Type="http://schemas.openxmlformats.org/officeDocument/2006/relationships/image" Target="media/image18.emf"/><Relationship Id="rId56" Type="http://schemas.openxmlformats.org/officeDocument/2006/relationships/theme" Target="theme/theme1.xml"/><Relationship Id="rId8" Type="http://schemas.microsoft.com/office/2007/relationships/stylesWithEffects" Target="stylesWithEffects.xml"/><Relationship Id="rId51" Type="http://schemas.openxmlformats.org/officeDocument/2006/relationships/package" Target="embeddings/Microsoft_Excel_Worksheet18.xlsx"/><Relationship Id="rId3" Type="http://schemas.openxmlformats.org/officeDocument/2006/relationships/customXml" Target="../customXml/item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DB9C78BA-C47D-424D-8F36-C6634388EB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363</TotalTime>
  <Pages>17</Pages>
  <Words>2772</Words>
  <Characters>15802</Characters>
  <Application>Microsoft Office Word</Application>
  <DocSecurity>0</DocSecurity>
  <Lines>131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18537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Marta Stohlová</cp:lastModifiedBy>
  <cp:revision>17</cp:revision>
  <cp:lastPrinted>2013-12-16T11:37:00Z</cp:lastPrinted>
  <dcterms:created xsi:type="dcterms:W3CDTF">2013-12-18T08:07:00Z</dcterms:created>
  <dcterms:modified xsi:type="dcterms:W3CDTF">2014-03-26T18:31:00Z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