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47A" w:rsidRDefault="00AF647A" w:rsidP="00AF647A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AF647A" w:rsidRDefault="00AF647A" w:rsidP="00AF647A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AF647A" w:rsidRDefault="00AF647A" w:rsidP="00AF647A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AF647A" w:rsidRDefault="00AF647A" w:rsidP="00AF647A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AF647A" w:rsidRDefault="00AF647A" w:rsidP="00AF647A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AF647A" w:rsidRDefault="00AF647A" w:rsidP="00AF647A">
      <w:pPr>
        <w:tabs>
          <w:tab w:val="left" w:pos="9360"/>
        </w:tabs>
        <w:ind w:right="240"/>
        <w:jc w:val="center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t>BE-Consulting s.r.o., Ružová dolina 6/480, 821 08  Bratislava</w:t>
      </w:r>
    </w:p>
    <w:p w:rsidR="00AF647A" w:rsidRDefault="00AF647A" w:rsidP="00AF647A">
      <w:pPr>
        <w:tabs>
          <w:tab w:val="left" w:pos="9360"/>
        </w:tabs>
        <w:ind w:right="240"/>
        <w:jc w:val="center"/>
        <w:rPr>
          <w:b/>
          <w:color w:val="000000"/>
          <w:sz w:val="22"/>
          <w:szCs w:val="22"/>
        </w:rPr>
      </w:pPr>
      <w:r>
        <w:rPr>
          <w:b/>
          <w:noProof/>
          <w:sz w:val="22"/>
          <w:szCs w:val="22"/>
        </w:rPr>
        <w:t>IČO: 45 948 399</w:t>
      </w:r>
    </w:p>
    <w:p w:rsidR="00AF647A" w:rsidRDefault="00AF647A" w:rsidP="00AF647A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zapísaná v Obchodnom registri Okresného súdu Bratislava I</w:t>
      </w:r>
    </w:p>
    <w:p w:rsidR="00AF647A" w:rsidRDefault="00AF647A" w:rsidP="00AF647A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oddiel </w:t>
      </w:r>
      <w:proofErr w:type="spellStart"/>
      <w:r>
        <w:rPr>
          <w:rFonts w:ascii="Times New Roman" w:hAnsi="Times New Roman"/>
          <w:b/>
          <w:sz w:val="22"/>
          <w:szCs w:val="22"/>
        </w:rPr>
        <w:t>Sro</w:t>
      </w:r>
      <w:proofErr w:type="spellEnd"/>
      <w:r>
        <w:rPr>
          <w:rFonts w:ascii="Times New Roman" w:hAnsi="Times New Roman"/>
          <w:b/>
          <w:sz w:val="22"/>
          <w:szCs w:val="22"/>
        </w:rPr>
        <w:t>, vložka č. 69882/B</w:t>
      </w:r>
    </w:p>
    <w:p w:rsidR="00AF647A" w:rsidRDefault="00AF647A" w:rsidP="00AF647A">
      <w:pPr>
        <w:jc w:val="center"/>
        <w:rPr>
          <w:sz w:val="24"/>
          <w:szCs w:val="24"/>
        </w:rPr>
      </w:pPr>
      <w:r>
        <w:rPr>
          <w:sz w:val="22"/>
          <w:szCs w:val="22"/>
        </w:rPr>
        <w:t xml:space="preserve">zastúpená konateľom: </w:t>
      </w:r>
      <w:proofErr w:type="spellStart"/>
      <w:r>
        <w:rPr>
          <w:sz w:val="22"/>
          <w:szCs w:val="22"/>
        </w:rPr>
        <w:t>Ing.Zdenkom</w:t>
      </w:r>
      <w:proofErr w:type="spellEnd"/>
      <w:r>
        <w:rPr>
          <w:sz w:val="22"/>
          <w:szCs w:val="22"/>
        </w:rPr>
        <w:t xml:space="preserve"> Bielikom</w:t>
      </w:r>
      <w:r w:rsidRPr="00556492">
        <w:rPr>
          <w:sz w:val="24"/>
          <w:szCs w:val="24"/>
        </w:rPr>
        <w:pict>
          <v:rect id="_x0000_i1025" style="width:453.6pt;height:1.5pt" o:hralign="center" o:hrstd="t" o:hr="t" fillcolor="#aca899" stroked="f"/>
        </w:pict>
      </w:r>
    </w:p>
    <w:p w:rsidR="00AF647A" w:rsidRDefault="00AF647A" w:rsidP="00AF647A">
      <w:pPr>
        <w:jc w:val="center"/>
        <w:rPr>
          <w:sz w:val="24"/>
          <w:szCs w:val="24"/>
          <w:u w:val="single"/>
        </w:rPr>
      </w:pPr>
    </w:p>
    <w:p w:rsidR="00AF647A" w:rsidRDefault="00AF647A" w:rsidP="00AF647A">
      <w:pPr>
        <w:jc w:val="center"/>
        <w:rPr>
          <w:sz w:val="24"/>
          <w:szCs w:val="24"/>
        </w:rPr>
      </w:pPr>
    </w:p>
    <w:p w:rsidR="00AF647A" w:rsidRDefault="00AF647A" w:rsidP="00AF647A">
      <w:pPr>
        <w:jc w:val="center"/>
        <w:rPr>
          <w:sz w:val="24"/>
          <w:szCs w:val="24"/>
          <w:u w:val="single"/>
        </w:rPr>
      </w:pPr>
    </w:p>
    <w:p w:rsidR="00AF647A" w:rsidRDefault="00AF647A" w:rsidP="00AF647A">
      <w:pPr>
        <w:rPr>
          <w:sz w:val="24"/>
          <w:szCs w:val="24"/>
          <w:u w:val="single"/>
        </w:rPr>
      </w:pPr>
    </w:p>
    <w:p w:rsidR="00AF647A" w:rsidRDefault="00AF647A" w:rsidP="00AF647A">
      <w:pPr>
        <w:rPr>
          <w:sz w:val="24"/>
          <w:szCs w:val="24"/>
          <w:u w:val="single"/>
        </w:rPr>
      </w:pPr>
    </w:p>
    <w:p w:rsidR="00AF647A" w:rsidRDefault="00AF647A" w:rsidP="00AF647A">
      <w:pPr>
        <w:rPr>
          <w:sz w:val="24"/>
          <w:szCs w:val="24"/>
        </w:rPr>
      </w:pPr>
    </w:p>
    <w:p w:rsidR="00AF647A" w:rsidRDefault="00AF647A" w:rsidP="00AF647A">
      <w:pPr>
        <w:rPr>
          <w:sz w:val="24"/>
          <w:szCs w:val="24"/>
        </w:rPr>
      </w:pPr>
    </w:p>
    <w:p w:rsidR="00AF647A" w:rsidRDefault="00AF647A" w:rsidP="00AF647A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VYHLÁSENIE </w:t>
      </w:r>
    </w:p>
    <w:p w:rsidR="00AF647A" w:rsidRDefault="00AF647A" w:rsidP="00AF647A">
      <w:pPr>
        <w:jc w:val="center"/>
        <w:rPr>
          <w:b/>
          <w:sz w:val="22"/>
          <w:szCs w:val="22"/>
        </w:rPr>
      </w:pPr>
    </w:p>
    <w:p w:rsidR="00AF647A" w:rsidRDefault="00AF647A" w:rsidP="00AF647A">
      <w:pPr>
        <w:jc w:val="center"/>
        <w:rPr>
          <w:b/>
          <w:sz w:val="22"/>
          <w:szCs w:val="22"/>
          <w:u w:val="single"/>
        </w:rPr>
      </w:pPr>
    </w:p>
    <w:p w:rsidR="00AF647A" w:rsidRDefault="00AF647A" w:rsidP="00AF647A">
      <w:pPr>
        <w:rPr>
          <w:b/>
          <w:sz w:val="22"/>
          <w:szCs w:val="22"/>
          <w:u w:val="single"/>
        </w:rPr>
      </w:pPr>
    </w:p>
    <w:p w:rsidR="00AF647A" w:rsidRDefault="00AF647A" w:rsidP="00AF647A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Dolupodpísaný</w:t>
      </w:r>
      <w:proofErr w:type="spellEnd"/>
      <w:r>
        <w:rPr>
          <w:sz w:val="22"/>
          <w:szCs w:val="22"/>
        </w:rPr>
        <w:t xml:space="preserve">,  </w:t>
      </w:r>
      <w:proofErr w:type="spellStart"/>
      <w:r>
        <w:rPr>
          <w:sz w:val="22"/>
          <w:szCs w:val="22"/>
        </w:rPr>
        <w:t>Ing.Zdenko</w:t>
      </w:r>
      <w:proofErr w:type="spellEnd"/>
      <w:r>
        <w:rPr>
          <w:sz w:val="22"/>
          <w:szCs w:val="22"/>
        </w:rPr>
        <w:t xml:space="preserve"> Bielik, bytom </w:t>
      </w:r>
      <w:proofErr w:type="spellStart"/>
      <w:r>
        <w:rPr>
          <w:sz w:val="22"/>
          <w:szCs w:val="22"/>
        </w:rPr>
        <w:t>Soblahovská</w:t>
      </w:r>
      <w:proofErr w:type="spellEnd"/>
      <w:r>
        <w:rPr>
          <w:sz w:val="22"/>
          <w:szCs w:val="22"/>
        </w:rPr>
        <w:t xml:space="preserve"> 1112/41, 911 01  Trenčín, ako konateľ spoločnosti </w:t>
      </w:r>
      <w:proofErr w:type="spellStart"/>
      <w:r>
        <w:rPr>
          <w:sz w:val="22"/>
          <w:szCs w:val="22"/>
        </w:rPr>
        <w:t>BE-Consulting</w:t>
      </w:r>
      <w:proofErr w:type="spellEnd"/>
      <w:r>
        <w:rPr>
          <w:sz w:val="22"/>
          <w:szCs w:val="22"/>
        </w:rPr>
        <w:t xml:space="preserve"> s.r.o., Ružová dolina 6/480, 821 08  Bratislava, IČO</w:t>
      </w:r>
      <w:r>
        <w:rPr>
          <w:b/>
          <w:sz w:val="22"/>
          <w:szCs w:val="22"/>
        </w:rPr>
        <w:t>:</w:t>
      </w:r>
      <w:r>
        <w:rPr>
          <w:b/>
          <w:noProof/>
          <w:sz w:val="24"/>
          <w:szCs w:val="24"/>
        </w:rPr>
        <w:t xml:space="preserve"> </w:t>
      </w:r>
      <w:r w:rsidRPr="00C140BE">
        <w:rPr>
          <w:noProof/>
          <w:sz w:val="24"/>
          <w:szCs w:val="24"/>
        </w:rPr>
        <w:t>45 948 399</w:t>
      </w:r>
      <w:r>
        <w:rPr>
          <w:sz w:val="22"/>
          <w:szCs w:val="22"/>
        </w:rPr>
        <w:t>, týmto vyhlasujem, že individuálna účtovná závierka za účtovné obdobie r.2013, ktoré sa skončilo 31.12.2013, bola schválená spoločníkom na valnom zhromaždení dňa 30.06.2014.</w:t>
      </w:r>
    </w:p>
    <w:p w:rsidR="00AF647A" w:rsidRDefault="00AF647A" w:rsidP="00AF647A">
      <w:pPr>
        <w:spacing w:line="360" w:lineRule="auto"/>
        <w:jc w:val="both"/>
        <w:rPr>
          <w:sz w:val="22"/>
          <w:szCs w:val="22"/>
        </w:rPr>
      </w:pPr>
    </w:p>
    <w:p w:rsidR="00AF647A" w:rsidRDefault="00AF647A" w:rsidP="00AF647A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AF647A" w:rsidRDefault="00AF647A" w:rsidP="00AF647A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 Bratislave, dňa 30.06.2014</w:t>
      </w:r>
    </w:p>
    <w:p w:rsidR="00AF647A" w:rsidRDefault="00AF647A" w:rsidP="00AF647A">
      <w:pPr>
        <w:spacing w:line="360" w:lineRule="auto"/>
        <w:ind w:firstLine="708"/>
        <w:jc w:val="both"/>
        <w:rPr>
          <w:sz w:val="22"/>
          <w:szCs w:val="22"/>
        </w:rPr>
      </w:pPr>
    </w:p>
    <w:p w:rsidR="00AF647A" w:rsidRDefault="00AF647A" w:rsidP="00AF647A">
      <w:pPr>
        <w:spacing w:line="360" w:lineRule="auto"/>
        <w:ind w:firstLine="708"/>
        <w:jc w:val="both"/>
        <w:rPr>
          <w:sz w:val="22"/>
          <w:szCs w:val="22"/>
        </w:rPr>
      </w:pPr>
    </w:p>
    <w:p w:rsidR="00AF647A" w:rsidRDefault="00AF647A" w:rsidP="00AF647A">
      <w:pPr>
        <w:spacing w:line="360" w:lineRule="auto"/>
        <w:jc w:val="both"/>
        <w:rPr>
          <w:sz w:val="22"/>
          <w:szCs w:val="22"/>
        </w:rPr>
      </w:pPr>
    </w:p>
    <w:p w:rsidR="00AF647A" w:rsidRDefault="00AF647A" w:rsidP="00AF647A">
      <w:pPr>
        <w:pStyle w:val="Hlavika"/>
        <w:tabs>
          <w:tab w:val="left" w:pos="708"/>
        </w:tabs>
        <w:jc w:val="both"/>
        <w:rPr>
          <w:sz w:val="22"/>
        </w:rPr>
      </w:pPr>
    </w:p>
    <w:p w:rsidR="00AF647A" w:rsidRDefault="00AF647A" w:rsidP="00AF647A">
      <w:pPr>
        <w:pStyle w:val="Hlavika"/>
        <w:tabs>
          <w:tab w:val="clear" w:pos="4703"/>
          <w:tab w:val="left" w:pos="5103"/>
        </w:tabs>
        <w:jc w:val="both"/>
        <w:rPr>
          <w:sz w:val="22"/>
        </w:rPr>
      </w:pPr>
      <w:r>
        <w:rPr>
          <w:sz w:val="22"/>
        </w:rPr>
        <w:tab/>
        <w:t>...............................................................</w:t>
      </w:r>
    </w:p>
    <w:p w:rsidR="00AF647A" w:rsidRDefault="00AF647A" w:rsidP="00AF647A">
      <w:pPr>
        <w:pStyle w:val="Nadpis8"/>
        <w:tabs>
          <w:tab w:val="clear" w:pos="1985"/>
          <w:tab w:val="clear" w:pos="3686"/>
          <w:tab w:val="left" w:pos="5954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</w:t>
      </w:r>
      <w:proofErr w:type="spellStart"/>
      <w:r>
        <w:rPr>
          <w:rFonts w:ascii="Times New Roman" w:hAnsi="Times New Roman"/>
        </w:rPr>
        <w:t>Ing.Zdenko</w:t>
      </w:r>
      <w:proofErr w:type="spellEnd"/>
      <w:r>
        <w:rPr>
          <w:rFonts w:ascii="Times New Roman" w:hAnsi="Times New Roman"/>
        </w:rPr>
        <w:t xml:space="preserve"> Bielik</w:t>
      </w:r>
    </w:p>
    <w:p w:rsidR="00AF647A" w:rsidRDefault="00AF647A" w:rsidP="00AF647A">
      <w:pPr>
        <w:tabs>
          <w:tab w:val="left" w:pos="5529"/>
        </w:tabs>
        <w:ind w:right="141"/>
        <w:jc w:val="both"/>
        <w:rPr>
          <w:i/>
          <w:iCs/>
          <w:sz w:val="16"/>
          <w:szCs w:val="16"/>
        </w:rPr>
      </w:pPr>
      <w:r>
        <w:rPr>
          <w:sz w:val="24"/>
        </w:rPr>
        <w:t xml:space="preserve">                                                                                             </w:t>
      </w:r>
      <w:r>
        <w:rPr>
          <w:sz w:val="16"/>
          <w:szCs w:val="16"/>
        </w:rPr>
        <w:t>k</w:t>
      </w:r>
      <w:r>
        <w:rPr>
          <w:i/>
          <w:iCs/>
          <w:sz w:val="16"/>
          <w:szCs w:val="16"/>
        </w:rPr>
        <w:t xml:space="preserve">onateľ spoločnosti </w:t>
      </w:r>
      <w:proofErr w:type="spellStart"/>
      <w:r>
        <w:rPr>
          <w:i/>
          <w:iCs/>
          <w:sz w:val="16"/>
          <w:szCs w:val="16"/>
        </w:rPr>
        <w:t>BE-Consulting</w:t>
      </w:r>
      <w:proofErr w:type="spellEnd"/>
      <w:r>
        <w:rPr>
          <w:i/>
          <w:iCs/>
          <w:sz w:val="16"/>
          <w:szCs w:val="16"/>
        </w:rPr>
        <w:t>, s.r.o.</w:t>
      </w:r>
    </w:p>
    <w:p w:rsidR="00AF647A" w:rsidRDefault="00AF647A" w:rsidP="00AF647A"/>
    <w:p w:rsidR="0050085D" w:rsidRDefault="0050085D"/>
    <w:sectPr w:rsidR="0050085D" w:rsidSect="007A6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47A"/>
    <w:rsid w:val="0050085D"/>
    <w:rsid w:val="00AF6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64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F647A"/>
    <w:pPr>
      <w:keepNext/>
      <w:tabs>
        <w:tab w:val="left" w:pos="1985"/>
        <w:tab w:val="left" w:pos="3686"/>
        <w:tab w:val="left" w:pos="6096"/>
        <w:tab w:val="left" w:pos="8364"/>
      </w:tabs>
      <w:jc w:val="both"/>
      <w:outlineLvl w:val="7"/>
    </w:pPr>
    <w:rPr>
      <w:rFonts w:ascii="Arial" w:hAnsi="Arial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AF647A"/>
    <w:rPr>
      <w:rFonts w:ascii="Arial" w:eastAsia="Times New Roman" w:hAnsi="Arial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AF647A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F647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rsid w:val="00AF647A"/>
    <w:rPr>
      <w:rFonts w:ascii="Arial Narrow" w:hAnsi="Arial Narrow"/>
      <w:sz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F647A"/>
    <w:rPr>
      <w:rFonts w:ascii="Arial Narrow" w:eastAsia="Times New Roman" w:hAnsi="Arial Narrow" w:cs="Times New Roman"/>
      <w:sz w:val="24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807</Characters>
  <Application>Microsoft Office Word</Application>
  <DocSecurity>0</DocSecurity>
  <Lines>6</Lines>
  <Paragraphs>1</Paragraphs>
  <ScaleCrop>false</ScaleCrop>
  <Company/>
  <LinksUpToDate>false</LinksUpToDate>
  <CharactersWithSpaces>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Rydziova</dc:creator>
  <cp:keywords/>
  <dc:description/>
  <cp:lastModifiedBy>Rydziova</cp:lastModifiedBy>
  <cp:revision>2</cp:revision>
  <cp:lastPrinted>2014-06-26T08:32:00Z</cp:lastPrinted>
  <dcterms:created xsi:type="dcterms:W3CDTF">2014-06-26T08:31:00Z</dcterms:created>
  <dcterms:modified xsi:type="dcterms:W3CDTF">2014-06-26T08:32:00Z</dcterms:modified>
</cp:coreProperties>
</file>