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08B" w:rsidRPr="005A378F" w:rsidRDefault="0060308B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60308B" w:rsidRDefault="0060308B" w:rsidP="006A4709">
      <w:pPr>
        <w:spacing w:after="0"/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1"/>
      </w:tblGrid>
      <w:tr w:rsidR="0060308B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308B" w:rsidRDefault="0060308B" w:rsidP="00F74303">
            <w:pPr>
              <w:jc w:val="both"/>
            </w:pPr>
            <w:r w:rsidRPr="002716CB">
              <w:t>Obchodné meno:</w:t>
            </w:r>
          </w:p>
          <w:p w:rsidR="0060308B" w:rsidRPr="002716CB" w:rsidRDefault="0060308B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308B" w:rsidRPr="002716CB" w:rsidRDefault="0060308B" w:rsidP="00F74303">
            <w:pPr>
              <w:jc w:val="both"/>
            </w:pPr>
            <w:r w:rsidRPr="002716CB">
              <w:t> </w:t>
            </w:r>
            <w:r>
              <w:t>FCP-SK s.r.o.</w:t>
            </w:r>
          </w:p>
        </w:tc>
      </w:tr>
      <w:tr w:rsidR="0060308B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308B" w:rsidRPr="002716CB" w:rsidRDefault="0060308B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308B" w:rsidRPr="002716CB" w:rsidRDefault="0060308B" w:rsidP="00F74303">
            <w:pPr>
              <w:jc w:val="both"/>
            </w:pPr>
            <w:r>
              <w:t>Slovnaftská 100, 82401 Bratislava</w:t>
            </w:r>
          </w:p>
        </w:tc>
      </w:tr>
      <w:tr w:rsidR="0060308B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308B" w:rsidRPr="002716CB" w:rsidRDefault="0060308B" w:rsidP="00F74303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308B" w:rsidRPr="002716CB" w:rsidRDefault="0060308B" w:rsidP="00F74303">
            <w:pPr>
              <w:jc w:val="both"/>
            </w:pPr>
            <w:r>
              <w:t>16.01.2009</w:t>
            </w:r>
          </w:p>
        </w:tc>
      </w:tr>
      <w:tr w:rsidR="0060308B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0308B" w:rsidRPr="002716CB" w:rsidRDefault="0060308B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0308B" w:rsidRPr="002716CB" w:rsidRDefault="0060308B" w:rsidP="00F74303">
            <w:pPr>
              <w:jc w:val="both"/>
            </w:pPr>
            <w:r>
              <w:t>31.01.2009</w:t>
            </w:r>
          </w:p>
        </w:tc>
      </w:tr>
    </w:tbl>
    <w:p w:rsidR="0060308B" w:rsidRDefault="0060308B" w:rsidP="006A4709">
      <w:pPr>
        <w:spacing w:after="0"/>
      </w:pPr>
    </w:p>
    <w:p w:rsidR="0060308B" w:rsidRDefault="0060308B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>
        <w:rPr>
          <w:b/>
          <w:bCs/>
        </w:rPr>
        <w:t>:</w:t>
      </w:r>
    </w:p>
    <w:p w:rsidR="0060308B" w:rsidRPr="00903FF0" w:rsidRDefault="0060308B" w:rsidP="00903FF0">
      <w:pPr>
        <w:numPr>
          <w:ilvl w:val="0"/>
          <w:numId w:val="34"/>
        </w:numPr>
        <w:jc w:val="both"/>
      </w:pPr>
      <w:r w:rsidRPr="00903FF0">
        <w:t>sprostredkovanie kúpy, predaja a prenájmu nehnuteľnosti</w:t>
      </w:r>
    </w:p>
    <w:p w:rsidR="0060308B" w:rsidRPr="00903FF0" w:rsidRDefault="0060308B" w:rsidP="00903FF0">
      <w:pPr>
        <w:numPr>
          <w:ilvl w:val="0"/>
          <w:numId w:val="34"/>
        </w:numPr>
        <w:jc w:val="both"/>
      </w:pPr>
      <w:r w:rsidRPr="00903FF0">
        <w:t>výkon činnosti stavebného dozoru – pozemné stavby</w:t>
      </w:r>
    </w:p>
    <w:p w:rsidR="0060308B" w:rsidRPr="00903FF0" w:rsidRDefault="0060308B" w:rsidP="00903FF0">
      <w:pPr>
        <w:numPr>
          <w:ilvl w:val="0"/>
          <w:numId w:val="34"/>
        </w:numPr>
        <w:jc w:val="both"/>
      </w:pPr>
      <w:r w:rsidRPr="00903FF0">
        <w:t>výkon činnosti stavebného dozoru – pozemné stavby, inžinierske stavby</w:t>
      </w:r>
    </w:p>
    <w:p w:rsidR="0060308B" w:rsidRPr="00903FF0" w:rsidRDefault="0060308B" w:rsidP="00903FF0">
      <w:pPr>
        <w:numPr>
          <w:ilvl w:val="0"/>
          <w:numId w:val="34"/>
        </w:numPr>
        <w:jc w:val="both"/>
      </w:pPr>
      <w:r w:rsidRPr="00903FF0">
        <w:t>inžinierska činnosť – obstarávateľská činnosť v stavebníctve</w:t>
      </w:r>
    </w:p>
    <w:p w:rsidR="0060308B" w:rsidRPr="00903FF0" w:rsidRDefault="0060308B" w:rsidP="00903FF0">
      <w:pPr>
        <w:numPr>
          <w:ilvl w:val="0"/>
          <w:numId w:val="34"/>
        </w:numPr>
        <w:jc w:val="both"/>
      </w:pPr>
      <w:r w:rsidRPr="00903FF0">
        <w:t xml:space="preserve">kúpa tovaru za účelom jeho predaja konečnému spotrebiteľovi (maloobchod), alebo za    </w:t>
      </w:r>
    </w:p>
    <w:p w:rsidR="0060308B" w:rsidRPr="00903FF0" w:rsidRDefault="0060308B" w:rsidP="00903FF0">
      <w:pPr>
        <w:numPr>
          <w:ilvl w:val="0"/>
          <w:numId w:val="34"/>
        </w:numPr>
        <w:jc w:val="both"/>
      </w:pPr>
      <w:r w:rsidRPr="00903FF0">
        <w:t>účelom jeho predaja iným prevádzkovateľom živnosti (veľkoobchod)</w:t>
      </w:r>
    </w:p>
    <w:p w:rsidR="0060308B" w:rsidRPr="00903FF0" w:rsidRDefault="0060308B" w:rsidP="00903FF0">
      <w:pPr>
        <w:numPr>
          <w:ilvl w:val="0"/>
          <w:numId w:val="34"/>
        </w:numPr>
        <w:jc w:val="both"/>
      </w:pPr>
      <w:r w:rsidRPr="00903FF0">
        <w:t>sprostredkovateľská činnosť v oblasti stavebníctva</w:t>
      </w:r>
    </w:p>
    <w:p w:rsidR="0060308B" w:rsidRPr="00903FF0" w:rsidRDefault="0060308B" w:rsidP="00903FF0">
      <w:pPr>
        <w:numPr>
          <w:ilvl w:val="0"/>
          <w:numId w:val="34"/>
        </w:numPr>
        <w:jc w:val="both"/>
      </w:pPr>
      <w:r w:rsidRPr="00903FF0">
        <w:t xml:space="preserve">reklamná a marketingové služby </w:t>
      </w:r>
    </w:p>
    <w:p w:rsidR="0060308B" w:rsidRPr="00994944" w:rsidRDefault="0060308B" w:rsidP="00965498">
      <w:pPr>
        <w:numPr>
          <w:ilvl w:val="0"/>
          <w:numId w:val="34"/>
        </w:numPr>
        <w:jc w:val="both"/>
      </w:pPr>
      <w:r w:rsidRPr="00903FF0">
        <w:t>vedenie účtovníctva</w:t>
      </w:r>
    </w:p>
    <w:p w:rsidR="0060308B" w:rsidRPr="00D94CC0" w:rsidRDefault="0060308B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jednotkách: 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Nie</w:t>
      </w:r>
    </w:p>
    <w:p w:rsidR="0060308B" w:rsidRPr="00D94CC0" w:rsidRDefault="0060308B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bookmarkStart w:id="0" w:name="Začiarkov1"/>
      <w:r w:rsidRPr="00B74C78"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0"/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1" w:name="Začiarkov2"/>
      <w:r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1"/>
      <w:r w:rsidRPr="005A378F">
        <w:t xml:space="preserve"> mimoriadna</w:t>
      </w:r>
    </w:p>
    <w:p w:rsidR="0060308B" w:rsidRPr="005A378F" w:rsidRDefault="0060308B" w:rsidP="00692917">
      <w:pPr>
        <w:spacing w:after="0"/>
        <w:jc w:val="both"/>
      </w:pPr>
      <w:r w:rsidRPr="005A378F">
        <w:tab/>
        <w:t xml:space="preserve">Dôvod na zostavenie </w:t>
      </w:r>
      <w:r w:rsidRPr="005A378F">
        <w:rPr>
          <w:b/>
          <w:bCs/>
        </w:rPr>
        <w:t>mimoriadnej</w:t>
      </w:r>
      <w:r w:rsidRPr="005A378F">
        <w:t xml:space="preserve"> účtovnej závierky:</w:t>
      </w:r>
    </w:p>
    <w:bookmarkStart w:id="2" w:name="Začiarkov3"/>
    <w:p w:rsidR="0060308B" w:rsidRPr="005A378F" w:rsidRDefault="0060308B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2"/>
      <w:r w:rsidRPr="005A378F">
        <w:t xml:space="preserve"> rozdelenie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zlúčenie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splynutie</w:t>
      </w:r>
      <w:r w:rsidRPr="005A378F">
        <w:tab/>
      </w:r>
      <w:r w:rsidRPr="005A378F">
        <w:tab/>
      </w:r>
    </w:p>
    <w:p w:rsidR="0060308B" w:rsidRPr="005A378F" w:rsidRDefault="0060308B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zmena právnej formy 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začiatok likvidácie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koniec likvidácie</w:t>
      </w:r>
      <w:r w:rsidRPr="005A378F">
        <w:tab/>
      </w:r>
    </w:p>
    <w:p w:rsidR="0060308B" w:rsidRPr="005A378F" w:rsidRDefault="0060308B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vyhlásenie konkurzu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zrušenie konkurzu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60308B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10.06.2013</w:t>
            </w:r>
          </w:p>
        </w:tc>
      </w:tr>
    </w:tbl>
    <w:p w:rsidR="0060308B" w:rsidRDefault="0060308B" w:rsidP="006A4709">
      <w:pPr>
        <w:spacing w:after="0"/>
      </w:pP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60308B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>
              <w:t>11,3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>
              <w:t>6</w:t>
            </w:r>
          </w:p>
        </w:tc>
      </w:tr>
      <w:tr w:rsidR="0060308B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>
              <w:t>9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8772EB" w:rsidRDefault="0060308B" w:rsidP="0003344F">
            <w:pPr>
              <w:spacing w:after="0" w:line="240" w:lineRule="auto"/>
              <w:jc w:val="center"/>
              <w:rPr>
                <w:highlight w:val="green"/>
              </w:rPr>
            </w:pPr>
            <w:r w:rsidRPr="008772EB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60308B" w:rsidRDefault="0060308B" w:rsidP="00965498"/>
    <w:p w:rsidR="0060308B" w:rsidRPr="00965498" w:rsidRDefault="0060308B" w:rsidP="00965498"/>
    <w:p w:rsidR="0060308B" w:rsidRPr="005A378F" w:rsidRDefault="0060308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 w:rsidR="0060308B" w:rsidRPr="005A378F" w:rsidRDefault="0060308B" w:rsidP="00965498">
      <w:pPr>
        <w:ind w:left="705" w:hanging="705"/>
        <w:jc w:val="both"/>
      </w:pPr>
      <w:r w:rsidRPr="005A378F">
        <w:rPr>
          <w:b/>
          <w:bCs/>
        </w:rPr>
        <w:t>C.a)</w:t>
      </w:r>
      <w:r w:rsidRPr="005A378F">
        <w:t xml:space="preserve"> </w:t>
      </w:r>
      <w:r w:rsidRPr="005A378F"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60308B" w:rsidRPr="005A378F" w:rsidRDefault="0060308B" w:rsidP="00965498">
      <w:pPr>
        <w:ind w:left="705" w:hanging="705"/>
        <w:jc w:val="both"/>
      </w:pPr>
      <w:r w:rsidRPr="005A378F">
        <w:rPr>
          <w:b/>
          <w:bCs/>
        </w:rPr>
        <w:t>C.b)</w:t>
      </w:r>
      <w:r w:rsidRPr="005A378F"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60308B" w:rsidRPr="005A378F" w:rsidRDefault="0060308B" w:rsidP="00965498">
      <w:pPr>
        <w:ind w:left="705" w:hanging="705"/>
        <w:jc w:val="both"/>
      </w:pPr>
      <w:r w:rsidRPr="005A378F">
        <w:rPr>
          <w:b/>
          <w:bCs/>
        </w:rPr>
        <w:t>C.c)</w:t>
      </w:r>
      <w:r w:rsidRPr="005A378F">
        <w:t xml:space="preserve"> </w:t>
      </w:r>
      <w:r w:rsidRPr="005A378F">
        <w:tab/>
        <w:t>Obchodné meno a sídlo konsolidujúcej účtovnej jednotky, v ktorej je možné tieto konsolidované účtovné závierky získať:</w:t>
      </w:r>
    </w:p>
    <w:p w:rsidR="0060308B" w:rsidRDefault="0060308B" w:rsidP="00965498">
      <w:pPr>
        <w:ind w:left="705"/>
        <w:jc w:val="both"/>
      </w:pPr>
      <w:r w:rsidRPr="005A378F">
        <w:t>Adresa registrovaného súdu, ktorý vedie obchodný register, v ktorom sa uložia tieto konsolidované účtovné závierky:</w:t>
      </w:r>
    </w:p>
    <w:p w:rsidR="0060308B" w:rsidRPr="004876F7" w:rsidRDefault="0060308B" w:rsidP="00965498">
      <w:pPr>
        <w:ind w:left="705" w:hanging="705"/>
        <w:jc w:val="both"/>
      </w:pPr>
      <w:r w:rsidRPr="004876F7">
        <w:rPr>
          <w:b/>
          <w:bCs/>
        </w:rPr>
        <w:t>C.d)</w:t>
      </w:r>
      <w:r>
        <w:rPr>
          <w:b/>
          <w:bCs/>
        </w:rPr>
        <w:tab/>
      </w:r>
      <w:r>
        <w:t>Materská účtovná jednotka je oslobodená od povinnosti zostaviť konsolidovanú účtovnú závierku a konsolidovanú výročnú správu</w:t>
      </w:r>
    </w:p>
    <w:p w:rsidR="0060308B" w:rsidRPr="00994944" w:rsidRDefault="0060308B" w:rsidP="00965498">
      <w:pPr>
        <w:jc w:val="both"/>
        <w:rPr>
          <w:b/>
          <w:bCs/>
        </w:rPr>
      </w:pPr>
      <w:r w:rsidRPr="00994944">
        <w:rPr>
          <w:b/>
          <w:bCs/>
        </w:rPr>
        <w:t xml:space="preserve">Spoločnosť nie je súčasťou konsolidovaného celku . </w:t>
      </w:r>
    </w:p>
    <w:p w:rsidR="0060308B" w:rsidRPr="005A378F" w:rsidRDefault="0060308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Ďalšie informácie</w:t>
      </w:r>
      <w:r>
        <w:rPr>
          <w:b/>
          <w:bCs/>
          <w:i/>
          <w:iCs/>
          <w:sz w:val="26"/>
          <w:szCs w:val="26"/>
        </w:rPr>
        <w:t xml:space="preserve"> o: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skutočnostiach, ktoré nastali medzi dňom, ku ktorému sa zostavuje účtovná závierka a dňom jej zostavenia,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60308B" w:rsidRPr="00BE18DC" w:rsidRDefault="0060308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60308B" w:rsidRDefault="0060308B" w:rsidP="00D94CC0">
      <w:pPr>
        <w:spacing w:after="0"/>
        <w:jc w:val="both"/>
        <w:rPr>
          <w:sz w:val="20"/>
          <w:szCs w:val="20"/>
        </w:rPr>
      </w:pPr>
    </w:p>
    <w:p w:rsidR="0060308B" w:rsidRPr="005A378F" w:rsidRDefault="0060308B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60308B" w:rsidRPr="005A378F" w:rsidRDefault="0060308B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60308B" w:rsidRPr="005A378F" w:rsidRDefault="0060308B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60308B" w:rsidRPr="005A378F" w:rsidRDefault="0060308B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60308B" w:rsidRPr="005A378F" w:rsidRDefault="0060308B" w:rsidP="00965498">
      <w:pPr>
        <w:jc w:val="both"/>
      </w:pPr>
    </w:p>
    <w:p w:rsidR="0060308B" w:rsidRPr="005A378F" w:rsidRDefault="0060308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60308B" w:rsidRPr="005A378F" w:rsidRDefault="0060308B" w:rsidP="00965498">
      <w:pPr>
        <w:jc w:val="both"/>
        <w:rPr>
          <w:b/>
          <w:bCs/>
        </w:rPr>
      </w:pPr>
    </w:p>
    <w:p w:rsidR="0060308B" w:rsidRPr="005A378F" w:rsidRDefault="0060308B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Nie</w:t>
      </w:r>
    </w:p>
    <w:p w:rsidR="0060308B" w:rsidRPr="005A378F" w:rsidRDefault="0060308B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>
        <w:rPr>
          <w:b/>
          <w:bCs/>
        </w:rPr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Nie</w:t>
      </w:r>
    </w:p>
    <w:p w:rsidR="0060308B" w:rsidRPr="005A378F" w:rsidRDefault="0060308B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60308B" w:rsidRPr="00692917" w:rsidRDefault="0060308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0308B" w:rsidRPr="005A378F" w:rsidRDefault="0060308B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60308B" w:rsidRPr="005A378F" w:rsidRDefault="0060308B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3"/>
      <w:r w:rsidRPr="005A378F">
        <w:t xml:space="preserve"> Obstarávacia cena vrátane nákladov súvisiacich s obstaraním v zložení</w:t>
      </w:r>
    </w:p>
    <w:bookmarkStart w:id="4" w:name="Začiarkov9"/>
    <w:p w:rsidR="0060308B" w:rsidRPr="005A378F" w:rsidRDefault="0060308B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4"/>
      <w:r>
        <w:t xml:space="preserve"> dopravné</w:t>
      </w:r>
      <w:r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5"/>
      <w:r>
        <w:t xml:space="preserve"> provízie</w:t>
      </w:r>
      <w:r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6"/>
      <w:r>
        <w:t xml:space="preserve"> poistné</w:t>
      </w:r>
      <w:r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7"/>
      <w:r w:rsidRPr="005A378F">
        <w:t xml:space="preserve"> clo</w:t>
      </w:r>
    </w:p>
    <w:p w:rsidR="0060308B" w:rsidRPr="00692917" w:rsidRDefault="0060308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0308B" w:rsidRPr="005A378F" w:rsidRDefault="0060308B" w:rsidP="00692917">
      <w:pPr>
        <w:spacing w:after="0" w:line="240" w:lineRule="auto"/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8" w:name="Začiarkov13"/>
    <w:p w:rsidR="0060308B" w:rsidRDefault="0060308B" w:rsidP="002D3E6A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8"/>
      <w:r w:rsidRPr="005A378F">
        <w:t xml:space="preserve"> priame náklady</w:t>
      </w:r>
      <w:r w:rsidRPr="005A378F">
        <w:tab/>
      </w:r>
      <w:bookmarkStart w:id="9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9"/>
      <w:r w:rsidRPr="005A378F">
        <w:t xml:space="preserve"> nepriame náklady spojené s výrobou</w:t>
      </w:r>
      <w:r w:rsidRPr="005A378F">
        <w:tab/>
      </w:r>
      <w:r w:rsidRPr="005A378F">
        <w:tab/>
      </w:r>
      <w:bookmarkStart w:id="10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0"/>
      <w:r w:rsidRPr="005A378F">
        <w:t xml:space="preserve"> inak:</w:t>
      </w:r>
    </w:p>
    <w:p w:rsidR="0060308B" w:rsidRPr="00692917" w:rsidRDefault="0060308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0308B" w:rsidRDefault="0060308B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60308B" w:rsidRPr="005A378F" w:rsidRDefault="0060308B" w:rsidP="002D3E6A">
      <w:pPr>
        <w:spacing w:after="0" w:line="240" w:lineRule="auto"/>
        <w:ind w:left="720"/>
        <w:jc w:val="both"/>
      </w:pPr>
    </w:p>
    <w:p w:rsidR="0060308B" w:rsidRPr="00692917" w:rsidRDefault="0060308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0308B" w:rsidRPr="005A378F" w:rsidRDefault="0060308B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11" w:name="Začiarkov16"/>
    <w:p w:rsidR="0060308B" w:rsidRPr="005A378F" w:rsidRDefault="0060308B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1"/>
      <w:r w:rsidRPr="005A378F">
        <w:t xml:space="preserve"> obstarávacia cena, vrátane nákladov súvisiacich s obstaraním v zložení</w:t>
      </w:r>
      <w:r w:rsidRPr="005A378F">
        <w:tab/>
      </w:r>
    </w:p>
    <w:bookmarkStart w:id="12" w:name="Začiarkov17"/>
    <w:p w:rsidR="0060308B" w:rsidRDefault="0060308B" w:rsidP="00D61F5D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2"/>
      <w:r>
        <w:t xml:space="preserve"> dopravné</w:t>
      </w:r>
      <w:r>
        <w:tab/>
      </w:r>
      <w:bookmarkStart w:id="13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3"/>
      <w:r>
        <w:t xml:space="preserve"> provízie</w:t>
      </w:r>
      <w:r>
        <w:tab/>
      </w:r>
      <w:bookmarkStart w:id="14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4"/>
      <w:r>
        <w:t xml:space="preserve"> poistné</w:t>
      </w:r>
      <w:r>
        <w:tab/>
      </w:r>
      <w:bookmarkStart w:id="15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5"/>
      <w:r w:rsidRPr="005A378F">
        <w:t xml:space="preserve"> clo</w:t>
      </w:r>
      <w:r w:rsidRPr="005A378F">
        <w:tab/>
      </w:r>
      <w:r w:rsidRPr="005A378F">
        <w:tab/>
      </w:r>
      <w:bookmarkStart w:id="16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6"/>
      <w:r w:rsidRPr="005A378F">
        <w:t xml:space="preserve"> ostatné VON</w:t>
      </w:r>
    </w:p>
    <w:p w:rsidR="0060308B" w:rsidRPr="005A378F" w:rsidRDefault="0060308B" w:rsidP="002D3E6A">
      <w:pPr>
        <w:spacing w:after="0"/>
        <w:jc w:val="both"/>
      </w:pPr>
    </w:p>
    <w:p w:rsidR="0060308B" w:rsidRPr="00692917" w:rsidRDefault="0060308B" w:rsidP="00D61F5D">
      <w:pPr>
        <w:pStyle w:val="ListParagraph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Pr="00692917">
        <w:rPr>
          <w:b/>
          <w:bCs/>
        </w:rPr>
        <w:t>odnik v bežnom roku tvoril dlhodobý hmotný majetok vlastnou činnosťou</w:t>
      </w:r>
      <w:r w:rsidRPr="00692917">
        <w:t xml:space="preserve">  </w:t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>Nie</w:t>
      </w:r>
    </w:p>
    <w:p w:rsidR="0060308B" w:rsidRPr="005A378F" w:rsidRDefault="0060308B" w:rsidP="00692917">
      <w:pPr>
        <w:spacing w:after="0" w:line="240" w:lineRule="auto"/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7" w:name="Začiarkov22"/>
    <w:p w:rsidR="0060308B" w:rsidRPr="005A378F" w:rsidRDefault="0060308B" w:rsidP="00D61F5D">
      <w:pPr>
        <w:spacing w:after="0"/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7"/>
      <w:r w:rsidRPr="005A378F">
        <w:t xml:space="preserve"> priame náklady</w:t>
      </w:r>
    </w:p>
    <w:bookmarkStart w:id="18" w:name="Začiarkov23"/>
    <w:p w:rsidR="0060308B" w:rsidRPr="005A378F" w:rsidRDefault="0060308B" w:rsidP="00D61F5D">
      <w:pPr>
        <w:spacing w:after="0"/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8"/>
      <w:r w:rsidRPr="005A378F">
        <w:t xml:space="preserve"> nepriame náklady (výrobná réžia) súvisiace s vytvorením dlhodobého hmotného majetku</w:t>
      </w:r>
    </w:p>
    <w:bookmarkStart w:id="19" w:name="Začiarkov24"/>
    <w:p w:rsidR="0060308B" w:rsidRDefault="0060308B" w:rsidP="00D61F5D">
      <w:pPr>
        <w:spacing w:after="0"/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9"/>
      <w:r w:rsidRPr="005A378F">
        <w:t xml:space="preserve"> inak:</w:t>
      </w:r>
    </w:p>
    <w:p w:rsidR="0060308B" w:rsidRPr="005A378F" w:rsidRDefault="0060308B" w:rsidP="002D3E6A">
      <w:pPr>
        <w:spacing w:after="0"/>
        <w:ind w:left="360"/>
        <w:jc w:val="both"/>
      </w:pPr>
    </w:p>
    <w:p w:rsidR="0060308B" w:rsidRPr="00692917" w:rsidRDefault="0060308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0308B" w:rsidRDefault="0060308B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60308B" w:rsidRPr="005A378F" w:rsidRDefault="0060308B" w:rsidP="002D3E6A">
      <w:pPr>
        <w:spacing w:after="0" w:line="240" w:lineRule="auto"/>
        <w:ind w:left="720"/>
        <w:jc w:val="both"/>
      </w:pPr>
    </w:p>
    <w:p w:rsidR="0060308B" w:rsidRPr="00692917" w:rsidRDefault="0060308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>Nie</w:t>
      </w:r>
    </w:p>
    <w:p w:rsidR="0060308B" w:rsidRPr="005A378F" w:rsidRDefault="0060308B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20" w:name="Začiarkov25"/>
    <w:p w:rsidR="0060308B" w:rsidRPr="005A378F" w:rsidRDefault="0060308B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0"/>
      <w:r w:rsidRPr="005A378F">
        <w:t xml:space="preserve"> obstarávacou cenou pri nákupe a predaji</w:t>
      </w:r>
    </w:p>
    <w:bookmarkStart w:id="21" w:name="Začiarkov26"/>
    <w:p w:rsidR="0060308B" w:rsidRPr="005A378F" w:rsidRDefault="0060308B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1"/>
      <w:r w:rsidRPr="005A378F"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60308B" w:rsidRPr="005A378F" w:rsidRDefault="0060308B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2"/>
      <w:r w:rsidRPr="005A378F">
        <w:t xml:space="preserve"> metódou FIFO (pri rovnakom druhu, rovnakom emitentovi a rovnakej mene)</w:t>
      </w:r>
    </w:p>
    <w:bookmarkStart w:id="23" w:name="Začiarkov28"/>
    <w:p w:rsidR="0060308B" w:rsidRDefault="0060308B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3"/>
      <w:r w:rsidRPr="005A378F">
        <w:t xml:space="preserve"> inak:</w:t>
      </w:r>
    </w:p>
    <w:p w:rsidR="0060308B" w:rsidRPr="005A378F" w:rsidRDefault="0060308B" w:rsidP="002D3E6A">
      <w:pPr>
        <w:spacing w:after="0"/>
        <w:ind w:left="360"/>
        <w:jc w:val="both"/>
      </w:pPr>
    </w:p>
    <w:p w:rsidR="0060308B" w:rsidRPr="005A378F" w:rsidRDefault="0060308B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Nie</w:t>
      </w:r>
    </w:p>
    <w:p w:rsidR="0060308B" w:rsidRPr="005A378F" w:rsidRDefault="0060308B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60308B" w:rsidRPr="005A378F" w:rsidRDefault="0060308B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60308B" w:rsidRPr="005A378F" w:rsidRDefault="0060308B" w:rsidP="00D61F5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spôsobom A účtovania zásob</w:t>
      </w:r>
    </w:p>
    <w:p w:rsidR="0060308B" w:rsidRPr="005A378F" w:rsidRDefault="0060308B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B účtovania zásob</w:t>
      </w:r>
    </w:p>
    <w:p w:rsidR="0060308B" w:rsidRPr="00D61F5D" w:rsidRDefault="0060308B" w:rsidP="00D61F5D">
      <w:pPr>
        <w:pStyle w:val="ListParagraph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60308B" w:rsidRPr="005A378F" w:rsidRDefault="0060308B" w:rsidP="00D61F5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cena obstarania vrátane nákladov súvisiacich s obstaraním v zložení</w:t>
      </w:r>
    </w:p>
    <w:p w:rsidR="0060308B" w:rsidRPr="005A378F" w:rsidRDefault="0060308B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dopravné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provízie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poistné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ostatné VON</w:t>
      </w:r>
    </w:p>
    <w:p w:rsidR="0060308B" w:rsidRPr="005A378F" w:rsidRDefault="0060308B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60308B" w:rsidRPr="005A378F" w:rsidRDefault="0060308B" w:rsidP="00D61F5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pri príjme na sklad sa rozpočítali s cenou obstarania na technickú jednotku obstaranej zásoby,</w:t>
      </w:r>
    </w:p>
    <w:p w:rsidR="0060308B" w:rsidRPr="005A378F" w:rsidRDefault="0060308B" w:rsidP="00D61F5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t xml:space="preserve"> VON/(PS zásob+príjem na sklad) x výdaj zo skladu</w:t>
      </w:r>
    </w:p>
    <w:p w:rsidR="0060308B" w:rsidRPr="005A378F" w:rsidRDefault="0060308B" w:rsidP="002D3E6A">
      <w:pPr>
        <w:spacing w:after="0"/>
        <w:jc w:val="both"/>
      </w:pPr>
    </w:p>
    <w:p w:rsidR="0060308B" w:rsidRDefault="0060308B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rozdeľovala na vopred stanovenú cenu </w:t>
      </w:r>
    </w:p>
    <w:p w:rsidR="0060308B" w:rsidRPr="005A378F" w:rsidRDefault="0060308B" w:rsidP="00F777BD">
      <w:pPr>
        <w:ind w:left="708"/>
        <w:jc w:val="both"/>
      </w:pPr>
      <w:r w:rsidRPr="005A378F">
        <w:t>(pevnú c</w:t>
      </w:r>
      <w:r>
        <w:tab/>
      </w:r>
      <w:r w:rsidRPr="005A378F"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60308B" w:rsidRPr="005A378F" w:rsidRDefault="0060308B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60308B" w:rsidRPr="005A378F" w:rsidRDefault="0060308B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vážený aritmetický priemer z obstarávacích cien, aktualizovaný mesačne</w:t>
      </w:r>
    </w:p>
    <w:p w:rsidR="0060308B" w:rsidRPr="005A378F" w:rsidRDefault="0060308B" w:rsidP="00F777B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metóda FIFO (prvá cena na ocenenie prírastku zásob sa použila ako prvá cena na ocenenie úbytku zásob)</w:t>
      </w:r>
    </w:p>
    <w:p w:rsidR="0060308B" w:rsidRPr="005A378F" w:rsidRDefault="0060308B" w:rsidP="00F777B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iný spôsob:</w:t>
      </w:r>
    </w:p>
    <w:p w:rsidR="0060308B" w:rsidRPr="00D61F5D" w:rsidRDefault="0060308B" w:rsidP="00994944">
      <w:pPr>
        <w:pStyle w:val="ListParagraph"/>
        <w:tabs>
          <w:tab w:val="left" w:pos="6804"/>
          <w:tab w:val="left" w:pos="8505"/>
        </w:tabs>
        <w:spacing w:after="0"/>
        <w:ind w:left="360"/>
        <w:jc w:val="both"/>
      </w:pPr>
      <w:r w:rsidRPr="00D61F5D">
        <w:rPr>
          <w:b/>
          <w:bCs/>
        </w:rPr>
        <w:t>Podnik tvoril v bežnom roku zásoby vlastnou činnosťou</w:t>
      </w:r>
      <w:r w:rsidRPr="00D61F5D">
        <w:tab/>
      </w:r>
      <w:r>
        <w:t xml:space="preserve">       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Áno</w:t>
      </w:r>
      <w:r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>Nie</w:t>
      </w:r>
    </w:p>
    <w:p w:rsidR="0060308B" w:rsidRPr="005A378F" w:rsidRDefault="0060308B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60308B" w:rsidRPr="005A378F" w:rsidRDefault="0060308B" w:rsidP="00F777B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podľa skutočnej výšky nákladov, v zložení</w:t>
      </w:r>
    </w:p>
    <w:p w:rsidR="0060308B" w:rsidRPr="005A378F" w:rsidRDefault="0060308B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60308B" w:rsidRPr="005A378F" w:rsidRDefault="0060308B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60308B" w:rsidRPr="00D61F5D" w:rsidRDefault="0060308B" w:rsidP="00D61F5D">
      <w:pPr>
        <w:pStyle w:val="ListParagraph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>
        <w:t xml:space="preserve">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Áno</w:t>
      </w:r>
      <w:r>
        <w:t xml:space="preserve">   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>Nie</w:t>
      </w:r>
    </w:p>
    <w:p w:rsidR="0060308B" w:rsidRPr="008772EB" w:rsidRDefault="0060308B" w:rsidP="008772EB">
      <w:pPr>
        <w:spacing w:after="0" w:line="240" w:lineRule="auto"/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60308B" w:rsidRPr="00250A97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zákazkovú výrobu a zákazkovú výstavbu nehnuteľnosti určenej na predaj,</w:t>
      </w:r>
    </w:p>
    <w:p w:rsidR="0060308B" w:rsidRPr="00250A97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</w:p>
    <w:p w:rsidR="0060308B" w:rsidRPr="00250A97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</w:p>
    <w:p w:rsidR="0060308B" w:rsidRPr="00250A97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</w:p>
    <w:p w:rsidR="0060308B" w:rsidRPr="00250A97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</w:p>
    <w:p w:rsidR="0060308B" w:rsidRPr="00250A97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</w:p>
    <w:p w:rsidR="0060308B" w:rsidRPr="00250A97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deriváty,</w:t>
      </w:r>
    </w:p>
    <w:p w:rsidR="0060308B" w:rsidRPr="00250A97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a záväzky zabezpečené derivátmi,</w:t>
      </w:r>
    </w:p>
    <w:p w:rsidR="0060308B" w:rsidRPr="00250A97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</w:p>
    <w:p w:rsidR="0060308B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obstaraný v privatizácii,</w:t>
      </w:r>
    </w:p>
    <w:p w:rsidR="0060308B" w:rsidRPr="002D3E6A" w:rsidRDefault="0060308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t> </w:t>
      </w:r>
      <w:r w:rsidRPr="00250A97">
        <w:t>príjmov</w:t>
      </w:r>
    </w:p>
    <w:p w:rsidR="0060308B" w:rsidRPr="00250A97" w:rsidRDefault="0060308B" w:rsidP="00994944">
      <w:pPr>
        <w:spacing w:after="0" w:line="240" w:lineRule="auto"/>
        <w:jc w:val="both"/>
      </w:pPr>
    </w:p>
    <w:p w:rsidR="0060308B" w:rsidRPr="005A378F" w:rsidRDefault="0060308B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E.d) Spôsob zostavenia odpisového plánu dlhodobého majetku</w:t>
      </w:r>
    </w:p>
    <w:p w:rsidR="0060308B" w:rsidRPr="005A378F" w:rsidRDefault="0060308B" w:rsidP="00965498">
      <w:pPr>
        <w:jc w:val="both"/>
      </w:pPr>
      <w:r w:rsidRPr="005A378F"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60308B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60308B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E009C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¼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Rovnomerná/zrýchlená </w:t>
            </w:r>
          </w:p>
        </w:tc>
      </w:tr>
      <w:tr w:rsidR="0060308B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Rovnomerná/zrýchlená</w:t>
            </w:r>
          </w:p>
        </w:tc>
      </w:tr>
      <w:tr w:rsidR="0060308B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Rovnomerná </w:t>
            </w:r>
          </w:p>
        </w:tc>
      </w:tr>
      <w:tr w:rsidR="0060308B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Rovnomerná </w:t>
            </w:r>
          </w:p>
        </w:tc>
      </w:tr>
    </w:tbl>
    <w:p w:rsidR="0060308B" w:rsidRPr="005A378F" w:rsidRDefault="0060308B" w:rsidP="00965498">
      <w:pPr>
        <w:jc w:val="both"/>
      </w:pPr>
    </w:p>
    <w:bookmarkStart w:id="24" w:name="Začiarkov5"/>
    <w:p w:rsidR="0060308B" w:rsidRDefault="0060308B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24"/>
      <w:r w:rsidRPr="005A378F"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60308B" w:rsidRPr="005A378F" w:rsidRDefault="0060308B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Odpisový plán účtovných odpisov hmotného majetku sa zostavil interným predpisom, v ktorom vychádzal z predpokladaného opotrebenia zaraďovaného majetku zodpovedajúceho bežným podmienkam jeho používania</w:t>
      </w:r>
      <w:r>
        <w:t>.</w:t>
      </w:r>
      <w:r w:rsidRPr="005A378F">
        <w:t xml:space="preserve"> Odpisové sadzby pre účtovné a daňové odpisy sa</w:t>
      </w:r>
      <w:r>
        <w:t xml:space="preserve"> ne</w:t>
      </w:r>
      <w:r w:rsidRPr="005A378F">
        <w:t>rovnajú.</w:t>
      </w:r>
    </w:p>
    <w:p w:rsidR="0060308B" w:rsidRDefault="0060308B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Odpisový plán účtovných odpisov hmotného majetku sa zostavil interným predpisom tak, že za základ vzal metódy používané pri vyčísľovaní daňových odpisov</w:t>
      </w:r>
      <w:r>
        <w:t xml:space="preserve"> pri rešpektovaní predpokladaného opotrebenia</w:t>
      </w:r>
      <w:r w:rsidRPr="005A378F">
        <w:t xml:space="preserve">. Odpisové sadzby pre účtovné a daňové odpisy sa rovnajú. </w:t>
      </w:r>
    </w:p>
    <w:p w:rsidR="0060308B" w:rsidRPr="005A378F" w:rsidRDefault="0060308B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  <w:r>
        <w:rPr>
          <w:b/>
          <w:bCs/>
        </w:rPr>
        <w:t xml:space="preserve"> Netýka sa </w:t>
      </w:r>
    </w:p>
    <w:p w:rsidR="0060308B" w:rsidRDefault="0060308B" w:rsidP="00250A97">
      <w:pPr>
        <w:jc w:val="both"/>
      </w:pPr>
      <w:r>
        <w:rPr>
          <w:b/>
          <w:bCs/>
        </w:rPr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60308B" w:rsidRDefault="0060308B" w:rsidP="00250A97">
      <w:pPr>
        <w:jc w:val="both"/>
      </w:pPr>
      <w:r>
        <w:rPr>
          <w:b/>
          <w:bCs/>
        </w:rPr>
        <w:t>Netýka sa</w:t>
      </w:r>
      <w:r>
        <w:t>.</w:t>
      </w: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0308B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0308B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60308B" w:rsidRPr="003F477D" w:rsidRDefault="0060308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0308B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60308B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0308B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60308B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0308B" w:rsidRPr="003F477D" w:rsidRDefault="0060308B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0308B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60308B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0308B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60308B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0308B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60308B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0308B" w:rsidRPr="00994944" w:rsidRDefault="0060308B" w:rsidP="0003344F">
      <w:pPr>
        <w:pStyle w:val="Title"/>
        <w:keepNext w:val="0"/>
        <w:spacing w:before="0" w:beforeAutospacing="0" w:after="0"/>
        <w:jc w:val="left"/>
      </w:pPr>
      <w:r w:rsidRPr="00994944">
        <w:t>Netýka sa</w:t>
      </w:r>
    </w:p>
    <w:p w:rsidR="0060308B" w:rsidRPr="003F477D" w:rsidRDefault="0060308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60308B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0308B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</w:tbl>
    <w:p w:rsidR="0060308B" w:rsidRPr="00994944" w:rsidRDefault="0060308B" w:rsidP="0003344F">
      <w:pPr>
        <w:pStyle w:val="Title"/>
        <w:spacing w:before="0" w:beforeAutospacing="0" w:after="0"/>
        <w:jc w:val="left"/>
      </w:pPr>
      <w:r w:rsidRPr="00994944">
        <w:t>Netýka sa.</w:t>
      </w: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0308B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0308B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60308B" w:rsidRPr="003F477D" w:rsidRDefault="0060308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0308B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54879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8403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63768</w:t>
            </w: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26374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27457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53831</w:t>
            </w: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6782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26374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33156</w:t>
            </w: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74471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8403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84443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15496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15496</w:t>
            </w: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7270E">
            <w:pPr>
              <w:autoSpaceDE w:val="0"/>
              <w:autoSpaceDN w:val="0"/>
              <w:adjustRightInd w:val="0"/>
              <w:spacing w:after="0" w:line="240" w:lineRule="auto"/>
            </w:pPr>
            <w:r>
              <w:t>17450</w:t>
            </w: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7270E">
            <w:pPr>
              <w:autoSpaceDE w:val="0"/>
              <w:autoSpaceDN w:val="0"/>
              <w:adjustRightInd w:val="0"/>
              <w:spacing w:after="0" w:line="240" w:lineRule="auto"/>
            </w:pPr>
            <w:r>
              <w:t>6782</w:t>
            </w: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7270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26164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7270E">
            <w:pPr>
              <w:autoSpaceDE w:val="0"/>
              <w:autoSpaceDN w:val="0"/>
              <w:adjustRightInd w:val="0"/>
              <w:spacing w:after="0" w:line="240" w:lineRule="auto"/>
            </w:pPr>
            <w:r>
              <w:t>26164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39383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8403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48272</w:t>
            </w:r>
          </w:p>
        </w:tc>
      </w:tr>
      <w:tr w:rsidR="0060308B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8403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58279</w:t>
            </w:r>
          </w:p>
        </w:tc>
      </w:tr>
    </w:tbl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0308B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0308B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0308B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18624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8889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27513</w:t>
            </w: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36254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36740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44053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117048</w:t>
            </w: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45143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35650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80793</w:t>
            </w: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54879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8403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63768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60308B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7270E">
            <w:pPr>
              <w:autoSpaceDE w:val="0"/>
              <w:autoSpaceDN w:val="0"/>
              <w:adjustRightInd w:val="0"/>
              <w:spacing w:after="0" w:line="240" w:lineRule="auto"/>
            </w:pPr>
            <w:r>
              <w:t>9332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8889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18221</w:t>
            </w:r>
          </w:p>
        </w:tc>
      </w:tr>
      <w:tr w:rsidR="0060308B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7270E">
            <w:pPr>
              <w:autoSpaceDE w:val="0"/>
              <w:autoSpaceDN w:val="0"/>
              <w:adjustRightInd w:val="0"/>
              <w:spacing w:after="0" w:line="240" w:lineRule="auto"/>
            </w:pPr>
            <w:r>
              <w:t>39383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8403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48272</w:t>
            </w:r>
          </w:p>
        </w:tc>
      </w:tr>
    </w:tbl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60308B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0308B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</w:tbl>
    <w:p w:rsidR="0060308B" w:rsidRPr="005136D1" w:rsidRDefault="0060308B" w:rsidP="00994944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Pr="005A378F" w:rsidRDefault="0060308B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60308B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60308B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Samostatné hnuteľné veci /autá 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2905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Ročné zmluvy </w:t>
            </w:r>
          </w:p>
        </w:tc>
      </w:tr>
      <w:tr w:rsidR="0060308B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60308B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60308B" w:rsidRDefault="0060308B" w:rsidP="005136D1"/>
    <w:p w:rsidR="0060308B" w:rsidRPr="00994944" w:rsidRDefault="0060308B" w:rsidP="00994944">
      <w:pPr>
        <w:rPr>
          <w:b/>
          <w:bCs/>
        </w:rPr>
      </w:pPr>
      <w:r w:rsidRPr="005A378F">
        <w:t xml:space="preserve"> </w:t>
      </w:r>
      <w:r w:rsidRPr="00994944">
        <w:rPr>
          <w:b/>
          <w:bCs/>
        </w:rPr>
        <w:t>F.c)</w:t>
      </w:r>
      <w:r w:rsidRPr="005A378F">
        <w:t xml:space="preserve"> </w:t>
      </w:r>
      <w:r w:rsidRPr="00994944">
        <w:rPr>
          <w:b/>
          <w:bCs/>
        </w:rPr>
        <w:t>prehľad o dlhodobom nehmotnom a dlhodobom hmotnom majetku</w:t>
      </w:r>
      <w:r w:rsidRPr="005A378F">
        <w:t>, pri ktorom má účtovná jednotka obme</w:t>
      </w:r>
      <w:r>
        <w:t>d</w:t>
      </w:r>
      <w:r w:rsidRPr="005A378F">
        <w:t xml:space="preserve">zené právo s ním nakladať </w:t>
      </w:r>
      <w:r w:rsidRPr="00994944">
        <w:rPr>
          <w:b/>
          <w:bCs/>
        </w:rPr>
        <w:t>Netýka sa</w:t>
      </w:r>
      <w:r>
        <w:t xml:space="preserve"> . </w:t>
      </w:r>
    </w:p>
    <w:p w:rsidR="0060308B" w:rsidRPr="00BE18DC" w:rsidRDefault="0060308B" w:rsidP="005C5C2E">
      <w:pPr>
        <w:spacing w:after="0" w:line="240" w:lineRule="auto"/>
        <w:ind w:right="-468"/>
        <w:jc w:val="both"/>
      </w:pPr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výpožičke,</w:t>
      </w:r>
    </w:p>
    <w:p w:rsidR="0060308B" w:rsidRPr="005A378F" w:rsidRDefault="0060308B" w:rsidP="00994944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Default="0060308B" w:rsidP="00250A97">
      <w:pPr>
        <w:jc w:val="both"/>
      </w:pPr>
    </w:p>
    <w:p w:rsidR="0060308B" w:rsidRPr="00994944" w:rsidRDefault="0060308B" w:rsidP="00250A97">
      <w:pPr>
        <w:jc w:val="both"/>
      </w:pPr>
      <w:r w:rsidRPr="00994944">
        <w:rPr>
          <w:b/>
          <w:bCs/>
        </w:rPr>
        <w:t>F.e)</w:t>
      </w:r>
      <w:r w:rsidRPr="005A378F">
        <w:t xml:space="preserve"> </w:t>
      </w:r>
      <w:r w:rsidRPr="00994944">
        <w:rPr>
          <w:b/>
          <w:bCs/>
        </w:rPr>
        <w:t>Prehľad o dlhodobom nehnuteľnom majetku</w:t>
      </w:r>
      <w:r w:rsidRPr="005A378F">
        <w:t>, pri ktorom nebolo vlastnícke právo zapísané do katastra nehnuteľností ku dňu zostavenia účtovnej závierky a táto ho užíva</w:t>
      </w:r>
      <w:r>
        <w:t>.</w:t>
      </w:r>
      <w:r w:rsidRPr="00994944">
        <w:rPr>
          <w:b/>
          <w:bCs/>
        </w:rPr>
        <w:t>Netýka sa .</w:t>
      </w:r>
      <w:r>
        <w:t xml:space="preserve"> </w:t>
      </w:r>
    </w:p>
    <w:p w:rsidR="0060308B" w:rsidRPr="00994944" w:rsidRDefault="0060308B" w:rsidP="00994944">
      <w:pPr>
        <w:rPr>
          <w:b/>
          <w:bCs/>
        </w:rPr>
      </w:pPr>
      <w:r w:rsidRPr="00994944">
        <w:rPr>
          <w:b/>
          <w:bCs/>
        </w:rPr>
        <w:t>F.f) Charakteristika Goodwilu Netýka sa .</w:t>
      </w:r>
      <w:r>
        <w:t xml:space="preserve"> </w:t>
      </w:r>
    </w:p>
    <w:p w:rsidR="0060308B" w:rsidRPr="005A378F" w:rsidRDefault="0060308B" w:rsidP="00994944">
      <w:pPr>
        <w:pStyle w:val="Title"/>
        <w:keepNext w:val="0"/>
        <w:spacing w:before="0" w:beforeAutospacing="0" w:after="0"/>
        <w:jc w:val="left"/>
      </w:pPr>
      <w:r w:rsidRPr="00994944">
        <w:t>F.g) Prehľad o položkách účtovaných na účte 097</w:t>
      </w:r>
      <w:r w:rsidRPr="005A378F">
        <w:t xml:space="preserve"> – opravná položka k nadobudnutému majetku </w:t>
      </w:r>
      <w:r>
        <w:t xml:space="preserve">Netýka sa . </w:t>
      </w:r>
    </w:p>
    <w:p w:rsidR="0060308B" w:rsidRPr="005A378F" w:rsidRDefault="0060308B" w:rsidP="00250A97">
      <w:pPr>
        <w:rPr>
          <w:b/>
          <w:bCs/>
        </w:rPr>
      </w:pPr>
      <w:r w:rsidRPr="005A378F">
        <w:rPr>
          <w:b/>
          <w:bCs/>
        </w:rPr>
        <w:t>F.h) Prehľad o výskumnej a vývojovej činnosti v bežnom období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60308B" w:rsidRPr="005A378F">
        <w:tc>
          <w:tcPr>
            <w:tcW w:w="1250" w:type="pct"/>
            <w:vAlign w:val="center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60308B" w:rsidRPr="005A378F">
        <w:tc>
          <w:tcPr>
            <w:tcW w:w="1250" w:type="pct"/>
          </w:tcPr>
          <w:p w:rsidR="0060308B" w:rsidRPr="005A378F" w:rsidRDefault="0060308B" w:rsidP="00F74303">
            <w:pPr>
              <w:ind w:firstLine="709"/>
            </w:pPr>
          </w:p>
        </w:tc>
        <w:tc>
          <w:tcPr>
            <w:tcW w:w="1250" w:type="pct"/>
          </w:tcPr>
          <w:p w:rsidR="0060308B" w:rsidRPr="005A378F" w:rsidRDefault="0060308B" w:rsidP="00F74303"/>
        </w:tc>
        <w:tc>
          <w:tcPr>
            <w:tcW w:w="1250" w:type="pct"/>
          </w:tcPr>
          <w:p w:rsidR="0060308B" w:rsidRPr="005A378F" w:rsidRDefault="0060308B" w:rsidP="00F74303"/>
        </w:tc>
        <w:tc>
          <w:tcPr>
            <w:tcW w:w="1250" w:type="pct"/>
          </w:tcPr>
          <w:p w:rsidR="0060308B" w:rsidRPr="005A378F" w:rsidRDefault="0060308B" w:rsidP="00F74303"/>
        </w:tc>
      </w:tr>
    </w:tbl>
    <w:p w:rsidR="0060308B" w:rsidRDefault="0060308B" w:rsidP="00E21A82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Pr="00994944" w:rsidRDefault="0060308B" w:rsidP="00994944"/>
    <w:p w:rsidR="0060308B" w:rsidRPr="003F477D" w:rsidRDefault="0060308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0308B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0308B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3704">
            <w:pPr>
              <w:pStyle w:val="TopHeader"/>
            </w:pPr>
            <w:r w:rsidRPr="003F477D">
              <w:t>Poskyt-nuté pred-davky na </w:t>
            </w:r>
          </w:p>
          <w:p w:rsidR="0060308B" w:rsidRPr="003F477D" w:rsidRDefault="0060308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Spolu</w:t>
            </w:r>
          </w:p>
        </w:tc>
      </w:tr>
      <w:tr w:rsidR="0060308B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60308B" w:rsidRPr="003F477D" w:rsidRDefault="0060308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0308B" w:rsidRDefault="0060308B" w:rsidP="0003344F">
      <w:pPr>
        <w:spacing w:after="0" w:line="240" w:lineRule="auto"/>
      </w:pPr>
    </w:p>
    <w:p w:rsidR="0060308B" w:rsidRDefault="0060308B" w:rsidP="0003344F">
      <w:pPr>
        <w:spacing w:after="0" w:line="240" w:lineRule="auto"/>
      </w:pPr>
    </w:p>
    <w:p w:rsidR="0060308B" w:rsidRDefault="0060308B" w:rsidP="0003344F">
      <w:pPr>
        <w:spacing w:after="0" w:line="240" w:lineRule="auto"/>
      </w:pPr>
    </w:p>
    <w:p w:rsidR="0060308B" w:rsidRDefault="0060308B" w:rsidP="0003344F">
      <w:pPr>
        <w:spacing w:after="0" w:line="240" w:lineRule="auto"/>
      </w:pPr>
    </w:p>
    <w:p w:rsidR="0060308B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0308B" w:rsidRPr="003F477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0308B" w:rsidRPr="003F477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</w:pPr>
            <w:r w:rsidRPr="003F477D">
              <w:t>Poskyt-nuté pred-davky na </w:t>
            </w:r>
          </w:p>
          <w:p w:rsidR="0060308B" w:rsidRPr="003F477D" w:rsidRDefault="0060308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</w:pPr>
            <w:r w:rsidRPr="003F477D">
              <w:t>Spolu</w:t>
            </w:r>
          </w:p>
        </w:tc>
      </w:tr>
      <w:tr w:rsidR="0060308B" w:rsidRPr="003F477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60308B" w:rsidRPr="003F477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0308B" w:rsidRPr="003F477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0308B" w:rsidRDefault="0060308B" w:rsidP="00E21A82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Pr="003F477D" w:rsidRDefault="0060308B" w:rsidP="003F477D">
      <w:pPr>
        <w:spacing w:after="0" w:line="240" w:lineRule="auto"/>
      </w:pPr>
    </w:p>
    <w:p w:rsidR="0060308B" w:rsidRPr="003F477D" w:rsidRDefault="0060308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60308B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0308B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</w:tbl>
    <w:p w:rsidR="0060308B" w:rsidRDefault="0060308B" w:rsidP="00E21A82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Default="0060308B" w:rsidP="0003344F">
      <w:pPr>
        <w:spacing w:after="0" w:line="240" w:lineRule="auto"/>
      </w:pPr>
    </w:p>
    <w:p w:rsidR="0060308B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60308B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0308B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Podiel ÚJ na ZI</w:t>
            </w:r>
          </w:p>
          <w:p w:rsidR="0060308B" w:rsidRPr="003F477D" w:rsidRDefault="0060308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0308B" w:rsidRPr="003F477D" w:rsidRDefault="0060308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0308B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0308B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</w:tbl>
    <w:p w:rsidR="0060308B" w:rsidRDefault="0060308B" w:rsidP="00E21A82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Default="0060308B" w:rsidP="003F477D">
      <w:pPr>
        <w:pStyle w:val="Title"/>
        <w:spacing w:before="0" w:beforeAutospacing="0" w:after="0"/>
        <w:ind w:left="357"/>
        <w:jc w:val="left"/>
      </w:pPr>
    </w:p>
    <w:p w:rsidR="0060308B" w:rsidRPr="003F477D" w:rsidRDefault="0060308B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0308B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0308B" w:rsidRPr="003F477D" w:rsidRDefault="0060308B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0308B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60308B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0308B" w:rsidRDefault="0060308B" w:rsidP="00994944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Pr="00994944" w:rsidRDefault="0060308B" w:rsidP="00994944"/>
    <w:p w:rsidR="0060308B" w:rsidRPr="003F477D" w:rsidRDefault="0060308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60308B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0308B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0308B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</w:p>
        </w:tc>
      </w:tr>
      <w:tr w:rsidR="0060308B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0308B" w:rsidRDefault="0060308B" w:rsidP="00E21A82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Default="0060308B" w:rsidP="007449B8">
      <w:pPr>
        <w:pStyle w:val="Title"/>
        <w:keepNext w:val="0"/>
        <w:spacing w:before="0" w:beforeAutospacing="0" w:after="0"/>
        <w:ind w:left="360"/>
        <w:jc w:val="left"/>
      </w:pPr>
    </w:p>
    <w:p w:rsidR="0060308B" w:rsidRPr="003F477D" w:rsidRDefault="0060308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 časti F. písm. o) o opravných položkách k zásobám</w:t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60308B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0308B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Tvorba </w:t>
            </w:r>
          </w:p>
          <w:p w:rsidR="0060308B" w:rsidRPr="003F477D" w:rsidRDefault="0060308B" w:rsidP="0003344F">
            <w:pPr>
              <w:pStyle w:val="TopHeader"/>
            </w:pPr>
            <w:r w:rsidRPr="003F477D">
              <w:t>OP</w:t>
            </w:r>
          </w:p>
          <w:p w:rsidR="0060308B" w:rsidRPr="003F477D" w:rsidRDefault="0060308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0308B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</w:tr>
      <w:tr w:rsidR="0060308B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</w:tr>
      <w:tr w:rsidR="0060308B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0308B" w:rsidRPr="003F477D" w:rsidRDefault="0060308B" w:rsidP="00CF3093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60308B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Hodnota</w:t>
            </w:r>
          </w:p>
        </w:tc>
      </w:tr>
      <w:tr w:rsidR="0060308B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</w:tbl>
    <w:p w:rsidR="0060308B" w:rsidRDefault="0060308B" w:rsidP="0003344F">
      <w:pPr>
        <w:pStyle w:val="Title"/>
        <w:spacing w:before="0" w:beforeAutospacing="0" w:after="0"/>
        <w:jc w:val="both"/>
      </w:pPr>
    </w:p>
    <w:p w:rsidR="0060308B" w:rsidRPr="00994944" w:rsidRDefault="0060308B" w:rsidP="00994944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60308B" w:rsidRPr="003F477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0308B" w:rsidRPr="003F477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</w:tbl>
    <w:p w:rsidR="0060308B" w:rsidRDefault="0060308B" w:rsidP="004542CB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Default="0060308B" w:rsidP="004542CB">
      <w:pPr>
        <w:pStyle w:val="Title"/>
        <w:spacing w:before="0" w:beforeAutospacing="0" w:after="0"/>
        <w:jc w:val="both"/>
      </w:pPr>
    </w:p>
    <w:p w:rsidR="0060308B" w:rsidRPr="003F477D" w:rsidRDefault="0060308B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60308B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0308B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</w:tbl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60308B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0308B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</w:tbl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60308B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0308B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60308B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</w:tbl>
    <w:p w:rsidR="0060308B" w:rsidRPr="00D416E5" w:rsidRDefault="0060308B" w:rsidP="00D416E5"/>
    <w:p w:rsidR="0060308B" w:rsidRPr="003F477D" w:rsidRDefault="0060308B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60308B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0308B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60308B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</w:tbl>
    <w:p w:rsidR="0060308B" w:rsidRDefault="0060308B" w:rsidP="004542CB">
      <w:pPr>
        <w:pStyle w:val="Title"/>
        <w:keepNext w:val="0"/>
        <w:spacing w:before="0" w:beforeAutospacing="0" w:after="0"/>
        <w:jc w:val="left"/>
      </w:pPr>
      <w:r>
        <w:t xml:space="preserve">Netýka sa . </w:t>
      </w:r>
    </w:p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60308B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0308B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Tvorba</w:t>
            </w:r>
          </w:p>
          <w:p w:rsidR="0060308B" w:rsidRPr="003F477D" w:rsidRDefault="0060308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0308B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07270E">
            <w:pPr>
              <w:spacing w:after="0" w:line="240" w:lineRule="auto"/>
            </w:pPr>
            <w:r>
              <w:t>8004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7270E">
            <w:pPr>
              <w:spacing w:after="0" w:line="240" w:lineRule="auto"/>
            </w:pPr>
            <w:r>
              <w:t>30506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7270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7270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7270E">
            <w:pPr>
              <w:spacing w:after="0" w:line="240" w:lineRule="auto"/>
            </w:pPr>
            <w:r>
              <w:t>38510</w:t>
            </w:r>
          </w:p>
        </w:tc>
      </w:tr>
      <w:tr w:rsidR="0060308B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8004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30506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38510</w:t>
            </w:r>
          </w:p>
        </w:tc>
      </w:tr>
    </w:tbl>
    <w:p w:rsidR="0060308B" w:rsidRDefault="0060308B" w:rsidP="004542CB">
      <w:r>
        <w:t xml:space="preserve">Tvorba opravných položiek - rok 2013        </w:t>
      </w:r>
    </w:p>
    <w:p w:rsidR="0060308B" w:rsidRDefault="0060308B" w:rsidP="004542CB">
      <w:r>
        <w:t>Faktúra č.:9 Granvia na sumu 24000€ 20.05.11 20.06.11 560 dní omeš.</w:t>
      </w:r>
    </w:p>
    <w:p w:rsidR="0060308B" w:rsidRDefault="0060308B" w:rsidP="004542CB">
      <w:r>
        <w:t xml:space="preserve">10057 VCE Consult na sumu 50000€,31.12.10 30.01.11 701dní omeš. </w:t>
      </w:r>
    </w:p>
    <w:p w:rsidR="0060308B" w:rsidRDefault="0060308B" w:rsidP="004542CB">
      <w:r>
        <w:t xml:space="preserve">tvorba OP vo výške 40 %        </w:t>
      </w:r>
    </w:p>
    <w:p w:rsidR="0060308B" w:rsidRDefault="0060308B" w:rsidP="004542CB">
      <w:r>
        <w:t xml:space="preserve">Opravná položka v roku 2013  29600,00 €                    </w:t>
      </w:r>
    </w:p>
    <w:p w:rsidR="0060308B" w:rsidRDefault="0060308B" w:rsidP="004542CB">
      <w:r>
        <w:t xml:space="preserve">Faktúra č.:10055 Granvia 3021,18 0 3021,18 31.12.10 30.01.11 701 dní omeš. </w:t>
      </w:r>
    </w:p>
    <w:p w:rsidR="0060308B" w:rsidRDefault="0060308B" w:rsidP="004542CB">
      <w:r>
        <w:t xml:space="preserve">tvorba OP vo výške 30 %        </w:t>
      </w:r>
    </w:p>
    <w:p w:rsidR="0060308B" w:rsidRDefault="0060308B" w:rsidP="004542CB">
      <w:r>
        <w:t xml:space="preserve">Opravná položka v roku 2013  906,35 €      </w:t>
      </w:r>
    </w:p>
    <w:p w:rsidR="0060308B" w:rsidRPr="003F477D" w:rsidRDefault="0060308B" w:rsidP="004542CB"/>
    <w:p w:rsidR="0060308B" w:rsidRPr="003F477D" w:rsidRDefault="0060308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60308B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0308B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>
              <w:t>1485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>
              <w:t>1485</w:t>
            </w: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1485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>
              <w:t>59136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>
              <w:t>123453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>
              <w:t>182589</w:t>
            </w: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>
              <w:t>1907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>
              <w:t>1907</w:t>
            </w: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>
              <w:t>127</w:t>
            </w:r>
          </w:p>
        </w:tc>
        <w:tc>
          <w:tcPr>
            <w:tcW w:w="1843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0308B" w:rsidRPr="003F477D" w:rsidRDefault="0060308B" w:rsidP="004304FF">
            <w:pPr>
              <w:spacing w:after="0" w:line="240" w:lineRule="auto"/>
            </w:pPr>
            <w:r>
              <w:t>127</w:t>
            </w:r>
          </w:p>
        </w:tc>
      </w:tr>
      <w:tr w:rsidR="0060308B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61170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123453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184623</w:t>
            </w:r>
          </w:p>
        </w:tc>
      </w:tr>
    </w:tbl>
    <w:p w:rsidR="0060308B" w:rsidRDefault="0060308B" w:rsidP="0003344F">
      <w:pPr>
        <w:spacing w:after="0" w:line="240" w:lineRule="auto"/>
        <w:jc w:val="both"/>
      </w:pPr>
    </w:p>
    <w:p w:rsidR="0060308B" w:rsidRPr="003F477D" w:rsidRDefault="0060308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60308B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0308B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0308B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</w:tr>
      <w:tr w:rsidR="0060308B" w:rsidRPr="003F477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</w:tr>
    </w:tbl>
    <w:p w:rsidR="0060308B" w:rsidRPr="003F477D" w:rsidRDefault="0060308B" w:rsidP="00DB1EA0">
      <w:pPr>
        <w:pStyle w:val="Title"/>
        <w:spacing w:before="0" w:beforeAutospacing="0" w:after="0"/>
        <w:jc w:val="left"/>
      </w:pPr>
      <w:r>
        <w:t xml:space="preserve">Netýka sa. </w:t>
      </w: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60308B" w:rsidRPr="003F477D" w:rsidRDefault="0060308B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60308B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3520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7274</w:t>
            </w:r>
          </w:p>
        </w:tc>
      </w:tr>
      <w:tr w:rsidR="0060308B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27673</w:t>
            </w:r>
          </w:p>
        </w:tc>
        <w:tc>
          <w:tcPr>
            <w:tcW w:w="2405" w:type="dxa"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5393</w:t>
            </w:r>
          </w:p>
        </w:tc>
      </w:tr>
      <w:tr w:rsidR="0060308B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31193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12667</w:t>
            </w:r>
          </w:p>
        </w:tc>
      </w:tr>
    </w:tbl>
    <w:p w:rsidR="0060308B" w:rsidRDefault="0060308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0308B" w:rsidRPr="003F477D" w:rsidRDefault="0060308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60308B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0308B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04DF3">
            <w:pPr>
              <w:pStyle w:val="TopHeader"/>
            </w:pPr>
            <w:r w:rsidRPr="003F477D">
              <w:t>Prírastky</w:t>
            </w:r>
          </w:p>
          <w:p w:rsidR="0060308B" w:rsidRPr="003F477D" w:rsidRDefault="0060308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04DF3">
            <w:pPr>
              <w:pStyle w:val="TopHeader"/>
            </w:pPr>
            <w:r w:rsidRPr="003F477D">
              <w:t>Úbytky</w:t>
            </w:r>
          </w:p>
          <w:p w:rsidR="0060308B" w:rsidRPr="003F477D" w:rsidRDefault="0060308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9C21AB" w:rsidRDefault="0060308B" w:rsidP="00E04DF3">
            <w:pPr>
              <w:pStyle w:val="TopHeader"/>
            </w:pPr>
            <w:r w:rsidRPr="009C21AB">
              <w:t>Presuny</w:t>
            </w:r>
          </w:p>
          <w:p w:rsidR="0060308B" w:rsidRPr="003F477D" w:rsidRDefault="0060308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0308B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</w:tr>
      <w:tr w:rsidR="0060308B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60308B" w:rsidRPr="003F477D" w:rsidRDefault="0060308B" w:rsidP="00DB1EA0">
            <w:pPr>
              <w:spacing w:after="0" w:line="240" w:lineRule="auto"/>
            </w:pPr>
          </w:p>
        </w:tc>
      </w:tr>
      <w:tr w:rsidR="0060308B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0308B" w:rsidRPr="003F477D" w:rsidRDefault="0060308B" w:rsidP="00FA0550">
      <w:pPr>
        <w:pStyle w:val="Title"/>
        <w:spacing w:before="0" w:beforeAutospacing="0" w:after="0"/>
        <w:jc w:val="left"/>
      </w:pPr>
      <w:r>
        <w:t xml:space="preserve">Netýka sa. </w:t>
      </w:r>
    </w:p>
    <w:p w:rsidR="0060308B" w:rsidRDefault="0060308B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0308B" w:rsidRPr="003F477D" w:rsidRDefault="0060308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60308B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A41E2">
            <w:pPr>
              <w:pStyle w:val="TopHeader"/>
            </w:pPr>
            <w:r w:rsidRPr="003F477D">
              <w:t>Stav OP</w:t>
            </w:r>
          </w:p>
          <w:p w:rsidR="0060308B" w:rsidRPr="003F477D" w:rsidRDefault="0060308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Tvorba OP</w:t>
            </w:r>
          </w:p>
          <w:p w:rsidR="0060308B" w:rsidRPr="003F477D" w:rsidRDefault="0060308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0308B" w:rsidRPr="003F477D" w:rsidRDefault="0060308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0308B" w:rsidRPr="003F477D" w:rsidRDefault="0060308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0308B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0308B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0308B" w:rsidRPr="003F477D" w:rsidRDefault="0060308B" w:rsidP="00FA0550">
      <w:pPr>
        <w:pStyle w:val="Title"/>
        <w:spacing w:before="0" w:beforeAutospacing="0" w:after="0"/>
        <w:jc w:val="left"/>
      </w:pPr>
      <w:r>
        <w:t xml:space="preserve">Netýka sa. </w:t>
      </w:r>
    </w:p>
    <w:p w:rsidR="0060308B" w:rsidRPr="003F477D" w:rsidRDefault="0060308B" w:rsidP="007B2E0B">
      <w:pPr>
        <w:pStyle w:val="Title"/>
        <w:spacing w:before="0" w:beforeAutospacing="0" w:after="0"/>
        <w:ind w:left="360"/>
        <w:jc w:val="both"/>
      </w:pPr>
    </w:p>
    <w:p w:rsidR="0060308B" w:rsidRPr="003F477D" w:rsidRDefault="0060308B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60308B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0308B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</w:tbl>
    <w:p w:rsidR="0060308B" w:rsidRPr="003F477D" w:rsidRDefault="0060308B" w:rsidP="00FA0550">
      <w:pPr>
        <w:pStyle w:val="Title"/>
        <w:spacing w:before="0" w:beforeAutospacing="0" w:after="0"/>
        <w:jc w:val="left"/>
      </w:pPr>
      <w:r>
        <w:t xml:space="preserve">Netýka sa. </w:t>
      </w:r>
    </w:p>
    <w:p w:rsidR="0060308B" w:rsidRPr="003F477D" w:rsidRDefault="0060308B" w:rsidP="00CF3093">
      <w:pPr>
        <w:pStyle w:val="Title"/>
        <w:spacing w:before="0" w:beforeAutospacing="0" w:after="0"/>
        <w:ind w:left="360"/>
        <w:jc w:val="left"/>
      </w:pP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60308B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Zvýšenie/ zníženie hodnoty</w:t>
            </w:r>
          </w:p>
          <w:p w:rsidR="0060308B" w:rsidRPr="003F477D" w:rsidRDefault="0060308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Vplyv </w:t>
            </w:r>
          </w:p>
          <w:p w:rsidR="0060308B" w:rsidRPr="003F477D" w:rsidRDefault="0060308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0308B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60308B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0308B" w:rsidRDefault="0060308B" w:rsidP="008641B2">
      <w:pPr>
        <w:pStyle w:val="Title"/>
        <w:spacing w:before="0" w:beforeAutospacing="0" w:after="0"/>
        <w:jc w:val="left"/>
      </w:pPr>
      <w:r>
        <w:t xml:space="preserve">Netýka sa. </w:t>
      </w:r>
    </w:p>
    <w:p w:rsidR="0060308B" w:rsidRPr="00994944" w:rsidRDefault="0060308B" w:rsidP="00994944"/>
    <w:p w:rsidR="0060308B" w:rsidRPr="007C37C6" w:rsidRDefault="0060308B" w:rsidP="007C37C6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7C37C6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0308B" w:rsidRPr="003F477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Splatnosť</w:t>
            </w:r>
          </w:p>
        </w:tc>
      </w:tr>
      <w:tr w:rsidR="0060308B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0308B" w:rsidRPr="003F477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0308B" w:rsidRPr="003F477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0308B" w:rsidRPr="003F477D" w:rsidRDefault="0060308B" w:rsidP="008641B2">
      <w:pPr>
        <w:pStyle w:val="Title"/>
        <w:spacing w:before="0" w:beforeAutospacing="0" w:after="0"/>
        <w:jc w:val="left"/>
      </w:pPr>
      <w:r>
        <w:t xml:space="preserve">Netýka sa. </w:t>
      </w:r>
    </w:p>
    <w:p w:rsidR="0060308B" w:rsidRDefault="0060308B" w:rsidP="0003344F">
      <w:pPr>
        <w:pStyle w:val="Title"/>
        <w:spacing w:before="0" w:beforeAutospacing="0" w:after="0"/>
        <w:jc w:val="both"/>
      </w:pPr>
    </w:p>
    <w:p w:rsidR="0060308B" w:rsidRPr="005A378F" w:rsidRDefault="0060308B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 w:rsidR="0060308B" w:rsidRPr="005A378F" w:rsidRDefault="0060308B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60308B" w:rsidRDefault="0060308B" w:rsidP="00014AEC"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60308B" w:rsidRPr="005A378F">
        <w:tc>
          <w:tcPr>
            <w:tcW w:w="2403" w:type="pct"/>
            <w:vMerge w:val="restart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60308B" w:rsidRPr="005A378F">
        <w:tc>
          <w:tcPr>
            <w:tcW w:w="2403" w:type="pct"/>
            <w:vMerge/>
          </w:tcPr>
          <w:p w:rsidR="0060308B" w:rsidRPr="005A378F" w:rsidRDefault="0060308B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60308B" w:rsidRPr="005A378F" w:rsidRDefault="0060308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60308B" w:rsidRPr="005A378F">
        <w:tc>
          <w:tcPr>
            <w:tcW w:w="2403" w:type="pct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60308B" w:rsidRPr="005A378F">
        <w:tc>
          <w:tcPr>
            <w:tcW w:w="2403" w:type="pct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0308B" w:rsidRPr="005A378F">
        <w:tc>
          <w:tcPr>
            <w:tcW w:w="2403" w:type="pct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0308B" w:rsidRPr="005A378F">
        <w:tc>
          <w:tcPr>
            <w:tcW w:w="2403" w:type="pct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60308B" w:rsidRPr="005A378F" w:rsidRDefault="0060308B" w:rsidP="0007270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425" w:type="pct"/>
          </w:tcPr>
          <w:p w:rsidR="0060308B" w:rsidRPr="005A378F" w:rsidRDefault="0060308B" w:rsidP="0007270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60308B" w:rsidRPr="005A378F">
        <w:tc>
          <w:tcPr>
            <w:tcW w:w="2403" w:type="pct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0308B" w:rsidRPr="005A378F">
        <w:tc>
          <w:tcPr>
            <w:tcW w:w="2403" w:type="pct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0308B" w:rsidRPr="005A378F">
        <w:tc>
          <w:tcPr>
            <w:tcW w:w="2403" w:type="pct"/>
          </w:tcPr>
          <w:p w:rsidR="0060308B" w:rsidRPr="005A378F" w:rsidRDefault="0060308B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0308B" w:rsidRPr="005A378F">
        <w:tc>
          <w:tcPr>
            <w:tcW w:w="2403" w:type="pct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0308B" w:rsidRPr="005A378F">
        <w:tc>
          <w:tcPr>
            <w:tcW w:w="2403" w:type="pct"/>
          </w:tcPr>
          <w:p w:rsidR="0060308B" w:rsidRPr="005A378F" w:rsidRDefault="0060308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0308B" w:rsidRPr="005A378F" w:rsidRDefault="0060308B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60308B" w:rsidRDefault="0060308B" w:rsidP="00014AEC"/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0308B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</w:p>
        </w:tc>
      </w:tr>
      <w:tr w:rsidR="0060308B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>
              <w:t>28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>
              <w:t>528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>
              <w:t>556</w:t>
            </w:r>
          </w:p>
        </w:tc>
      </w:tr>
    </w:tbl>
    <w:p w:rsidR="0060308B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0308B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60308B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>
              <w:t>2389</w:t>
            </w:r>
          </w:p>
        </w:tc>
      </w:tr>
      <w:tr w:rsidR="0060308B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>
              <w:t>0</w:t>
            </w:r>
          </w:p>
        </w:tc>
      </w:tr>
    </w:tbl>
    <w:p w:rsidR="0060308B" w:rsidRDefault="0060308B" w:rsidP="00BA71F0"/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60308B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0308B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  <w:r>
              <w:t>2228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  <w:r>
              <w:t>3583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  <w:r>
              <w:t>2228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  <w:r>
              <w:t>3583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0308B" w:rsidRPr="003F477D" w:rsidRDefault="0060308B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60308B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60308B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</w:tr>
      <w:tr w:rsidR="0060308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  <w:r>
              <w:t>1666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  <w:r>
              <w:t>2228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>
              <w:t>1666</w:t>
            </w: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>
              <w:t>2228</w:t>
            </w: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0308B" w:rsidRPr="003F477D" w:rsidRDefault="0060308B" w:rsidP="007B2E0B">
      <w:pPr>
        <w:pStyle w:val="Title"/>
        <w:spacing w:before="0" w:beforeAutospacing="0" w:after="0"/>
        <w:jc w:val="left"/>
      </w:pP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60308B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463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5E3B59">
            <w:pPr>
              <w:spacing w:after="0" w:line="240" w:lineRule="auto"/>
            </w:pPr>
            <w:r w:rsidRPr="003F477D">
              <w:t> </w:t>
            </w:r>
            <w:r>
              <w:t>653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5E3B59">
            <w:pPr>
              <w:spacing w:after="0" w:line="240" w:lineRule="auto"/>
            </w:pPr>
            <w:r w:rsidRPr="003F477D">
              <w:t> </w:t>
            </w:r>
            <w:r>
              <w:t>463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5E3B59">
            <w:pPr>
              <w:spacing w:after="0" w:line="240" w:lineRule="auto"/>
            </w:pPr>
            <w:r w:rsidRPr="003F477D">
              <w:t> </w:t>
            </w:r>
            <w:r>
              <w:t>212355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5E3B59">
            <w:pPr>
              <w:spacing w:after="0" w:line="240" w:lineRule="auto"/>
            </w:pPr>
            <w:r w:rsidRPr="003F477D">
              <w:t> </w:t>
            </w:r>
            <w:r>
              <w:t>255948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53338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154936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159016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101011</w:t>
            </w:r>
          </w:p>
        </w:tc>
      </w:tr>
    </w:tbl>
    <w:p w:rsidR="0060308B" w:rsidRPr="003F477D" w:rsidRDefault="0060308B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60308B" w:rsidRPr="003F477D" w:rsidRDefault="0060308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60308B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</w:tbl>
    <w:p w:rsidR="0060308B" w:rsidRPr="00315DBE" w:rsidRDefault="0060308B" w:rsidP="00994944">
      <w:pPr>
        <w:widowControl w:val="0"/>
        <w:spacing w:after="0"/>
        <w:jc w:val="both"/>
        <w:rPr>
          <w:b/>
          <w:bCs/>
        </w:rPr>
      </w:pPr>
      <w:r w:rsidRPr="00315DBE">
        <w:rPr>
          <w:b/>
          <w:bCs/>
        </w:rPr>
        <w:t xml:space="preserve">Netýka sa </w:t>
      </w:r>
    </w:p>
    <w:p w:rsidR="0060308B" w:rsidRPr="003F477D" w:rsidRDefault="0060308B" w:rsidP="007B2E0B">
      <w:pPr>
        <w:pStyle w:val="Title"/>
        <w:spacing w:before="0" w:beforeAutospacing="0" w:after="0"/>
        <w:jc w:val="left"/>
      </w:pPr>
    </w:p>
    <w:p w:rsidR="0060308B" w:rsidRPr="003F477D" w:rsidRDefault="0060308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0308B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463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779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589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466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589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466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399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782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653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463</w:t>
            </w:r>
          </w:p>
        </w:tc>
      </w:tr>
    </w:tbl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60308B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Splatnosť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0308B" w:rsidRDefault="0060308B" w:rsidP="0003344F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</w:t>
      </w:r>
    </w:p>
    <w:p w:rsidR="0060308B" w:rsidRPr="00994944" w:rsidRDefault="0060308B" w:rsidP="00994944"/>
    <w:p w:rsidR="0060308B" w:rsidRPr="003F477D" w:rsidRDefault="0060308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0308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0308B" w:rsidRPr="003F477D" w:rsidRDefault="0060308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0308B" w:rsidRPr="003F477D" w:rsidRDefault="0060308B" w:rsidP="005E3B59">
            <w:pPr>
              <w:pStyle w:val="TopHeader"/>
            </w:pPr>
            <w:r w:rsidRPr="003F477D">
              <w:t>Suma istiny v eurách</w:t>
            </w:r>
          </w:p>
          <w:p w:rsidR="0060308B" w:rsidRPr="003F477D" w:rsidRDefault="0060308B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Bankový HÚ z 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  <w:r>
              <w:t>72578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78978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</w:tbl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0308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0308B" w:rsidRPr="003F477D" w:rsidRDefault="0060308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0308B" w:rsidRPr="003F477D" w:rsidRDefault="0060308B" w:rsidP="00083A25">
            <w:pPr>
              <w:pStyle w:val="TopHeader"/>
            </w:pPr>
            <w:r w:rsidRPr="003F477D">
              <w:t>Suma istiny v eurách</w:t>
            </w:r>
          </w:p>
          <w:p w:rsidR="0060308B" w:rsidRPr="003F477D" w:rsidRDefault="0060308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8B" w:rsidRPr="003F477D" w:rsidRDefault="0060308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0308B" w:rsidRPr="003F477D" w:rsidRDefault="0060308B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  <w: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  <w:r>
              <w:t>0%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0308B" w:rsidRPr="003F477D" w:rsidRDefault="0060308B" w:rsidP="00083A25">
            <w:pPr>
              <w:spacing w:after="0" w:line="240" w:lineRule="auto"/>
            </w:pPr>
            <w:r>
              <w:t>12300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  <w:r>
              <w:t>62300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</w:tr>
      <w:tr w:rsidR="0060308B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0308B" w:rsidRPr="003F477D" w:rsidRDefault="0060308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0308B" w:rsidRPr="003F477D" w:rsidRDefault="0060308B" w:rsidP="00083A25">
            <w:pPr>
              <w:spacing w:after="0" w:line="240" w:lineRule="auto"/>
            </w:pPr>
          </w:p>
        </w:tc>
      </w:tr>
    </w:tbl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60308B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0308B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60308B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</w:tbl>
    <w:p w:rsidR="0060308B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60308B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0308B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vlastné imanie</w:t>
            </w:r>
          </w:p>
        </w:tc>
      </w:tr>
      <w:tr w:rsidR="0060308B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  <w:tr w:rsidR="0060308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B2E0B">
            <w:pPr>
              <w:spacing w:after="0" w:line="240" w:lineRule="auto"/>
            </w:pPr>
          </w:p>
        </w:tc>
      </w:tr>
    </w:tbl>
    <w:p w:rsidR="0060308B" w:rsidRPr="003F477D" w:rsidRDefault="0060308B" w:rsidP="00DF317B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</w:t>
      </w:r>
    </w:p>
    <w:p w:rsidR="0060308B" w:rsidRPr="003F477D" w:rsidRDefault="0060308B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60308B" w:rsidRPr="003F477D" w:rsidRDefault="0060308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60308B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Reálna hodnota</w:t>
            </w:r>
          </w:p>
        </w:tc>
      </w:tr>
      <w:tr w:rsidR="0060308B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0308B" w:rsidRPr="003F477D" w:rsidRDefault="0060308B" w:rsidP="00DF317B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</w:t>
      </w:r>
    </w:p>
    <w:p w:rsidR="0060308B" w:rsidRDefault="0060308B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60308B" w:rsidRPr="003F477D" w:rsidRDefault="0060308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0308B" w:rsidRPr="003F477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Splatnosť</w:t>
            </w:r>
          </w:p>
        </w:tc>
      </w:tr>
      <w:tr w:rsidR="0060308B" w:rsidRPr="003F477D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0308B" w:rsidRPr="003F477D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3F477D" w:rsidRDefault="0060308B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0308B" w:rsidRPr="003F477D" w:rsidRDefault="0060308B" w:rsidP="00DF317B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</w:t>
      </w:r>
    </w:p>
    <w:p w:rsidR="0060308B" w:rsidRDefault="0060308B" w:rsidP="0003344F">
      <w:pPr>
        <w:spacing w:after="0" w:line="240" w:lineRule="auto"/>
      </w:pPr>
    </w:p>
    <w:p w:rsidR="0060308B" w:rsidRPr="00A80BF6" w:rsidRDefault="0060308B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60308B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D6294B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14960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4620</w:t>
            </w: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D6294B" w:rsidRDefault="0060308B" w:rsidP="00F74303">
            <w:pPr>
              <w:rPr>
                <w:sz w:val="20"/>
                <w:szCs w:val="20"/>
              </w:rPr>
            </w:pPr>
          </w:p>
        </w:tc>
      </w:tr>
    </w:tbl>
    <w:p w:rsidR="0060308B" w:rsidRDefault="0060308B" w:rsidP="0003344F">
      <w:pPr>
        <w:spacing w:after="0" w:line="240" w:lineRule="auto"/>
      </w:pPr>
    </w:p>
    <w:p w:rsidR="0060308B" w:rsidRDefault="0060308B" w:rsidP="0003344F">
      <w:pPr>
        <w:spacing w:after="0" w:line="240" w:lineRule="auto"/>
      </w:pPr>
    </w:p>
    <w:p w:rsidR="0060308B" w:rsidRPr="005A378F" w:rsidRDefault="0060308B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60308B" w:rsidRPr="00A80BF6" w:rsidRDefault="0060308B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H.a) Informácie </w:t>
      </w:r>
      <w:r w:rsidRPr="00A80BF6">
        <w:rPr>
          <w:rFonts w:ascii="Times New Roman" w:hAnsi="Times New Roman" w:cs="Times New Roman"/>
        </w:rPr>
        <w:t>o tržbách</w:t>
      </w:r>
    </w:p>
    <w:tbl>
      <w:tblPr>
        <w:tblW w:w="5204" w:type="pct"/>
        <w:tblInd w:w="-106" w:type="dxa"/>
        <w:tblLook w:val="00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0308B" w:rsidRP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0308B" w:rsidRP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0308B" w:rsidRP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0308B" w:rsidRP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0308B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0308B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0308B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0308B" w:rsidRP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0308B" w:rsidRDefault="0060308B" w:rsidP="0003344F">
      <w:pPr>
        <w:spacing w:after="0" w:line="240" w:lineRule="auto"/>
      </w:pPr>
    </w:p>
    <w:p w:rsidR="0060308B" w:rsidRDefault="0060308B" w:rsidP="0003344F">
      <w:pPr>
        <w:spacing w:after="0" w:line="240" w:lineRule="auto"/>
      </w:pPr>
    </w:p>
    <w:p w:rsidR="0060308B" w:rsidRDefault="0060308B" w:rsidP="0003344F">
      <w:pPr>
        <w:spacing w:after="0" w:line="240" w:lineRule="auto"/>
      </w:pPr>
    </w:p>
    <w:p w:rsidR="0060308B" w:rsidRPr="003F477D" w:rsidRDefault="0060308B" w:rsidP="0003344F">
      <w:pPr>
        <w:spacing w:after="0" w:line="240" w:lineRule="auto"/>
      </w:pPr>
    </w:p>
    <w:p w:rsidR="0060308B" w:rsidRPr="003F477D" w:rsidRDefault="0060308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60308B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0308B" w:rsidRPr="003F477D" w:rsidRDefault="0060308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0308B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0308B" w:rsidRPr="00A80BF6" w:rsidRDefault="0060308B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0308B" w:rsidRPr="00A80BF6" w:rsidRDefault="0060308B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60308B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 predaja HM 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748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748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Úroky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748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0308B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</w:tbl>
    <w:p w:rsidR="0060308B" w:rsidRPr="003F477D" w:rsidRDefault="0060308B" w:rsidP="006B42EC">
      <w:pPr>
        <w:spacing w:after="0" w:line="240" w:lineRule="auto"/>
        <w:rPr>
          <w:kern w:val="28"/>
        </w:rPr>
      </w:pPr>
    </w:p>
    <w:p w:rsidR="0060308B" w:rsidRPr="003F477D" w:rsidRDefault="0060308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60308B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512393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540772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515593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540772</w:t>
            </w:r>
          </w:p>
        </w:tc>
      </w:tr>
    </w:tbl>
    <w:p w:rsidR="0060308B" w:rsidRDefault="0060308B" w:rsidP="0065213E"/>
    <w:p w:rsidR="0060308B" w:rsidRPr="005A378F" w:rsidRDefault="0060308B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60308B" w:rsidRPr="00A80BF6" w:rsidRDefault="0060308B" w:rsidP="0065213E">
      <w:pPr>
        <w:pStyle w:val="Title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60308B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0308B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324303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376926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Služby k stavebným akciám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244375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314799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Nájomné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33222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2998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2998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2507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</w:tr>
      <w:tr w:rsidR="0060308B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4099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1256</w:t>
            </w: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Úroky z hypotekárneho úveru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1256</w:t>
            </w:r>
          </w:p>
        </w:tc>
      </w:tr>
      <w:tr w:rsidR="0060308B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  <w:tr w:rsidR="0060308B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5B1CA5" w:rsidRDefault="0060308B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5B1CA5" w:rsidRDefault="0060308B" w:rsidP="00F74303">
            <w:pPr>
              <w:rPr>
                <w:sz w:val="20"/>
                <w:szCs w:val="20"/>
              </w:rPr>
            </w:pPr>
          </w:p>
        </w:tc>
      </w:tr>
    </w:tbl>
    <w:p w:rsidR="0060308B" w:rsidRPr="0065213E" w:rsidRDefault="0060308B" w:rsidP="0065213E"/>
    <w:p w:rsidR="0060308B" w:rsidRPr="003F477D" w:rsidRDefault="0060308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60308B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0308B" w:rsidRPr="003F477D" w:rsidRDefault="0060308B" w:rsidP="00D63D35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</w:t>
      </w:r>
    </w:p>
    <w:p w:rsidR="0060308B" w:rsidRDefault="0060308B" w:rsidP="007B2E0B">
      <w:pPr>
        <w:pStyle w:val="Title"/>
        <w:spacing w:before="0" w:beforeAutospacing="0" w:after="0"/>
        <w:jc w:val="left"/>
      </w:pPr>
    </w:p>
    <w:p w:rsidR="0060308B" w:rsidRPr="003F477D" w:rsidRDefault="0060308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60308B" w:rsidRPr="003F477D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0308B" w:rsidRPr="003F477D" w:rsidRDefault="0060308B" w:rsidP="00D63D35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</w:t>
      </w:r>
    </w:p>
    <w:p w:rsidR="0060308B" w:rsidRPr="003F477D" w:rsidRDefault="0060308B" w:rsidP="0003344F">
      <w:pPr>
        <w:pStyle w:val="Title"/>
        <w:spacing w:before="0" w:beforeAutospacing="0" w:after="0"/>
        <w:jc w:val="left"/>
      </w:pPr>
    </w:p>
    <w:p w:rsidR="0060308B" w:rsidRPr="003F477D" w:rsidRDefault="0060308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0308B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8875A1">
            <w:pPr>
              <w:pStyle w:val="TopHeader"/>
            </w:pPr>
            <w:r w:rsidRPr="003F477D">
              <w:t>Bezprostredne predchádzajúce</w:t>
            </w:r>
          </w:p>
          <w:p w:rsidR="0060308B" w:rsidRPr="003F477D" w:rsidRDefault="0060308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0308B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Daň v %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  <w:r>
              <w:t>42097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  <w:r>
              <w:t>2132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  <w:r>
              <w:t>-9682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  <w:r>
              <w:t>405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  <w:r>
              <w:t>19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9C21AB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9C21AB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</w:p>
        </w:tc>
      </w:tr>
      <w:tr w:rsidR="0060308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9C21AB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9C21AB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9C21AB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  <w:tr w:rsidR="0060308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</w:tr>
    </w:tbl>
    <w:p w:rsidR="0060308B" w:rsidRDefault="0060308B" w:rsidP="0003344F">
      <w:pPr>
        <w:spacing w:after="0" w:line="240" w:lineRule="auto"/>
      </w:pPr>
    </w:p>
    <w:p w:rsidR="0060308B" w:rsidRDefault="0060308B" w:rsidP="0003344F">
      <w:pPr>
        <w:spacing w:after="0" w:line="240" w:lineRule="auto"/>
      </w:pPr>
    </w:p>
    <w:p w:rsidR="0060308B" w:rsidRDefault="0060308B" w:rsidP="003210D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60308B" w:rsidRDefault="0060308B" w:rsidP="00315DBE">
      <w:pPr>
        <w:pStyle w:val="Title"/>
        <w:keepNext w:val="0"/>
        <w:widowControl w:val="0"/>
        <w:spacing w:before="0" w:beforeAutospacing="0" w:after="0"/>
        <w:jc w:val="both"/>
      </w:pPr>
      <w:r w:rsidRPr="00994944">
        <w:rPr>
          <w:b w:val="0"/>
          <w:bCs w:val="0"/>
        </w:rPr>
        <w:t>Informácie o významných položkách prenajatého majetku,  majetku prijatého do úschovy, o pohľadávkach a záväzkoch  z opcií, o odpísaných pohľadávkach  a  pohľadávkach a záväzkoch z lízingu.</w:t>
      </w:r>
      <w:r w:rsidRPr="00315DBE">
        <w:t xml:space="preserve"> </w:t>
      </w:r>
    </w:p>
    <w:p w:rsidR="0060308B" w:rsidRDefault="0060308B" w:rsidP="00CF3CC6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</w:t>
      </w:r>
    </w:p>
    <w:p w:rsidR="0060308B" w:rsidRPr="00CF3CC6" w:rsidRDefault="0060308B" w:rsidP="00CF3CC6"/>
    <w:p w:rsidR="0060308B" w:rsidRPr="00F777BD" w:rsidRDefault="0060308B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60308B" w:rsidRDefault="0060308B" w:rsidP="00D416E5">
      <w:pPr>
        <w:spacing w:after="0"/>
        <w:ind w:right="-471"/>
      </w:pPr>
      <w:r>
        <w:t>a)</w:t>
      </w:r>
      <w:r w:rsidRPr="00BE18DC">
        <w:t>opis a hodnota  podmienených záväzkov vyplývajúcich zo súdnych rozhodnutí, z poskytnutých záruk</w:t>
      </w:r>
    </w:p>
    <w:p w:rsidR="0060308B" w:rsidRDefault="0060308B" w:rsidP="00D416E5">
      <w:pPr>
        <w:spacing w:after="0"/>
        <w:ind w:right="-471"/>
      </w:pPr>
      <w:r>
        <w:t>b)</w:t>
      </w:r>
      <w:r w:rsidRPr="00BE18DC">
        <w:t>opis a hodnota podmienených záväzkov podľa písmena a) voči spriazneným osobám</w:t>
      </w:r>
    </w:p>
    <w:p w:rsidR="0060308B" w:rsidRDefault="0060308B" w:rsidP="003210DF">
      <w:pPr>
        <w:ind w:right="-468"/>
      </w:pPr>
      <w:r w:rsidRPr="00BE18DC">
        <w:t>c) opis a hodnota podmieneného majetku, ktorým sa rozumie možný majetok, ktorý vznikol v dôsledku minulých udalostí</w:t>
      </w:r>
      <w:r>
        <w:t>.</w:t>
      </w:r>
    </w:p>
    <w:p w:rsidR="0060308B" w:rsidRPr="003F477D" w:rsidRDefault="0060308B" w:rsidP="00315DBE">
      <w:pPr>
        <w:pStyle w:val="Title"/>
        <w:keepNext w:val="0"/>
        <w:widowControl w:val="0"/>
        <w:spacing w:before="0" w:beforeAutospacing="0" w:after="0"/>
        <w:jc w:val="both"/>
      </w:pPr>
      <w:r>
        <w:t xml:space="preserve">Netýka sa </w:t>
      </w:r>
    </w:p>
    <w:p w:rsidR="0060308B" w:rsidRPr="00BE18DC" w:rsidRDefault="0060308B" w:rsidP="003210DF">
      <w:pPr>
        <w:ind w:right="-468"/>
        <w:rPr>
          <w:b/>
          <w:bCs/>
        </w:rPr>
      </w:pPr>
    </w:p>
    <w:p w:rsidR="0060308B" w:rsidRPr="00F777BD" w:rsidRDefault="0060308B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60308B" w:rsidRPr="004A531F" w:rsidRDefault="0060308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priznaných odmien za účtovné obdobie pre členov štatutárnych orgánov, dozorných orgánov a iných orgánov účtovnej jednotky z dôvodu výkonu ich funkcie </w:t>
      </w:r>
    </w:p>
    <w:p w:rsidR="0060308B" w:rsidRPr="004A531F" w:rsidRDefault="0060308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</w:p>
    <w:p w:rsidR="0060308B" w:rsidRPr="004A531F" w:rsidRDefault="0060308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</w:p>
    <w:p w:rsidR="0060308B" w:rsidRPr="004A531F" w:rsidRDefault="0060308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p</w:t>
      </w:r>
      <w:r w:rsidRPr="004A531F">
        <w:t>odmienk</w:t>
      </w:r>
      <w:r>
        <w:t>y</w:t>
      </w:r>
      <w:r w:rsidRPr="004A531F">
        <w:t>, na základe ktorých im boli záruky alebo iné zabezpečenia  a pôžičky poskytnuté; pri pôžičkách sa uvádzajú aj úrokové sadzby,</w:t>
      </w:r>
    </w:p>
    <w:p w:rsidR="0060308B" w:rsidRPr="004A531F" w:rsidRDefault="0060308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celkov</w:t>
      </w:r>
      <w:r>
        <w:t>á</w:t>
      </w:r>
      <w:r w:rsidRPr="004A531F">
        <w:t xml:space="preserve"> sum</w:t>
      </w:r>
      <w:r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60308B" w:rsidRPr="00315DBE" w:rsidRDefault="0060308B" w:rsidP="00315DBE">
      <w:pPr>
        <w:widowControl w:val="0"/>
        <w:spacing w:after="0"/>
        <w:jc w:val="both"/>
        <w:rPr>
          <w:b/>
          <w:bCs/>
        </w:rPr>
      </w:pPr>
      <w:r w:rsidRPr="00315DBE">
        <w:rPr>
          <w:b/>
          <w:bCs/>
        </w:rPr>
        <w:t xml:space="preserve">Netýka sa </w:t>
      </w:r>
    </w:p>
    <w:p w:rsidR="0060308B" w:rsidRPr="004A531F" w:rsidRDefault="0060308B" w:rsidP="003210DF">
      <w:pPr>
        <w:ind w:right="-468"/>
      </w:pPr>
    </w:p>
    <w:p w:rsidR="0060308B" w:rsidRPr="00D416E5" w:rsidRDefault="0060308B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60308B" w:rsidRPr="00BE18DC" w:rsidRDefault="0060308B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zoznam  obchodov</w:t>
      </w:r>
      <w:r>
        <w:t xml:space="preserve"> </w:t>
      </w:r>
      <w:r w:rsidRPr="00607119">
        <w:t>neuzavretých na základe obvyklých obchodných podmienok</w:t>
      </w:r>
      <w:r w:rsidRPr="00BE18DC">
        <w:t xml:space="preserve">, ktoré sa uskutočnili medzi účtovnou jednotkou a spriaznenými </w:t>
      </w:r>
      <w:r w:rsidRPr="00607119">
        <w:t>osobami uvedenými v časti L. písm. b)</w:t>
      </w:r>
      <w:r w:rsidRPr="00BE18DC">
        <w:t xml:space="preserve">, a to </w:t>
      </w:r>
    </w:p>
    <w:p w:rsidR="0060308B" w:rsidRPr="00BE18DC" w:rsidRDefault="0060308B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druh obchodu, napríklad kúpa alebo  predaj, poskytnutie služby, obchodné zastúpenie, licencie, transfery, know-how, úver, pôžička, výpomoc, záruka,</w:t>
      </w:r>
    </w:p>
    <w:p w:rsidR="0060308B" w:rsidRPr="00BE18DC" w:rsidRDefault="0060308B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308B" w:rsidRPr="00BE18DC" w:rsidRDefault="0060308B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60308B" w:rsidRPr="00315DBE" w:rsidRDefault="0060308B" w:rsidP="00315DBE">
      <w:pPr>
        <w:widowControl w:val="0"/>
        <w:spacing w:after="0"/>
        <w:jc w:val="both"/>
        <w:rPr>
          <w:b/>
          <w:bCs/>
        </w:rPr>
      </w:pPr>
      <w:r w:rsidRPr="00315DBE">
        <w:rPr>
          <w:b/>
          <w:bCs/>
        </w:rPr>
        <w:t xml:space="preserve">Netýka sa </w:t>
      </w:r>
    </w:p>
    <w:p w:rsidR="0060308B" w:rsidRDefault="0060308B" w:rsidP="003210DF">
      <w:pPr>
        <w:ind w:right="-468"/>
        <w:rPr>
          <w:b/>
          <w:bCs/>
        </w:rPr>
      </w:pPr>
    </w:p>
    <w:p w:rsidR="0060308B" w:rsidRPr="00D416E5" w:rsidRDefault="0060308B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60308B" w:rsidRPr="00BE18DC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308B" w:rsidRPr="001C634C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dôvodoch pre zmenu  výšky rezerv a opravných položiek, o ktorých sa účtovná jednotka dozvedela medzi dňom, ku ktorému účtovná závierka zostavuje a dňom jej zostavenia</w:t>
      </w:r>
      <w:r>
        <w:t xml:space="preserve"> </w:t>
      </w:r>
      <w:r w:rsidRPr="001C634C">
        <w:t xml:space="preserve">a ktoré sa týkajú ich stavu ku dňu, ku ktorému sa zostavuje účtovná závierka,  </w:t>
      </w:r>
    </w:p>
    <w:p w:rsidR="0060308B" w:rsidRPr="00BE18DC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zmene spoločníkov účtovnej jednotky,</w:t>
      </w:r>
    </w:p>
    <w:p w:rsidR="0060308B" w:rsidRPr="00BE18DC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prijatí rozhodnutia o  predaji účtovnej jednotky alebo jej časti,</w:t>
      </w:r>
    </w:p>
    <w:p w:rsidR="0060308B" w:rsidRPr="00BE18DC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zmenách  významných položiek dlhodobého finančného majetku,</w:t>
      </w:r>
    </w:p>
    <w:p w:rsidR="0060308B" w:rsidRPr="00BE18DC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začatí  alebo ukončení činnosti  časti  účtovnej jednotky, napríklad odštepného závodu,  organizačnej zložky, prevádzkarne,</w:t>
      </w:r>
    </w:p>
    <w:p w:rsidR="0060308B" w:rsidRPr="00BE18DC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vydaných  dlhopisoch a iných cenných papierov,</w:t>
      </w:r>
    </w:p>
    <w:p w:rsidR="0060308B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zlúčení, splynutí, rozdelení a zmene právnej formy  účtovnej jednotky,</w:t>
      </w:r>
    </w:p>
    <w:p w:rsidR="0060308B" w:rsidRPr="00272FC5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272FC5">
        <w:t>mimoriadnych  udalostiach, ak majú vplyv na hospodárenie účtovnej jednotky, napríklad o živelnej               pohrome,</w:t>
      </w:r>
    </w:p>
    <w:p w:rsidR="0060308B" w:rsidRDefault="0060308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 xml:space="preserve">získaní alebo odobratí licencií alebo iných povolení významných pre činnosť   účtovnej jednotky. </w:t>
      </w:r>
    </w:p>
    <w:p w:rsidR="0060308B" w:rsidRPr="00315DBE" w:rsidRDefault="0060308B" w:rsidP="00315DBE">
      <w:pPr>
        <w:widowControl w:val="0"/>
        <w:spacing w:after="0"/>
        <w:jc w:val="both"/>
        <w:rPr>
          <w:b/>
          <w:bCs/>
        </w:rPr>
      </w:pPr>
      <w:r w:rsidRPr="00315DBE">
        <w:rPr>
          <w:b/>
          <w:bCs/>
        </w:rPr>
        <w:t xml:space="preserve">Netýka sa </w:t>
      </w:r>
    </w:p>
    <w:p w:rsidR="0060308B" w:rsidRPr="00BE18DC" w:rsidRDefault="0060308B" w:rsidP="004B685B">
      <w:pPr>
        <w:spacing w:after="0" w:line="240" w:lineRule="auto"/>
        <w:ind w:left="1004" w:right="-468"/>
        <w:jc w:val="both"/>
      </w:pPr>
    </w:p>
    <w:p w:rsidR="0060308B" w:rsidRPr="00994944" w:rsidRDefault="0060308B" w:rsidP="00994944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Prehľad  zmien vlastného imania  </w:t>
      </w:r>
    </w:p>
    <w:p w:rsidR="0060308B" w:rsidRPr="003F477D" w:rsidRDefault="0060308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60308B" w:rsidRPr="003F477D" w:rsidRDefault="0060308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60308B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0308B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0308B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5000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250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181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1007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>
              <w:t>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42098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42098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0308B" w:rsidRPr="003F477D" w:rsidRDefault="0060308B" w:rsidP="00E66ECB">
      <w:pPr>
        <w:tabs>
          <w:tab w:val="left" w:pos="1276"/>
        </w:tabs>
        <w:spacing w:after="0" w:line="240" w:lineRule="auto"/>
      </w:pPr>
    </w:p>
    <w:p w:rsidR="0060308B" w:rsidRPr="003F477D" w:rsidRDefault="0060308B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60308B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308B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5000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250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250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08B" w:rsidRPr="003F477D" w:rsidRDefault="0060308B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153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2868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479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-2389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-2389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  <w:r>
              <w:t>556</w:t>
            </w:r>
          </w:p>
        </w:tc>
      </w:tr>
      <w:tr w:rsidR="0060308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0308B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308B" w:rsidRPr="003F477D" w:rsidRDefault="0060308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0308B" w:rsidRPr="003F477D" w:rsidRDefault="0060308B" w:rsidP="00E33704">
      <w:pPr>
        <w:tabs>
          <w:tab w:val="left" w:pos="1525"/>
        </w:tabs>
        <w:spacing w:after="0" w:line="240" w:lineRule="auto"/>
        <w:rPr>
          <w:b/>
          <w:bCs/>
        </w:rPr>
        <w:sectPr w:rsidR="0060308B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60308B" w:rsidRPr="003F477D" w:rsidRDefault="0060308B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60308B" w:rsidRPr="003F477D" w:rsidRDefault="0060308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60308B" w:rsidRPr="003F477D" w:rsidRDefault="0060308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60308B" w:rsidRPr="003F477D" w:rsidRDefault="0060308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60308B" w:rsidRPr="003F477D" w:rsidRDefault="0060308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60308B" w:rsidRPr="003F477D" w:rsidRDefault="0060308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60308B" w:rsidRPr="003F477D" w:rsidRDefault="0060308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0308B" w:rsidRPr="003F477D" w:rsidRDefault="0060308B" w:rsidP="004268D2">
      <w:pPr>
        <w:spacing w:after="0" w:line="240" w:lineRule="auto"/>
        <w:rPr>
          <w:b/>
          <w:bCs/>
        </w:rPr>
      </w:pPr>
    </w:p>
    <w:p w:rsidR="0060308B" w:rsidRPr="003F477D" w:rsidRDefault="0060308B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60308B" w:rsidRPr="003F477D" w:rsidRDefault="0060308B" w:rsidP="004268D2">
      <w:pPr>
        <w:spacing w:after="0" w:line="240" w:lineRule="auto"/>
      </w:pPr>
      <w:r w:rsidRPr="003F477D">
        <w:t>CP  - cenný papier</w:t>
      </w:r>
    </w:p>
    <w:p w:rsidR="0060308B" w:rsidRPr="003F477D" w:rsidRDefault="0060308B" w:rsidP="004268D2">
      <w:pPr>
        <w:spacing w:after="0" w:line="240" w:lineRule="auto"/>
      </w:pPr>
      <w:r w:rsidRPr="003F477D">
        <w:t>DFM – dlhodobý finančný majetok</w:t>
      </w:r>
    </w:p>
    <w:p w:rsidR="0060308B" w:rsidRPr="003F477D" w:rsidRDefault="0060308B" w:rsidP="004268D2">
      <w:pPr>
        <w:spacing w:after="0" w:line="240" w:lineRule="auto"/>
      </w:pPr>
      <w:r w:rsidRPr="003F477D">
        <w:t>DHM – dlhodobý hmotný majetok</w:t>
      </w:r>
    </w:p>
    <w:p w:rsidR="0060308B" w:rsidRPr="003F477D" w:rsidRDefault="0060308B" w:rsidP="004268D2">
      <w:pPr>
        <w:spacing w:after="0" w:line="240" w:lineRule="auto"/>
      </w:pPr>
      <w:r w:rsidRPr="003F477D">
        <w:t>DIČ – daňové identifikačné číslo</w:t>
      </w:r>
    </w:p>
    <w:p w:rsidR="0060308B" w:rsidRPr="003F477D" w:rsidRDefault="0060308B" w:rsidP="004268D2">
      <w:pPr>
        <w:spacing w:after="0" w:line="240" w:lineRule="auto"/>
      </w:pPr>
      <w:r w:rsidRPr="003F477D">
        <w:t>DNM – dlhodobý nehmotný majetok</w:t>
      </w:r>
    </w:p>
    <w:p w:rsidR="0060308B" w:rsidRPr="003F477D" w:rsidRDefault="0060308B" w:rsidP="004268D2">
      <w:pPr>
        <w:spacing w:after="0" w:line="240" w:lineRule="auto"/>
      </w:pPr>
      <w:r w:rsidRPr="003F477D">
        <w:t>DÚJ – dcérska účtovná jednotka</w:t>
      </w:r>
    </w:p>
    <w:p w:rsidR="0060308B" w:rsidRPr="003F477D" w:rsidRDefault="0060308B" w:rsidP="004268D2">
      <w:pPr>
        <w:spacing w:after="0" w:line="240" w:lineRule="auto"/>
      </w:pPr>
      <w:r w:rsidRPr="003F477D">
        <w:t>IČO – identifikačné číslo organizácie</w:t>
      </w:r>
    </w:p>
    <w:p w:rsidR="0060308B" w:rsidRPr="003F477D" w:rsidRDefault="0060308B" w:rsidP="00321FCD">
      <w:pPr>
        <w:spacing w:after="0" w:line="240" w:lineRule="auto"/>
      </w:pPr>
      <w:r w:rsidRPr="003F477D">
        <w:t>kons. – konsolidovaný</w:t>
      </w:r>
    </w:p>
    <w:p w:rsidR="0060308B" w:rsidRPr="003F477D" w:rsidRDefault="0060308B" w:rsidP="00321FCD">
      <w:pPr>
        <w:spacing w:after="0" w:line="240" w:lineRule="auto"/>
      </w:pPr>
      <w:r w:rsidRPr="003F477D">
        <w:t>MÚJ – materská účtovná jednotka</w:t>
      </w:r>
    </w:p>
    <w:p w:rsidR="0060308B" w:rsidRPr="003F477D" w:rsidRDefault="0060308B" w:rsidP="004268D2">
      <w:pPr>
        <w:spacing w:after="0" w:line="240" w:lineRule="auto"/>
      </w:pPr>
      <w:r w:rsidRPr="003F477D">
        <w:t>OP – opravná položka</w:t>
      </w:r>
    </w:p>
    <w:p w:rsidR="0060308B" w:rsidRPr="003F477D" w:rsidRDefault="0060308B" w:rsidP="004268D2">
      <w:pPr>
        <w:spacing w:after="0" w:line="240" w:lineRule="auto"/>
      </w:pPr>
      <w:r w:rsidRPr="003F477D">
        <w:t>p. a. – per annum</w:t>
      </w:r>
    </w:p>
    <w:p w:rsidR="0060308B" w:rsidRPr="003F477D" w:rsidRDefault="0060308B" w:rsidP="004268D2">
      <w:pPr>
        <w:spacing w:after="0" w:line="240" w:lineRule="auto"/>
      </w:pPr>
      <w:r w:rsidRPr="003F477D">
        <w:t>ÚJ – účtovná jednotka</w:t>
      </w:r>
    </w:p>
    <w:p w:rsidR="0060308B" w:rsidRPr="003F477D" w:rsidRDefault="0060308B" w:rsidP="004268D2">
      <w:pPr>
        <w:spacing w:after="0" w:line="240" w:lineRule="auto"/>
      </w:pPr>
      <w:r w:rsidRPr="003F477D">
        <w:t>VI – vlastné imanie</w:t>
      </w:r>
    </w:p>
    <w:p w:rsidR="0060308B" w:rsidRPr="003F477D" w:rsidRDefault="0060308B" w:rsidP="0003344F">
      <w:pPr>
        <w:spacing w:after="0" w:line="240" w:lineRule="auto"/>
      </w:pPr>
      <w:r w:rsidRPr="003F477D">
        <w:t>ZI – základné imanie</w:t>
      </w:r>
    </w:p>
    <w:sectPr w:rsidR="0060308B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308B" w:rsidRDefault="0060308B" w:rsidP="00107589">
      <w:pPr>
        <w:spacing w:after="0" w:line="240" w:lineRule="auto"/>
      </w:pPr>
      <w:r>
        <w:separator/>
      </w:r>
    </w:p>
  </w:endnote>
  <w:endnote w:type="continuationSeparator" w:id="1">
    <w:p w:rsidR="0060308B" w:rsidRDefault="006030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08B" w:rsidRPr="003D38D7" w:rsidRDefault="0060308B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3</w:t>
      </w:r>
    </w:fldSimple>
  </w:p>
  <w:p w:rsidR="0060308B" w:rsidRDefault="0060308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308B" w:rsidRDefault="0060308B" w:rsidP="00107589">
      <w:pPr>
        <w:spacing w:after="0" w:line="240" w:lineRule="auto"/>
      </w:pPr>
      <w:r>
        <w:separator/>
      </w:r>
    </w:p>
  </w:footnote>
  <w:footnote w:type="continuationSeparator" w:id="1">
    <w:p w:rsidR="0060308B" w:rsidRDefault="006030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0308B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308B" w:rsidRPr="003F477D" w:rsidRDefault="0060308B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308B" w:rsidRPr="003F477D" w:rsidRDefault="0060308B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308B" w:rsidRPr="003F477D" w:rsidRDefault="0060308B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308B" w:rsidRPr="003F477D" w:rsidRDefault="0060308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</w:tr>
  </w:tbl>
  <w:p w:rsidR="0060308B" w:rsidRPr="004268D2" w:rsidRDefault="0060308B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08B" w:rsidRPr="004268D2" w:rsidRDefault="0060308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930B9C"/>
    <w:multiLevelType w:val="hybridMultilevel"/>
    <w:tmpl w:val="0472CA82"/>
    <w:lvl w:ilvl="0" w:tplc="BB08BA20">
      <w:numFmt w:val="bullet"/>
      <w:lvlText w:val="-"/>
      <w:lvlJc w:val="left"/>
      <w:pPr>
        <w:tabs>
          <w:tab w:val="num" w:pos="1071"/>
        </w:tabs>
        <w:ind w:left="1071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791"/>
        </w:tabs>
        <w:ind w:left="179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11"/>
        </w:tabs>
        <w:ind w:left="251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31"/>
        </w:tabs>
        <w:ind w:left="323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51"/>
        </w:tabs>
        <w:ind w:left="395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71"/>
        </w:tabs>
        <w:ind w:left="467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391"/>
        </w:tabs>
        <w:ind w:left="539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11"/>
        </w:tabs>
        <w:ind w:left="611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31"/>
        </w:tabs>
        <w:ind w:left="6831" w:hanging="360"/>
      </w:pPr>
      <w:rPr>
        <w:rFonts w:ascii="Wingdings" w:hAnsi="Wingdings" w:cs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99B470B"/>
    <w:multiLevelType w:val="hybridMultilevel"/>
    <w:tmpl w:val="50FA07B0"/>
    <w:lvl w:ilvl="0" w:tplc="BB08BA2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6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7840140"/>
    <w:multiLevelType w:val="hybridMultilevel"/>
    <w:tmpl w:val="E6AE4D02"/>
    <w:lvl w:ilvl="0" w:tplc="BB08BA2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>
    <w:nsid w:val="696104FE"/>
    <w:multiLevelType w:val="hybridMultilevel"/>
    <w:tmpl w:val="79BA3E2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0"/>
  </w:num>
  <w:num w:numId="2">
    <w:abstractNumId w:val="14"/>
  </w:num>
  <w:num w:numId="3">
    <w:abstractNumId w:val="7"/>
  </w:num>
  <w:num w:numId="4">
    <w:abstractNumId w:val="10"/>
  </w:num>
  <w:num w:numId="5">
    <w:abstractNumId w:val="4"/>
  </w:num>
  <w:num w:numId="6">
    <w:abstractNumId w:val="29"/>
  </w:num>
  <w:num w:numId="7">
    <w:abstractNumId w:val="3"/>
  </w:num>
  <w:num w:numId="8">
    <w:abstractNumId w:val="1"/>
  </w:num>
  <w:num w:numId="9">
    <w:abstractNumId w:val="33"/>
  </w:num>
  <w:num w:numId="10">
    <w:abstractNumId w:val="13"/>
  </w:num>
  <w:num w:numId="11">
    <w:abstractNumId w:val="31"/>
  </w:num>
  <w:num w:numId="12">
    <w:abstractNumId w:val="12"/>
  </w:num>
  <w:num w:numId="13">
    <w:abstractNumId w:val="30"/>
  </w:num>
  <w:num w:numId="14">
    <w:abstractNumId w:val="18"/>
  </w:num>
  <w:num w:numId="15">
    <w:abstractNumId w:val="26"/>
  </w:num>
  <w:num w:numId="16">
    <w:abstractNumId w:val="23"/>
  </w:num>
  <w:num w:numId="17">
    <w:abstractNumId w:val="21"/>
  </w:num>
  <w:num w:numId="18">
    <w:abstractNumId w:val="19"/>
  </w:num>
  <w:num w:numId="19">
    <w:abstractNumId w:val="5"/>
  </w:num>
  <w:num w:numId="20">
    <w:abstractNumId w:val="9"/>
  </w:num>
  <w:num w:numId="21">
    <w:abstractNumId w:val="22"/>
  </w:num>
  <w:num w:numId="22">
    <w:abstractNumId w:val="11"/>
  </w:num>
  <w:num w:numId="23">
    <w:abstractNumId w:val="32"/>
  </w:num>
  <w:num w:numId="24">
    <w:abstractNumId w:val="34"/>
  </w:num>
  <w:num w:numId="25">
    <w:abstractNumId w:val="16"/>
  </w:num>
  <w:num w:numId="26">
    <w:abstractNumId w:val="2"/>
  </w:num>
  <w:num w:numId="27">
    <w:abstractNumId w:val="25"/>
  </w:num>
  <w:num w:numId="28">
    <w:abstractNumId w:val="15"/>
  </w:num>
  <w:num w:numId="29">
    <w:abstractNumId w:val="8"/>
  </w:num>
  <w:num w:numId="30">
    <w:abstractNumId w:val="0"/>
  </w:num>
  <w:num w:numId="31">
    <w:abstractNumId w:val="17"/>
  </w:num>
  <w:num w:numId="32">
    <w:abstractNumId w:val="28"/>
  </w:num>
  <w:num w:numId="33">
    <w:abstractNumId w:val="27"/>
  </w:num>
  <w:num w:numId="34">
    <w:abstractNumId w:val="24"/>
  </w:num>
  <w:num w:numId="3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44CD7"/>
    <w:rsid w:val="000649F6"/>
    <w:rsid w:val="000722BF"/>
    <w:rsid w:val="0007270E"/>
    <w:rsid w:val="00082070"/>
    <w:rsid w:val="00083A25"/>
    <w:rsid w:val="000856F9"/>
    <w:rsid w:val="00087A62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2F3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E08DD"/>
    <w:rsid w:val="00302BB0"/>
    <w:rsid w:val="003071BE"/>
    <w:rsid w:val="00311795"/>
    <w:rsid w:val="00315DBE"/>
    <w:rsid w:val="003210DF"/>
    <w:rsid w:val="00321FCD"/>
    <w:rsid w:val="00326AA0"/>
    <w:rsid w:val="003325F7"/>
    <w:rsid w:val="00344DB4"/>
    <w:rsid w:val="00363F47"/>
    <w:rsid w:val="0036503E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42CB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308B"/>
    <w:rsid w:val="00607119"/>
    <w:rsid w:val="00625A0A"/>
    <w:rsid w:val="00645466"/>
    <w:rsid w:val="0065213E"/>
    <w:rsid w:val="0065702B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37C6"/>
    <w:rsid w:val="007C6EE9"/>
    <w:rsid w:val="007D4632"/>
    <w:rsid w:val="007D57BF"/>
    <w:rsid w:val="007E22E8"/>
    <w:rsid w:val="007E52A9"/>
    <w:rsid w:val="007F351A"/>
    <w:rsid w:val="00805654"/>
    <w:rsid w:val="00815B8B"/>
    <w:rsid w:val="00847433"/>
    <w:rsid w:val="008641B2"/>
    <w:rsid w:val="00866A70"/>
    <w:rsid w:val="008725BC"/>
    <w:rsid w:val="008772EB"/>
    <w:rsid w:val="008875A1"/>
    <w:rsid w:val="00891F08"/>
    <w:rsid w:val="008C0E76"/>
    <w:rsid w:val="008E284C"/>
    <w:rsid w:val="008E4928"/>
    <w:rsid w:val="00900BE9"/>
    <w:rsid w:val="00903FF0"/>
    <w:rsid w:val="00912D01"/>
    <w:rsid w:val="00934878"/>
    <w:rsid w:val="009439FC"/>
    <w:rsid w:val="009463F6"/>
    <w:rsid w:val="00965498"/>
    <w:rsid w:val="009731CC"/>
    <w:rsid w:val="00984260"/>
    <w:rsid w:val="00991D9F"/>
    <w:rsid w:val="00994944"/>
    <w:rsid w:val="009A1BB7"/>
    <w:rsid w:val="009B1FE4"/>
    <w:rsid w:val="009B3A55"/>
    <w:rsid w:val="009C21AB"/>
    <w:rsid w:val="009D03E7"/>
    <w:rsid w:val="009E240F"/>
    <w:rsid w:val="009F0A29"/>
    <w:rsid w:val="00A05CA2"/>
    <w:rsid w:val="00A533B1"/>
    <w:rsid w:val="00A62542"/>
    <w:rsid w:val="00A657E1"/>
    <w:rsid w:val="00A8025E"/>
    <w:rsid w:val="00A80BF6"/>
    <w:rsid w:val="00AA7A16"/>
    <w:rsid w:val="00AB03FB"/>
    <w:rsid w:val="00B516FC"/>
    <w:rsid w:val="00B5583E"/>
    <w:rsid w:val="00B6221B"/>
    <w:rsid w:val="00B6262B"/>
    <w:rsid w:val="00B74C78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1F80"/>
    <w:rsid w:val="00C93A1A"/>
    <w:rsid w:val="00CA4B07"/>
    <w:rsid w:val="00CD280F"/>
    <w:rsid w:val="00CF3093"/>
    <w:rsid w:val="00CF3CC6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35"/>
    <w:rsid w:val="00D63D82"/>
    <w:rsid w:val="00D9007D"/>
    <w:rsid w:val="00D94CC0"/>
    <w:rsid w:val="00DB1EA0"/>
    <w:rsid w:val="00DB274A"/>
    <w:rsid w:val="00DC066D"/>
    <w:rsid w:val="00DD0855"/>
    <w:rsid w:val="00DD6981"/>
    <w:rsid w:val="00DE0D81"/>
    <w:rsid w:val="00DF317B"/>
    <w:rsid w:val="00E009CF"/>
    <w:rsid w:val="00E04DF3"/>
    <w:rsid w:val="00E061B4"/>
    <w:rsid w:val="00E100EF"/>
    <w:rsid w:val="00E109E2"/>
    <w:rsid w:val="00E14921"/>
    <w:rsid w:val="00E2186D"/>
    <w:rsid w:val="00E21A82"/>
    <w:rsid w:val="00E33704"/>
    <w:rsid w:val="00E33912"/>
    <w:rsid w:val="00E35A2B"/>
    <w:rsid w:val="00E41FDF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350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A0550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2E08DD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TextpoznmkypodiarouChar128">
    <w:name w:val="Text poznámky pod čiarou Char128"/>
    <w:basedOn w:val="DefaultParagraphFont"/>
    <w:uiPriority w:val="99"/>
    <w:semiHidden/>
    <w:rsid w:val="002E08DD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E08DD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E08DD"/>
    <w:rPr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aliases w:val="Title Char Char Char,Title Char Char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aliases w:val="Title Char Char Char Char,Title Char Char Char1"/>
    <w:basedOn w:val="DefaultParagraphFont"/>
    <w:link w:val="Title"/>
    <w:uiPriority w:val="99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27">
    <w:name w:val="Názov Char127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E08DD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2E08DD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E08DD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E08DD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2E08DD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2E08DD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E08DD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2E08DD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E08DD"/>
    <w:rPr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E08DD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2E08DD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E08DD"/>
    <w:rPr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E08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E08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E08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E08D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672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2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157</TotalTime>
  <Pages>33</Pages>
  <Words>6887</Words>
  <Characters>-32766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dc:description/>
  <cp:lastModifiedBy>VHC</cp:lastModifiedBy>
  <cp:revision>9</cp:revision>
  <cp:lastPrinted>2014-01-02T14:54:00Z</cp:lastPrinted>
  <dcterms:created xsi:type="dcterms:W3CDTF">2014-03-18T09:06:00Z</dcterms:created>
  <dcterms:modified xsi:type="dcterms:W3CDTF">2014-03-26T09:01:00Z</dcterms:modified>
</cp:coreProperties>
</file>