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8B" w:rsidRPr="005A378F" w:rsidRDefault="0060308B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60308B" w:rsidRDefault="0060308B" w:rsidP="006A4709">
      <w:pPr>
        <w:spacing w:after="0"/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1"/>
      </w:tblGrid>
      <w:tr w:rsidR="0060308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Default="0060308B" w:rsidP="00F74303">
            <w:pPr>
              <w:jc w:val="both"/>
            </w:pPr>
            <w:r w:rsidRPr="002716CB">
              <w:t>Obchodné meno:</w:t>
            </w:r>
          </w:p>
          <w:p w:rsidR="0060308B" w:rsidRPr="002716CB" w:rsidRDefault="0060308B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 w:rsidRPr="002716CB">
              <w:t> </w:t>
            </w:r>
            <w:r>
              <w:t>FCP-SK s.r.o.</w:t>
            </w:r>
          </w:p>
        </w:tc>
      </w:tr>
      <w:tr w:rsidR="0060308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>
              <w:t>Slovnaftská 100, 82401 Bratislava</w:t>
            </w:r>
          </w:p>
        </w:tc>
      </w:tr>
      <w:tr w:rsidR="0060308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>
              <w:t>16.01.2009</w:t>
            </w:r>
          </w:p>
        </w:tc>
      </w:tr>
      <w:tr w:rsidR="0060308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08B" w:rsidRPr="002716CB" w:rsidRDefault="0060308B" w:rsidP="00F74303">
            <w:pPr>
              <w:jc w:val="both"/>
            </w:pPr>
            <w:r>
              <w:t>31.01.2009</w:t>
            </w:r>
          </w:p>
        </w:tc>
      </w:tr>
    </w:tbl>
    <w:p w:rsidR="0060308B" w:rsidRDefault="0060308B" w:rsidP="006A4709">
      <w:pPr>
        <w:spacing w:after="0"/>
      </w:pPr>
    </w:p>
    <w:p w:rsidR="0060308B" w:rsidRDefault="0060308B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>
        <w:rPr>
          <w:b/>
          <w:bCs/>
        </w:rPr>
        <w:t>: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sprostredkovanie kúpy, predaja a prenájmu nehnuteľnosti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výkon činnosti stavebného dozoru – pozemné stavby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výkon činnosti stavebného dozoru – pozemné stavby, inžinierske stavby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inžinierska činnosť – obstarávateľská činnosť v stavebníctve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 xml:space="preserve">kúpa tovaru za účelom jeho predaja konečnému spotrebiteľovi (maloobchod), alebo za    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účelom jeho predaja iným prevádzkovateľom živnosti (veľkoobchod)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>sprostredkovateľská činnosť v oblasti stavebníctva</w:t>
      </w:r>
    </w:p>
    <w:p w:rsidR="0060308B" w:rsidRPr="00903FF0" w:rsidRDefault="0060308B" w:rsidP="00903FF0">
      <w:pPr>
        <w:numPr>
          <w:ilvl w:val="0"/>
          <w:numId w:val="34"/>
        </w:numPr>
        <w:jc w:val="both"/>
      </w:pPr>
      <w:r w:rsidRPr="00903FF0">
        <w:t xml:space="preserve">reklamná a marketingové služby </w:t>
      </w:r>
    </w:p>
    <w:p w:rsidR="0060308B" w:rsidRPr="00994944" w:rsidRDefault="0060308B" w:rsidP="00965498">
      <w:pPr>
        <w:numPr>
          <w:ilvl w:val="0"/>
          <w:numId w:val="34"/>
        </w:numPr>
        <w:jc w:val="both"/>
      </w:pPr>
      <w:r w:rsidRPr="00903FF0">
        <w:t>vedenie účtovníctva</w:t>
      </w:r>
    </w:p>
    <w:p w:rsidR="0060308B" w:rsidRPr="00D94CC0" w:rsidRDefault="0060308B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60308B" w:rsidRPr="00D94CC0" w:rsidRDefault="0060308B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0" w:name="Začiarkov1"/>
      <w:r w:rsidRPr="00B74C78"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0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1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1"/>
      <w:r w:rsidRPr="005A378F">
        <w:t xml:space="preserve"> mimoriadna</w:t>
      </w:r>
    </w:p>
    <w:p w:rsidR="0060308B" w:rsidRPr="005A378F" w:rsidRDefault="0060308B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2" w:name="Začiarkov3"/>
    <w:p w:rsidR="0060308B" w:rsidRPr="005A378F" w:rsidRDefault="0060308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2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60308B" w:rsidRPr="005A378F" w:rsidRDefault="0060308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60308B" w:rsidRPr="005A378F" w:rsidRDefault="0060308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60308B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10.06.2013</w:t>
            </w:r>
          </w:p>
        </w:tc>
      </w:tr>
    </w:tbl>
    <w:p w:rsidR="0060308B" w:rsidRDefault="0060308B" w:rsidP="006A4709">
      <w:pPr>
        <w:spacing w:after="0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60308B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11,3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60308B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8772EB" w:rsidRDefault="0060308B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8772EB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0308B" w:rsidRDefault="0060308B" w:rsidP="00965498"/>
    <w:p w:rsidR="0060308B" w:rsidRPr="00965498" w:rsidRDefault="0060308B" w:rsidP="00965498"/>
    <w:p w:rsidR="0060308B" w:rsidRPr="005A378F" w:rsidRDefault="0060308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60308B" w:rsidRPr="005A378F" w:rsidRDefault="0060308B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60308B" w:rsidRPr="005A378F" w:rsidRDefault="0060308B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60308B" w:rsidRPr="005A378F" w:rsidRDefault="0060308B" w:rsidP="00965498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60308B" w:rsidRDefault="0060308B" w:rsidP="00965498">
      <w:pPr>
        <w:ind w:left="705"/>
        <w:jc w:val="both"/>
      </w:pPr>
      <w:r w:rsidRPr="005A378F">
        <w:t>Adresa registrovaného súdu, ktorý vedie obchodný register, v ktorom sa uložia tieto konsolidované účtovné závierky:</w:t>
      </w:r>
    </w:p>
    <w:p w:rsidR="0060308B" w:rsidRPr="004876F7" w:rsidRDefault="0060308B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60308B" w:rsidRPr="00994944" w:rsidRDefault="0060308B" w:rsidP="00965498">
      <w:pPr>
        <w:jc w:val="both"/>
        <w:rPr>
          <w:b/>
          <w:bCs/>
        </w:rPr>
      </w:pPr>
      <w:r w:rsidRPr="00994944">
        <w:rPr>
          <w:b/>
          <w:bCs/>
        </w:rPr>
        <w:t xml:space="preserve">Spoločnosť nie je súčasťou konsolidovaného celku . </w:t>
      </w:r>
    </w:p>
    <w:p w:rsidR="0060308B" w:rsidRPr="005A378F" w:rsidRDefault="0060308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>
        <w:rPr>
          <w:b/>
          <w:bCs/>
          <w:i/>
          <w:iCs/>
          <w:sz w:val="26"/>
          <w:szCs w:val="26"/>
        </w:rPr>
        <w:t xml:space="preserve"> o: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60308B" w:rsidRPr="00BE18DC" w:rsidRDefault="0060308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60308B" w:rsidRDefault="0060308B" w:rsidP="00D94CC0">
      <w:pPr>
        <w:spacing w:after="0"/>
        <w:jc w:val="both"/>
        <w:rPr>
          <w:sz w:val="20"/>
          <w:szCs w:val="20"/>
        </w:rPr>
      </w:pPr>
    </w:p>
    <w:p w:rsidR="0060308B" w:rsidRPr="005A378F" w:rsidRDefault="0060308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60308B" w:rsidRPr="005A378F" w:rsidRDefault="0060308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60308B" w:rsidRPr="005A378F" w:rsidRDefault="0060308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60308B" w:rsidRPr="005A378F" w:rsidRDefault="0060308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60308B" w:rsidRPr="005A378F" w:rsidRDefault="0060308B" w:rsidP="00965498">
      <w:pPr>
        <w:jc w:val="both"/>
      </w:pPr>
    </w:p>
    <w:p w:rsidR="0060308B" w:rsidRPr="005A378F" w:rsidRDefault="0060308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60308B" w:rsidRPr="005A378F" w:rsidRDefault="0060308B" w:rsidP="00965498">
      <w:pPr>
        <w:jc w:val="both"/>
        <w:rPr>
          <w:b/>
          <w:bCs/>
        </w:rPr>
      </w:pPr>
    </w:p>
    <w:p w:rsidR="0060308B" w:rsidRPr="005A378F" w:rsidRDefault="0060308B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60308B" w:rsidRPr="005A378F" w:rsidRDefault="0060308B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60308B" w:rsidRPr="005A378F" w:rsidRDefault="0060308B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0308B" w:rsidRPr="005A378F" w:rsidRDefault="0060308B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60308B" w:rsidRPr="005A378F" w:rsidRDefault="0060308B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Obstarávacia cena vrátane nákladov súvisiacich s obstaraním v zložení</w:t>
      </w:r>
    </w:p>
    <w:bookmarkStart w:id="4" w:name="Začiarkov9"/>
    <w:p w:rsidR="0060308B" w:rsidRPr="005A378F" w:rsidRDefault="0060308B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dopravné</w:t>
      </w:r>
      <w:r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provízie</w:t>
      </w:r>
      <w:r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poistné</w:t>
      </w:r>
      <w:r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 w:rsidRPr="005A378F">
        <w:t xml:space="preserve"> clo</w:t>
      </w: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0308B" w:rsidRPr="005A378F" w:rsidRDefault="0060308B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60308B" w:rsidRDefault="0060308B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priame náklady</w:t>
      </w:r>
      <w:r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inak:</w:t>
      </w: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0308B" w:rsidRDefault="0060308B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60308B" w:rsidRPr="005A378F" w:rsidRDefault="0060308B" w:rsidP="002D3E6A">
      <w:pPr>
        <w:spacing w:after="0" w:line="240" w:lineRule="auto"/>
        <w:ind w:left="720"/>
        <w:jc w:val="both"/>
      </w:pP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0308B" w:rsidRPr="005A378F" w:rsidRDefault="0060308B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60308B" w:rsidRPr="005A378F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obstarávacia cena, vrátane nákladov súvisiacich s obstaraním v zložení</w:t>
      </w:r>
      <w:r w:rsidRPr="005A378F">
        <w:tab/>
      </w:r>
    </w:p>
    <w:bookmarkStart w:id="12" w:name="Začiarkov17"/>
    <w:p w:rsidR="0060308B" w:rsidRDefault="0060308B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 xml:space="preserve"> dopravné</w:t>
      </w:r>
      <w:r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 xml:space="preserve"> provízie</w:t>
      </w:r>
      <w:r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poistné</w:t>
      </w:r>
      <w:r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 w:rsidRPr="005A378F">
        <w:t xml:space="preserve"> clo</w:t>
      </w:r>
      <w:r w:rsidRPr="005A378F">
        <w:tab/>
      </w:r>
      <w:r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ostatné VON</w:t>
      </w:r>
    </w:p>
    <w:p w:rsidR="0060308B" w:rsidRPr="005A378F" w:rsidRDefault="0060308B" w:rsidP="002D3E6A">
      <w:pPr>
        <w:spacing w:after="0"/>
        <w:jc w:val="both"/>
      </w:pPr>
    </w:p>
    <w:p w:rsidR="0060308B" w:rsidRPr="00692917" w:rsidRDefault="0060308B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>Nie</w:t>
      </w:r>
    </w:p>
    <w:p w:rsidR="0060308B" w:rsidRPr="005A378F" w:rsidRDefault="0060308B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60308B" w:rsidRPr="005A378F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priame náklady</w:t>
      </w:r>
    </w:p>
    <w:bookmarkStart w:id="18" w:name="Začiarkov23"/>
    <w:p w:rsidR="0060308B" w:rsidRPr="005A378F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nepriame náklady (výrobná réžia) súvisiace s vytvorením dlhodobého hmotného majetku</w:t>
      </w:r>
    </w:p>
    <w:bookmarkStart w:id="19" w:name="Začiarkov24"/>
    <w:p w:rsidR="0060308B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inak:</w:t>
      </w:r>
    </w:p>
    <w:p w:rsidR="0060308B" w:rsidRPr="005A378F" w:rsidRDefault="0060308B" w:rsidP="002D3E6A">
      <w:pPr>
        <w:spacing w:after="0"/>
        <w:ind w:left="360"/>
        <w:jc w:val="both"/>
      </w:pP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0308B" w:rsidRDefault="0060308B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60308B" w:rsidRPr="005A378F" w:rsidRDefault="0060308B" w:rsidP="002D3E6A">
      <w:pPr>
        <w:spacing w:after="0" w:line="240" w:lineRule="auto"/>
        <w:ind w:left="720"/>
        <w:jc w:val="both"/>
      </w:pPr>
    </w:p>
    <w:p w:rsidR="0060308B" w:rsidRPr="00692917" w:rsidRDefault="0060308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>Nie</w:t>
      </w:r>
    </w:p>
    <w:p w:rsidR="0060308B" w:rsidRPr="005A378F" w:rsidRDefault="0060308B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60308B" w:rsidRPr="005A378F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obstarávacou cenou pri nákupe a predaji</w:t>
      </w:r>
    </w:p>
    <w:bookmarkStart w:id="21" w:name="Začiarkov26"/>
    <w:p w:rsidR="0060308B" w:rsidRPr="005A378F" w:rsidRDefault="0060308B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60308B" w:rsidRPr="005A378F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metódou FIFO (pri rovnakom druhu, rovnakom emitentovi a rovnakej mene)</w:t>
      </w:r>
    </w:p>
    <w:bookmarkStart w:id="23" w:name="Začiarkov28"/>
    <w:p w:rsidR="0060308B" w:rsidRDefault="0060308B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inak:</w:t>
      </w:r>
    </w:p>
    <w:p w:rsidR="0060308B" w:rsidRPr="005A378F" w:rsidRDefault="0060308B" w:rsidP="002D3E6A">
      <w:pPr>
        <w:spacing w:after="0"/>
        <w:ind w:left="360"/>
        <w:jc w:val="both"/>
      </w:pPr>
    </w:p>
    <w:p w:rsidR="0060308B" w:rsidRPr="005A378F" w:rsidRDefault="0060308B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Nie</w:t>
      </w:r>
    </w:p>
    <w:p w:rsidR="0060308B" w:rsidRPr="005A378F" w:rsidRDefault="0060308B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60308B" w:rsidRPr="005A378F" w:rsidRDefault="0060308B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60308B" w:rsidRPr="005A378F" w:rsidRDefault="0060308B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spôsobom A účtovania zásob</w:t>
      </w:r>
    </w:p>
    <w:p w:rsidR="0060308B" w:rsidRPr="005A378F" w:rsidRDefault="0060308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60308B" w:rsidRPr="00D61F5D" w:rsidRDefault="0060308B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60308B" w:rsidRPr="005A378F" w:rsidRDefault="0060308B" w:rsidP="00D61F5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cena obstarania vrátane nákladov súvisiacich s obstaraním v zložení</w:t>
      </w:r>
    </w:p>
    <w:p w:rsidR="0060308B" w:rsidRPr="005A378F" w:rsidRDefault="0060308B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60308B" w:rsidRPr="005A378F" w:rsidRDefault="0060308B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60308B" w:rsidRPr="005A378F" w:rsidRDefault="0060308B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pri príjme na sklad sa rozpočítali s cenou obstarania na technickú jednotku obstaranej zásoby,</w:t>
      </w:r>
    </w:p>
    <w:p w:rsidR="0060308B" w:rsidRPr="005A378F" w:rsidRDefault="0060308B" w:rsidP="00D61F5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zásob+príjem na sklad) x výdaj zo skladu</w:t>
      </w:r>
    </w:p>
    <w:p w:rsidR="0060308B" w:rsidRPr="005A378F" w:rsidRDefault="0060308B" w:rsidP="002D3E6A">
      <w:pPr>
        <w:spacing w:after="0"/>
        <w:jc w:val="both"/>
      </w:pPr>
    </w:p>
    <w:p w:rsidR="0060308B" w:rsidRDefault="0060308B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60308B" w:rsidRPr="005A378F" w:rsidRDefault="0060308B" w:rsidP="00F777BD">
      <w:pPr>
        <w:ind w:left="708"/>
        <w:jc w:val="both"/>
      </w:pPr>
      <w:r w:rsidRPr="005A378F">
        <w:t>(pevnú c</w:t>
      </w:r>
      <w:r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60308B" w:rsidRPr="005A378F" w:rsidRDefault="0060308B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60308B" w:rsidRPr="005A378F" w:rsidRDefault="0060308B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vážený aritmetický priemer z obstarávacích cien, aktualizovaný mesačne</w:t>
      </w:r>
    </w:p>
    <w:p w:rsidR="0060308B" w:rsidRPr="005A378F" w:rsidRDefault="0060308B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60308B" w:rsidRPr="005A378F" w:rsidRDefault="0060308B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60308B" w:rsidRPr="00D61F5D" w:rsidRDefault="0060308B" w:rsidP="00994944">
      <w:pPr>
        <w:pStyle w:val="ListParagraph"/>
        <w:tabs>
          <w:tab w:val="left" w:pos="6804"/>
          <w:tab w:val="left" w:pos="8505"/>
        </w:tabs>
        <w:spacing w:after="0"/>
        <w:ind w:left="36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>Nie</w:t>
      </w:r>
    </w:p>
    <w:p w:rsidR="0060308B" w:rsidRPr="005A378F" w:rsidRDefault="0060308B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60308B" w:rsidRPr="005A378F" w:rsidRDefault="0060308B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60308B" w:rsidRPr="005A378F" w:rsidRDefault="0060308B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60308B" w:rsidRPr="005A378F" w:rsidRDefault="0060308B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60308B" w:rsidRPr="00D61F5D" w:rsidRDefault="0060308B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>Nie</w:t>
      </w:r>
    </w:p>
    <w:p w:rsidR="0060308B" w:rsidRPr="008772EB" w:rsidRDefault="0060308B" w:rsidP="008772EB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60308B" w:rsidRPr="00250A97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60308B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60308B" w:rsidRPr="002D3E6A" w:rsidRDefault="0060308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60308B" w:rsidRPr="00250A97" w:rsidRDefault="0060308B" w:rsidP="00994944">
      <w:pPr>
        <w:spacing w:after="0" w:line="240" w:lineRule="auto"/>
        <w:jc w:val="both"/>
      </w:pPr>
    </w:p>
    <w:p w:rsidR="0060308B" w:rsidRPr="005A378F" w:rsidRDefault="0060308B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60308B" w:rsidRPr="005A378F" w:rsidRDefault="0060308B" w:rsidP="00965498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60308B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60308B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E009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Rovnomerná/zrýchlená </w:t>
            </w:r>
          </w:p>
        </w:tc>
      </w:tr>
      <w:tr w:rsidR="0060308B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Rovnomerná/zrýchlená</w:t>
            </w:r>
          </w:p>
        </w:tc>
      </w:tr>
      <w:tr w:rsidR="0060308B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Rovnomerná </w:t>
            </w:r>
          </w:p>
        </w:tc>
      </w:tr>
      <w:tr w:rsidR="0060308B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Rovnomerná </w:t>
            </w:r>
          </w:p>
        </w:tc>
      </w:tr>
    </w:tbl>
    <w:p w:rsidR="0060308B" w:rsidRPr="005A378F" w:rsidRDefault="0060308B" w:rsidP="00965498">
      <w:pPr>
        <w:jc w:val="both"/>
      </w:pPr>
    </w:p>
    <w:bookmarkStart w:id="24" w:name="Začiarkov5"/>
    <w:p w:rsidR="0060308B" w:rsidRDefault="0060308B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60308B" w:rsidRPr="005A378F" w:rsidRDefault="0060308B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Odpisový plán účtovných odpisov hmotného majetku sa zostavil interným predpisom, v ktorom vychádzal z predpokladaného opotrebenia zaraďovaného majetku zodpovedajúceho bežným podmienkam jeho používania</w:t>
      </w:r>
      <w:r>
        <w:t>.</w:t>
      </w:r>
      <w:r w:rsidRPr="005A378F">
        <w:t xml:space="preserve"> Odpisové sadzby pre účtovné a daňové odpisy sa</w:t>
      </w:r>
      <w:r>
        <w:t xml:space="preserve"> ne</w:t>
      </w:r>
      <w:r w:rsidRPr="005A378F">
        <w:t>rovnajú.</w:t>
      </w:r>
    </w:p>
    <w:p w:rsidR="0060308B" w:rsidRDefault="0060308B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60308B" w:rsidRPr="005A378F" w:rsidRDefault="0060308B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  <w:r>
        <w:rPr>
          <w:b/>
          <w:bCs/>
        </w:rPr>
        <w:t xml:space="preserve"> Netýka sa </w:t>
      </w:r>
    </w:p>
    <w:p w:rsidR="0060308B" w:rsidRDefault="0060308B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60308B" w:rsidRDefault="0060308B" w:rsidP="00250A97">
      <w:pPr>
        <w:jc w:val="both"/>
      </w:pPr>
      <w:r>
        <w:rPr>
          <w:b/>
          <w:bCs/>
        </w:rPr>
        <w:t>Netýka sa</w:t>
      </w:r>
      <w:r>
        <w:t>.</w:t>
      </w: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0308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0308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0308B" w:rsidRPr="003F477D" w:rsidRDefault="0060308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0308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0308B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0308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0308B" w:rsidRPr="003F477D" w:rsidRDefault="0060308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0308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0308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0308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0308B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0308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0308B" w:rsidRPr="00994944" w:rsidRDefault="0060308B" w:rsidP="0003344F">
      <w:pPr>
        <w:pStyle w:val="Title"/>
        <w:keepNext w:val="0"/>
        <w:spacing w:before="0" w:beforeAutospacing="0" w:after="0"/>
        <w:jc w:val="left"/>
      </w:pPr>
      <w:r w:rsidRPr="00994944">
        <w:t>Netýka sa</w:t>
      </w:r>
    </w:p>
    <w:p w:rsidR="0060308B" w:rsidRPr="003F477D" w:rsidRDefault="0060308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60308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Pr="00994944" w:rsidRDefault="0060308B" w:rsidP="0003344F">
      <w:pPr>
        <w:pStyle w:val="Title"/>
        <w:spacing w:before="0" w:beforeAutospacing="0" w:after="0"/>
        <w:jc w:val="left"/>
      </w:pPr>
      <w:r w:rsidRPr="00994944">
        <w:t>Netýka sa.</w:t>
      </w: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0308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0308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0308B" w:rsidRPr="003F477D" w:rsidRDefault="0060308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0308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54879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63768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27457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53831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26374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33156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74471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84443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15496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15496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17450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  <w:r>
              <w:t>6782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  <w:r>
              <w:t>26164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39383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48272</w:t>
            </w:r>
          </w:p>
        </w:tc>
      </w:tr>
      <w:tr w:rsidR="0060308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58279</w:t>
            </w: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0308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0308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0308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27513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36254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36740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44053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117048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45143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80793</w:t>
            </w: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54879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63768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0308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  <w:r>
              <w:t>9332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18221</w:t>
            </w:r>
          </w:p>
        </w:tc>
      </w:tr>
      <w:tr w:rsidR="0060308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7270E">
            <w:pPr>
              <w:autoSpaceDE w:val="0"/>
              <w:autoSpaceDN w:val="0"/>
              <w:adjustRightInd w:val="0"/>
              <w:spacing w:after="0" w:line="240" w:lineRule="auto"/>
            </w:pPr>
            <w:r>
              <w:t>39383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8403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48272</w:t>
            </w: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60308B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Pr="005136D1" w:rsidRDefault="0060308B" w:rsidP="00994944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5A378F" w:rsidRDefault="0060308B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60308B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60308B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Samostatné hnuteľné veci /autá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2905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Ročné zmluvy </w:t>
            </w:r>
          </w:p>
        </w:tc>
      </w:tr>
      <w:tr w:rsidR="0060308B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60308B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60308B" w:rsidRDefault="0060308B" w:rsidP="005136D1"/>
    <w:p w:rsidR="0060308B" w:rsidRPr="00994944" w:rsidRDefault="0060308B" w:rsidP="00994944">
      <w:pPr>
        <w:rPr>
          <w:b/>
          <w:bCs/>
        </w:rPr>
      </w:pPr>
      <w:r w:rsidRPr="005A378F">
        <w:t xml:space="preserve"> </w:t>
      </w:r>
      <w:r w:rsidRPr="00994944">
        <w:rPr>
          <w:b/>
          <w:bCs/>
        </w:rPr>
        <w:t>F.c)</w:t>
      </w:r>
      <w:r w:rsidRPr="005A378F">
        <w:t xml:space="preserve"> </w:t>
      </w:r>
      <w:r w:rsidRPr="00994944">
        <w:rPr>
          <w:b/>
          <w:bCs/>
        </w:rPr>
        <w:t>prehľad o dlhodobom nehmotnom a dlhodobom hmotnom majetku</w:t>
      </w:r>
      <w:r w:rsidRPr="005A378F">
        <w:t>, pri ktorom má účtovná jednotka obme</w:t>
      </w:r>
      <w:r>
        <w:t>d</w:t>
      </w:r>
      <w:r w:rsidRPr="005A378F">
        <w:t xml:space="preserve">zené právo s ním nakladať </w:t>
      </w:r>
      <w:r w:rsidRPr="00994944">
        <w:rPr>
          <w:b/>
          <w:bCs/>
        </w:rPr>
        <w:t>Netýka sa</w:t>
      </w:r>
      <w:r>
        <w:t xml:space="preserve"> . </w:t>
      </w:r>
    </w:p>
    <w:p w:rsidR="0060308B" w:rsidRPr="00BE18DC" w:rsidRDefault="0060308B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</w:p>
    <w:p w:rsidR="0060308B" w:rsidRPr="005A378F" w:rsidRDefault="0060308B" w:rsidP="00994944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Default="0060308B" w:rsidP="00250A97">
      <w:pPr>
        <w:jc w:val="both"/>
      </w:pPr>
    </w:p>
    <w:p w:rsidR="0060308B" w:rsidRPr="00994944" w:rsidRDefault="0060308B" w:rsidP="00250A97">
      <w:pPr>
        <w:jc w:val="both"/>
      </w:pPr>
      <w:r w:rsidRPr="00994944">
        <w:rPr>
          <w:b/>
          <w:bCs/>
        </w:rPr>
        <w:t>F.e)</w:t>
      </w:r>
      <w:r w:rsidRPr="005A378F">
        <w:t xml:space="preserve"> </w:t>
      </w:r>
      <w:r w:rsidRPr="00994944">
        <w:rPr>
          <w:b/>
          <w:bCs/>
        </w:rPr>
        <w:t>Prehľad o dlhodobom nehnuteľnom majetku</w:t>
      </w:r>
      <w:r w:rsidRPr="005A378F">
        <w:t>, pri ktorom nebolo vlastnícke právo zapísané do katastra nehnuteľností ku dňu zostavenia účtovnej závierky a táto ho užíva</w:t>
      </w:r>
      <w:r>
        <w:t>.</w:t>
      </w:r>
      <w:r w:rsidRPr="00994944">
        <w:rPr>
          <w:b/>
          <w:bCs/>
        </w:rPr>
        <w:t>Netýka sa .</w:t>
      </w:r>
      <w:r>
        <w:t xml:space="preserve"> </w:t>
      </w:r>
    </w:p>
    <w:p w:rsidR="0060308B" w:rsidRPr="00994944" w:rsidRDefault="0060308B" w:rsidP="00994944">
      <w:pPr>
        <w:rPr>
          <w:b/>
          <w:bCs/>
        </w:rPr>
      </w:pPr>
      <w:r w:rsidRPr="00994944">
        <w:rPr>
          <w:b/>
          <w:bCs/>
        </w:rPr>
        <w:t>F.f) Charakteristika Goodwilu Netýka sa .</w:t>
      </w:r>
      <w:r>
        <w:t xml:space="preserve"> </w:t>
      </w:r>
    </w:p>
    <w:p w:rsidR="0060308B" w:rsidRPr="005A378F" w:rsidRDefault="0060308B" w:rsidP="00994944">
      <w:pPr>
        <w:pStyle w:val="Title"/>
        <w:keepNext w:val="0"/>
        <w:spacing w:before="0" w:beforeAutospacing="0" w:after="0"/>
        <w:jc w:val="left"/>
      </w:pPr>
      <w:r w:rsidRPr="00994944">
        <w:t>F.g) Prehľad o položkách účtovaných na účte 097</w:t>
      </w:r>
      <w:r w:rsidRPr="005A378F">
        <w:t xml:space="preserve"> – opravná položka k nadobudnutému majetku </w:t>
      </w:r>
      <w:r>
        <w:t xml:space="preserve">Netýka sa . </w:t>
      </w:r>
    </w:p>
    <w:p w:rsidR="0060308B" w:rsidRPr="005A378F" w:rsidRDefault="0060308B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60308B" w:rsidRPr="005A378F">
        <w:tc>
          <w:tcPr>
            <w:tcW w:w="1250" w:type="pct"/>
            <w:vAlign w:val="center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60308B" w:rsidRPr="005A378F">
        <w:tc>
          <w:tcPr>
            <w:tcW w:w="1250" w:type="pct"/>
          </w:tcPr>
          <w:p w:rsidR="0060308B" w:rsidRPr="005A378F" w:rsidRDefault="0060308B" w:rsidP="00F74303">
            <w:pPr>
              <w:ind w:firstLine="709"/>
            </w:pPr>
          </w:p>
        </w:tc>
        <w:tc>
          <w:tcPr>
            <w:tcW w:w="1250" w:type="pct"/>
          </w:tcPr>
          <w:p w:rsidR="0060308B" w:rsidRPr="005A378F" w:rsidRDefault="0060308B" w:rsidP="00F74303"/>
        </w:tc>
        <w:tc>
          <w:tcPr>
            <w:tcW w:w="1250" w:type="pct"/>
          </w:tcPr>
          <w:p w:rsidR="0060308B" w:rsidRPr="005A378F" w:rsidRDefault="0060308B" w:rsidP="00F74303"/>
        </w:tc>
        <w:tc>
          <w:tcPr>
            <w:tcW w:w="1250" w:type="pct"/>
          </w:tcPr>
          <w:p w:rsidR="0060308B" w:rsidRPr="005A378F" w:rsidRDefault="0060308B" w:rsidP="00F74303"/>
        </w:tc>
      </w:tr>
    </w:tbl>
    <w:p w:rsidR="0060308B" w:rsidRDefault="0060308B" w:rsidP="00E21A82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994944" w:rsidRDefault="0060308B" w:rsidP="00994944"/>
    <w:p w:rsidR="0060308B" w:rsidRPr="003F477D" w:rsidRDefault="0060308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0308B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0308B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3704">
            <w:pPr>
              <w:pStyle w:val="TopHeader"/>
            </w:pPr>
            <w:r w:rsidRPr="003F477D">
              <w:t>Poskyt-nuté pred-davky na </w:t>
            </w:r>
          </w:p>
          <w:p w:rsidR="0060308B" w:rsidRPr="003F477D" w:rsidRDefault="0060308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Spolu</w:t>
            </w:r>
          </w:p>
        </w:tc>
      </w:tr>
      <w:tr w:rsidR="0060308B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0308B" w:rsidRPr="003F477D" w:rsidRDefault="006030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0308B" w:rsidRPr="003F477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0308B" w:rsidRPr="003F477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Poskyt-nuté pred-davky na </w:t>
            </w:r>
          </w:p>
          <w:p w:rsidR="0060308B" w:rsidRPr="003F477D" w:rsidRDefault="0060308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</w:pPr>
            <w:r w:rsidRPr="003F477D">
              <w:t>Spolu</w:t>
            </w:r>
          </w:p>
        </w:tc>
      </w:tr>
      <w:tr w:rsidR="0060308B" w:rsidRPr="003F477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0308B" w:rsidRPr="003F477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0308B" w:rsidRPr="003F477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0308B" w:rsidRDefault="0060308B" w:rsidP="00E21A82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3F477D" w:rsidRDefault="0060308B" w:rsidP="003F477D">
      <w:pPr>
        <w:spacing w:after="0" w:line="240" w:lineRule="auto"/>
      </w:pPr>
    </w:p>
    <w:p w:rsidR="0060308B" w:rsidRPr="003F477D" w:rsidRDefault="0060308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60308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Default="0060308B" w:rsidP="00E21A82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60308B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0308B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Podiel ÚJ na ZI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0308B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</w:tbl>
    <w:p w:rsidR="0060308B" w:rsidRDefault="0060308B" w:rsidP="00E21A82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Default="0060308B" w:rsidP="003F477D">
      <w:pPr>
        <w:pStyle w:val="Title"/>
        <w:spacing w:before="0" w:beforeAutospacing="0" w:after="0"/>
        <w:ind w:left="357"/>
        <w:jc w:val="left"/>
      </w:pPr>
    </w:p>
    <w:p w:rsidR="0060308B" w:rsidRPr="003F477D" w:rsidRDefault="0060308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0308B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0308B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Default="0060308B" w:rsidP="00994944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994944" w:rsidRDefault="0060308B" w:rsidP="00994944"/>
    <w:p w:rsidR="0060308B" w:rsidRPr="003F477D" w:rsidRDefault="0060308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60308B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0308B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Default="0060308B" w:rsidP="00E21A82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Default="0060308B" w:rsidP="007449B8">
      <w:pPr>
        <w:pStyle w:val="Title"/>
        <w:keepNext w:val="0"/>
        <w:spacing w:before="0" w:beforeAutospacing="0" w:after="0"/>
        <w:ind w:left="360"/>
        <w:jc w:val="left"/>
      </w:pPr>
    </w:p>
    <w:p w:rsidR="0060308B" w:rsidRPr="003F477D" w:rsidRDefault="0060308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 časti F. písm. o) o opravných položkách k zásobám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60308B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Tvorba 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OP</w:t>
            </w:r>
          </w:p>
          <w:p w:rsidR="0060308B" w:rsidRPr="003F477D" w:rsidRDefault="0060308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0308B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0308B" w:rsidRPr="003F477D" w:rsidRDefault="0060308B" w:rsidP="00CF3093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60308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Default="0060308B" w:rsidP="0003344F">
      <w:pPr>
        <w:pStyle w:val="Title"/>
        <w:spacing w:before="0" w:beforeAutospacing="0" w:after="0"/>
        <w:jc w:val="both"/>
      </w:pPr>
    </w:p>
    <w:p w:rsidR="0060308B" w:rsidRPr="00994944" w:rsidRDefault="0060308B" w:rsidP="00994944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60308B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0308B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</w:tbl>
    <w:p w:rsidR="0060308B" w:rsidRDefault="0060308B" w:rsidP="004542CB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Default="0060308B" w:rsidP="004542CB">
      <w:pPr>
        <w:pStyle w:val="Title"/>
        <w:spacing w:before="0" w:beforeAutospacing="0" w:after="0"/>
        <w:jc w:val="both"/>
      </w:pPr>
    </w:p>
    <w:p w:rsidR="0060308B" w:rsidRPr="003F477D" w:rsidRDefault="0060308B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60308B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0308B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60308B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0308B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60308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0308B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0308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</w:tbl>
    <w:p w:rsidR="0060308B" w:rsidRPr="00D416E5" w:rsidRDefault="0060308B" w:rsidP="00D416E5"/>
    <w:p w:rsidR="0060308B" w:rsidRPr="003F477D" w:rsidRDefault="0060308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60308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0308B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0308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</w:tbl>
    <w:p w:rsidR="0060308B" w:rsidRDefault="0060308B" w:rsidP="004542CB">
      <w:pPr>
        <w:pStyle w:val="Title"/>
        <w:keepNext w:val="0"/>
        <w:spacing w:before="0" w:beforeAutospacing="0" w:after="0"/>
        <w:jc w:val="left"/>
      </w:pPr>
      <w:r>
        <w:t xml:space="preserve">Netýka sa . </w:t>
      </w:r>
    </w:p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60308B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Tvorba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0308B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7270E">
            <w:pPr>
              <w:spacing w:after="0" w:line="240" w:lineRule="auto"/>
            </w:pPr>
            <w:r>
              <w:t>8004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7270E">
            <w:pPr>
              <w:spacing w:after="0" w:line="240" w:lineRule="auto"/>
            </w:pPr>
            <w:r>
              <w:t>30506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7270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7270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7270E">
            <w:pPr>
              <w:spacing w:after="0" w:line="240" w:lineRule="auto"/>
            </w:pPr>
            <w:r>
              <w:t>38510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8004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30506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38510</w:t>
            </w:r>
          </w:p>
        </w:tc>
      </w:tr>
    </w:tbl>
    <w:p w:rsidR="0060308B" w:rsidRDefault="0060308B" w:rsidP="004542CB">
      <w:r>
        <w:t xml:space="preserve">Tvorba opravných položiek - rok 2013        </w:t>
      </w:r>
    </w:p>
    <w:p w:rsidR="0060308B" w:rsidRDefault="0060308B" w:rsidP="004542CB">
      <w:r>
        <w:t>Faktúra č.:9 Granvia na sumu 24000€ 20.05.11 20.06.11 560 dní omeš.</w:t>
      </w:r>
    </w:p>
    <w:p w:rsidR="0060308B" w:rsidRDefault="0060308B" w:rsidP="004542CB">
      <w:r>
        <w:t xml:space="preserve">10057 VCE Consult na sumu 50000€,31.12.10 30.01.11 701dní omeš. </w:t>
      </w:r>
    </w:p>
    <w:p w:rsidR="0060308B" w:rsidRDefault="0060308B" w:rsidP="004542CB">
      <w:r>
        <w:t xml:space="preserve">tvorba OP vo výške 40 %        </w:t>
      </w:r>
    </w:p>
    <w:p w:rsidR="0060308B" w:rsidRDefault="0060308B" w:rsidP="004542CB">
      <w:r>
        <w:t xml:space="preserve">Opravná položka v roku 2013  29600,00 €                    </w:t>
      </w:r>
    </w:p>
    <w:p w:rsidR="0060308B" w:rsidRDefault="0060308B" w:rsidP="004542CB">
      <w:r>
        <w:t xml:space="preserve">Faktúra č.:10055 Granvia 3021,18 0 3021,18 31.12.10 30.01.11 701 dní omeš. </w:t>
      </w:r>
    </w:p>
    <w:p w:rsidR="0060308B" w:rsidRDefault="0060308B" w:rsidP="004542CB">
      <w:r>
        <w:t xml:space="preserve">tvorba OP vo výške 30 %        </w:t>
      </w:r>
    </w:p>
    <w:p w:rsidR="0060308B" w:rsidRDefault="0060308B" w:rsidP="004542CB">
      <w:r>
        <w:t xml:space="preserve">Opravná položka v roku 2013  906,35 €      </w:t>
      </w:r>
    </w:p>
    <w:p w:rsidR="0060308B" w:rsidRPr="003F477D" w:rsidRDefault="0060308B" w:rsidP="004542CB"/>
    <w:p w:rsidR="0060308B" w:rsidRPr="003F477D" w:rsidRDefault="0060308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60308B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0308B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1485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1485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59136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123453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182589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1907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1907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127</w:t>
            </w:r>
          </w:p>
        </w:tc>
        <w:tc>
          <w:tcPr>
            <w:tcW w:w="1843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0308B" w:rsidRPr="003F477D" w:rsidRDefault="0060308B" w:rsidP="004304FF">
            <w:pPr>
              <w:spacing w:after="0" w:line="240" w:lineRule="auto"/>
            </w:pPr>
            <w:r>
              <w:t>127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61170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123453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184623</w:t>
            </w:r>
          </w:p>
        </w:tc>
      </w:tr>
    </w:tbl>
    <w:p w:rsidR="0060308B" w:rsidRDefault="0060308B" w:rsidP="0003344F">
      <w:pPr>
        <w:spacing w:after="0" w:line="240" w:lineRule="auto"/>
        <w:jc w:val="both"/>
      </w:pPr>
    </w:p>
    <w:p w:rsidR="0060308B" w:rsidRPr="003F477D" w:rsidRDefault="0060308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60308B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0308B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</w:tbl>
    <w:p w:rsidR="0060308B" w:rsidRPr="003F477D" w:rsidRDefault="0060308B" w:rsidP="00DB1EA0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60308B" w:rsidRPr="003F477D" w:rsidRDefault="0060308B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60308B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3520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7274</w:t>
            </w:r>
          </w:p>
        </w:tc>
      </w:tr>
      <w:tr w:rsidR="0060308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27673</w:t>
            </w:r>
          </w:p>
        </w:tc>
        <w:tc>
          <w:tcPr>
            <w:tcW w:w="2405" w:type="dxa"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5393</w:t>
            </w:r>
          </w:p>
        </w:tc>
      </w:tr>
      <w:tr w:rsidR="0060308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12667</w:t>
            </w:r>
          </w:p>
        </w:tc>
      </w:tr>
    </w:tbl>
    <w:p w:rsidR="0060308B" w:rsidRDefault="0060308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0308B" w:rsidRPr="003F477D" w:rsidRDefault="0060308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60308B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pStyle w:val="TopHeader"/>
            </w:pPr>
            <w:r w:rsidRPr="003F477D">
              <w:t>Prírastky</w:t>
            </w:r>
          </w:p>
          <w:p w:rsidR="0060308B" w:rsidRPr="003F477D" w:rsidRDefault="0060308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pStyle w:val="TopHeader"/>
            </w:pPr>
            <w:r w:rsidRPr="003F477D">
              <w:t>Úbytky</w:t>
            </w:r>
          </w:p>
          <w:p w:rsidR="0060308B" w:rsidRPr="003F477D" w:rsidRDefault="0060308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9C21AB" w:rsidRDefault="0060308B" w:rsidP="00E04DF3">
            <w:pPr>
              <w:pStyle w:val="TopHeader"/>
            </w:pPr>
            <w:r w:rsidRPr="009C21AB">
              <w:t>Presuny</w:t>
            </w:r>
          </w:p>
          <w:p w:rsidR="0060308B" w:rsidRPr="003F477D" w:rsidRDefault="0060308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0308B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0308B" w:rsidRPr="003F477D" w:rsidRDefault="0060308B" w:rsidP="00DB1EA0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Pr="003F477D" w:rsidRDefault="0060308B" w:rsidP="00FA0550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Default="0060308B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0308B" w:rsidRPr="003F477D" w:rsidRDefault="0060308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60308B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pStyle w:val="TopHeader"/>
            </w:pPr>
            <w:r w:rsidRPr="003F477D">
              <w:t>Stav OP</w:t>
            </w:r>
          </w:p>
          <w:p w:rsidR="0060308B" w:rsidRPr="003F477D" w:rsidRDefault="0060308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Tvorba OP</w:t>
            </w:r>
          </w:p>
          <w:p w:rsidR="0060308B" w:rsidRPr="003F477D" w:rsidRDefault="0060308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0308B" w:rsidRPr="003F477D" w:rsidRDefault="0060308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0308B" w:rsidRPr="003F477D" w:rsidRDefault="0060308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0308B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Pr="003F477D" w:rsidRDefault="0060308B" w:rsidP="00FA0550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Pr="003F477D" w:rsidRDefault="0060308B" w:rsidP="007B2E0B">
      <w:pPr>
        <w:pStyle w:val="Title"/>
        <w:spacing w:before="0" w:beforeAutospacing="0" w:after="0"/>
        <w:ind w:left="360"/>
        <w:jc w:val="both"/>
      </w:pPr>
    </w:p>
    <w:p w:rsidR="0060308B" w:rsidRPr="003F477D" w:rsidRDefault="0060308B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60308B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0308B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Pr="003F477D" w:rsidRDefault="0060308B" w:rsidP="00FA0550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Pr="003F477D" w:rsidRDefault="0060308B" w:rsidP="00CF3093">
      <w:pPr>
        <w:pStyle w:val="Title"/>
        <w:spacing w:before="0" w:beforeAutospacing="0" w:after="0"/>
        <w:ind w:left="360"/>
        <w:jc w:val="left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60308B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Zvýšenie/ zníženie hodnoty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Vplyv 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0308B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Default="0060308B" w:rsidP="008641B2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Pr="00994944" w:rsidRDefault="0060308B" w:rsidP="00994944"/>
    <w:p w:rsidR="0060308B" w:rsidRPr="007C37C6" w:rsidRDefault="0060308B" w:rsidP="007C37C6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7C37C6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0308B" w:rsidRPr="003F477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Splatnosť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0308B" w:rsidRPr="003F477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8641B2">
      <w:pPr>
        <w:pStyle w:val="Title"/>
        <w:spacing w:before="0" w:beforeAutospacing="0" w:after="0"/>
        <w:jc w:val="left"/>
      </w:pPr>
      <w:r>
        <w:t xml:space="preserve">Netýka sa. </w:t>
      </w:r>
    </w:p>
    <w:p w:rsidR="0060308B" w:rsidRDefault="0060308B" w:rsidP="0003344F">
      <w:pPr>
        <w:pStyle w:val="Title"/>
        <w:spacing w:before="0" w:beforeAutospacing="0" w:after="0"/>
        <w:jc w:val="both"/>
      </w:pPr>
    </w:p>
    <w:p w:rsidR="0060308B" w:rsidRPr="005A378F" w:rsidRDefault="0060308B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60308B" w:rsidRPr="005A378F" w:rsidRDefault="0060308B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60308B" w:rsidRDefault="0060308B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60308B" w:rsidRPr="005A378F">
        <w:tc>
          <w:tcPr>
            <w:tcW w:w="2403" w:type="pct"/>
            <w:vMerge w:val="restart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60308B" w:rsidRPr="005A378F">
        <w:tc>
          <w:tcPr>
            <w:tcW w:w="2403" w:type="pct"/>
            <w:vMerge/>
          </w:tcPr>
          <w:p w:rsidR="0060308B" w:rsidRPr="005A378F" w:rsidRDefault="0060308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60308B" w:rsidRPr="005A378F" w:rsidRDefault="0060308B" w:rsidP="000727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25" w:type="pct"/>
          </w:tcPr>
          <w:p w:rsidR="0060308B" w:rsidRPr="005A378F" w:rsidRDefault="0060308B" w:rsidP="000727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0308B" w:rsidRPr="005A378F">
        <w:tc>
          <w:tcPr>
            <w:tcW w:w="2403" w:type="pct"/>
          </w:tcPr>
          <w:p w:rsidR="0060308B" w:rsidRPr="005A378F" w:rsidRDefault="0060308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0308B" w:rsidRPr="005A378F" w:rsidRDefault="0060308B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60308B" w:rsidRDefault="0060308B" w:rsidP="00014AEC"/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0308B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</w:p>
        </w:tc>
      </w:tr>
      <w:tr w:rsidR="0060308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>
              <w:t>28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>
              <w:t>528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>
              <w:t>556</w:t>
            </w:r>
          </w:p>
        </w:tc>
      </w:tr>
    </w:tbl>
    <w:p w:rsidR="0060308B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0308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>
              <w:t>2389</w:t>
            </w:r>
          </w:p>
        </w:tc>
      </w:tr>
      <w:tr w:rsidR="0060308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>
              <w:t>0</w:t>
            </w:r>
          </w:p>
        </w:tc>
      </w:tr>
    </w:tbl>
    <w:p w:rsidR="0060308B" w:rsidRDefault="0060308B" w:rsidP="00BA71F0"/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60308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  <w:r>
              <w:t>2228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  <w:r>
              <w:t>3583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  <w:r>
              <w:t>2228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  <w:r>
              <w:t>3583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Pr="003F477D" w:rsidRDefault="0060308B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60308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0308B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</w:tr>
      <w:tr w:rsidR="0060308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  <w:r>
              <w:t>1666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  <w:r>
              <w:t>2228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>
              <w:t>1666</w:t>
            </w: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>
              <w:t>2228</w:t>
            </w: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0308B" w:rsidRPr="003F477D" w:rsidRDefault="0060308B" w:rsidP="007B2E0B">
      <w:pPr>
        <w:pStyle w:val="Title"/>
        <w:spacing w:before="0" w:beforeAutospacing="0" w:after="0"/>
        <w:jc w:val="left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60308B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463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  <w:r>
              <w:t>653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  <w:r>
              <w:t>463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  <w:r>
              <w:t>212355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</w:pPr>
            <w:r w:rsidRPr="003F477D">
              <w:t> </w:t>
            </w:r>
            <w:r>
              <w:t>255948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53338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154936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159016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101011</w:t>
            </w:r>
          </w:p>
        </w:tc>
      </w:tr>
    </w:tbl>
    <w:p w:rsidR="0060308B" w:rsidRPr="003F477D" w:rsidRDefault="0060308B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60308B" w:rsidRPr="003F477D" w:rsidRDefault="0060308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60308B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Pr="00315DBE" w:rsidRDefault="0060308B" w:rsidP="00994944">
      <w:pPr>
        <w:widowControl w:val="0"/>
        <w:spacing w:after="0"/>
        <w:jc w:val="both"/>
        <w:rPr>
          <w:b/>
          <w:bCs/>
        </w:rPr>
      </w:pPr>
      <w:r w:rsidRPr="00315DBE">
        <w:rPr>
          <w:b/>
          <w:bCs/>
        </w:rPr>
        <w:t xml:space="preserve">Netýka sa </w:t>
      </w:r>
    </w:p>
    <w:p w:rsidR="0060308B" w:rsidRPr="003F477D" w:rsidRDefault="0060308B" w:rsidP="007B2E0B">
      <w:pPr>
        <w:pStyle w:val="Title"/>
        <w:spacing w:before="0" w:beforeAutospacing="0" w:after="0"/>
        <w:jc w:val="left"/>
      </w:pPr>
    </w:p>
    <w:p w:rsidR="0060308B" w:rsidRPr="003F477D" w:rsidRDefault="0060308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0308B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779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589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466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589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466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782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653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463</w:t>
            </w: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60308B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Splatnosť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Default="0060308B" w:rsidP="0003344F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Pr="00994944" w:rsidRDefault="0060308B" w:rsidP="00994944"/>
    <w:p w:rsidR="0060308B" w:rsidRPr="003F477D" w:rsidRDefault="0060308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0308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08B" w:rsidRPr="003F477D" w:rsidRDefault="0060308B" w:rsidP="005E3B59">
            <w:pPr>
              <w:pStyle w:val="TopHeader"/>
            </w:pPr>
            <w:r w:rsidRPr="003F477D">
              <w:t>Suma istiny v eurách</w:t>
            </w:r>
          </w:p>
          <w:p w:rsidR="0060308B" w:rsidRPr="003F477D" w:rsidRDefault="0060308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Bankový HÚ z 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>
              <w:t>72578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78978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0308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0308B" w:rsidRPr="003F477D" w:rsidRDefault="0060308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08B" w:rsidRPr="003F477D" w:rsidRDefault="0060308B" w:rsidP="00083A25">
            <w:pPr>
              <w:pStyle w:val="TopHeader"/>
            </w:pPr>
            <w:r w:rsidRPr="003F477D">
              <w:t>Suma istiny v eurách</w:t>
            </w:r>
          </w:p>
          <w:p w:rsidR="0060308B" w:rsidRPr="003F477D" w:rsidRDefault="0060308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8B" w:rsidRPr="003F477D" w:rsidRDefault="0060308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0308B" w:rsidRPr="003F477D" w:rsidRDefault="0060308B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  <w:r>
              <w:t>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0308B" w:rsidRPr="003F477D" w:rsidRDefault="0060308B" w:rsidP="00083A25">
            <w:pPr>
              <w:spacing w:after="0" w:line="240" w:lineRule="auto"/>
            </w:pPr>
            <w:r>
              <w:t>12300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  <w:r>
              <w:t>62300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</w:tr>
      <w:tr w:rsidR="0060308B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0308B" w:rsidRPr="003F477D" w:rsidRDefault="0060308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0308B" w:rsidRPr="003F477D" w:rsidRDefault="0060308B" w:rsidP="00083A25">
            <w:pPr>
              <w:spacing w:after="0" w:line="240" w:lineRule="auto"/>
            </w:pPr>
          </w:p>
        </w:tc>
      </w:tr>
    </w:tbl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60308B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0308B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0308B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60308B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vlastné imanie</w:t>
            </w:r>
          </w:p>
        </w:tc>
      </w:tr>
      <w:tr w:rsidR="0060308B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  <w:tr w:rsidR="0060308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B2E0B">
            <w:pPr>
              <w:spacing w:after="0" w:line="240" w:lineRule="auto"/>
            </w:pPr>
          </w:p>
        </w:tc>
      </w:tr>
    </w:tbl>
    <w:p w:rsidR="0060308B" w:rsidRPr="003F477D" w:rsidRDefault="0060308B" w:rsidP="00DF317B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Pr="003F477D" w:rsidRDefault="0060308B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60308B" w:rsidRPr="003F477D" w:rsidRDefault="0060308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60308B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Reálna hodnota</w:t>
            </w:r>
          </w:p>
        </w:tc>
      </w:tr>
      <w:tr w:rsidR="0060308B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DF317B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Default="0060308B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60308B" w:rsidRPr="003F477D" w:rsidRDefault="0060308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0308B" w:rsidRPr="003F477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Splatnosť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0308B" w:rsidRPr="003F477D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3F477D" w:rsidRDefault="0060308B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DF317B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Default="0060308B" w:rsidP="0003344F">
      <w:pPr>
        <w:spacing w:after="0" w:line="240" w:lineRule="auto"/>
      </w:pPr>
    </w:p>
    <w:p w:rsidR="0060308B" w:rsidRPr="00A80BF6" w:rsidRDefault="0060308B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60308B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D6294B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4620</w:t>
            </w: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D6294B" w:rsidRDefault="0060308B" w:rsidP="00F74303">
            <w:pPr>
              <w:rPr>
                <w:sz w:val="20"/>
                <w:szCs w:val="20"/>
              </w:rPr>
            </w:pPr>
          </w:p>
        </w:tc>
      </w:tr>
    </w:tbl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Pr="005A378F" w:rsidRDefault="0060308B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60308B" w:rsidRPr="00A80BF6" w:rsidRDefault="0060308B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Ind w:w="-106" w:type="dxa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0308B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0308B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0308B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0308B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Pr="003F477D" w:rsidRDefault="0060308B" w:rsidP="0003344F">
      <w:pPr>
        <w:spacing w:after="0" w:line="240" w:lineRule="auto"/>
      </w:pPr>
    </w:p>
    <w:p w:rsidR="0060308B" w:rsidRPr="003F477D" w:rsidRDefault="0060308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60308B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0308B" w:rsidRPr="003F477D" w:rsidRDefault="0060308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0308B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A80BF6" w:rsidRDefault="0060308B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0308B" w:rsidRPr="00A80BF6" w:rsidRDefault="0060308B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60308B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 predaja HM 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Úroky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</w:tbl>
    <w:p w:rsidR="0060308B" w:rsidRPr="003F477D" w:rsidRDefault="0060308B" w:rsidP="006B42EC">
      <w:pPr>
        <w:spacing w:after="0" w:line="240" w:lineRule="auto"/>
        <w:rPr>
          <w:kern w:val="28"/>
        </w:rPr>
      </w:pPr>
    </w:p>
    <w:p w:rsidR="0060308B" w:rsidRPr="003F477D" w:rsidRDefault="0060308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0308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512393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540772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515593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540772</w:t>
            </w:r>
          </w:p>
        </w:tc>
      </w:tr>
    </w:tbl>
    <w:p w:rsidR="0060308B" w:rsidRDefault="0060308B" w:rsidP="0065213E"/>
    <w:p w:rsidR="0060308B" w:rsidRPr="005A378F" w:rsidRDefault="0060308B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60308B" w:rsidRPr="00A80BF6" w:rsidRDefault="0060308B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0308B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0308B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324303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376926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k stavebným akciám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244375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314799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Nájomné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33222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2507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60308B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1256</w:t>
            </w: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Úroky z hypotekárneho úveru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</w:t>
            </w:r>
          </w:p>
        </w:tc>
      </w:tr>
      <w:tr w:rsidR="0060308B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  <w:tr w:rsidR="0060308B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5B1CA5" w:rsidRDefault="0060308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5B1CA5" w:rsidRDefault="0060308B" w:rsidP="00F74303">
            <w:pPr>
              <w:rPr>
                <w:sz w:val="20"/>
                <w:szCs w:val="20"/>
              </w:rPr>
            </w:pPr>
          </w:p>
        </w:tc>
      </w:tr>
    </w:tbl>
    <w:p w:rsidR="0060308B" w:rsidRPr="0065213E" w:rsidRDefault="0060308B" w:rsidP="0065213E"/>
    <w:p w:rsidR="0060308B" w:rsidRPr="003F477D" w:rsidRDefault="0060308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60308B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D63D35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Default="0060308B" w:rsidP="007B2E0B">
      <w:pPr>
        <w:pStyle w:val="Title"/>
        <w:spacing w:before="0" w:beforeAutospacing="0" w:after="0"/>
        <w:jc w:val="left"/>
      </w:pPr>
    </w:p>
    <w:p w:rsidR="0060308B" w:rsidRPr="003F477D" w:rsidRDefault="0060308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60308B" w:rsidRPr="003F477D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D63D35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Pr="003F477D" w:rsidRDefault="0060308B" w:rsidP="0003344F">
      <w:pPr>
        <w:pStyle w:val="Title"/>
        <w:spacing w:before="0" w:beforeAutospacing="0" w:after="0"/>
        <w:jc w:val="left"/>
      </w:pPr>
    </w:p>
    <w:p w:rsidR="0060308B" w:rsidRPr="003F477D" w:rsidRDefault="0060308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0308B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8875A1">
            <w:pPr>
              <w:pStyle w:val="TopHeader"/>
            </w:pPr>
            <w:r w:rsidRPr="003F477D">
              <w:t>Bezprostredne predchádzajúce</w:t>
            </w:r>
          </w:p>
          <w:p w:rsidR="0060308B" w:rsidRPr="003F477D" w:rsidRDefault="0060308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Daň v %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42097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2132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-9682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405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  <w:r>
              <w:t>19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</w:tr>
      <w:tr w:rsidR="0060308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9C21AB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  <w:tr w:rsidR="0060308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</w:tr>
    </w:tbl>
    <w:p w:rsidR="0060308B" w:rsidRDefault="0060308B" w:rsidP="0003344F">
      <w:pPr>
        <w:spacing w:after="0" w:line="240" w:lineRule="auto"/>
      </w:pPr>
    </w:p>
    <w:p w:rsidR="0060308B" w:rsidRDefault="0060308B" w:rsidP="0003344F">
      <w:pPr>
        <w:spacing w:after="0" w:line="240" w:lineRule="auto"/>
      </w:pPr>
    </w:p>
    <w:p w:rsidR="0060308B" w:rsidRDefault="0060308B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60308B" w:rsidRDefault="0060308B" w:rsidP="00315DBE">
      <w:pPr>
        <w:pStyle w:val="Title"/>
        <w:keepNext w:val="0"/>
        <w:widowControl w:val="0"/>
        <w:spacing w:before="0" w:beforeAutospacing="0" w:after="0"/>
        <w:jc w:val="both"/>
      </w:pPr>
      <w:r w:rsidRPr="00994944">
        <w:rPr>
          <w:b w:val="0"/>
          <w:bCs w:val="0"/>
        </w:rPr>
        <w:t>Informácie o významných položkách prenajatého majetku,  majetku prijatého do úschovy, o pohľadávkach a záväzkoch  z opcií, o odpísaných pohľadávkach  a  pohľadávkach a záväzkoch z lízingu.</w:t>
      </w:r>
      <w:r w:rsidRPr="00315DBE">
        <w:t xml:space="preserve"> </w:t>
      </w:r>
    </w:p>
    <w:p w:rsidR="0060308B" w:rsidRDefault="0060308B" w:rsidP="00CF3CC6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Pr="00CF3CC6" w:rsidRDefault="0060308B" w:rsidP="00CF3CC6"/>
    <w:p w:rsidR="0060308B" w:rsidRPr="00F777BD" w:rsidRDefault="0060308B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60308B" w:rsidRDefault="0060308B" w:rsidP="00D416E5">
      <w:pPr>
        <w:spacing w:after="0"/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60308B" w:rsidRDefault="0060308B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60308B" w:rsidRDefault="0060308B" w:rsidP="003210DF">
      <w:pPr>
        <w:ind w:right="-468"/>
      </w:pPr>
      <w:r w:rsidRPr="00BE18DC">
        <w:t>c) opis a hodnota podmieneného majetku, ktorým sa rozumie možný majetok, ktorý vznikol v dôsledku minulých udalostí</w:t>
      </w:r>
      <w:r>
        <w:t>.</w:t>
      </w:r>
    </w:p>
    <w:p w:rsidR="0060308B" w:rsidRPr="003F477D" w:rsidRDefault="0060308B" w:rsidP="00315DBE">
      <w:pPr>
        <w:pStyle w:val="Title"/>
        <w:keepNext w:val="0"/>
        <w:widowControl w:val="0"/>
        <w:spacing w:before="0" w:beforeAutospacing="0" w:after="0"/>
        <w:jc w:val="both"/>
      </w:pPr>
      <w:r>
        <w:t xml:space="preserve">Netýka sa </w:t>
      </w:r>
    </w:p>
    <w:p w:rsidR="0060308B" w:rsidRPr="00BE18DC" w:rsidRDefault="0060308B" w:rsidP="003210DF">
      <w:pPr>
        <w:ind w:right="-468"/>
        <w:rPr>
          <w:b/>
          <w:bCs/>
        </w:rPr>
      </w:pPr>
    </w:p>
    <w:p w:rsidR="0060308B" w:rsidRPr="00F777BD" w:rsidRDefault="0060308B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60308B" w:rsidRPr="004A531F" w:rsidRDefault="0060308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60308B" w:rsidRPr="004A531F" w:rsidRDefault="0060308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60308B" w:rsidRPr="004A531F" w:rsidRDefault="0060308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60308B" w:rsidRPr="004A531F" w:rsidRDefault="0060308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60308B" w:rsidRPr="004A531F" w:rsidRDefault="0060308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60308B" w:rsidRPr="00315DBE" w:rsidRDefault="0060308B" w:rsidP="00315DBE">
      <w:pPr>
        <w:widowControl w:val="0"/>
        <w:spacing w:after="0"/>
        <w:jc w:val="both"/>
        <w:rPr>
          <w:b/>
          <w:bCs/>
        </w:rPr>
      </w:pPr>
      <w:r w:rsidRPr="00315DBE">
        <w:rPr>
          <w:b/>
          <w:bCs/>
        </w:rPr>
        <w:t xml:space="preserve">Netýka sa </w:t>
      </w:r>
    </w:p>
    <w:p w:rsidR="0060308B" w:rsidRPr="004A531F" w:rsidRDefault="0060308B" w:rsidP="003210DF">
      <w:pPr>
        <w:ind w:right="-468"/>
      </w:pPr>
    </w:p>
    <w:p w:rsidR="0060308B" w:rsidRPr="00D416E5" w:rsidRDefault="0060308B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60308B" w:rsidRPr="00BE18DC" w:rsidRDefault="0060308B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60308B" w:rsidRPr="00BE18DC" w:rsidRDefault="0060308B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60308B" w:rsidRPr="00BE18DC" w:rsidRDefault="0060308B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308B" w:rsidRPr="00BE18DC" w:rsidRDefault="0060308B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60308B" w:rsidRPr="00315DBE" w:rsidRDefault="0060308B" w:rsidP="00315DBE">
      <w:pPr>
        <w:widowControl w:val="0"/>
        <w:spacing w:after="0"/>
        <w:jc w:val="both"/>
        <w:rPr>
          <w:b/>
          <w:bCs/>
        </w:rPr>
      </w:pPr>
      <w:r w:rsidRPr="00315DBE">
        <w:rPr>
          <w:b/>
          <w:bCs/>
        </w:rPr>
        <w:t xml:space="preserve">Netýka sa </w:t>
      </w:r>
    </w:p>
    <w:p w:rsidR="0060308B" w:rsidRDefault="0060308B" w:rsidP="003210DF">
      <w:pPr>
        <w:ind w:right="-468"/>
        <w:rPr>
          <w:b/>
          <w:bCs/>
        </w:rPr>
      </w:pPr>
    </w:p>
    <w:p w:rsidR="0060308B" w:rsidRPr="00D416E5" w:rsidRDefault="0060308B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308B" w:rsidRPr="001C634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60308B" w:rsidRPr="00BE18DC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60308B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60308B" w:rsidRPr="00272FC5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60308B" w:rsidRDefault="0060308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60308B" w:rsidRPr="00315DBE" w:rsidRDefault="0060308B" w:rsidP="00315DBE">
      <w:pPr>
        <w:widowControl w:val="0"/>
        <w:spacing w:after="0"/>
        <w:jc w:val="both"/>
        <w:rPr>
          <w:b/>
          <w:bCs/>
        </w:rPr>
      </w:pPr>
      <w:r w:rsidRPr="00315DBE">
        <w:rPr>
          <w:b/>
          <w:bCs/>
        </w:rPr>
        <w:t xml:space="preserve">Netýka sa </w:t>
      </w:r>
    </w:p>
    <w:p w:rsidR="0060308B" w:rsidRPr="00BE18DC" w:rsidRDefault="0060308B" w:rsidP="004B685B">
      <w:pPr>
        <w:spacing w:after="0" w:line="240" w:lineRule="auto"/>
        <w:ind w:left="1004" w:right="-468"/>
        <w:jc w:val="both"/>
      </w:pPr>
    </w:p>
    <w:p w:rsidR="0060308B" w:rsidRPr="00994944" w:rsidRDefault="0060308B" w:rsidP="00994944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60308B" w:rsidRPr="003F477D" w:rsidRDefault="0060308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60308B" w:rsidRPr="003F477D" w:rsidRDefault="0060308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60308B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0308B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5000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250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181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1007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>
              <w:t>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42098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E66ECB">
      <w:pPr>
        <w:tabs>
          <w:tab w:val="left" w:pos="1276"/>
        </w:tabs>
        <w:spacing w:after="0" w:line="240" w:lineRule="auto"/>
      </w:pPr>
    </w:p>
    <w:p w:rsidR="0060308B" w:rsidRPr="003F477D" w:rsidRDefault="0060308B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60308B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308B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5000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250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08B" w:rsidRPr="003F477D" w:rsidRDefault="0060308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153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479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-2389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-2389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  <w:r>
              <w:t>556</w:t>
            </w:r>
          </w:p>
        </w:tc>
      </w:tr>
      <w:tr w:rsidR="0060308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0308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308B" w:rsidRPr="003F477D" w:rsidRDefault="0060308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0308B" w:rsidRPr="003F477D" w:rsidRDefault="0060308B" w:rsidP="00E33704">
      <w:pPr>
        <w:tabs>
          <w:tab w:val="left" w:pos="1525"/>
        </w:tabs>
        <w:spacing w:after="0" w:line="240" w:lineRule="auto"/>
        <w:rPr>
          <w:b/>
          <w:bCs/>
        </w:rPr>
        <w:sectPr w:rsidR="0060308B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60308B" w:rsidRPr="003F477D" w:rsidRDefault="0060308B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60308B" w:rsidRPr="003F477D" w:rsidRDefault="0060308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60308B" w:rsidRPr="003F477D" w:rsidRDefault="0060308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60308B" w:rsidRPr="003F477D" w:rsidRDefault="0060308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60308B" w:rsidRPr="003F477D" w:rsidRDefault="0060308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60308B" w:rsidRPr="003F477D" w:rsidRDefault="0060308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60308B" w:rsidRPr="003F477D" w:rsidRDefault="0060308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0308B" w:rsidRPr="003F477D" w:rsidRDefault="0060308B" w:rsidP="004268D2">
      <w:pPr>
        <w:spacing w:after="0" w:line="240" w:lineRule="auto"/>
        <w:rPr>
          <w:b/>
          <w:bCs/>
        </w:rPr>
      </w:pPr>
    </w:p>
    <w:p w:rsidR="0060308B" w:rsidRPr="003F477D" w:rsidRDefault="0060308B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60308B" w:rsidRPr="003F477D" w:rsidRDefault="0060308B" w:rsidP="004268D2">
      <w:pPr>
        <w:spacing w:after="0" w:line="240" w:lineRule="auto"/>
      </w:pPr>
      <w:r w:rsidRPr="003F477D">
        <w:t>CP  - cenný papier</w:t>
      </w:r>
    </w:p>
    <w:p w:rsidR="0060308B" w:rsidRPr="003F477D" w:rsidRDefault="0060308B" w:rsidP="004268D2">
      <w:pPr>
        <w:spacing w:after="0" w:line="240" w:lineRule="auto"/>
      </w:pPr>
      <w:r w:rsidRPr="003F477D">
        <w:t>DFM – dlhodobý finančný majetok</w:t>
      </w:r>
    </w:p>
    <w:p w:rsidR="0060308B" w:rsidRPr="003F477D" w:rsidRDefault="0060308B" w:rsidP="004268D2">
      <w:pPr>
        <w:spacing w:after="0" w:line="240" w:lineRule="auto"/>
      </w:pPr>
      <w:r w:rsidRPr="003F477D">
        <w:t>DHM – dlhodobý hmotný majetok</w:t>
      </w:r>
    </w:p>
    <w:p w:rsidR="0060308B" w:rsidRPr="003F477D" w:rsidRDefault="0060308B" w:rsidP="004268D2">
      <w:pPr>
        <w:spacing w:after="0" w:line="240" w:lineRule="auto"/>
      </w:pPr>
      <w:r w:rsidRPr="003F477D">
        <w:t>DIČ – daňové identifikačné číslo</w:t>
      </w:r>
    </w:p>
    <w:p w:rsidR="0060308B" w:rsidRPr="003F477D" w:rsidRDefault="0060308B" w:rsidP="004268D2">
      <w:pPr>
        <w:spacing w:after="0" w:line="240" w:lineRule="auto"/>
      </w:pPr>
      <w:r w:rsidRPr="003F477D">
        <w:t>DNM – dlhodobý nehmotný majetok</w:t>
      </w:r>
    </w:p>
    <w:p w:rsidR="0060308B" w:rsidRPr="003F477D" w:rsidRDefault="0060308B" w:rsidP="004268D2">
      <w:pPr>
        <w:spacing w:after="0" w:line="240" w:lineRule="auto"/>
      </w:pPr>
      <w:r w:rsidRPr="003F477D">
        <w:t>DÚJ – dcérska účtovná jednotka</w:t>
      </w:r>
    </w:p>
    <w:p w:rsidR="0060308B" w:rsidRPr="003F477D" w:rsidRDefault="0060308B" w:rsidP="004268D2">
      <w:pPr>
        <w:spacing w:after="0" w:line="240" w:lineRule="auto"/>
      </w:pPr>
      <w:r w:rsidRPr="003F477D">
        <w:t>IČO – identifikačné číslo organizácie</w:t>
      </w:r>
    </w:p>
    <w:p w:rsidR="0060308B" w:rsidRPr="003F477D" w:rsidRDefault="0060308B" w:rsidP="00321FCD">
      <w:pPr>
        <w:spacing w:after="0" w:line="240" w:lineRule="auto"/>
      </w:pPr>
      <w:r w:rsidRPr="003F477D">
        <w:t>kons. – konsolidovaný</w:t>
      </w:r>
    </w:p>
    <w:p w:rsidR="0060308B" w:rsidRPr="003F477D" w:rsidRDefault="0060308B" w:rsidP="00321FCD">
      <w:pPr>
        <w:spacing w:after="0" w:line="240" w:lineRule="auto"/>
      </w:pPr>
      <w:r w:rsidRPr="003F477D">
        <w:t>MÚJ – materská účtovná jednotka</w:t>
      </w:r>
    </w:p>
    <w:p w:rsidR="0060308B" w:rsidRPr="003F477D" w:rsidRDefault="0060308B" w:rsidP="004268D2">
      <w:pPr>
        <w:spacing w:after="0" w:line="240" w:lineRule="auto"/>
      </w:pPr>
      <w:r w:rsidRPr="003F477D">
        <w:t>OP – opravná položka</w:t>
      </w:r>
    </w:p>
    <w:p w:rsidR="0060308B" w:rsidRPr="003F477D" w:rsidRDefault="0060308B" w:rsidP="004268D2">
      <w:pPr>
        <w:spacing w:after="0" w:line="240" w:lineRule="auto"/>
      </w:pPr>
      <w:r w:rsidRPr="003F477D">
        <w:t>p. a. – per annum</w:t>
      </w:r>
    </w:p>
    <w:p w:rsidR="0060308B" w:rsidRPr="003F477D" w:rsidRDefault="0060308B" w:rsidP="004268D2">
      <w:pPr>
        <w:spacing w:after="0" w:line="240" w:lineRule="auto"/>
      </w:pPr>
      <w:r w:rsidRPr="003F477D">
        <w:t>ÚJ – účtovná jednotka</w:t>
      </w:r>
    </w:p>
    <w:p w:rsidR="0060308B" w:rsidRPr="003F477D" w:rsidRDefault="0060308B" w:rsidP="004268D2">
      <w:pPr>
        <w:spacing w:after="0" w:line="240" w:lineRule="auto"/>
      </w:pPr>
      <w:r w:rsidRPr="003F477D">
        <w:t>VI – vlastné imanie</w:t>
      </w:r>
    </w:p>
    <w:p w:rsidR="0060308B" w:rsidRPr="003F477D" w:rsidRDefault="0060308B" w:rsidP="0003344F">
      <w:pPr>
        <w:spacing w:after="0" w:line="240" w:lineRule="auto"/>
      </w:pPr>
      <w:r w:rsidRPr="003F477D">
        <w:t>ZI – základné imanie</w:t>
      </w:r>
    </w:p>
    <w:sectPr w:rsidR="0060308B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08B" w:rsidRDefault="0060308B" w:rsidP="00107589">
      <w:pPr>
        <w:spacing w:after="0" w:line="240" w:lineRule="auto"/>
      </w:pPr>
      <w:r>
        <w:separator/>
      </w:r>
    </w:p>
  </w:endnote>
  <w:endnote w:type="continuationSeparator" w:id="1">
    <w:p w:rsidR="0060308B" w:rsidRDefault="00603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08B" w:rsidRPr="003D38D7" w:rsidRDefault="0060308B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3</w:t>
      </w:r>
    </w:fldSimple>
  </w:p>
  <w:p w:rsidR="0060308B" w:rsidRDefault="006030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08B" w:rsidRDefault="0060308B" w:rsidP="00107589">
      <w:pPr>
        <w:spacing w:after="0" w:line="240" w:lineRule="auto"/>
      </w:pPr>
      <w:r>
        <w:separator/>
      </w:r>
    </w:p>
  </w:footnote>
  <w:footnote w:type="continuationSeparator" w:id="1">
    <w:p w:rsidR="0060308B" w:rsidRDefault="00603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308B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308B" w:rsidRPr="003F477D" w:rsidRDefault="0060308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308B" w:rsidRPr="003F477D" w:rsidRDefault="0060308B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308B" w:rsidRPr="003F477D" w:rsidRDefault="0060308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308B" w:rsidRPr="003F477D" w:rsidRDefault="0060308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60308B" w:rsidRPr="004268D2" w:rsidRDefault="0060308B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08B" w:rsidRPr="004268D2" w:rsidRDefault="0060308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30B9C"/>
    <w:multiLevelType w:val="hybridMultilevel"/>
    <w:tmpl w:val="0472CA82"/>
    <w:lvl w:ilvl="0" w:tplc="BB08BA20">
      <w:numFmt w:val="bullet"/>
      <w:lvlText w:val="-"/>
      <w:lvlJc w:val="left"/>
      <w:pPr>
        <w:tabs>
          <w:tab w:val="num" w:pos="1071"/>
        </w:tabs>
        <w:ind w:left="1071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cs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9B470B"/>
    <w:multiLevelType w:val="hybridMultilevel"/>
    <w:tmpl w:val="50FA07B0"/>
    <w:lvl w:ilvl="0" w:tplc="BB08BA2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840140"/>
    <w:multiLevelType w:val="hybridMultilevel"/>
    <w:tmpl w:val="E6AE4D02"/>
    <w:lvl w:ilvl="0" w:tplc="BB08BA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6104FE"/>
    <w:multiLevelType w:val="hybridMultilevel"/>
    <w:tmpl w:val="79BA3E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9"/>
  </w:num>
  <w:num w:numId="7">
    <w:abstractNumId w:val="3"/>
  </w:num>
  <w:num w:numId="8">
    <w:abstractNumId w:val="1"/>
  </w:num>
  <w:num w:numId="9">
    <w:abstractNumId w:val="33"/>
  </w:num>
  <w:num w:numId="10">
    <w:abstractNumId w:val="13"/>
  </w:num>
  <w:num w:numId="11">
    <w:abstractNumId w:val="31"/>
  </w:num>
  <w:num w:numId="12">
    <w:abstractNumId w:val="12"/>
  </w:num>
  <w:num w:numId="13">
    <w:abstractNumId w:val="30"/>
  </w:num>
  <w:num w:numId="14">
    <w:abstractNumId w:val="18"/>
  </w:num>
  <w:num w:numId="15">
    <w:abstractNumId w:val="26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9"/>
  </w:num>
  <w:num w:numId="21">
    <w:abstractNumId w:val="22"/>
  </w:num>
  <w:num w:numId="22">
    <w:abstractNumId w:val="11"/>
  </w:num>
  <w:num w:numId="23">
    <w:abstractNumId w:val="32"/>
  </w:num>
  <w:num w:numId="24">
    <w:abstractNumId w:val="34"/>
  </w:num>
  <w:num w:numId="25">
    <w:abstractNumId w:val="16"/>
  </w:num>
  <w:num w:numId="26">
    <w:abstractNumId w:val="2"/>
  </w:num>
  <w:num w:numId="27">
    <w:abstractNumId w:val="25"/>
  </w:num>
  <w:num w:numId="28">
    <w:abstractNumId w:val="15"/>
  </w:num>
  <w:num w:numId="29">
    <w:abstractNumId w:val="8"/>
  </w:num>
  <w:num w:numId="30">
    <w:abstractNumId w:val="0"/>
  </w:num>
  <w:num w:numId="31">
    <w:abstractNumId w:val="17"/>
  </w:num>
  <w:num w:numId="32">
    <w:abstractNumId w:val="28"/>
  </w:num>
  <w:num w:numId="33">
    <w:abstractNumId w:val="27"/>
  </w:num>
  <w:num w:numId="34">
    <w:abstractNumId w:val="24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44CD7"/>
    <w:rsid w:val="000649F6"/>
    <w:rsid w:val="000722BF"/>
    <w:rsid w:val="0007270E"/>
    <w:rsid w:val="00082070"/>
    <w:rsid w:val="00083A25"/>
    <w:rsid w:val="000856F9"/>
    <w:rsid w:val="00087A62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2F3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08DD"/>
    <w:rsid w:val="00302BB0"/>
    <w:rsid w:val="003071BE"/>
    <w:rsid w:val="00311795"/>
    <w:rsid w:val="00315DBE"/>
    <w:rsid w:val="003210DF"/>
    <w:rsid w:val="00321FCD"/>
    <w:rsid w:val="00326AA0"/>
    <w:rsid w:val="003325F7"/>
    <w:rsid w:val="00344DB4"/>
    <w:rsid w:val="00363F47"/>
    <w:rsid w:val="0036503E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42CB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308B"/>
    <w:rsid w:val="00607119"/>
    <w:rsid w:val="00625A0A"/>
    <w:rsid w:val="00645466"/>
    <w:rsid w:val="0065213E"/>
    <w:rsid w:val="0065702B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37C6"/>
    <w:rsid w:val="007C6EE9"/>
    <w:rsid w:val="007D4632"/>
    <w:rsid w:val="007D57BF"/>
    <w:rsid w:val="007E22E8"/>
    <w:rsid w:val="007E52A9"/>
    <w:rsid w:val="007F351A"/>
    <w:rsid w:val="00805654"/>
    <w:rsid w:val="00815B8B"/>
    <w:rsid w:val="00847433"/>
    <w:rsid w:val="008641B2"/>
    <w:rsid w:val="00866A70"/>
    <w:rsid w:val="008725BC"/>
    <w:rsid w:val="008772EB"/>
    <w:rsid w:val="008875A1"/>
    <w:rsid w:val="00891F08"/>
    <w:rsid w:val="008C0E76"/>
    <w:rsid w:val="008E284C"/>
    <w:rsid w:val="008E4928"/>
    <w:rsid w:val="00900BE9"/>
    <w:rsid w:val="00903FF0"/>
    <w:rsid w:val="00912D01"/>
    <w:rsid w:val="00934878"/>
    <w:rsid w:val="009439FC"/>
    <w:rsid w:val="009463F6"/>
    <w:rsid w:val="00965498"/>
    <w:rsid w:val="009731CC"/>
    <w:rsid w:val="00984260"/>
    <w:rsid w:val="00991D9F"/>
    <w:rsid w:val="00994944"/>
    <w:rsid w:val="009A1BB7"/>
    <w:rsid w:val="009B1FE4"/>
    <w:rsid w:val="009B3A55"/>
    <w:rsid w:val="009C21AB"/>
    <w:rsid w:val="009D03E7"/>
    <w:rsid w:val="009E240F"/>
    <w:rsid w:val="009F0A29"/>
    <w:rsid w:val="00A05CA2"/>
    <w:rsid w:val="00A533B1"/>
    <w:rsid w:val="00A62542"/>
    <w:rsid w:val="00A657E1"/>
    <w:rsid w:val="00A8025E"/>
    <w:rsid w:val="00A80BF6"/>
    <w:rsid w:val="00AA7A16"/>
    <w:rsid w:val="00AB03FB"/>
    <w:rsid w:val="00B516FC"/>
    <w:rsid w:val="00B5583E"/>
    <w:rsid w:val="00B6221B"/>
    <w:rsid w:val="00B6262B"/>
    <w:rsid w:val="00B74C78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1F80"/>
    <w:rsid w:val="00C93A1A"/>
    <w:rsid w:val="00CA4B07"/>
    <w:rsid w:val="00CD280F"/>
    <w:rsid w:val="00CF3093"/>
    <w:rsid w:val="00CF3CC6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35"/>
    <w:rsid w:val="00D63D82"/>
    <w:rsid w:val="00D9007D"/>
    <w:rsid w:val="00D94CC0"/>
    <w:rsid w:val="00DB1EA0"/>
    <w:rsid w:val="00DB274A"/>
    <w:rsid w:val="00DC066D"/>
    <w:rsid w:val="00DD0855"/>
    <w:rsid w:val="00DD6981"/>
    <w:rsid w:val="00DE0D81"/>
    <w:rsid w:val="00DF317B"/>
    <w:rsid w:val="00E009CF"/>
    <w:rsid w:val="00E04DF3"/>
    <w:rsid w:val="00E061B4"/>
    <w:rsid w:val="00E100EF"/>
    <w:rsid w:val="00E109E2"/>
    <w:rsid w:val="00E14921"/>
    <w:rsid w:val="00E2186D"/>
    <w:rsid w:val="00E21A82"/>
    <w:rsid w:val="00E33704"/>
    <w:rsid w:val="00E33912"/>
    <w:rsid w:val="00E35A2B"/>
    <w:rsid w:val="00E41FDF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350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A0550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E08D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2E08DD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8DD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E08DD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aliases w:val="Title Char Char Char,Title Char Char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aliases w:val="Title Char Char Char Char,Title Char Char Char1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27">
    <w:name w:val="Názov Char127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E08DD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2E08DD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08DD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E08DD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2E08DD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08DD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E08DD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08DD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E08DD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E08DD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E08DD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E08DD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E08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E08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E08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E08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7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33</Pages>
  <Words>6887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VHC</cp:lastModifiedBy>
  <cp:revision>9</cp:revision>
  <cp:lastPrinted>2014-01-02T14:54:00Z</cp:lastPrinted>
  <dcterms:created xsi:type="dcterms:W3CDTF">2014-03-18T09:06:00Z</dcterms:created>
  <dcterms:modified xsi:type="dcterms:W3CDTF">2014-03-26T09:01:00Z</dcterms:modified>
</cp:coreProperties>
</file>