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333"/>
        <w:gridCol w:w="3739"/>
      </w:tblGrid>
      <w:tr w:rsidR="001F18DD" w:rsidRPr="00B9031E" w:rsidTr="00B1584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Bratislava I,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1F18DD" w:rsidRPr="00B9031E" w:rsidRDefault="001F18DD" w:rsidP="001F18DD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>
              <w:rPr>
                <w:noProof w:val="0"/>
                <w:lang w:eastAsia="sk-SK"/>
              </w:rPr>
              <w:t>14543/R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1F18DD" w:rsidRPr="00B9031E" w:rsidRDefault="001F18DD" w:rsidP="001F18DD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F18DD" w:rsidRPr="00B9031E" w:rsidTr="00B158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F18DD" w:rsidRPr="00B9031E" w:rsidTr="00B1584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F18DD" w:rsidRPr="00B9031E" w:rsidRDefault="001F18DD" w:rsidP="001F18DD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VITALONG, s.r.o.</w:t>
                  </w:r>
                  <w:r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1F18DD" w:rsidRPr="00B9031E" w:rsidRDefault="001F18DD" w:rsidP="00B1584B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</w:p>
        </w:tc>
      </w:tr>
    </w:tbl>
    <w:p w:rsidR="001F18DD" w:rsidRPr="00B9031E" w:rsidRDefault="001F18DD" w:rsidP="001F18DD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F18DD" w:rsidRPr="00B9031E" w:rsidTr="00B158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F18DD" w:rsidRPr="00B9031E" w:rsidTr="00B1584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F18DD" w:rsidRPr="00B9031E" w:rsidRDefault="001F18DD" w:rsidP="001F18DD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M.R. Štefánika 822/28</w:t>
                  </w:r>
                  <w:r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915 01 Nové Mesto nad Váhom</w:t>
                  </w:r>
                  <w:r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1F18DD" w:rsidRPr="00B9031E" w:rsidRDefault="001F18DD" w:rsidP="00B1584B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</w:p>
        </w:tc>
      </w:tr>
    </w:tbl>
    <w:p w:rsidR="001F18DD" w:rsidRPr="00B9031E" w:rsidRDefault="001F18DD" w:rsidP="001F18DD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F18DD" w:rsidRPr="00B9031E" w:rsidTr="00B1584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F18DD" w:rsidRPr="00B9031E" w:rsidTr="00B1584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F18DD" w:rsidRPr="00B9031E" w:rsidRDefault="001F18DD" w:rsidP="00B1584B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36 334 677</w:t>
                  </w:r>
                </w:p>
              </w:tc>
            </w:tr>
          </w:tbl>
          <w:p w:rsidR="001F18DD" w:rsidRPr="00B9031E" w:rsidRDefault="001F18DD" w:rsidP="00B1584B">
            <w:pPr>
              <w:rPr>
                <w:noProof w:val="0"/>
                <w:lang w:eastAsia="sk-SK"/>
              </w:rPr>
            </w:pPr>
          </w:p>
        </w:tc>
      </w:tr>
    </w:tbl>
    <w:p w:rsidR="001F18DD" w:rsidRDefault="001F18DD" w:rsidP="001F18DD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1F18DD" w:rsidRDefault="001F18DD" w:rsidP="001F18DD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1F18DD" w:rsidRDefault="001F18DD" w:rsidP="001F18DD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1F18DD" w:rsidRDefault="001F18DD" w:rsidP="001F18DD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Daňový úrd Trenčín</w:t>
      </w:r>
    </w:p>
    <w:p w:rsidR="001F18DD" w:rsidRPr="00663341" w:rsidRDefault="001F18DD" w:rsidP="001F18DD">
      <w:pPr>
        <w:ind w:left="4956" w:firstLine="708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color w:val="222222"/>
          <w:sz w:val="22"/>
          <w:szCs w:val="22"/>
        </w:rPr>
        <w:t xml:space="preserve"> K dolnej stanici</w:t>
      </w:r>
      <w:r w:rsidRPr="00663341">
        <w:rPr>
          <w:rFonts w:ascii="Arial" w:hAnsi="Arial" w:cs="Arial"/>
          <w:b/>
          <w:color w:val="222222"/>
        </w:rPr>
        <w:t xml:space="preserve">          </w:t>
      </w:r>
      <w:r>
        <w:rPr>
          <w:rFonts w:ascii="Arial" w:hAnsi="Arial" w:cs="Arial"/>
          <w:b/>
          <w:color w:val="222222"/>
        </w:rPr>
        <w:t xml:space="preserve">           911 01 Trenčín </w:t>
      </w:r>
      <w:r w:rsidRPr="00663341">
        <w:rPr>
          <w:rFonts w:ascii="Arial" w:hAnsi="Arial" w:cs="Arial"/>
          <w:b/>
          <w:color w:val="222222"/>
        </w:rPr>
        <w:t xml:space="preserve"> </w:t>
      </w:r>
    </w:p>
    <w:p w:rsidR="001F18DD" w:rsidRPr="00663341" w:rsidRDefault="001F18DD" w:rsidP="001F18DD">
      <w:pPr>
        <w:ind w:left="4956" w:firstLine="708"/>
        <w:rPr>
          <w:rFonts w:ascii="Arial" w:hAnsi="Arial" w:cs="Arial"/>
          <w:b/>
          <w:sz w:val="22"/>
        </w:rPr>
      </w:pPr>
    </w:p>
    <w:p w:rsidR="001F18DD" w:rsidRDefault="001F18DD" w:rsidP="001F18DD">
      <w:pPr>
        <w:ind w:left="5664" w:firstLine="708"/>
        <w:rPr>
          <w:rFonts w:ascii="Arial" w:hAnsi="Arial" w:cs="Arial"/>
          <w:b/>
          <w:sz w:val="22"/>
        </w:rPr>
      </w:pPr>
    </w:p>
    <w:p w:rsidR="001F18DD" w:rsidRDefault="001F18DD" w:rsidP="001F18DD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1F18DD" w:rsidRDefault="001F18DD" w:rsidP="001F18D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 Novom Meste nad Váhom  </w:t>
      </w:r>
    </w:p>
    <w:p w:rsidR="001F18DD" w:rsidRDefault="001F18DD" w:rsidP="001F18DD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dňa 08.08.2014</w:t>
      </w:r>
    </w:p>
    <w:p w:rsidR="001F18DD" w:rsidRDefault="001F18DD" w:rsidP="001F18DD">
      <w:pPr>
        <w:rPr>
          <w:rFonts w:ascii="Arial" w:hAnsi="Arial" w:cs="Arial"/>
          <w:sz w:val="22"/>
        </w:rPr>
      </w:pPr>
    </w:p>
    <w:p w:rsidR="001F18DD" w:rsidRDefault="001F18DD" w:rsidP="001F18DD">
      <w:pPr>
        <w:tabs>
          <w:tab w:val="left" w:pos="3060"/>
        </w:tabs>
      </w:pPr>
    </w:p>
    <w:p w:rsidR="001F18DD" w:rsidRDefault="001F18DD" w:rsidP="001F18DD">
      <w:pPr>
        <w:tabs>
          <w:tab w:val="left" w:pos="3060"/>
        </w:tabs>
      </w:pPr>
    </w:p>
    <w:p w:rsidR="001F18DD" w:rsidRDefault="001F18DD" w:rsidP="001F18DD">
      <w:pPr>
        <w:tabs>
          <w:tab w:val="left" w:pos="3060"/>
        </w:tabs>
      </w:pPr>
    </w:p>
    <w:p w:rsidR="001F18DD" w:rsidRDefault="001F18DD" w:rsidP="001F18DD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1F18DD" w:rsidRDefault="001F18DD" w:rsidP="001F18DD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1F18DD" w:rsidRDefault="001F18DD" w:rsidP="001F18DD">
      <w:pPr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1F18DD" w:rsidRDefault="001F18DD" w:rsidP="001F18D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1F18DD" w:rsidRDefault="001F18DD" w:rsidP="001F18DD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dňa 08.08.2014 bola na riadnom valnom zhromaždení Spoločnosti schválená účtovná závierka za účtovné obdobie </w:t>
      </w:r>
      <w:r w:rsidR="00D0204C">
        <w:rPr>
          <w:rFonts w:ascii="Arial" w:hAnsi="Arial" w:cs="Arial"/>
          <w:sz w:val="22"/>
        </w:rPr>
        <w:t>2013</w:t>
      </w:r>
      <w:r>
        <w:rPr>
          <w:rFonts w:ascii="Arial" w:hAnsi="Arial" w:cs="Arial"/>
          <w:sz w:val="22"/>
        </w:rPr>
        <w:t>.</w:t>
      </w: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ind w:firstLine="708"/>
        <w:jc w:val="both"/>
        <w:rPr>
          <w:rFonts w:ascii="Arial" w:hAnsi="Arial" w:cs="Arial"/>
          <w:sz w:val="22"/>
        </w:rPr>
      </w:pPr>
    </w:p>
    <w:p w:rsidR="001F18DD" w:rsidRDefault="001F18DD" w:rsidP="001F18DD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1F18DD" w:rsidRDefault="001F18DD" w:rsidP="001F18DD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Radim Bušo</w:t>
      </w:r>
    </w:p>
    <w:p w:rsidR="001F18DD" w:rsidRDefault="001F18DD" w:rsidP="001F18DD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Konateľ VITALONG,  s.r.o.</w:t>
      </w:r>
    </w:p>
    <w:p w:rsidR="00DD703A" w:rsidRDefault="00DD703A"/>
    <w:sectPr w:rsidR="00DD703A" w:rsidSect="00DD7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F18DD"/>
    <w:rsid w:val="001F18DD"/>
    <w:rsid w:val="00B432C5"/>
    <w:rsid w:val="00D0204C"/>
    <w:rsid w:val="00DD70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18DD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F18DD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F18DD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1F18DD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1F18DD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97</Words>
  <Characters>559</Characters>
  <Application>Microsoft Office Word</Application>
  <DocSecurity>0</DocSecurity>
  <Lines>4</Lines>
  <Paragraphs>1</Paragraphs>
  <ScaleCrop>false</ScaleCrop>
  <Company/>
  <LinksUpToDate>false</LinksUpToDate>
  <CharactersWithSpaces>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2</cp:revision>
  <dcterms:created xsi:type="dcterms:W3CDTF">2014-08-08T09:43:00Z</dcterms:created>
  <dcterms:modified xsi:type="dcterms:W3CDTF">2014-08-08T09:53:00Z</dcterms:modified>
</cp:coreProperties>
</file>