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CAE" w:rsidRPr="00A71D60" w:rsidRDefault="000C5CAE" w:rsidP="0029190C">
      <w:pPr>
        <w:pStyle w:val="Nadpis1"/>
        <w:tabs>
          <w:tab w:val="clear" w:pos="450"/>
          <w:tab w:val="num" w:pos="360"/>
        </w:tabs>
        <w:spacing w:before="120" w:after="60"/>
        <w:ind w:left="360"/>
        <w:rPr>
          <w:sz w:val="24"/>
          <w:szCs w:val="24"/>
        </w:rPr>
      </w:pPr>
      <w:bookmarkStart w:id="0" w:name="_Toc530739894"/>
      <w:r w:rsidRPr="00A71D60">
        <w:rPr>
          <w:sz w:val="24"/>
          <w:szCs w:val="24"/>
        </w:rPr>
        <w:t>Informácie o účtovnej jednotke</w:t>
      </w:r>
      <w:bookmarkEnd w:id="0"/>
    </w:p>
    <w:p w:rsidR="000C5CAE" w:rsidRPr="00A71D60" w:rsidRDefault="000C5CAE" w:rsidP="0029190C">
      <w:pPr>
        <w:pStyle w:val="Zkladntext"/>
        <w:rPr>
          <w:sz w:val="24"/>
          <w:szCs w:val="24"/>
        </w:rPr>
      </w:pPr>
    </w:p>
    <w:p w:rsidR="000C5CAE" w:rsidRPr="00A71D60" w:rsidRDefault="006033E2" w:rsidP="0029190C">
      <w:pPr>
        <w:pStyle w:val="Nadpis2"/>
        <w:rPr>
          <w:sz w:val="24"/>
          <w:szCs w:val="24"/>
        </w:rPr>
      </w:pPr>
      <w:r>
        <w:rPr>
          <w:sz w:val="24"/>
          <w:szCs w:val="24"/>
        </w:rPr>
        <w:t>Z</w:t>
      </w:r>
      <w:r w:rsidR="000C5CAE" w:rsidRPr="00A71D60">
        <w:rPr>
          <w:sz w:val="24"/>
          <w:szCs w:val="24"/>
        </w:rPr>
        <w:t>aloženie spoločnosti</w:t>
      </w:r>
    </w:p>
    <w:p w:rsidR="000C5CAE" w:rsidRPr="00A71D60" w:rsidRDefault="000C5CAE" w:rsidP="0029190C">
      <w:pPr>
        <w:pStyle w:val="Zkladntext"/>
        <w:rPr>
          <w:sz w:val="24"/>
          <w:szCs w:val="24"/>
        </w:rPr>
      </w:pPr>
      <w:r w:rsidRPr="00A71D60">
        <w:rPr>
          <w:sz w:val="24"/>
          <w:szCs w:val="24"/>
        </w:rPr>
        <w:t xml:space="preserve">Spoločnosť Poľnohospodárske družstvo Strekov (ďalej len Spoločnosť), bola založená 01.06.1990 a do obchodného registra bola zapísaná   01.06.1990 (Obchodný register Okresného súdu Nitra, oddiel Dr. Vložka 74/N). </w:t>
      </w:r>
    </w:p>
    <w:p w:rsidR="000C5CAE" w:rsidRPr="00A71D60" w:rsidRDefault="000C5CAE" w:rsidP="0029190C">
      <w:pPr>
        <w:rPr>
          <w:sz w:val="24"/>
          <w:szCs w:val="24"/>
        </w:rPr>
      </w:pPr>
    </w:p>
    <w:p w:rsidR="000C5CAE" w:rsidRPr="00A71D60" w:rsidRDefault="000C5CAE" w:rsidP="0029190C">
      <w:pPr>
        <w:pStyle w:val="Nadpis2"/>
        <w:rPr>
          <w:sz w:val="24"/>
          <w:szCs w:val="24"/>
        </w:rPr>
      </w:pPr>
      <w:bookmarkStart w:id="1" w:name="_Toc530739896"/>
      <w:r w:rsidRPr="00A71D60">
        <w:rPr>
          <w:sz w:val="24"/>
          <w:szCs w:val="24"/>
        </w:rPr>
        <w:t>Hlavnými činnosťami Spoločnosti sú:</w:t>
      </w:r>
      <w:bookmarkEnd w:id="1"/>
    </w:p>
    <w:p w:rsidR="000C5CAE" w:rsidRPr="00A71D60" w:rsidRDefault="000C5CAE" w:rsidP="0029190C">
      <w:pPr>
        <w:pStyle w:val="Zkladntext"/>
        <w:rPr>
          <w:sz w:val="24"/>
          <w:szCs w:val="24"/>
        </w:rPr>
      </w:pPr>
    </w:p>
    <w:p w:rsidR="000C5CAE" w:rsidRPr="00A71D60" w:rsidRDefault="000C5CAE" w:rsidP="0029190C">
      <w:pPr>
        <w:pStyle w:val="Zkladntext"/>
        <w:numPr>
          <w:ilvl w:val="0"/>
          <w:numId w:val="7"/>
        </w:numPr>
        <w:rPr>
          <w:sz w:val="24"/>
          <w:szCs w:val="24"/>
        </w:rPr>
      </w:pPr>
      <w:r w:rsidRPr="00A71D60">
        <w:rPr>
          <w:sz w:val="24"/>
          <w:szCs w:val="24"/>
        </w:rPr>
        <w:t>oprava karosérií</w:t>
      </w:r>
    </w:p>
    <w:p w:rsidR="000C5CAE" w:rsidRPr="00A71D60" w:rsidRDefault="000C5CAE" w:rsidP="0029190C">
      <w:pPr>
        <w:pStyle w:val="Zkladntext"/>
        <w:numPr>
          <w:ilvl w:val="0"/>
          <w:numId w:val="7"/>
        </w:numPr>
        <w:rPr>
          <w:sz w:val="24"/>
          <w:szCs w:val="24"/>
        </w:rPr>
      </w:pPr>
      <w:r w:rsidRPr="00A71D60">
        <w:rPr>
          <w:sz w:val="24"/>
          <w:szCs w:val="24"/>
        </w:rPr>
        <w:t>prenájom strojov bez obsluhujúceho personálu</w:t>
      </w:r>
    </w:p>
    <w:p w:rsidR="000C5CAE" w:rsidRPr="00A71D60" w:rsidRDefault="000C5CAE" w:rsidP="0029190C">
      <w:pPr>
        <w:pStyle w:val="Zkladntext"/>
        <w:numPr>
          <w:ilvl w:val="0"/>
          <w:numId w:val="7"/>
        </w:numPr>
        <w:rPr>
          <w:sz w:val="24"/>
          <w:szCs w:val="24"/>
        </w:rPr>
      </w:pPr>
      <w:r w:rsidRPr="00A71D60">
        <w:rPr>
          <w:sz w:val="24"/>
          <w:szCs w:val="24"/>
        </w:rPr>
        <w:t>prenájom motorových vozidiel</w:t>
      </w:r>
    </w:p>
    <w:p w:rsidR="000C5CAE" w:rsidRPr="00A71D60" w:rsidRDefault="000C5CAE" w:rsidP="0029190C">
      <w:pPr>
        <w:pStyle w:val="Zkladntext"/>
        <w:numPr>
          <w:ilvl w:val="0"/>
          <w:numId w:val="7"/>
        </w:numPr>
        <w:rPr>
          <w:sz w:val="24"/>
          <w:szCs w:val="24"/>
        </w:rPr>
      </w:pPr>
      <w:r w:rsidRPr="00A71D60">
        <w:rPr>
          <w:sz w:val="24"/>
          <w:szCs w:val="24"/>
        </w:rPr>
        <w:t>prenájom poľnohospodárskych strojov a zariadení</w:t>
      </w:r>
    </w:p>
    <w:p w:rsidR="000C5CAE" w:rsidRPr="00A71D60" w:rsidRDefault="000C5CAE" w:rsidP="0029190C">
      <w:pPr>
        <w:pStyle w:val="Zkladntext"/>
        <w:numPr>
          <w:ilvl w:val="0"/>
          <w:numId w:val="7"/>
        </w:numPr>
        <w:rPr>
          <w:sz w:val="24"/>
          <w:szCs w:val="24"/>
        </w:rPr>
      </w:pPr>
      <w:r w:rsidRPr="00A71D60">
        <w:rPr>
          <w:sz w:val="24"/>
          <w:szCs w:val="24"/>
        </w:rPr>
        <w:t>sprostredkovanie obchodu poľnohospodárskych základných surovín, živých zvierat, textilných surovín a polotovarov</w:t>
      </w:r>
    </w:p>
    <w:p w:rsidR="000C5CAE" w:rsidRPr="00A71D60" w:rsidRDefault="000C5CAE" w:rsidP="0029190C">
      <w:pPr>
        <w:pStyle w:val="Zkladntext"/>
        <w:numPr>
          <w:ilvl w:val="0"/>
          <w:numId w:val="7"/>
        </w:numPr>
        <w:rPr>
          <w:sz w:val="24"/>
          <w:szCs w:val="24"/>
        </w:rPr>
      </w:pPr>
      <w:r w:rsidRPr="00A71D60">
        <w:rPr>
          <w:sz w:val="24"/>
          <w:szCs w:val="24"/>
        </w:rPr>
        <w:t>veľkoobchod s poľnohospodárskymi produktmi, živými zvieratami</w:t>
      </w:r>
    </w:p>
    <w:p w:rsidR="000C5CAE" w:rsidRPr="00A71D60" w:rsidRDefault="000C5CAE" w:rsidP="0029190C">
      <w:pPr>
        <w:pStyle w:val="Zkladntext"/>
        <w:rPr>
          <w:sz w:val="24"/>
          <w:szCs w:val="24"/>
        </w:rPr>
      </w:pPr>
      <w:r w:rsidRPr="00A71D60">
        <w:rPr>
          <w:sz w:val="24"/>
          <w:szCs w:val="24"/>
        </w:rPr>
        <w:t>-</w:t>
      </w:r>
      <w:r w:rsidRPr="00A71D60">
        <w:rPr>
          <w:sz w:val="24"/>
          <w:szCs w:val="24"/>
        </w:rPr>
        <w:tab/>
        <w:t xml:space="preserve"> poľnohospodárska výroba a predaj nespracovaných poľnohospodárskych výrobkov</w:t>
      </w:r>
    </w:p>
    <w:p w:rsidR="000C5CAE" w:rsidRDefault="000C5CAE" w:rsidP="0029190C">
      <w:pPr>
        <w:pStyle w:val="Zkladntext"/>
        <w:rPr>
          <w:sz w:val="24"/>
          <w:szCs w:val="24"/>
        </w:rPr>
      </w:pPr>
      <w:r w:rsidRPr="00A71D60">
        <w:rPr>
          <w:sz w:val="24"/>
          <w:szCs w:val="24"/>
        </w:rPr>
        <w:t>-</w:t>
      </w:r>
      <w:r w:rsidRPr="00A71D60">
        <w:rPr>
          <w:sz w:val="24"/>
          <w:szCs w:val="24"/>
        </w:rPr>
        <w:tab/>
        <w:t>predaj pohonných hmôt</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p>
    <w:p w:rsidR="000C5CAE" w:rsidRPr="00A71D60" w:rsidRDefault="000C5CAE" w:rsidP="0029190C">
      <w:pPr>
        <w:pStyle w:val="Nadpis2"/>
        <w:rPr>
          <w:sz w:val="24"/>
          <w:szCs w:val="24"/>
        </w:rPr>
      </w:pPr>
      <w:r w:rsidRPr="00A71D60">
        <w:rPr>
          <w:sz w:val="24"/>
          <w:szCs w:val="24"/>
        </w:rPr>
        <w:t>Údaje o neobmedzenom ručení</w:t>
      </w:r>
    </w:p>
    <w:p w:rsidR="000C5CAE" w:rsidRPr="00A71D60" w:rsidRDefault="000C5CAE" w:rsidP="0029190C">
      <w:pPr>
        <w:ind w:left="450"/>
        <w:jc w:val="both"/>
        <w:rPr>
          <w:sz w:val="24"/>
          <w:szCs w:val="24"/>
        </w:rPr>
      </w:pPr>
      <w:r w:rsidRPr="00A71D60">
        <w:rPr>
          <w:sz w:val="24"/>
          <w:szCs w:val="24"/>
        </w:rPr>
        <w:t>Spoločnosť nie je neobmedzene ručiacim spoločníkom v iných spoločnostiach podľa § 56 ods. 5 Obchodného zákonníka.</w:t>
      </w:r>
    </w:p>
    <w:p w:rsidR="000C5CAE" w:rsidRPr="00A71D60" w:rsidRDefault="000C5CAE" w:rsidP="0029190C">
      <w:pPr>
        <w:pStyle w:val="Zkladntext"/>
        <w:rPr>
          <w:sz w:val="24"/>
          <w:szCs w:val="24"/>
        </w:rPr>
      </w:pPr>
    </w:p>
    <w:p w:rsidR="000C5CAE" w:rsidRPr="00A71D60" w:rsidRDefault="000C5CAE" w:rsidP="0029190C">
      <w:pPr>
        <w:pStyle w:val="Nadpis2"/>
        <w:rPr>
          <w:sz w:val="24"/>
          <w:szCs w:val="24"/>
        </w:rPr>
      </w:pPr>
      <w:r w:rsidRPr="00A71D60">
        <w:rPr>
          <w:sz w:val="24"/>
          <w:szCs w:val="24"/>
        </w:rPr>
        <w:t>Právny dôvod na zostavenie účtovnej závierky</w:t>
      </w:r>
    </w:p>
    <w:p w:rsidR="000C5CAE" w:rsidRPr="00A71D60" w:rsidRDefault="000C5CAE" w:rsidP="0029190C">
      <w:pPr>
        <w:pStyle w:val="Zkladntext"/>
        <w:ind w:hanging="426"/>
        <w:rPr>
          <w:sz w:val="24"/>
          <w:szCs w:val="24"/>
        </w:rPr>
      </w:pPr>
      <w:r w:rsidRPr="00A71D60">
        <w:rPr>
          <w:sz w:val="24"/>
          <w:szCs w:val="24"/>
        </w:rPr>
        <w:tab/>
        <w:t>Účtovná závierka Spoločnosti k 31. decembru 201</w:t>
      </w:r>
      <w:r w:rsidR="00B04D92" w:rsidRPr="00A71D60">
        <w:rPr>
          <w:sz w:val="24"/>
          <w:szCs w:val="24"/>
        </w:rPr>
        <w:t>3</w:t>
      </w:r>
      <w:r w:rsidRPr="00A71D60">
        <w:rPr>
          <w:sz w:val="24"/>
          <w:szCs w:val="24"/>
        </w:rPr>
        <w:t xml:space="preserve"> je zostavená ako riadna účtovná závierka podľa § 17 ods. 6 zákona NR SR č. 431/2002 Z. z. o účtovníctve za účtovné obdobie od 1. januára 201</w:t>
      </w:r>
      <w:r w:rsidR="00B04D92" w:rsidRPr="00A71D60">
        <w:rPr>
          <w:sz w:val="24"/>
          <w:szCs w:val="24"/>
        </w:rPr>
        <w:t>3</w:t>
      </w:r>
      <w:r w:rsidRPr="00A71D60">
        <w:rPr>
          <w:sz w:val="24"/>
          <w:szCs w:val="24"/>
        </w:rPr>
        <w:t xml:space="preserve"> do 31. decembra 201</w:t>
      </w:r>
      <w:r w:rsidR="00B04D92" w:rsidRPr="00A71D60">
        <w:rPr>
          <w:sz w:val="24"/>
          <w:szCs w:val="24"/>
        </w:rPr>
        <w:t>3</w:t>
      </w:r>
      <w:r w:rsidRPr="00A71D60">
        <w:rPr>
          <w:sz w:val="24"/>
          <w:szCs w:val="24"/>
        </w:rPr>
        <w:t>.</w:t>
      </w:r>
    </w:p>
    <w:p w:rsidR="000C5CAE" w:rsidRPr="00A71D60" w:rsidRDefault="000C5CAE" w:rsidP="0029190C">
      <w:pPr>
        <w:pStyle w:val="Zkladntext"/>
        <w:ind w:hanging="426"/>
        <w:rPr>
          <w:sz w:val="24"/>
          <w:szCs w:val="24"/>
        </w:rPr>
      </w:pPr>
    </w:p>
    <w:p w:rsidR="000C5CAE" w:rsidRPr="00A71D60" w:rsidRDefault="000C5CAE" w:rsidP="0029190C">
      <w:pPr>
        <w:pStyle w:val="Nadpis2"/>
        <w:rPr>
          <w:sz w:val="24"/>
          <w:szCs w:val="24"/>
        </w:rPr>
      </w:pPr>
      <w:r w:rsidRPr="00A71D60">
        <w:rPr>
          <w:sz w:val="24"/>
          <w:szCs w:val="24"/>
        </w:rPr>
        <w:t>Dátum schválenia účtovnej závierky za predchádzajúce účtovné obdobie</w:t>
      </w:r>
    </w:p>
    <w:p w:rsidR="000C5CAE" w:rsidRPr="00A71D60" w:rsidRDefault="000C5CAE" w:rsidP="0029190C">
      <w:pPr>
        <w:pStyle w:val="Zkladntext"/>
        <w:ind w:hanging="426"/>
        <w:rPr>
          <w:sz w:val="24"/>
          <w:szCs w:val="24"/>
        </w:rPr>
      </w:pPr>
      <w:r w:rsidRPr="00A71D60">
        <w:rPr>
          <w:sz w:val="24"/>
          <w:szCs w:val="24"/>
        </w:rPr>
        <w:tab/>
        <w:t>Účtovná závierka Spoločnosti k 31. decembru 201</w:t>
      </w:r>
      <w:r w:rsidR="00B04D92" w:rsidRPr="00A71D60">
        <w:rPr>
          <w:sz w:val="24"/>
          <w:szCs w:val="24"/>
        </w:rPr>
        <w:t>2</w:t>
      </w:r>
      <w:r w:rsidRPr="00A71D60">
        <w:rPr>
          <w:sz w:val="24"/>
          <w:szCs w:val="24"/>
        </w:rPr>
        <w:t xml:space="preserve">, za predchádzajúce účtovné obdobie, bola schválená členskou schôdzou družstva dňa </w:t>
      </w:r>
      <w:r w:rsidR="00B04D92" w:rsidRPr="00A71D60">
        <w:rPr>
          <w:sz w:val="24"/>
          <w:szCs w:val="24"/>
        </w:rPr>
        <w:t>28.06.2013</w:t>
      </w:r>
      <w:r w:rsidRPr="00A71D60">
        <w:rPr>
          <w:sz w:val="24"/>
          <w:szCs w:val="24"/>
        </w:rPr>
        <w:t>.</w:t>
      </w:r>
    </w:p>
    <w:p w:rsidR="000C5CAE" w:rsidRPr="00A71D60" w:rsidRDefault="000C5CAE" w:rsidP="0029190C">
      <w:pPr>
        <w:pStyle w:val="Zkladntext"/>
        <w:ind w:hanging="426"/>
        <w:rPr>
          <w:sz w:val="24"/>
          <w:szCs w:val="24"/>
        </w:rPr>
      </w:pPr>
    </w:p>
    <w:p w:rsidR="000C5CAE" w:rsidRPr="00A71D60" w:rsidRDefault="000C5CAE" w:rsidP="0029190C">
      <w:pPr>
        <w:pStyle w:val="Nadpis2"/>
        <w:rPr>
          <w:color w:val="FF0000"/>
          <w:sz w:val="24"/>
          <w:szCs w:val="24"/>
        </w:rPr>
      </w:pPr>
      <w:bookmarkStart w:id="2" w:name="OLE_LINK13"/>
      <w:bookmarkStart w:id="3" w:name="OLE_LINK14"/>
      <w:r w:rsidRPr="00A71D60">
        <w:rPr>
          <w:sz w:val="24"/>
          <w:szCs w:val="24"/>
        </w:rPr>
        <w:t xml:space="preserve">Zverejnenie účtovnej závierky za predchádzajúce účtovné obdobie </w:t>
      </w:r>
    </w:p>
    <w:p w:rsidR="000C5CAE" w:rsidRPr="00A71D60" w:rsidRDefault="000C5CAE" w:rsidP="0029190C">
      <w:pPr>
        <w:pStyle w:val="Zkladntext"/>
        <w:rPr>
          <w:sz w:val="24"/>
          <w:szCs w:val="24"/>
        </w:rPr>
      </w:pPr>
      <w:r w:rsidRPr="00A71D60">
        <w:rPr>
          <w:sz w:val="24"/>
          <w:szCs w:val="24"/>
        </w:rPr>
        <w:t>Účtovná závierka Spoločnosti k 31. decembru 201</w:t>
      </w:r>
      <w:r w:rsidR="00B04D92" w:rsidRPr="00A71D60">
        <w:rPr>
          <w:sz w:val="24"/>
          <w:szCs w:val="24"/>
        </w:rPr>
        <w:t>2</w:t>
      </w:r>
      <w:r w:rsidRPr="00A71D60">
        <w:rPr>
          <w:sz w:val="24"/>
          <w:szCs w:val="24"/>
        </w:rPr>
        <w:t xml:space="preserve"> spolu s výročnou správou a správou audítora o overení účtovnej závierky k 31. decembru 201</w:t>
      </w:r>
      <w:r w:rsidR="00B04D92" w:rsidRPr="00A71D60">
        <w:rPr>
          <w:sz w:val="24"/>
          <w:szCs w:val="24"/>
        </w:rPr>
        <w:t>2</w:t>
      </w:r>
      <w:r w:rsidRPr="00A71D60">
        <w:rPr>
          <w:sz w:val="24"/>
          <w:szCs w:val="24"/>
        </w:rPr>
        <w:t xml:space="preserve"> bola uložená do zbi</w:t>
      </w:r>
      <w:r w:rsidR="00B04D92" w:rsidRPr="00A71D60">
        <w:rPr>
          <w:sz w:val="24"/>
          <w:szCs w:val="24"/>
        </w:rPr>
        <w:t>erky listín obchodného registra</w:t>
      </w:r>
      <w:r w:rsidRPr="00A71D60">
        <w:rPr>
          <w:sz w:val="24"/>
          <w:szCs w:val="24"/>
        </w:rPr>
        <w:t>. Súvaha a výkaz ziskov a strát za predchádzajúce účtovné obdobie boli zverejnené v Obchodnom vestníku</w:t>
      </w:r>
      <w:r w:rsidRPr="00A71D60">
        <w:rPr>
          <w:color w:val="FF0000"/>
          <w:sz w:val="24"/>
          <w:szCs w:val="24"/>
        </w:rPr>
        <w:t>.</w:t>
      </w:r>
    </w:p>
    <w:p w:rsidR="000C5CAE" w:rsidRPr="00A71D60" w:rsidRDefault="000C5CAE" w:rsidP="0029190C">
      <w:pPr>
        <w:pStyle w:val="Zkladntext"/>
        <w:rPr>
          <w:sz w:val="24"/>
          <w:szCs w:val="24"/>
        </w:rPr>
      </w:pPr>
    </w:p>
    <w:bookmarkEnd w:id="2"/>
    <w:bookmarkEnd w:id="3"/>
    <w:p w:rsidR="000C5CAE" w:rsidRPr="00883AC8" w:rsidRDefault="000C5CAE" w:rsidP="0029190C">
      <w:pPr>
        <w:rPr>
          <w:sz w:val="24"/>
          <w:szCs w:val="24"/>
        </w:rPr>
      </w:pPr>
    </w:p>
    <w:p w:rsidR="000C5CAE" w:rsidRPr="00883AC8" w:rsidRDefault="006033E2" w:rsidP="00883AC8">
      <w:pPr>
        <w:pStyle w:val="Nadpis1"/>
        <w:numPr>
          <w:ilvl w:val="0"/>
          <w:numId w:val="9"/>
        </w:numPr>
        <w:rPr>
          <w:sz w:val="24"/>
          <w:szCs w:val="24"/>
        </w:rPr>
      </w:pPr>
      <w:r w:rsidRPr="00883AC8">
        <w:rPr>
          <w:sz w:val="24"/>
          <w:szCs w:val="24"/>
        </w:rPr>
        <w:t>Účtovná  jednotka nie je súčasťou konsolidovaného celku</w:t>
      </w:r>
    </w:p>
    <w:p w:rsidR="003278EF" w:rsidRPr="0049094A" w:rsidRDefault="000C5CAE" w:rsidP="0049094A">
      <w:pPr>
        <w:pStyle w:val="Zkladntext"/>
        <w:rPr>
          <w:sz w:val="24"/>
          <w:szCs w:val="24"/>
        </w:rPr>
      </w:pPr>
      <w:r w:rsidRPr="00A71D60">
        <w:rPr>
          <w:sz w:val="24"/>
          <w:szCs w:val="24"/>
        </w:rPr>
        <w:tab/>
      </w:r>
      <w:r w:rsidRPr="00A71D60">
        <w:rPr>
          <w:sz w:val="24"/>
          <w:szCs w:val="24"/>
        </w:rPr>
        <w:tab/>
      </w:r>
      <w:r w:rsidRPr="00A71D60">
        <w:rPr>
          <w:sz w:val="24"/>
          <w:szCs w:val="24"/>
        </w:rPr>
        <w:tab/>
      </w:r>
    </w:p>
    <w:p w:rsidR="000C5CAE" w:rsidRPr="006033E2" w:rsidRDefault="006033E2" w:rsidP="006033E2">
      <w:pPr>
        <w:pStyle w:val="Nadpis1"/>
        <w:numPr>
          <w:ilvl w:val="0"/>
          <w:numId w:val="8"/>
        </w:numPr>
        <w:spacing w:before="120" w:after="60"/>
        <w:rPr>
          <w:sz w:val="24"/>
          <w:szCs w:val="24"/>
        </w:rPr>
      </w:pPr>
      <w:bookmarkStart w:id="4" w:name="_Toc530739899"/>
      <w:r>
        <w:rPr>
          <w:sz w:val="24"/>
          <w:szCs w:val="24"/>
        </w:rPr>
        <w:t xml:space="preserve"> </w:t>
      </w:r>
      <w:r w:rsidR="000C5CAE" w:rsidRPr="006033E2">
        <w:rPr>
          <w:sz w:val="24"/>
          <w:szCs w:val="24"/>
        </w:rPr>
        <w:t xml:space="preserve">Informácie o účtovných zásadách a účtovných metódach  </w:t>
      </w:r>
      <w:bookmarkEnd w:id="4"/>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Východiská pre zostavenie účtovnej závierky</w:t>
      </w:r>
    </w:p>
    <w:p w:rsidR="000C5CAE" w:rsidRPr="00A71D60" w:rsidRDefault="000C5CAE" w:rsidP="0029190C">
      <w:pPr>
        <w:pStyle w:val="Zkladntext"/>
        <w:ind w:left="450"/>
        <w:rPr>
          <w:sz w:val="24"/>
          <w:szCs w:val="24"/>
        </w:rPr>
      </w:pPr>
      <w:r w:rsidRPr="00A71D60">
        <w:rPr>
          <w:sz w:val="24"/>
          <w:szCs w:val="24"/>
        </w:rPr>
        <w:t>Účtovná závierka bola zostavená za predpokladu nepretržitého trvania družstva</w:t>
      </w:r>
    </w:p>
    <w:p w:rsidR="000C5CAE" w:rsidRPr="00A71D60" w:rsidRDefault="000C5CAE" w:rsidP="0029190C">
      <w:pPr>
        <w:pStyle w:val="Zkladntext"/>
        <w:ind w:left="450"/>
        <w:rPr>
          <w:sz w:val="24"/>
          <w:szCs w:val="24"/>
        </w:rPr>
      </w:pPr>
    </w:p>
    <w:p w:rsidR="000C5CAE" w:rsidRPr="00A71D60" w:rsidRDefault="000C5CAE" w:rsidP="0029190C">
      <w:pPr>
        <w:pStyle w:val="Zkladntext"/>
        <w:ind w:left="450"/>
        <w:rPr>
          <w:sz w:val="24"/>
          <w:szCs w:val="24"/>
        </w:rPr>
      </w:pPr>
      <w:r w:rsidRPr="00A71D60">
        <w:rPr>
          <w:sz w:val="24"/>
          <w:szCs w:val="24"/>
        </w:rPr>
        <w:t>Účtovné metódy a všeobecné účtovné zásady boli účtovnou jednotkou konzistentne aplikované, okrem:</w:t>
      </w:r>
    </w:p>
    <w:p w:rsidR="000C5CAE" w:rsidRPr="00A71D60" w:rsidRDefault="000C5CAE" w:rsidP="0029190C">
      <w:pPr>
        <w:pStyle w:val="Zkladntext"/>
        <w:ind w:left="450"/>
        <w:rPr>
          <w:sz w:val="24"/>
          <w:szCs w:val="24"/>
        </w:rPr>
      </w:pPr>
    </w:p>
    <w:p w:rsidR="000C5CAE" w:rsidRPr="00A71D60" w:rsidRDefault="000C5CAE" w:rsidP="0029190C">
      <w:pPr>
        <w:pStyle w:val="Zkladntext"/>
        <w:ind w:left="709"/>
        <w:rPr>
          <w:sz w:val="24"/>
          <w:szCs w:val="24"/>
        </w:rPr>
      </w:pPr>
    </w:p>
    <w:p w:rsidR="000C5CAE" w:rsidRPr="00A71D60" w:rsidRDefault="000C5CAE" w:rsidP="0029190C">
      <w:pPr>
        <w:pStyle w:val="Zkladntext"/>
        <w:numPr>
          <w:ilvl w:val="0"/>
          <w:numId w:val="5"/>
        </w:numPr>
        <w:tabs>
          <w:tab w:val="clear" w:pos="340"/>
          <w:tab w:val="num" w:pos="709"/>
        </w:tabs>
        <w:ind w:left="709" w:hanging="283"/>
        <w:rPr>
          <w:sz w:val="24"/>
          <w:szCs w:val="24"/>
        </w:rPr>
      </w:pPr>
      <w:r w:rsidRPr="00A71D60">
        <w:rPr>
          <w:sz w:val="24"/>
          <w:szCs w:val="24"/>
        </w:rPr>
        <w:t>spôsobu účtovania zákazkovej výroby;</w:t>
      </w:r>
    </w:p>
    <w:p w:rsidR="000C5CAE" w:rsidRPr="00A71D60" w:rsidRDefault="000C5CAE" w:rsidP="0029190C">
      <w:pPr>
        <w:pStyle w:val="Zkladntext"/>
        <w:numPr>
          <w:ilvl w:val="0"/>
          <w:numId w:val="5"/>
        </w:numPr>
        <w:tabs>
          <w:tab w:val="clear" w:pos="340"/>
          <w:tab w:val="num" w:pos="709"/>
        </w:tabs>
        <w:ind w:left="709" w:hanging="283"/>
        <w:rPr>
          <w:sz w:val="24"/>
          <w:szCs w:val="24"/>
        </w:rPr>
      </w:pPr>
      <w:r w:rsidRPr="00A71D60">
        <w:rPr>
          <w:sz w:val="24"/>
          <w:szCs w:val="24"/>
        </w:rPr>
        <w:t>účtovania zákazkovej výstavby nehnuteľnosti určenej na predaj (priebežný transfer);</w:t>
      </w:r>
    </w:p>
    <w:p w:rsidR="000C5CAE" w:rsidRPr="00A71D60" w:rsidRDefault="000C5CAE" w:rsidP="0029190C">
      <w:pPr>
        <w:pStyle w:val="Zkladntext"/>
        <w:numPr>
          <w:ilvl w:val="0"/>
          <w:numId w:val="5"/>
        </w:numPr>
        <w:tabs>
          <w:tab w:val="clear" w:pos="340"/>
          <w:tab w:val="num" w:pos="709"/>
        </w:tabs>
        <w:ind w:left="709" w:hanging="283"/>
        <w:rPr>
          <w:sz w:val="24"/>
          <w:szCs w:val="24"/>
        </w:rPr>
      </w:pPr>
      <w:r w:rsidRPr="00A71D60">
        <w:rPr>
          <w:sz w:val="24"/>
          <w:szCs w:val="24"/>
        </w:rPr>
        <w:t>účtovania zákazkovej výstavby nehnuteľnosti určenej na predaj - ostatnej (nie priebežný transfer);</w:t>
      </w:r>
    </w:p>
    <w:p w:rsidR="000C5CAE" w:rsidRPr="00A71D60" w:rsidRDefault="000C5CAE" w:rsidP="0029190C">
      <w:pPr>
        <w:pStyle w:val="Zkladntext"/>
        <w:numPr>
          <w:ilvl w:val="0"/>
          <w:numId w:val="5"/>
        </w:numPr>
        <w:tabs>
          <w:tab w:val="clear" w:pos="340"/>
          <w:tab w:val="num" w:pos="709"/>
        </w:tabs>
        <w:ind w:left="709" w:hanging="283"/>
        <w:rPr>
          <w:sz w:val="24"/>
          <w:szCs w:val="24"/>
        </w:rPr>
      </w:pPr>
      <w:r w:rsidRPr="00A71D60">
        <w:rPr>
          <w:sz w:val="24"/>
          <w:szCs w:val="24"/>
        </w:rPr>
        <w:t>účtovania obstarania nehnuteľnosti na účelom ďalšieho predaja;</w:t>
      </w:r>
    </w:p>
    <w:p w:rsidR="000C5CAE" w:rsidRPr="00A71D60" w:rsidRDefault="000C5CAE" w:rsidP="0029190C">
      <w:pPr>
        <w:pStyle w:val="Zkladntext"/>
        <w:numPr>
          <w:ilvl w:val="0"/>
          <w:numId w:val="5"/>
        </w:numPr>
        <w:tabs>
          <w:tab w:val="clear" w:pos="340"/>
          <w:tab w:val="num" w:pos="709"/>
        </w:tabs>
        <w:ind w:left="709" w:hanging="283"/>
        <w:rPr>
          <w:sz w:val="24"/>
          <w:szCs w:val="24"/>
        </w:rPr>
      </w:pPr>
      <w:r w:rsidRPr="00A71D60">
        <w:rPr>
          <w:sz w:val="24"/>
          <w:szCs w:val="24"/>
        </w:rPr>
        <w:t>účtovania koncesie u koncesionára.</w:t>
      </w:r>
    </w:p>
    <w:p w:rsidR="000C5CAE" w:rsidRPr="00A71D60" w:rsidRDefault="000C5CAE" w:rsidP="0029190C">
      <w:pPr>
        <w:pStyle w:val="Zkladntext"/>
        <w:ind w:left="709"/>
        <w:rPr>
          <w:sz w:val="24"/>
          <w:szCs w:val="24"/>
        </w:rPr>
      </w:pPr>
    </w:p>
    <w:p w:rsidR="000C5CAE" w:rsidRPr="00A71D60" w:rsidRDefault="000C5CAE" w:rsidP="0029190C">
      <w:pPr>
        <w:pStyle w:val="Zkladntext"/>
        <w:rPr>
          <w:sz w:val="24"/>
          <w:szCs w:val="24"/>
        </w:rPr>
      </w:pPr>
      <w:r w:rsidRPr="00A71D60">
        <w:rPr>
          <w:sz w:val="24"/>
          <w:szCs w:val="24"/>
        </w:rPr>
        <w:t xml:space="preserve">Uvedené zmeny nemajú vplyv na výsledok hospodárenia vykázaný v predchádzajúcich účtovných obdobiach, keďže sa aplikujú </w:t>
      </w:r>
      <w:proofErr w:type="spellStart"/>
      <w:r w:rsidRPr="00A71D60">
        <w:rPr>
          <w:sz w:val="24"/>
          <w:szCs w:val="24"/>
        </w:rPr>
        <w:t>prospektívne</w:t>
      </w:r>
      <w:proofErr w:type="spellEnd"/>
      <w:r w:rsidRPr="00A71D60">
        <w:rPr>
          <w:sz w:val="24"/>
          <w:szCs w:val="24"/>
        </w:rPr>
        <w:t xml:space="preserve"> na účtovné prípady, </w:t>
      </w:r>
      <w:r w:rsidR="00B04D92" w:rsidRPr="00A71D60">
        <w:rPr>
          <w:sz w:val="24"/>
          <w:szCs w:val="24"/>
        </w:rPr>
        <w:t>ktoré vznikli po 1. januári 2013</w:t>
      </w:r>
      <w:r w:rsidRPr="00A71D60">
        <w:rPr>
          <w:sz w:val="24"/>
          <w:szCs w:val="24"/>
        </w:rPr>
        <w:t>.</w:t>
      </w:r>
    </w:p>
    <w:p w:rsidR="000C5CAE" w:rsidRPr="00A71D60" w:rsidRDefault="000C5CAE" w:rsidP="0029190C">
      <w:pPr>
        <w:pStyle w:val="Zkladntext"/>
        <w:rPr>
          <w:sz w:val="24"/>
          <w:szCs w:val="24"/>
        </w:rPr>
      </w:pPr>
      <w:r w:rsidRPr="00A71D60">
        <w:rPr>
          <w:sz w:val="24"/>
          <w:szCs w:val="24"/>
        </w:rPr>
        <w:t xml:space="preserve">V súvislosti so zmenou účtovania zákazkovej výroby, zákazkovej výstavby nehnuteľnosti a obstarania nehnuteľnosti na účel ďalšieho predaja boli do súvahy a výkazu ziskov a strát doplnené nové účty. </w:t>
      </w:r>
    </w:p>
    <w:p w:rsidR="000C5CAE" w:rsidRPr="00A71D60" w:rsidRDefault="000C5CAE" w:rsidP="0029190C">
      <w:pPr>
        <w:pStyle w:val="Zkladntext"/>
        <w:ind w:left="0"/>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Dlhodobý nehmotný majetok a dlhodobý hmotný majetok</w:t>
      </w:r>
    </w:p>
    <w:p w:rsidR="000C5CAE" w:rsidRPr="00A71D60" w:rsidRDefault="000C5CAE" w:rsidP="0029190C">
      <w:pPr>
        <w:pStyle w:val="Zkladntext"/>
        <w:rPr>
          <w:sz w:val="24"/>
          <w:szCs w:val="24"/>
        </w:rPr>
      </w:pPr>
      <w:r w:rsidRPr="00A71D60">
        <w:rPr>
          <w:sz w:val="24"/>
          <w:szCs w:val="24"/>
        </w:rPr>
        <w:t xml:space="preserve">Dlhodobý majetok nakupovaný sa oceňuje obstarávacou cenou, ktorá zahŕňa cenu obstarania a náklady súvisiace s obstaraním (clo, prepravu, montáž, poistné a pod.).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Súčasťou obstarávacej ceny dlhodobého hmotného majetku od 1. januára 2003 nie sú úroky z cudzích zdrojov ani realizované kurzové rozdiely, ktoré vznikli do momentu uvedenia dlhodobého majetku do používania.</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Súčasťou obstarávacej ceny dlhodobého nehmotného majetku nie sú od 1. júla 2010 úroky z cudzích zdrojov, ktoré vznikli do momentu zaradenia dlhodobého nehmotného majetku do používania.</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0C5CAE" w:rsidRDefault="000C5CAE" w:rsidP="0029190C">
      <w:pPr>
        <w:pStyle w:val="Zkladntext"/>
        <w:rPr>
          <w:sz w:val="24"/>
          <w:szCs w:val="24"/>
        </w:rPr>
      </w:pPr>
    </w:p>
    <w:p w:rsidR="006033E2" w:rsidRDefault="006033E2" w:rsidP="0029190C">
      <w:pPr>
        <w:pStyle w:val="Zkladntext"/>
        <w:rPr>
          <w:sz w:val="24"/>
          <w:szCs w:val="24"/>
        </w:rPr>
      </w:pPr>
    </w:p>
    <w:p w:rsidR="006033E2" w:rsidRDefault="006033E2" w:rsidP="0029190C">
      <w:pPr>
        <w:pStyle w:val="Zkladntext"/>
        <w:rPr>
          <w:sz w:val="24"/>
          <w:szCs w:val="24"/>
        </w:rPr>
      </w:pPr>
    </w:p>
    <w:p w:rsidR="006033E2" w:rsidRDefault="006033E2" w:rsidP="0029190C">
      <w:pPr>
        <w:pStyle w:val="Zkladntext"/>
        <w:rPr>
          <w:sz w:val="24"/>
          <w:szCs w:val="24"/>
        </w:rPr>
      </w:pPr>
    </w:p>
    <w:p w:rsidR="006033E2" w:rsidRDefault="006033E2" w:rsidP="0029190C">
      <w:pPr>
        <w:pStyle w:val="Zkladntext"/>
        <w:rPr>
          <w:sz w:val="24"/>
          <w:szCs w:val="24"/>
        </w:rPr>
      </w:pPr>
    </w:p>
    <w:p w:rsidR="006033E2" w:rsidRDefault="006033E2" w:rsidP="0029190C">
      <w:pPr>
        <w:pStyle w:val="Zkladntext"/>
        <w:rPr>
          <w:sz w:val="24"/>
          <w:szCs w:val="24"/>
        </w:rPr>
      </w:pPr>
    </w:p>
    <w:p w:rsidR="006033E2" w:rsidRPr="00A71D60" w:rsidRDefault="006033E2" w:rsidP="0029190C">
      <w:pPr>
        <w:pStyle w:val="Zkladntext"/>
        <w:rPr>
          <w:sz w:val="24"/>
          <w:szCs w:val="24"/>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C5CAE" w:rsidRPr="00A71D60" w:rsidTr="0029190C">
        <w:trPr>
          <w:trHeight w:val="250"/>
        </w:trPr>
        <w:tc>
          <w:tcPr>
            <w:tcW w:w="3118" w:type="dxa"/>
            <w:gridSpan w:val="2"/>
          </w:tcPr>
          <w:p w:rsidR="000C5CAE" w:rsidRPr="00A71D60" w:rsidRDefault="000C5CAE" w:rsidP="0029190C">
            <w:pPr>
              <w:pStyle w:val="Tabulka"/>
              <w:rPr>
                <w:sz w:val="24"/>
                <w:szCs w:val="24"/>
              </w:rPr>
            </w:pPr>
          </w:p>
        </w:tc>
        <w:tc>
          <w:tcPr>
            <w:tcW w:w="1985" w:type="dxa"/>
          </w:tcPr>
          <w:p w:rsidR="000C5CAE" w:rsidRPr="00A71D60" w:rsidRDefault="000C5CAE" w:rsidP="0029190C">
            <w:pPr>
              <w:pStyle w:val="Tabulka"/>
              <w:jc w:val="center"/>
              <w:rPr>
                <w:sz w:val="24"/>
                <w:szCs w:val="24"/>
              </w:rPr>
            </w:pPr>
            <w:r w:rsidRPr="00A71D60">
              <w:rPr>
                <w:sz w:val="24"/>
                <w:szCs w:val="24"/>
              </w:rPr>
              <w:t>Predpokladaná</w:t>
            </w:r>
          </w:p>
        </w:tc>
        <w:tc>
          <w:tcPr>
            <w:tcW w:w="141"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r w:rsidRPr="00A71D60">
              <w:rPr>
                <w:sz w:val="24"/>
                <w:szCs w:val="24"/>
              </w:rPr>
              <w:t>Metóda</w:t>
            </w:r>
          </w:p>
        </w:tc>
        <w:tc>
          <w:tcPr>
            <w:tcW w:w="142"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r w:rsidRPr="00A71D60">
              <w:rPr>
                <w:sz w:val="24"/>
                <w:szCs w:val="24"/>
              </w:rPr>
              <w:t>Ročná odpisová</w:t>
            </w:r>
          </w:p>
        </w:tc>
      </w:tr>
      <w:tr w:rsidR="000C5CAE" w:rsidRPr="00A71D60" w:rsidTr="0029190C">
        <w:trPr>
          <w:trHeight w:val="250"/>
        </w:trPr>
        <w:tc>
          <w:tcPr>
            <w:tcW w:w="2976" w:type="dxa"/>
            <w:tcBorders>
              <w:bottom w:val="single" w:sz="4" w:space="0" w:color="auto"/>
            </w:tcBorders>
          </w:tcPr>
          <w:p w:rsidR="000C5CAE" w:rsidRPr="00A71D60" w:rsidRDefault="000C5CAE" w:rsidP="0029190C">
            <w:pPr>
              <w:pStyle w:val="Tabulka"/>
              <w:rPr>
                <w:sz w:val="24"/>
                <w:szCs w:val="24"/>
              </w:rPr>
            </w:pPr>
          </w:p>
        </w:tc>
        <w:tc>
          <w:tcPr>
            <w:tcW w:w="142" w:type="dxa"/>
            <w:tcBorders>
              <w:bottom w:val="single" w:sz="4" w:space="0" w:color="auto"/>
            </w:tcBorders>
          </w:tcPr>
          <w:p w:rsidR="000C5CAE" w:rsidRPr="00A71D60" w:rsidRDefault="000C5CAE" w:rsidP="0029190C">
            <w:pPr>
              <w:pStyle w:val="Tabulka"/>
              <w:rPr>
                <w:sz w:val="24"/>
                <w:szCs w:val="24"/>
              </w:rPr>
            </w:pPr>
          </w:p>
        </w:tc>
        <w:tc>
          <w:tcPr>
            <w:tcW w:w="1985" w:type="dxa"/>
            <w:tcBorders>
              <w:bottom w:val="single" w:sz="4" w:space="0" w:color="auto"/>
            </w:tcBorders>
          </w:tcPr>
          <w:p w:rsidR="000C5CAE" w:rsidRPr="00A71D60" w:rsidRDefault="000C5CAE" w:rsidP="0029190C">
            <w:pPr>
              <w:pStyle w:val="Tabulka"/>
              <w:jc w:val="center"/>
              <w:rPr>
                <w:sz w:val="24"/>
                <w:szCs w:val="24"/>
              </w:rPr>
            </w:pPr>
            <w:r w:rsidRPr="00A71D60">
              <w:rPr>
                <w:sz w:val="24"/>
                <w:szCs w:val="24"/>
              </w:rPr>
              <w:t>doba používania v rokoch</w:t>
            </w:r>
          </w:p>
        </w:tc>
        <w:tc>
          <w:tcPr>
            <w:tcW w:w="141" w:type="dxa"/>
            <w:tcBorders>
              <w:bottom w:val="single" w:sz="4" w:space="0" w:color="auto"/>
            </w:tcBorders>
          </w:tcPr>
          <w:p w:rsidR="000C5CAE" w:rsidRPr="00A71D60" w:rsidRDefault="000C5CAE" w:rsidP="0029190C">
            <w:pPr>
              <w:pStyle w:val="Tabulka"/>
              <w:jc w:val="center"/>
              <w:rPr>
                <w:sz w:val="24"/>
                <w:szCs w:val="24"/>
              </w:rPr>
            </w:pPr>
          </w:p>
        </w:tc>
        <w:tc>
          <w:tcPr>
            <w:tcW w:w="1701" w:type="dxa"/>
            <w:tcBorders>
              <w:bottom w:val="single" w:sz="4" w:space="0" w:color="auto"/>
            </w:tcBorders>
          </w:tcPr>
          <w:p w:rsidR="000C5CAE" w:rsidRPr="00A71D60" w:rsidRDefault="000C5CAE" w:rsidP="0029190C">
            <w:pPr>
              <w:pStyle w:val="Tabulka"/>
              <w:jc w:val="center"/>
              <w:rPr>
                <w:sz w:val="24"/>
                <w:szCs w:val="24"/>
              </w:rPr>
            </w:pPr>
            <w:r w:rsidRPr="00A71D60">
              <w:rPr>
                <w:sz w:val="24"/>
                <w:szCs w:val="24"/>
              </w:rPr>
              <w:t>odpisovania</w:t>
            </w:r>
          </w:p>
        </w:tc>
        <w:tc>
          <w:tcPr>
            <w:tcW w:w="142" w:type="dxa"/>
            <w:tcBorders>
              <w:bottom w:val="single" w:sz="4" w:space="0" w:color="auto"/>
            </w:tcBorders>
          </w:tcPr>
          <w:p w:rsidR="000C5CAE" w:rsidRPr="00A71D60" w:rsidRDefault="000C5CAE" w:rsidP="0029190C">
            <w:pPr>
              <w:pStyle w:val="Tabulka"/>
              <w:jc w:val="center"/>
              <w:rPr>
                <w:sz w:val="24"/>
                <w:szCs w:val="24"/>
              </w:rPr>
            </w:pPr>
          </w:p>
        </w:tc>
        <w:tc>
          <w:tcPr>
            <w:tcW w:w="1701" w:type="dxa"/>
            <w:tcBorders>
              <w:bottom w:val="single" w:sz="4" w:space="0" w:color="auto"/>
            </w:tcBorders>
          </w:tcPr>
          <w:p w:rsidR="000C5CAE" w:rsidRPr="00A71D60" w:rsidRDefault="000C5CAE" w:rsidP="0029190C">
            <w:pPr>
              <w:pStyle w:val="Tabulka"/>
              <w:jc w:val="center"/>
              <w:rPr>
                <w:sz w:val="24"/>
                <w:szCs w:val="24"/>
              </w:rPr>
            </w:pPr>
            <w:r w:rsidRPr="00A71D60">
              <w:rPr>
                <w:sz w:val="24"/>
                <w:szCs w:val="24"/>
              </w:rPr>
              <w:t>sadzba v %</w:t>
            </w:r>
          </w:p>
        </w:tc>
      </w:tr>
      <w:tr w:rsidR="000C5CAE" w:rsidRPr="00A71D60" w:rsidTr="0029190C">
        <w:trPr>
          <w:trHeight w:val="250"/>
        </w:trPr>
        <w:tc>
          <w:tcPr>
            <w:tcW w:w="3118" w:type="dxa"/>
            <w:gridSpan w:val="2"/>
            <w:tcBorders>
              <w:top w:val="single" w:sz="4" w:space="0" w:color="auto"/>
            </w:tcBorders>
          </w:tcPr>
          <w:p w:rsidR="000C5CAE" w:rsidRPr="00A71D60" w:rsidRDefault="000C5CAE" w:rsidP="0029190C">
            <w:pPr>
              <w:pStyle w:val="Tabulka"/>
              <w:rPr>
                <w:sz w:val="24"/>
                <w:szCs w:val="24"/>
              </w:rPr>
            </w:pPr>
            <w:r w:rsidRPr="00A71D60">
              <w:rPr>
                <w:sz w:val="24"/>
                <w:szCs w:val="24"/>
              </w:rPr>
              <w:t>Stavby</w:t>
            </w:r>
          </w:p>
        </w:tc>
        <w:tc>
          <w:tcPr>
            <w:tcW w:w="1985" w:type="dxa"/>
            <w:tcBorders>
              <w:top w:val="single" w:sz="4" w:space="0" w:color="auto"/>
            </w:tcBorders>
          </w:tcPr>
          <w:p w:rsidR="000C5CAE" w:rsidRPr="00A71D60" w:rsidRDefault="000C5CAE" w:rsidP="0029190C">
            <w:pPr>
              <w:pStyle w:val="Tabulka"/>
              <w:jc w:val="center"/>
              <w:rPr>
                <w:sz w:val="24"/>
                <w:szCs w:val="24"/>
              </w:rPr>
            </w:pPr>
            <w:r w:rsidRPr="00A71D60">
              <w:rPr>
                <w:sz w:val="24"/>
                <w:szCs w:val="24"/>
              </w:rPr>
              <w:t>40</w:t>
            </w:r>
          </w:p>
        </w:tc>
        <w:tc>
          <w:tcPr>
            <w:tcW w:w="141" w:type="dxa"/>
            <w:tcBorders>
              <w:top w:val="single" w:sz="4" w:space="0" w:color="auto"/>
            </w:tcBorders>
          </w:tcPr>
          <w:p w:rsidR="000C5CAE" w:rsidRPr="00A71D60" w:rsidRDefault="000C5CAE" w:rsidP="0029190C">
            <w:pPr>
              <w:pStyle w:val="Tabulka"/>
              <w:jc w:val="center"/>
              <w:rPr>
                <w:sz w:val="24"/>
                <w:szCs w:val="24"/>
              </w:rPr>
            </w:pPr>
          </w:p>
        </w:tc>
        <w:tc>
          <w:tcPr>
            <w:tcW w:w="1701" w:type="dxa"/>
            <w:tcBorders>
              <w:top w:val="single" w:sz="4" w:space="0" w:color="auto"/>
            </w:tcBorders>
          </w:tcPr>
          <w:p w:rsidR="000C5CAE" w:rsidRPr="00A71D60" w:rsidRDefault="00A71D60" w:rsidP="0029190C">
            <w:pPr>
              <w:pStyle w:val="Tabulka"/>
              <w:jc w:val="center"/>
              <w:rPr>
                <w:sz w:val="24"/>
                <w:szCs w:val="24"/>
              </w:rPr>
            </w:pPr>
            <w:r w:rsidRPr="00A71D60">
              <w:rPr>
                <w:sz w:val="24"/>
                <w:szCs w:val="24"/>
              </w:rPr>
              <w:t>R</w:t>
            </w:r>
            <w:r w:rsidR="000C5CAE" w:rsidRPr="00A71D60">
              <w:rPr>
                <w:sz w:val="24"/>
                <w:szCs w:val="24"/>
              </w:rPr>
              <w:t>ovnomerne</w:t>
            </w:r>
            <w:r>
              <w:rPr>
                <w:sz w:val="24"/>
                <w:szCs w:val="24"/>
              </w:rPr>
              <w:t xml:space="preserve">    </w:t>
            </w:r>
          </w:p>
        </w:tc>
        <w:tc>
          <w:tcPr>
            <w:tcW w:w="142" w:type="dxa"/>
            <w:tcBorders>
              <w:top w:val="single" w:sz="4" w:space="0" w:color="auto"/>
            </w:tcBorders>
          </w:tcPr>
          <w:p w:rsidR="000C5CAE" w:rsidRPr="00A71D60" w:rsidRDefault="00A71D60" w:rsidP="0029190C">
            <w:pPr>
              <w:pStyle w:val="Tabulka"/>
              <w:jc w:val="center"/>
              <w:rPr>
                <w:sz w:val="24"/>
                <w:szCs w:val="24"/>
              </w:rPr>
            </w:pPr>
            <w:r>
              <w:rPr>
                <w:sz w:val="24"/>
                <w:szCs w:val="24"/>
              </w:rPr>
              <w:t xml:space="preserve">             </w:t>
            </w:r>
          </w:p>
        </w:tc>
        <w:tc>
          <w:tcPr>
            <w:tcW w:w="1701" w:type="dxa"/>
            <w:tcBorders>
              <w:top w:val="single" w:sz="4" w:space="0" w:color="auto"/>
            </w:tcBorders>
          </w:tcPr>
          <w:p w:rsidR="000C5CAE" w:rsidRPr="00A71D60" w:rsidRDefault="00A71D60" w:rsidP="00A71D60">
            <w:pPr>
              <w:pStyle w:val="Tabulka"/>
              <w:rPr>
                <w:sz w:val="24"/>
                <w:szCs w:val="24"/>
              </w:rPr>
            </w:pPr>
            <w:r>
              <w:rPr>
                <w:sz w:val="24"/>
                <w:szCs w:val="24"/>
              </w:rPr>
              <w:t xml:space="preserve">         2</w:t>
            </w:r>
            <w:r w:rsidR="000C5CAE" w:rsidRPr="00A71D60">
              <w:rPr>
                <w:sz w:val="24"/>
                <w:szCs w:val="24"/>
              </w:rPr>
              <w:t>,5%</w:t>
            </w:r>
          </w:p>
        </w:tc>
      </w:tr>
      <w:tr w:rsidR="000C5CAE" w:rsidRPr="00A71D60" w:rsidTr="0029190C">
        <w:trPr>
          <w:trHeight w:val="250"/>
        </w:trPr>
        <w:tc>
          <w:tcPr>
            <w:tcW w:w="3118" w:type="dxa"/>
            <w:gridSpan w:val="2"/>
          </w:tcPr>
          <w:p w:rsidR="000C5CAE" w:rsidRPr="00A71D60" w:rsidRDefault="000C5CAE" w:rsidP="0029190C">
            <w:pPr>
              <w:pStyle w:val="Tabulka"/>
              <w:rPr>
                <w:sz w:val="24"/>
                <w:szCs w:val="24"/>
              </w:rPr>
            </w:pPr>
            <w:r w:rsidRPr="00A71D60">
              <w:rPr>
                <w:sz w:val="24"/>
                <w:szCs w:val="24"/>
              </w:rPr>
              <w:t>Stroje, prístroje a zariadenia</w:t>
            </w:r>
          </w:p>
        </w:tc>
        <w:tc>
          <w:tcPr>
            <w:tcW w:w="1985" w:type="dxa"/>
          </w:tcPr>
          <w:p w:rsidR="000C5CAE" w:rsidRPr="00A71D60" w:rsidRDefault="000C5CAE" w:rsidP="0029190C">
            <w:pPr>
              <w:pStyle w:val="Tabulka"/>
              <w:jc w:val="center"/>
              <w:rPr>
                <w:sz w:val="24"/>
                <w:szCs w:val="24"/>
              </w:rPr>
            </w:pPr>
            <w:r w:rsidRPr="00A71D60">
              <w:rPr>
                <w:sz w:val="24"/>
                <w:szCs w:val="24"/>
              </w:rPr>
              <w:t>15</w:t>
            </w:r>
          </w:p>
        </w:tc>
        <w:tc>
          <w:tcPr>
            <w:tcW w:w="141"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p>
        </w:tc>
        <w:tc>
          <w:tcPr>
            <w:tcW w:w="142"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r w:rsidRPr="00A71D60">
              <w:rPr>
                <w:sz w:val="24"/>
                <w:szCs w:val="24"/>
              </w:rPr>
              <w:t>6,66%</w:t>
            </w:r>
          </w:p>
        </w:tc>
      </w:tr>
      <w:tr w:rsidR="000C5CAE" w:rsidRPr="00A71D60" w:rsidTr="0029190C">
        <w:trPr>
          <w:trHeight w:val="250"/>
        </w:trPr>
        <w:tc>
          <w:tcPr>
            <w:tcW w:w="3118" w:type="dxa"/>
            <w:gridSpan w:val="2"/>
          </w:tcPr>
          <w:p w:rsidR="000C5CAE" w:rsidRPr="00A71D60" w:rsidRDefault="000C5CAE" w:rsidP="0029190C">
            <w:pPr>
              <w:pStyle w:val="Tabulka"/>
              <w:rPr>
                <w:sz w:val="24"/>
                <w:szCs w:val="24"/>
              </w:rPr>
            </w:pPr>
            <w:r w:rsidRPr="00A71D60">
              <w:rPr>
                <w:sz w:val="24"/>
                <w:szCs w:val="24"/>
              </w:rPr>
              <w:t>Dopravné prostriedky</w:t>
            </w:r>
          </w:p>
        </w:tc>
        <w:tc>
          <w:tcPr>
            <w:tcW w:w="1985" w:type="dxa"/>
          </w:tcPr>
          <w:p w:rsidR="000C5CAE" w:rsidRPr="00A71D60" w:rsidRDefault="000C5CAE" w:rsidP="0029190C">
            <w:pPr>
              <w:pStyle w:val="Tabulka"/>
              <w:jc w:val="center"/>
              <w:rPr>
                <w:sz w:val="24"/>
                <w:szCs w:val="24"/>
              </w:rPr>
            </w:pPr>
            <w:r w:rsidRPr="00A71D60">
              <w:rPr>
                <w:sz w:val="24"/>
                <w:szCs w:val="24"/>
              </w:rPr>
              <w:t>15</w:t>
            </w:r>
          </w:p>
        </w:tc>
        <w:tc>
          <w:tcPr>
            <w:tcW w:w="141"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p>
        </w:tc>
        <w:tc>
          <w:tcPr>
            <w:tcW w:w="142" w:type="dxa"/>
          </w:tcPr>
          <w:p w:rsidR="000C5CAE" w:rsidRPr="00A71D60" w:rsidRDefault="000C5CAE" w:rsidP="0029190C">
            <w:pPr>
              <w:pStyle w:val="Tabulka"/>
              <w:jc w:val="center"/>
              <w:rPr>
                <w:sz w:val="24"/>
                <w:szCs w:val="24"/>
              </w:rPr>
            </w:pPr>
          </w:p>
        </w:tc>
        <w:tc>
          <w:tcPr>
            <w:tcW w:w="1701" w:type="dxa"/>
          </w:tcPr>
          <w:p w:rsidR="000C5CAE" w:rsidRPr="00A71D60" w:rsidRDefault="000C5CAE" w:rsidP="0029190C">
            <w:pPr>
              <w:pStyle w:val="Tabulka"/>
              <w:jc w:val="center"/>
              <w:rPr>
                <w:sz w:val="24"/>
                <w:szCs w:val="24"/>
              </w:rPr>
            </w:pPr>
            <w:r w:rsidRPr="00A71D60">
              <w:rPr>
                <w:sz w:val="24"/>
                <w:szCs w:val="24"/>
              </w:rPr>
              <w:t>6,66%</w:t>
            </w:r>
          </w:p>
        </w:tc>
      </w:tr>
      <w:tr w:rsidR="000C5CAE" w:rsidRPr="00A71D60" w:rsidTr="0029190C">
        <w:trPr>
          <w:trHeight w:val="250"/>
        </w:trPr>
        <w:tc>
          <w:tcPr>
            <w:tcW w:w="3118" w:type="dxa"/>
            <w:gridSpan w:val="2"/>
          </w:tcPr>
          <w:p w:rsidR="000C5CAE" w:rsidRPr="00A71D60" w:rsidRDefault="000C5CAE" w:rsidP="0029190C">
            <w:pPr>
              <w:pStyle w:val="Tabulka"/>
              <w:rPr>
                <w:sz w:val="24"/>
                <w:szCs w:val="24"/>
              </w:rPr>
            </w:pPr>
            <w:r w:rsidRPr="00A71D60">
              <w:rPr>
                <w:sz w:val="24"/>
                <w:szCs w:val="24"/>
              </w:rPr>
              <w:t xml:space="preserve">Drobný dlhodobý hmotný </w:t>
            </w:r>
            <w:r w:rsidRPr="00A71D60">
              <w:rPr>
                <w:sz w:val="24"/>
                <w:szCs w:val="24"/>
              </w:rPr>
              <w:lastRenderedPageBreak/>
              <w:t>majetok</w:t>
            </w:r>
          </w:p>
        </w:tc>
        <w:tc>
          <w:tcPr>
            <w:tcW w:w="1985" w:type="dxa"/>
          </w:tcPr>
          <w:p w:rsidR="000C5CAE" w:rsidRPr="00A71D60" w:rsidRDefault="000C5CAE" w:rsidP="0029190C">
            <w:pPr>
              <w:pStyle w:val="Tabulka"/>
              <w:jc w:val="center"/>
              <w:rPr>
                <w:sz w:val="24"/>
                <w:szCs w:val="24"/>
              </w:rPr>
            </w:pPr>
          </w:p>
        </w:tc>
        <w:tc>
          <w:tcPr>
            <w:tcW w:w="141" w:type="dxa"/>
          </w:tcPr>
          <w:p w:rsidR="000C5CAE" w:rsidRPr="00A71D60" w:rsidRDefault="000C5CAE" w:rsidP="0029190C">
            <w:pPr>
              <w:pStyle w:val="Tabulka"/>
              <w:jc w:val="center"/>
              <w:rPr>
                <w:sz w:val="24"/>
                <w:szCs w:val="24"/>
              </w:rPr>
            </w:pPr>
          </w:p>
        </w:tc>
        <w:tc>
          <w:tcPr>
            <w:tcW w:w="1701" w:type="dxa"/>
          </w:tcPr>
          <w:p w:rsidR="000C5CAE" w:rsidRPr="00D105B7" w:rsidRDefault="000C5CAE" w:rsidP="0029190C">
            <w:pPr>
              <w:pStyle w:val="Tabulka"/>
              <w:jc w:val="center"/>
              <w:rPr>
                <w:color w:val="auto"/>
                <w:sz w:val="24"/>
                <w:szCs w:val="24"/>
              </w:rPr>
            </w:pPr>
            <w:r w:rsidRPr="00D105B7">
              <w:rPr>
                <w:color w:val="auto"/>
                <w:sz w:val="24"/>
                <w:szCs w:val="24"/>
              </w:rPr>
              <w:t xml:space="preserve">Jednorazový </w:t>
            </w:r>
            <w:r w:rsidRPr="00D105B7">
              <w:rPr>
                <w:color w:val="auto"/>
                <w:sz w:val="24"/>
                <w:szCs w:val="24"/>
              </w:rPr>
              <w:lastRenderedPageBreak/>
              <w:t>odpis</w:t>
            </w:r>
          </w:p>
        </w:tc>
        <w:tc>
          <w:tcPr>
            <w:tcW w:w="142" w:type="dxa"/>
          </w:tcPr>
          <w:p w:rsidR="000C5CAE" w:rsidRPr="00D105B7" w:rsidRDefault="000C5CAE" w:rsidP="0029190C">
            <w:pPr>
              <w:pStyle w:val="Tabulka"/>
              <w:jc w:val="center"/>
              <w:rPr>
                <w:color w:val="auto"/>
                <w:sz w:val="24"/>
                <w:szCs w:val="24"/>
              </w:rPr>
            </w:pPr>
          </w:p>
        </w:tc>
        <w:tc>
          <w:tcPr>
            <w:tcW w:w="1701" w:type="dxa"/>
          </w:tcPr>
          <w:p w:rsidR="000C5CAE" w:rsidRPr="00A71D60" w:rsidRDefault="000C5CAE" w:rsidP="0029190C">
            <w:pPr>
              <w:pStyle w:val="Tabulka"/>
              <w:jc w:val="center"/>
              <w:rPr>
                <w:sz w:val="24"/>
                <w:szCs w:val="24"/>
              </w:rPr>
            </w:pPr>
          </w:p>
        </w:tc>
      </w:tr>
    </w:tbl>
    <w:p w:rsidR="000C5CAE" w:rsidRPr="00A71D60" w:rsidRDefault="00A71D60" w:rsidP="0029190C">
      <w:pPr>
        <w:pStyle w:val="Pismenka"/>
        <w:numPr>
          <w:ilvl w:val="0"/>
          <w:numId w:val="0"/>
        </w:numPr>
        <w:rPr>
          <w:b w:val="0"/>
          <w:sz w:val="24"/>
          <w:szCs w:val="24"/>
        </w:rPr>
      </w:pPr>
      <w:r>
        <w:rPr>
          <w:sz w:val="24"/>
          <w:szCs w:val="24"/>
        </w:rPr>
        <w:lastRenderedPageBreak/>
        <w:t xml:space="preserve">       </w:t>
      </w:r>
      <w:r w:rsidR="000C5CAE" w:rsidRPr="00A71D60">
        <w:rPr>
          <w:b w:val="0"/>
          <w:sz w:val="24"/>
          <w:szCs w:val="24"/>
        </w:rPr>
        <w:t xml:space="preserve">Základné stádo                             </w:t>
      </w:r>
      <w:r>
        <w:rPr>
          <w:b w:val="0"/>
          <w:sz w:val="24"/>
          <w:szCs w:val="24"/>
        </w:rPr>
        <w:t xml:space="preserve">       </w:t>
      </w:r>
      <w:r w:rsidR="000C5CAE" w:rsidRPr="00A71D60">
        <w:rPr>
          <w:b w:val="0"/>
          <w:sz w:val="24"/>
          <w:szCs w:val="24"/>
        </w:rPr>
        <w:t xml:space="preserve">     4                      </w:t>
      </w:r>
      <w:r w:rsidR="000C5CAE" w:rsidRPr="00A71D60">
        <w:rPr>
          <w:b w:val="0"/>
          <w:sz w:val="24"/>
          <w:szCs w:val="24"/>
        </w:rPr>
        <w:tab/>
      </w:r>
      <w:r w:rsidR="000C5CAE" w:rsidRPr="00A71D60">
        <w:rPr>
          <w:b w:val="0"/>
          <w:sz w:val="24"/>
          <w:szCs w:val="24"/>
        </w:rPr>
        <w:tab/>
      </w:r>
      <w:r>
        <w:rPr>
          <w:b w:val="0"/>
          <w:sz w:val="24"/>
          <w:szCs w:val="24"/>
        </w:rPr>
        <w:tab/>
        <w:t xml:space="preserve">    </w:t>
      </w:r>
      <w:r w:rsidR="000C5CAE" w:rsidRPr="00A71D60">
        <w:rPr>
          <w:b w:val="0"/>
          <w:sz w:val="24"/>
          <w:szCs w:val="24"/>
        </w:rPr>
        <w:t>25,00%</w:t>
      </w:r>
    </w:p>
    <w:p w:rsidR="000C5CAE" w:rsidRPr="00A71D60" w:rsidRDefault="00A71D60" w:rsidP="0029190C">
      <w:pPr>
        <w:pStyle w:val="Pismenka"/>
        <w:numPr>
          <w:ilvl w:val="0"/>
          <w:numId w:val="0"/>
        </w:numPr>
        <w:rPr>
          <w:b w:val="0"/>
          <w:sz w:val="24"/>
          <w:szCs w:val="24"/>
        </w:rPr>
      </w:pPr>
      <w:r>
        <w:rPr>
          <w:b w:val="0"/>
          <w:sz w:val="24"/>
          <w:szCs w:val="24"/>
        </w:rPr>
        <w:t xml:space="preserve">       </w:t>
      </w:r>
      <w:r w:rsidR="00F10EA6">
        <w:rPr>
          <w:b w:val="0"/>
          <w:sz w:val="24"/>
          <w:szCs w:val="24"/>
        </w:rPr>
        <w:t>Pestovateľ</w:t>
      </w:r>
      <w:r w:rsidR="000C5CAE" w:rsidRPr="00A71D60">
        <w:rPr>
          <w:b w:val="0"/>
          <w:sz w:val="24"/>
          <w:szCs w:val="24"/>
        </w:rPr>
        <w:t xml:space="preserve">ské celky    </w:t>
      </w:r>
      <w:r>
        <w:rPr>
          <w:b w:val="0"/>
          <w:sz w:val="24"/>
          <w:szCs w:val="24"/>
        </w:rPr>
        <w:t xml:space="preserve">                             </w:t>
      </w:r>
      <w:r w:rsidR="000C5CAE" w:rsidRPr="00A71D60">
        <w:rPr>
          <w:b w:val="0"/>
          <w:sz w:val="24"/>
          <w:szCs w:val="24"/>
        </w:rPr>
        <w:t xml:space="preserve">12    </w:t>
      </w:r>
      <w:r>
        <w:rPr>
          <w:b w:val="0"/>
          <w:sz w:val="24"/>
          <w:szCs w:val="24"/>
        </w:rPr>
        <w:t xml:space="preserve">       </w:t>
      </w:r>
      <w:r w:rsidR="000C5CAE" w:rsidRPr="00A71D60">
        <w:rPr>
          <w:b w:val="0"/>
          <w:sz w:val="24"/>
          <w:szCs w:val="24"/>
        </w:rPr>
        <w:t xml:space="preserve">                                                 8.33%</w:t>
      </w:r>
    </w:p>
    <w:p w:rsidR="000C5CAE" w:rsidRPr="00A71D60" w:rsidRDefault="000C5CAE" w:rsidP="0029190C">
      <w:pPr>
        <w:pStyle w:val="Pismenka"/>
        <w:numPr>
          <w:ilvl w:val="0"/>
          <w:numId w:val="0"/>
        </w:numPr>
        <w:rPr>
          <w:sz w:val="24"/>
          <w:szCs w:val="24"/>
        </w:rPr>
      </w:pPr>
    </w:p>
    <w:p w:rsidR="000C5CAE" w:rsidRPr="00A71D60" w:rsidRDefault="000C5CAE" w:rsidP="0029190C">
      <w:pPr>
        <w:pStyle w:val="Pismenka"/>
        <w:numPr>
          <w:ilvl w:val="0"/>
          <w:numId w:val="0"/>
        </w:numPr>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Cenné papiere a podiely</w:t>
      </w:r>
    </w:p>
    <w:p w:rsidR="000C5CAE" w:rsidRPr="00A71D60" w:rsidRDefault="000C5CAE" w:rsidP="0029190C">
      <w:pPr>
        <w:pStyle w:val="Zkladntext"/>
        <w:rPr>
          <w:sz w:val="24"/>
          <w:szCs w:val="24"/>
        </w:rPr>
      </w:pPr>
      <w:r w:rsidRPr="00A71D60">
        <w:rPr>
          <w:sz w:val="24"/>
          <w:szCs w:val="24"/>
        </w:rPr>
        <w:t xml:space="preserve">Cenné papiere a podiely sa oceňujú obstarávacími cenami vrátane nákladov súvisiacich s obstaraním. Od obstarávacej ceny je odpočítané zníženie hodnoty cenných papierov a podielov.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 xml:space="preserve">Zásoby </w:t>
      </w:r>
    </w:p>
    <w:p w:rsidR="000C5CAE" w:rsidRPr="00A71D60" w:rsidRDefault="000C5CAE" w:rsidP="0029190C">
      <w:pPr>
        <w:pStyle w:val="Zkladntext"/>
        <w:rPr>
          <w:sz w:val="24"/>
          <w:szCs w:val="24"/>
        </w:rPr>
      </w:pPr>
      <w:r w:rsidRPr="00A71D60">
        <w:rPr>
          <w:sz w:val="24"/>
          <w:szCs w:val="24"/>
        </w:rPr>
        <w:t>Zásoby sa oceňujú nižšou z nasledujúcich hodnôt: obstarávacou cenou (nakupované zásoby) alebo vlastnými nákladmi (zásoby vytvorené vlastnou činnosťou) alebo čistou realizačnou hodnotou.</w:t>
      </w:r>
    </w:p>
    <w:p w:rsidR="000C5CAE" w:rsidRPr="00A71D60" w:rsidRDefault="000C5CAE" w:rsidP="0029190C">
      <w:pPr>
        <w:pStyle w:val="Zkladntext"/>
        <w:rPr>
          <w:sz w:val="24"/>
          <w:szCs w:val="24"/>
        </w:rPr>
      </w:pPr>
      <w:r w:rsidRPr="00A71D60">
        <w:rPr>
          <w:sz w:val="24"/>
          <w:szCs w:val="24"/>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C5CAE" w:rsidRPr="00A71D60" w:rsidRDefault="000C5CAE" w:rsidP="0029190C">
      <w:pPr>
        <w:pStyle w:val="Zkladntext"/>
        <w:rPr>
          <w:sz w:val="24"/>
          <w:szCs w:val="24"/>
        </w:rPr>
      </w:pPr>
      <w:r w:rsidRPr="00A71D60">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 xml:space="preserve">Čistá realizačná hodnota je predpokladaná predajná cena znížená o predpokladané náklady na ich dokončenie a o predpokladané náklady súvisiace s ich predajom.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Zníženie hodnoty zásob sa upravuje vytvorením opravnej položky.</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 xml:space="preserve">Zákazková výroba   </w:t>
      </w:r>
      <w:r w:rsidRPr="00A71D60">
        <w:rPr>
          <w:b w:val="0"/>
          <w:sz w:val="24"/>
          <w:szCs w:val="24"/>
        </w:rPr>
        <w:t>- nie je náplň</w:t>
      </w:r>
    </w:p>
    <w:p w:rsidR="000C5CAE" w:rsidRPr="00A71D60" w:rsidRDefault="000C5CAE" w:rsidP="0029190C">
      <w:pPr>
        <w:pStyle w:val="Pismenka"/>
        <w:numPr>
          <w:ilvl w:val="0"/>
          <w:numId w:val="0"/>
        </w:numPr>
        <w:ind w:left="426"/>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 xml:space="preserve">Zákazková výstavba nehnuteľnosti </w:t>
      </w:r>
      <w:r w:rsidRPr="00A71D60">
        <w:rPr>
          <w:b w:val="0"/>
          <w:sz w:val="24"/>
          <w:szCs w:val="24"/>
        </w:rPr>
        <w:t>- nie je náplň</w:t>
      </w:r>
    </w:p>
    <w:p w:rsidR="000C5CAE" w:rsidRPr="00A71D60" w:rsidRDefault="000C5CAE" w:rsidP="0029190C">
      <w:pPr>
        <w:pStyle w:val="Pismenka"/>
        <w:numPr>
          <w:ilvl w:val="0"/>
          <w:numId w:val="0"/>
        </w:numPr>
        <w:rPr>
          <w:b w:val="0"/>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Pohľadávky</w:t>
      </w:r>
    </w:p>
    <w:p w:rsidR="000C5CAE" w:rsidRPr="00A71D60" w:rsidRDefault="000C5CAE" w:rsidP="0029190C">
      <w:pPr>
        <w:pStyle w:val="Zkladntext"/>
        <w:rPr>
          <w:sz w:val="24"/>
          <w:szCs w:val="24"/>
        </w:rPr>
      </w:pPr>
      <w:r w:rsidRPr="00A71D60">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Peňažné prostriedky a ceniny</w:t>
      </w:r>
    </w:p>
    <w:p w:rsidR="000C5CAE" w:rsidRPr="00A71D60" w:rsidRDefault="000C5CAE" w:rsidP="0029190C">
      <w:pPr>
        <w:pStyle w:val="Zkladntext"/>
        <w:rPr>
          <w:sz w:val="24"/>
          <w:szCs w:val="24"/>
        </w:rPr>
      </w:pPr>
      <w:r w:rsidRPr="00A71D60">
        <w:rPr>
          <w:sz w:val="24"/>
          <w:szCs w:val="24"/>
        </w:rPr>
        <w:t>Peňažné prostriedky a ceniny sa oceňujú ich menovitou hodnotou. Zníženie ich hodnoty sa vyjadruje opravnou položkou.</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Náklady budúcich období a príjmy budúcich období</w:t>
      </w:r>
    </w:p>
    <w:p w:rsidR="000C5CAE" w:rsidRPr="00A71D60" w:rsidRDefault="000C5CAE" w:rsidP="0029190C">
      <w:pPr>
        <w:pStyle w:val="Zkladntext"/>
        <w:rPr>
          <w:sz w:val="24"/>
          <w:szCs w:val="24"/>
        </w:rPr>
      </w:pPr>
      <w:r w:rsidRPr="00A71D60">
        <w:rPr>
          <w:sz w:val="24"/>
          <w:szCs w:val="24"/>
        </w:rPr>
        <w:t>Náklady budúcich období a príjmy budúcich období sa vykazujú vo výške, ktorá je potrebná na dodržanie zásady vecnej a časovej súvislosti s účtovným obdobím.</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Rezervy</w:t>
      </w:r>
    </w:p>
    <w:p w:rsidR="000C5CAE" w:rsidRPr="00A71D60" w:rsidRDefault="000C5CAE" w:rsidP="0029190C">
      <w:pPr>
        <w:pStyle w:val="Zkladntext"/>
        <w:rPr>
          <w:sz w:val="24"/>
          <w:szCs w:val="24"/>
        </w:rPr>
      </w:pPr>
      <w:r w:rsidRPr="00A71D60">
        <w:rPr>
          <w:sz w:val="24"/>
          <w:szCs w:val="24"/>
        </w:rPr>
        <w:lastRenderedPageBreak/>
        <w:t>Rezervy sú záväzky s neurčitým časovým vymedzením alebo výškou; tvoria sa na krytie známych rizík alebo strát z podnikania. Oceňujú sa v očakávanej výške záväzku.</w:t>
      </w:r>
    </w:p>
    <w:p w:rsidR="000C5CAE" w:rsidRPr="00A71D60" w:rsidRDefault="000C5CAE" w:rsidP="0029190C">
      <w:pPr>
        <w:pStyle w:val="Pismenka"/>
        <w:numPr>
          <w:ilvl w:val="0"/>
          <w:numId w:val="0"/>
        </w:numPr>
        <w:ind w:left="360"/>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Záväzky</w:t>
      </w:r>
    </w:p>
    <w:p w:rsidR="000C5CAE" w:rsidRPr="00A71D60" w:rsidRDefault="000C5CAE" w:rsidP="0029190C">
      <w:pPr>
        <w:pStyle w:val="Zkladntext"/>
        <w:rPr>
          <w:sz w:val="24"/>
          <w:szCs w:val="24"/>
        </w:rPr>
      </w:pPr>
      <w:r w:rsidRPr="00A71D60">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C5CAE" w:rsidRPr="00A71D60" w:rsidRDefault="000C5CAE" w:rsidP="0029190C">
      <w:pPr>
        <w:pStyle w:val="Pismenka"/>
        <w:numPr>
          <w:ilvl w:val="0"/>
          <w:numId w:val="0"/>
        </w:numPr>
        <w:ind w:left="360"/>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Odložené dane</w:t>
      </w:r>
    </w:p>
    <w:p w:rsidR="000C5CAE" w:rsidRPr="00A71D60" w:rsidRDefault="000C5CAE" w:rsidP="0029190C">
      <w:pPr>
        <w:pStyle w:val="Zkladntext"/>
        <w:rPr>
          <w:sz w:val="24"/>
          <w:szCs w:val="24"/>
        </w:rPr>
      </w:pPr>
      <w:r w:rsidRPr="00A71D60">
        <w:rPr>
          <w:sz w:val="24"/>
          <w:szCs w:val="24"/>
        </w:rPr>
        <w:t xml:space="preserve">Odložené dane (odložená daňová pohľadávka a odložený daňový záväzok) sa vzťahujú na: </w:t>
      </w:r>
    </w:p>
    <w:p w:rsidR="000C5CAE" w:rsidRPr="00A71D60" w:rsidRDefault="000C5CAE" w:rsidP="0029190C">
      <w:pPr>
        <w:pStyle w:val="Zkladntext"/>
        <w:numPr>
          <w:ilvl w:val="0"/>
          <w:numId w:val="4"/>
        </w:numPr>
        <w:rPr>
          <w:sz w:val="24"/>
          <w:szCs w:val="24"/>
        </w:rPr>
      </w:pPr>
      <w:r w:rsidRPr="00A71D60">
        <w:rPr>
          <w:sz w:val="24"/>
          <w:szCs w:val="24"/>
        </w:rPr>
        <w:t>dočasné rozdiely medzi účtovnou hodnotou majetku a účtovnou hodnotou záväzkov vykázanou v súvahe a ich daňovou základňou,</w:t>
      </w:r>
    </w:p>
    <w:p w:rsidR="000C5CAE" w:rsidRPr="00A71D60" w:rsidRDefault="000C5CAE" w:rsidP="0029190C">
      <w:pPr>
        <w:pStyle w:val="Zkladntext"/>
        <w:numPr>
          <w:ilvl w:val="0"/>
          <w:numId w:val="4"/>
        </w:numPr>
        <w:rPr>
          <w:sz w:val="24"/>
          <w:szCs w:val="24"/>
        </w:rPr>
      </w:pPr>
      <w:r w:rsidRPr="00A71D60">
        <w:rPr>
          <w:sz w:val="24"/>
          <w:szCs w:val="24"/>
        </w:rPr>
        <w:t>možnosť umorovať daňovú stratu v budúcnosti, ktorou sa rozumie možnosť odpočítať daňovú stratu od základu dane v budúcnosti,</w:t>
      </w:r>
    </w:p>
    <w:p w:rsidR="000C5CAE" w:rsidRPr="00A71D60" w:rsidRDefault="000C5CAE" w:rsidP="0029190C">
      <w:pPr>
        <w:pStyle w:val="Zkladntext"/>
        <w:numPr>
          <w:ilvl w:val="0"/>
          <w:numId w:val="4"/>
        </w:numPr>
        <w:rPr>
          <w:sz w:val="24"/>
          <w:szCs w:val="24"/>
        </w:rPr>
      </w:pPr>
      <w:r w:rsidRPr="00A71D60">
        <w:rPr>
          <w:sz w:val="24"/>
          <w:szCs w:val="24"/>
        </w:rPr>
        <w:t>možnosť previesť nevyužité daňové odpočty a iné daňové nároky do budúcich období.</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Výdavky budúcich období a výnosy budúcich období</w:t>
      </w:r>
    </w:p>
    <w:p w:rsidR="000C5CAE" w:rsidRPr="00A71D60" w:rsidRDefault="000C5CAE" w:rsidP="0029190C">
      <w:pPr>
        <w:pStyle w:val="Zkladntext"/>
        <w:rPr>
          <w:sz w:val="24"/>
          <w:szCs w:val="24"/>
        </w:rPr>
      </w:pPr>
      <w:r w:rsidRPr="00A71D60">
        <w:rPr>
          <w:sz w:val="24"/>
          <w:szCs w:val="24"/>
        </w:rPr>
        <w:t>Výdavky budúcich období a výnosy budúcich období sa vykazujú vo výške, ktorá je potrebná na dodržanie zásady vecnej a časovej súvislosti s účtovným obdobím.</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 xml:space="preserve">Emisné kvóty </w:t>
      </w:r>
      <w:r w:rsidRPr="00A71D60">
        <w:rPr>
          <w:b w:val="0"/>
          <w:sz w:val="24"/>
          <w:szCs w:val="24"/>
        </w:rPr>
        <w:t>- nie je náplň</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Dotácie zo štátneho rozpočtu</w:t>
      </w:r>
    </w:p>
    <w:p w:rsidR="000C5CAE" w:rsidRPr="00A71D60" w:rsidRDefault="000C5CAE" w:rsidP="0029190C">
      <w:pPr>
        <w:ind w:left="450"/>
        <w:jc w:val="both"/>
        <w:rPr>
          <w:sz w:val="24"/>
          <w:szCs w:val="24"/>
        </w:rPr>
      </w:pPr>
      <w:r w:rsidRPr="00A71D60">
        <w:rPr>
          <w:sz w:val="24"/>
          <w:szCs w:val="24"/>
        </w:rPr>
        <w:t>O nároku na dotácie zo štátneho rozpočtu sa účtuje, ak je takmer isté, že na základe splnených podmienok na poskytnutie dotácie sa Spoločnosti daná dotácia poskytne.</w:t>
      </w:r>
    </w:p>
    <w:p w:rsidR="000C5CAE" w:rsidRPr="00A71D60" w:rsidRDefault="000C5CAE" w:rsidP="0029190C">
      <w:pPr>
        <w:ind w:left="450"/>
        <w:jc w:val="both"/>
        <w:rPr>
          <w:sz w:val="24"/>
          <w:szCs w:val="24"/>
        </w:rPr>
      </w:pPr>
    </w:p>
    <w:p w:rsidR="000C5CAE" w:rsidRPr="00A71D60" w:rsidRDefault="000C5CAE" w:rsidP="0029190C">
      <w:pPr>
        <w:ind w:left="450"/>
        <w:jc w:val="both"/>
        <w:rPr>
          <w:sz w:val="24"/>
          <w:szCs w:val="24"/>
        </w:rPr>
      </w:pPr>
      <w:r w:rsidRPr="00A71D60">
        <w:rPr>
          <w:sz w:val="24"/>
          <w:szCs w:val="24"/>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C5CAE" w:rsidRPr="00A71D60" w:rsidRDefault="000C5CAE" w:rsidP="0029190C">
      <w:pPr>
        <w:ind w:left="450"/>
        <w:jc w:val="both"/>
        <w:rPr>
          <w:sz w:val="24"/>
          <w:szCs w:val="24"/>
        </w:rPr>
      </w:pPr>
    </w:p>
    <w:p w:rsidR="000C5CAE" w:rsidRPr="00A71D60" w:rsidRDefault="000C5CAE" w:rsidP="0029190C">
      <w:pPr>
        <w:ind w:left="450"/>
        <w:jc w:val="both"/>
        <w:rPr>
          <w:sz w:val="24"/>
          <w:szCs w:val="24"/>
        </w:rPr>
      </w:pPr>
      <w:r w:rsidRPr="00A71D60">
        <w:rPr>
          <w:sz w:val="24"/>
          <w:szCs w:val="24"/>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A71D60">
        <w:rPr>
          <w:sz w:val="24"/>
          <w:szCs w:val="24"/>
        </w:rPr>
        <w:br/>
        <w:t xml:space="preserve">z tohto dlhodobého majetku. </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Prenájom (lízing)</w:t>
      </w:r>
    </w:p>
    <w:p w:rsidR="000C5CAE" w:rsidRPr="00A71D60" w:rsidRDefault="000C5CAE" w:rsidP="0029190C">
      <w:pPr>
        <w:pStyle w:val="Zkladntext"/>
        <w:rPr>
          <w:sz w:val="24"/>
          <w:szCs w:val="24"/>
        </w:rPr>
      </w:pPr>
      <w:r w:rsidRPr="00A71D60">
        <w:rPr>
          <w:sz w:val="24"/>
          <w:szCs w:val="24"/>
        </w:rPr>
        <w:t>Operatívny prenájom. Majetok prenajatý na základe operatívneho prenájmu vykazuje ako svoj majetok jeho vlastník, nie nájomca.</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B21F1E" w:rsidRPr="00A71D60" w:rsidRDefault="00B21F1E" w:rsidP="0029190C">
      <w:pPr>
        <w:pStyle w:val="Zkladntext"/>
        <w:rPr>
          <w:sz w:val="24"/>
          <w:szCs w:val="24"/>
        </w:rPr>
      </w:pPr>
    </w:p>
    <w:p w:rsidR="00B21F1E" w:rsidRPr="00A71D60" w:rsidRDefault="00B21F1E" w:rsidP="0029190C">
      <w:pPr>
        <w:pStyle w:val="Zkladntext"/>
        <w:rPr>
          <w:sz w:val="24"/>
          <w:szCs w:val="24"/>
        </w:rPr>
      </w:pP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lastRenderedPageBreak/>
        <w:t>Deriváty</w:t>
      </w:r>
    </w:p>
    <w:p w:rsidR="000C5CAE" w:rsidRPr="00A71D60" w:rsidRDefault="000C5CAE" w:rsidP="0029190C">
      <w:pPr>
        <w:pStyle w:val="Zkladntext"/>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Majetok a záväzky zabezpečené derivátmi</w:t>
      </w:r>
    </w:p>
    <w:p w:rsidR="000C5CAE" w:rsidRPr="00A71D60" w:rsidRDefault="000C5CAE" w:rsidP="0029190C">
      <w:pPr>
        <w:pStyle w:val="Odsekzoznamu"/>
        <w:rPr>
          <w:sz w:val="24"/>
          <w:szCs w:val="24"/>
        </w:rPr>
      </w:pPr>
    </w:p>
    <w:p w:rsidR="00B04D92" w:rsidRPr="00A71D60" w:rsidRDefault="00B04D92" w:rsidP="0029190C">
      <w:pPr>
        <w:pStyle w:val="Odsekzoznamu"/>
        <w:rPr>
          <w:sz w:val="24"/>
          <w:szCs w:val="24"/>
        </w:rPr>
      </w:pPr>
    </w:p>
    <w:p w:rsidR="000C5CAE" w:rsidRPr="00A71D60" w:rsidRDefault="000C5CAE" w:rsidP="0029190C">
      <w:pPr>
        <w:pStyle w:val="Pismenka"/>
        <w:tabs>
          <w:tab w:val="clear" w:pos="426"/>
        </w:tabs>
        <w:ind w:left="426"/>
        <w:rPr>
          <w:sz w:val="24"/>
          <w:szCs w:val="24"/>
        </w:rPr>
      </w:pPr>
      <w:r w:rsidRPr="00A71D60">
        <w:rPr>
          <w:sz w:val="24"/>
          <w:szCs w:val="24"/>
        </w:rPr>
        <w:t>Cudzia mena</w:t>
      </w:r>
    </w:p>
    <w:p w:rsidR="000C5CAE" w:rsidRPr="00A71D60" w:rsidRDefault="000C5CAE" w:rsidP="0029190C">
      <w:pPr>
        <w:pStyle w:val="Zkladntext"/>
        <w:rPr>
          <w:sz w:val="24"/>
          <w:szCs w:val="24"/>
        </w:rPr>
      </w:pPr>
      <w:r w:rsidRPr="00A71D60">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0C5CAE" w:rsidRPr="00A71D60" w:rsidRDefault="000C5CAE" w:rsidP="0029190C">
      <w:pPr>
        <w:pStyle w:val="Zkladntext"/>
        <w:rPr>
          <w:sz w:val="24"/>
          <w:szCs w:val="24"/>
        </w:rPr>
      </w:pPr>
    </w:p>
    <w:p w:rsidR="000C5CAE" w:rsidRPr="00A71D60" w:rsidRDefault="000C5CAE" w:rsidP="0029190C">
      <w:pPr>
        <w:pStyle w:val="Zkladntext"/>
        <w:rPr>
          <w:sz w:val="24"/>
          <w:szCs w:val="24"/>
        </w:rPr>
      </w:pPr>
      <w:r w:rsidRPr="00A71D60">
        <w:rPr>
          <w:sz w:val="24"/>
          <w:szCs w:val="24"/>
        </w:rPr>
        <w:t xml:space="preserve">Prijaté a poskytnuté preddavky v cudzej mene na účet zriadený v eurách a z účtu zriadeného v eurách sa prepočítavajú na menu euro kurzom, za ktorý boli tieto hodnoty nakúpené alebo predané. </w:t>
      </w:r>
    </w:p>
    <w:p w:rsidR="000C5CAE" w:rsidRPr="00A71D60" w:rsidRDefault="000C5CAE" w:rsidP="0029190C">
      <w:pPr>
        <w:pStyle w:val="Zkladntext"/>
        <w:rPr>
          <w:sz w:val="24"/>
          <w:szCs w:val="24"/>
        </w:rPr>
      </w:pPr>
    </w:p>
    <w:p w:rsidR="000C5CAE" w:rsidRDefault="000C5CAE" w:rsidP="0029190C">
      <w:pPr>
        <w:pStyle w:val="Zkladntext"/>
        <w:rPr>
          <w:sz w:val="24"/>
          <w:szCs w:val="24"/>
        </w:rPr>
      </w:pPr>
      <w:r w:rsidRPr="00A71D60">
        <w:rPr>
          <w:sz w:val="24"/>
          <w:szCs w:val="24"/>
        </w:rPr>
        <w:t xml:space="preserve">Prijaté a poskytnuté preddavky sa ku dňu, ku ktorému sa zostavuje účtovná závierka, na menu euro už neprepočítavajú. </w:t>
      </w:r>
    </w:p>
    <w:p w:rsidR="0049094A" w:rsidRDefault="0049094A" w:rsidP="0029190C">
      <w:pPr>
        <w:pStyle w:val="Zkladntext"/>
        <w:rPr>
          <w:sz w:val="24"/>
          <w:szCs w:val="24"/>
        </w:rPr>
      </w:pPr>
    </w:p>
    <w:p w:rsidR="0049094A" w:rsidRPr="00D105B7" w:rsidRDefault="0049094A" w:rsidP="0029190C">
      <w:pPr>
        <w:pStyle w:val="Zkladntext"/>
        <w:rPr>
          <w:b/>
          <w:sz w:val="24"/>
          <w:szCs w:val="24"/>
        </w:rPr>
      </w:pPr>
      <w:r w:rsidRPr="00D105B7">
        <w:rPr>
          <w:b/>
          <w:sz w:val="24"/>
          <w:szCs w:val="24"/>
        </w:rPr>
        <w:t>Doplnenie textovej časti k tabuľkovej časti</w:t>
      </w:r>
    </w:p>
    <w:p w:rsidR="000C5CAE" w:rsidRDefault="000C5CAE" w:rsidP="0029190C">
      <w:pPr>
        <w:pStyle w:val="Zkladntext"/>
        <w:rPr>
          <w:sz w:val="24"/>
          <w:szCs w:val="24"/>
        </w:rPr>
      </w:pPr>
    </w:p>
    <w:p w:rsidR="0049094A" w:rsidRPr="0049094A" w:rsidRDefault="0049094A" w:rsidP="0049094A">
      <w:pPr>
        <w:rPr>
          <w:b/>
          <w:sz w:val="24"/>
          <w:szCs w:val="24"/>
        </w:rPr>
      </w:pPr>
      <w:r w:rsidRPr="0049094A">
        <w:rPr>
          <w:b/>
          <w:sz w:val="24"/>
          <w:szCs w:val="24"/>
        </w:rPr>
        <w:t xml:space="preserve">F. </w:t>
      </w:r>
      <w:proofErr w:type="spellStart"/>
      <w:r w:rsidRPr="0049094A">
        <w:rPr>
          <w:b/>
          <w:sz w:val="24"/>
          <w:szCs w:val="24"/>
        </w:rPr>
        <w:t>zb</w:t>
      </w:r>
      <w:proofErr w:type="spellEnd"/>
      <w:r w:rsidRPr="0049094A">
        <w:rPr>
          <w:b/>
          <w:sz w:val="24"/>
          <w:szCs w:val="24"/>
        </w:rPr>
        <w:t xml:space="preserve"> Údaje o nákladoch budúcich období a výnosoch budúcich </w:t>
      </w:r>
    </w:p>
    <w:p w:rsidR="0049094A" w:rsidRPr="0049094A" w:rsidRDefault="0049094A" w:rsidP="0049094A"/>
    <w:p w:rsidR="0049094A" w:rsidRDefault="0049094A" w:rsidP="0049094A">
      <w:pPr>
        <w:pStyle w:val="Nadpis1"/>
        <w:numPr>
          <w:ilvl w:val="0"/>
          <w:numId w:val="0"/>
        </w:numPr>
        <w:ind w:left="450" w:hanging="360"/>
        <w:rPr>
          <w:b w:val="0"/>
          <w:caps w:val="0"/>
          <w:sz w:val="24"/>
          <w:szCs w:val="24"/>
        </w:rPr>
      </w:pPr>
      <w:r>
        <w:rPr>
          <w:caps w:val="0"/>
          <w:sz w:val="22"/>
          <w:szCs w:val="24"/>
        </w:rPr>
        <w:t xml:space="preserve">      </w:t>
      </w:r>
      <w:r w:rsidRPr="00807F19">
        <w:rPr>
          <w:caps w:val="0"/>
          <w:sz w:val="22"/>
          <w:szCs w:val="24"/>
        </w:rPr>
        <w:t>Náklady</w:t>
      </w:r>
      <w:r w:rsidRPr="00807F19">
        <w:rPr>
          <w:caps w:val="0"/>
          <w:sz w:val="24"/>
          <w:szCs w:val="24"/>
        </w:rPr>
        <w:t xml:space="preserve"> budúcich období</w:t>
      </w:r>
      <w:r w:rsidRPr="00883AC8">
        <w:rPr>
          <w:b w:val="0"/>
          <w:caps w:val="0"/>
          <w:sz w:val="24"/>
          <w:szCs w:val="24"/>
        </w:rPr>
        <w:tab/>
      </w:r>
      <w:r>
        <w:rPr>
          <w:b w:val="0"/>
          <w:caps w:val="0"/>
          <w:sz w:val="24"/>
          <w:szCs w:val="24"/>
        </w:rPr>
        <w:t xml:space="preserve">      bežné obdobie              bezprostredne predchádzajúce                                                ______________________________________________________________________</w:t>
      </w:r>
    </w:p>
    <w:p w:rsidR="0049094A" w:rsidRDefault="0049094A" w:rsidP="0049094A">
      <w:pPr>
        <w:pStyle w:val="Nadpis1"/>
        <w:numPr>
          <w:ilvl w:val="0"/>
          <w:numId w:val="0"/>
        </w:numPr>
        <w:ind w:left="360"/>
        <w:rPr>
          <w:b w:val="0"/>
          <w:sz w:val="24"/>
          <w:szCs w:val="24"/>
        </w:rPr>
      </w:pPr>
      <w:r w:rsidRPr="00883AC8">
        <w:rPr>
          <w:b w:val="0"/>
          <w:caps w:val="0"/>
          <w:sz w:val="24"/>
          <w:szCs w:val="24"/>
        </w:rPr>
        <w:t xml:space="preserve">Spolu </w:t>
      </w:r>
      <w:r>
        <w:rPr>
          <w:b w:val="0"/>
          <w:caps w:val="0"/>
          <w:sz w:val="24"/>
          <w:szCs w:val="24"/>
        </w:rPr>
        <w:t xml:space="preserve"> z toho:</w:t>
      </w:r>
      <w:r w:rsidRPr="00883AC8">
        <w:rPr>
          <w:b w:val="0"/>
          <w:sz w:val="24"/>
          <w:szCs w:val="24"/>
        </w:rPr>
        <w:tab/>
        <w:t xml:space="preserve">  </w:t>
      </w:r>
      <w:r>
        <w:rPr>
          <w:b w:val="0"/>
          <w:sz w:val="24"/>
          <w:szCs w:val="24"/>
        </w:rPr>
        <w:tab/>
      </w:r>
      <w:r>
        <w:rPr>
          <w:b w:val="0"/>
          <w:sz w:val="24"/>
          <w:szCs w:val="24"/>
        </w:rPr>
        <w:tab/>
      </w:r>
      <w:r>
        <w:rPr>
          <w:b w:val="0"/>
          <w:sz w:val="24"/>
          <w:szCs w:val="24"/>
        </w:rPr>
        <w:tab/>
        <w:t>4050</w:t>
      </w:r>
      <w:r>
        <w:rPr>
          <w:b w:val="0"/>
          <w:sz w:val="24"/>
          <w:szCs w:val="24"/>
        </w:rPr>
        <w:tab/>
      </w:r>
      <w:r>
        <w:rPr>
          <w:b w:val="0"/>
          <w:sz w:val="24"/>
          <w:szCs w:val="24"/>
        </w:rPr>
        <w:tab/>
      </w:r>
      <w:r>
        <w:rPr>
          <w:b w:val="0"/>
          <w:sz w:val="24"/>
          <w:szCs w:val="24"/>
        </w:rPr>
        <w:tab/>
        <w:t>7167</w:t>
      </w:r>
      <w:r>
        <w:rPr>
          <w:b w:val="0"/>
          <w:sz w:val="24"/>
          <w:szCs w:val="24"/>
        </w:rPr>
        <w:tab/>
      </w:r>
      <w:r>
        <w:rPr>
          <w:b w:val="0"/>
          <w:sz w:val="24"/>
          <w:szCs w:val="24"/>
        </w:rPr>
        <w:tab/>
      </w:r>
    </w:p>
    <w:p w:rsidR="0049094A" w:rsidRDefault="0049094A" w:rsidP="0049094A">
      <w:pPr>
        <w:pStyle w:val="Nadpis1"/>
        <w:numPr>
          <w:ilvl w:val="0"/>
          <w:numId w:val="0"/>
        </w:numPr>
        <w:ind w:left="360"/>
        <w:rPr>
          <w:b w:val="0"/>
          <w:sz w:val="24"/>
          <w:szCs w:val="24"/>
        </w:rPr>
      </w:pPr>
      <w:r>
        <w:rPr>
          <w:b w:val="0"/>
          <w:sz w:val="24"/>
          <w:szCs w:val="24"/>
        </w:rPr>
        <w:t xml:space="preserve">       </w:t>
      </w:r>
      <w:r>
        <w:rPr>
          <w:b w:val="0"/>
          <w:caps w:val="0"/>
          <w:sz w:val="24"/>
          <w:szCs w:val="24"/>
        </w:rPr>
        <w:t>Úroky z leasingu</w:t>
      </w:r>
      <w:r>
        <w:rPr>
          <w:b w:val="0"/>
          <w:sz w:val="24"/>
          <w:szCs w:val="24"/>
        </w:rPr>
        <w:tab/>
      </w:r>
      <w:r w:rsidRPr="00883AC8">
        <w:rPr>
          <w:b w:val="0"/>
          <w:sz w:val="24"/>
          <w:szCs w:val="24"/>
        </w:rPr>
        <w:t xml:space="preserve">                 </w:t>
      </w:r>
      <w:r>
        <w:rPr>
          <w:b w:val="0"/>
          <w:sz w:val="24"/>
          <w:szCs w:val="24"/>
        </w:rPr>
        <w:t xml:space="preserve">       1679</w:t>
      </w:r>
      <w:r w:rsidRPr="00883AC8">
        <w:rPr>
          <w:b w:val="0"/>
          <w:sz w:val="24"/>
          <w:szCs w:val="24"/>
        </w:rPr>
        <w:t xml:space="preserve"> </w:t>
      </w:r>
      <w:r>
        <w:rPr>
          <w:b w:val="0"/>
          <w:sz w:val="24"/>
          <w:szCs w:val="24"/>
        </w:rPr>
        <w:t xml:space="preserve">  </w:t>
      </w:r>
      <w:r>
        <w:rPr>
          <w:b w:val="0"/>
          <w:sz w:val="24"/>
          <w:szCs w:val="24"/>
        </w:rPr>
        <w:tab/>
      </w:r>
      <w:r>
        <w:rPr>
          <w:b w:val="0"/>
          <w:sz w:val="24"/>
          <w:szCs w:val="24"/>
        </w:rPr>
        <w:tab/>
      </w:r>
      <w:r>
        <w:rPr>
          <w:b w:val="0"/>
          <w:sz w:val="24"/>
          <w:szCs w:val="24"/>
        </w:rPr>
        <w:tab/>
        <w:t>1747</w:t>
      </w:r>
    </w:p>
    <w:p w:rsidR="0049094A" w:rsidRDefault="0049094A" w:rsidP="0049094A">
      <w:pPr>
        <w:pStyle w:val="Nadpis1"/>
        <w:numPr>
          <w:ilvl w:val="0"/>
          <w:numId w:val="0"/>
        </w:numPr>
        <w:ind w:left="360"/>
        <w:rPr>
          <w:b w:val="0"/>
          <w:sz w:val="24"/>
          <w:szCs w:val="24"/>
        </w:rPr>
      </w:pPr>
      <w:r>
        <w:rPr>
          <w:b w:val="0"/>
          <w:caps w:val="0"/>
          <w:sz w:val="24"/>
          <w:szCs w:val="24"/>
        </w:rPr>
        <w:t xml:space="preserve">       Poistné</w:t>
      </w:r>
      <w:r w:rsidRPr="00883AC8">
        <w:rPr>
          <w:b w:val="0"/>
          <w:sz w:val="24"/>
          <w:szCs w:val="24"/>
        </w:rPr>
        <w:t xml:space="preserve">                                  </w:t>
      </w:r>
      <w:r>
        <w:rPr>
          <w:b w:val="0"/>
          <w:sz w:val="24"/>
          <w:szCs w:val="24"/>
        </w:rPr>
        <w:tab/>
      </w:r>
      <w:r>
        <w:rPr>
          <w:b w:val="0"/>
          <w:sz w:val="24"/>
          <w:szCs w:val="24"/>
        </w:rPr>
        <w:tab/>
        <w:t>2371</w:t>
      </w:r>
      <w:r>
        <w:rPr>
          <w:b w:val="0"/>
          <w:sz w:val="24"/>
          <w:szCs w:val="24"/>
        </w:rPr>
        <w:tab/>
      </w:r>
      <w:r>
        <w:rPr>
          <w:b w:val="0"/>
          <w:sz w:val="24"/>
          <w:szCs w:val="24"/>
        </w:rPr>
        <w:tab/>
      </w:r>
      <w:r>
        <w:rPr>
          <w:b w:val="0"/>
          <w:sz w:val="24"/>
          <w:szCs w:val="24"/>
        </w:rPr>
        <w:tab/>
        <w:t>5420</w:t>
      </w:r>
    </w:p>
    <w:p w:rsidR="0049094A" w:rsidRDefault="0049094A" w:rsidP="0049094A">
      <w:pPr>
        <w:pStyle w:val="Nadpis1"/>
        <w:numPr>
          <w:ilvl w:val="0"/>
          <w:numId w:val="0"/>
        </w:numPr>
        <w:ind w:left="360"/>
        <w:rPr>
          <w:b w:val="0"/>
          <w:sz w:val="24"/>
          <w:szCs w:val="24"/>
        </w:rPr>
      </w:pPr>
    </w:p>
    <w:p w:rsidR="0049094A" w:rsidRDefault="0049094A" w:rsidP="0049094A">
      <w:pPr>
        <w:pStyle w:val="Nadpis1"/>
        <w:numPr>
          <w:ilvl w:val="0"/>
          <w:numId w:val="0"/>
        </w:numPr>
        <w:ind w:left="360"/>
        <w:rPr>
          <w:b w:val="0"/>
          <w:sz w:val="24"/>
          <w:szCs w:val="24"/>
        </w:rPr>
      </w:pPr>
    </w:p>
    <w:p w:rsidR="0049094A" w:rsidRPr="00FD42D0" w:rsidRDefault="0049094A" w:rsidP="0049094A">
      <w:pPr>
        <w:pStyle w:val="Nadpis1"/>
        <w:numPr>
          <w:ilvl w:val="0"/>
          <w:numId w:val="0"/>
        </w:numPr>
        <w:ind w:left="360"/>
        <w:rPr>
          <w:b w:val="0"/>
          <w:caps w:val="0"/>
          <w:sz w:val="24"/>
          <w:szCs w:val="24"/>
        </w:rPr>
      </w:pPr>
      <w:r>
        <w:rPr>
          <w:b w:val="0"/>
          <w:caps w:val="0"/>
          <w:sz w:val="24"/>
          <w:szCs w:val="24"/>
        </w:rPr>
        <w:t>Príjmy budúcich období</w:t>
      </w:r>
      <w:r w:rsidRPr="00883AC8">
        <w:rPr>
          <w:b w:val="0"/>
          <w:sz w:val="24"/>
          <w:szCs w:val="24"/>
        </w:rPr>
        <w:t xml:space="preserve">  </w:t>
      </w:r>
      <w:r>
        <w:rPr>
          <w:b w:val="0"/>
          <w:caps w:val="0"/>
          <w:sz w:val="24"/>
          <w:szCs w:val="24"/>
        </w:rPr>
        <w:t xml:space="preserve">             bežné obdobie              bezprostredne predchádzajúce                                                </w:t>
      </w:r>
      <w:r w:rsidRPr="00883AC8">
        <w:rPr>
          <w:b w:val="0"/>
          <w:sz w:val="24"/>
          <w:szCs w:val="24"/>
        </w:rPr>
        <w:t xml:space="preserve">  </w:t>
      </w:r>
    </w:p>
    <w:p w:rsidR="0049094A" w:rsidRPr="00A71D60" w:rsidRDefault="0049094A" w:rsidP="0049094A">
      <w:pPr>
        <w:pStyle w:val="Zkladntext"/>
        <w:ind w:left="0"/>
        <w:rPr>
          <w:sz w:val="24"/>
          <w:szCs w:val="24"/>
        </w:rPr>
      </w:pPr>
      <w:r>
        <w:rPr>
          <w:sz w:val="24"/>
          <w:szCs w:val="24"/>
        </w:rPr>
        <w:t>_________________________________________________________________________</w:t>
      </w:r>
    </w:p>
    <w:p w:rsidR="0049094A" w:rsidRDefault="0049094A" w:rsidP="0049094A">
      <w:pPr>
        <w:pStyle w:val="Nadpis1"/>
        <w:numPr>
          <w:ilvl w:val="0"/>
          <w:numId w:val="0"/>
        </w:numPr>
        <w:spacing w:before="120" w:after="60"/>
        <w:ind w:left="360"/>
        <w:rPr>
          <w:b w:val="0"/>
          <w:caps w:val="0"/>
          <w:sz w:val="24"/>
          <w:szCs w:val="24"/>
        </w:rPr>
      </w:pPr>
      <w:r w:rsidRPr="00FD42D0">
        <w:rPr>
          <w:b w:val="0"/>
          <w:caps w:val="0"/>
          <w:sz w:val="24"/>
          <w:szCs w:val="24"/>
        </w:rPr>
        <w:t>Vyúčtovanie plynu</w:t>
      </w:r>
      <w:r>
        <w:rPr>
          <w:b w:val="0"/>
          <w:caps w:val="0"/>
          <w:sz w:val="24"/>
          <w:szCs w:val="24"/>
        </w:rPr>
        <w:tab/>
      </w:r>
      <w:r>
        <w:rPr>
          <w:b w:val="0"/>
          <w:caps w:val="0"/>
          <w:sz w:val="24"/>
          <w:szCs w:val="24"/>
        </w:rPr>
        <w:tab/>
      </w:r>
      <w:r>
        <w:rPr>
          <w:b w:val="0"/>
          <w:caps w:val="0"/>
          <w:sz w:val="24"/>
          <w:szCs w:val="24"/>
        </w:rPr>
        <w:tab/>
        <w:t>228</w:t>
      </w:r>
      <w:r>
        <w:rPr>
          <w:b w:val="0"/>
          <w:caps w:val="0"/>
          <w:sz w:val="24"/>
          <w:szCs w:val="24"/>
        </w:rPr>
        <w:tab/>
      </w:r>
      <w:r>
        <w:rPr>
          <w:b w:val="0"/>
          <w:caps w:val="0"/>
          <w:sz w:val="24"/>
          <w:szCs w:val="24"/>
        </w:rPr>
        <w:tab/>
      </w:r>
      <w:r>
        <w:rPr>
          <w:b w:val="0"/>
          <w:caps w:val="0"/>
          <w:sz w:val="24"/>
          <w:szCs w:val="24"/>
        </w:rPr>
        <w:tab/>
        <w:t>244</w:t>
      </w:r>
    </w:p>
    <w:p w:rsidR="0049094A" w:rsidRDefault="0049094A" w:rsidP="0049094A"/>
    <w:p w:rsidR="008E1745" w:rsidRPr="008E1745" w:rsidRDefault="008E1745" w:rsidP="0049094A">
      <w:pPr>
        <w:rPr>
          <w:b/>
          <w:sz w:val="24"/>
          <w:szCs w:val="24"/>
        </w:rPr>
      </w:pPr>
      <w:r>
        <w:rPr>
          <w:b/>
          <w:sz w:val="24"/>
          <w:szCs w:val="24"/>
        </w:rPr>
        <w:t xml:space="preserve">bod </w:t>
      </w:r>
      <w:proofErr w:type="spellStart"/>
      <w:r>
        <w:rPr>
          <w:b/>
          <w:sz w:val="24"/>
          <w:szCs w:val="24"/>
        </w:rPr>
        <w:t>Ib</w:t>
      </w:r>
      <w:proofErr w:type="spellEnd"/>
      <w:r>
        <w:rPr>
          <w:b/>
          <w:sz w:val="24"/>
          <w:szCs w:val="24"/>
        </w:rPr>
        <w:t>.</w:t>
      </w:r>
    </w:p>
    <w:p w:rsidR="008E1745" w:rsidRPr="00FD42D0" w:rsidRDefault="008E1745" w:rsidP="0049094A"/>
    <w:p w:rsidR="0049094A" w:rsidRPr="00D105B7" w:rsidRDefault="008E1745" w:rsidP="0049094A">
      <w:pPr>
        <w:rPr>
          <w:b/>
          <w:sz w:val="24"/>
          <w:szCs w:val="24"/>
        </w:rPr>
      </w:pPr>
      <w:r>
        <w:rPr>
          <w:sz w:val="24"/>
          <w:szCs w:val="24"/>
        </w:rPr>
        <w:t xml:space="preserve"> </w:t>
      </w:r>
      <w:r w:rsidR="0049094A" w:rsidRPr="00FD42D0">
        <w:rPr>
          <w:sz w:val="24"/>
          <w:szCs w:val="24"/>
        </w:rPr>
        <w:t xml:space="preserve">  </w:t>
      </w:r>
      <w:r>
        <w:rPr>
          <w:sz w:val="24"/>
          <w:szCs w:val="24"/>
        </w:rPr>
        <w:t xml:space="preserve">     </w:t>
      </w:r>
      <w:r w:rsidR="0049094A" w:rsidRPr="00D105B7">
        <w:rPr>
          <w:b/>
          <w:sz w:val="24"/>
          <w:szCs w:val="24"/>
        </w:rPr>
        <w:t xml:space="preserve">Údaje o nákladoch </w:t>
      </w:r>
      <w:r w:rsidR="00D105B7" w:rsidRPr="00D105B7">
        <w:rPr>
          <w:b/>
          <w:sz w:val="24"/>
          <w:szCs w:val="24"/>
        </w:rPr>
        <w:t xml:space="preserve">z hospodárskej </w:t>
      </w:r>
      <w:r w:rsidR="00D105B7">
        <w:rPr>
          <w:b/>
          <w:sz w:val="24"/>
          <w:szCs w:val="24"/>
        </w:rPr>
        <w:t>č</w:t>
      </w:r>
      <w:bookmarkStart w:id="5" w:name="_GoBack"/>
      <w:bookmarkEnd w:id="5"/>
      <w:r w:rsidR="00D105B7" w:rsidRPr="00D105B7">
        <w:rPr>
          <w:b/>
          <w:sz w:val="24"/>
          <w:szCs w:val="24"/>
        </w:rPr>
        <w:t>innosti</w:t>
      </w:r>
    </w:p>
    <w:p w:rsidR="0049094A" w:rsidRDefault="0049094A" w:rsidP="0049094A">
      <w:pPr>
        <w:rPr>
          <w:b/>
          <w:sz w:val="24"/>
          <w:szCs w:val="24"/>
        </w:rPr>
      </w:pPr>
      <w:r>
        <w:rPr>
          <w:sz w:val="24"/>
          <w:szCs w:val="24"/>
        </w:rPr>
        <w:t xml:space="preserve">      </w:t>
      </w:r>
      <w:r>
        <w:rPr>
          <w:sz w:val="24"/>
          <w:szCs w:val="24"/>
        </w:rPr>
        <w:t xml:space="preserve">  </w:t>
      </w:r>
      <w:r>
        <w:rPr>
          <w:sz w:val="24"/>
          <w:szCs w:val="24"/>
        </w:rPr>
        <w:t xml:space="preserve">Spotreba materiálu, energie, a ostatných neskladovateľných dodávok spolu:   </w:t>
      </w:r>
      <w:r w:rsidRPr="0090261A">
        <w:rPr>
          <w:b/>
          <w:sz w:val="24"/>
          <w:szCs w:val="24"/>
        </w:rPr>
        <w:t>1 252</w:t>
      </w:r>
      <w:r>
        <w:rPr>
          <w:b/>
          <w:sz w:val="24"/>
          <w:szCs w:val="24"/>
        </w:rPr>
        <w:t> </w:t>
      </w:r>
      <w:r w:rsidRPr="0090261A">
        <w:rPr>
          <w:b/>
          <w:sz w:val="24"/>
          <w:szCs w:val="24"/>
        </w:rPr>
        <w:t>875</w:t>
      </w:r>
    </w:p>
    <w:p w:rsidR="0049094A" w:rsidRDefault="0049094A" w:rsidP="0049094A">
      <w:pPr>
        <w:rPr>
          <w:sz w:val="24"/>
          <w:szCs w:val="24"/>
        </w:rPr>
      </w:pPr>
      <w:r>
        <w:rPr>
          <w:b/>
          <w:sz w:val="24"/>
          <w:szCs w:val="24"/>
        </w:rPr>
        <w:t>___________________________________________________________________________</w:t>
      </w:r>
    </w:p>
    <w:p w:rsidR="0049094A" w:rsidRDefault="0049094A" w:rsidP="0049094A">
      <w:pPr>
        <w:rPr>
          <w:sz w:val="24"/>
          <w:szCs w:val="24"/>
        </w:rPr>
      </w:pPr>
      <w:r>
        <w:rPr>
          <w:sz w:val="24"/>
          <w:szCs w:val="24"/>
        </w:rPr>
        <w:t xml:space="preserve">      v tom:</w:t>
      </w:r>
      <w:r>
        <w:rPr>
          <w:sz w:val="24"/>
          <w:szCs w:val="24"/>
        </w:rPr>
        <w:tab/>
        <w:t xml:space="preserve">osivá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79 143</w:t>
      </w:r>
    </w:p>
    <w:p w:rsidR="0049094A" w:rsidRDefault="0049094A" w:rsidP="0049094A">
      <w:pPr>
        <w:rPr>
          <w:sz w:val="24"/>
          <w:szCs w:val="24"/>
        </w:rPr>
      </w:pPr>
      <w:r>
        <w:rPr>
          <w:sz w:val="24"/>
          <w:szCs w:val="24"/>
        </w:rPr>
        <w:lastRenderedPageBreak/>
        <w:t xml:space="preserve">                </w:t>
      </w:r>
      <w:r>
        <w:rPr>
          <w:sz w:val="24"/>
          <w:szCs w:val="24"/>
        </w:rPr>
        <w:tab/>
        <w:t>hnojivá</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515 267</w:t>
      </w:r>
    </w:p>
    <w:p w:rsidR="0049094A" w:rsidRDefault="0049094A" w:rsidP="0049094A">
      <w:pPr>
        <w:rPr>
          <w:sz w:val="24"/>
          <w:szCs w:val="24"/>
        </w:rPr>
      </w:pPr>
      <w:r>
        <w:rPr>
          <w:sz w:val="24"/>
          <w:szCs w:val="24"/>
        </w:rPr>
        <w:tab/>
      </w:r>
      <w:r>
        <w:rPr>
          <w:sz w:val="24"/>
          <w:szCs w:val="24"/>
        </w:rPr>
        <w:tab/>
        <w:t>kŕmne zmesi</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t xml:space="preserve">   264 838</w:t>
      </w:r>
    </w:p>
    <w:p w:rsidR="0049094A" w:rsidRDefault="0049094A" w:rsidP="0049094A">
      <w:pPr>
        <w:rPr>
          <w:sz w:val="24"/>
          <w:szCs w:val="24"/>
        </w:rPr>
      </w:pPr>
      <w:r>
        <w:rPr>
          <w:sz w:val="24"/>
          <w:szCs w:val="24"/>
        </w:rPr>
        <w:tab/>
      </w:r>
      <w:r>
        <w:rPr>
          <w:sz w:val="24"/>
          <w:szCs w:val="24"/>
        </w:rPr>
        <w:tab/>
        <w:t>nafta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198 342</w:t>
      </w:r>
    </w:p>
    <w:p w:rsidR="0049094A" w:rsidRDefault="0049094A" w:rsidP="0049094A">
      <w:pPr>
        <w:rPr>
          <w:sz w:val="24"/>
          <w:szCs w:val="24"/>
        </w:rPr>
      </w:pPr>
      <w:r>
        <w:rPr>
          <w:sz w:val="24"/>
          <w:szCs w:val="24"/>
        </w:rPr>
        <w:tab/>
      </w:r>
      <w:r>
        <w:rPr>
          <w:sz w:val="24"/>
          <w:szCs w:val="24"/>
        </w:rPr>
        <w:tab/>
        <w:t>pneumatiky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9 302</w:t>
      </w:r>
    </w:p>
    <w:p w:rsidR="0049094A" w:rsidRDefault="0049094A" w:rsidP="0049094A">
      <w:pPr>
        <w:rPr>
          <w:sz w:val="24"/>
          <w:szCs w:val="24"/>
        </w:rPr>
      </w:pPr>
      <w:r>
        <w:rPr>
          <w:sz w:val="24"/>
          <w:szCs w:val="24"/>
        </w:rPr>
        <w:tab/>
      </w:r>
      <w:r>
        <w:rPr>
          <w:sz w:val="24"/>
          <w:szCs w:val="24"/>
        </w:rPr>
        <w:tab/>
        <w:t>náhradné súčiastky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66 031</w:t>
      </w:r>
    </w:p>
    <w:p w:rsidR="0049094A" w:rsidRDefault="0049094A" w:rsidP="0049094A">
      <w:pPr>
        <w:rPr>
          <w:sz w:val="24"/>
          <w:szCs w:val="24"/>
        </w:rPr>
      </w:pPr>
      <w:r>
        <w:rPr>
          <w:sz w:val="24"/>
          <w:szCs w:val="24"/>
        </w:rPr>
        <w:tab/>
      </w:r>
      <w:r>
        <w:rPr>
          <w:sz w:val="24"/>
          <w:szCs w:val="24"/>
        </w:rPr>
        <w:tab/>
        <w:t>pracovné odevy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6 379</w:t>
      </w:r>
    </w:p>
    <w:p w:rsidR="0049094A" w:rsidRDefault="0049094A" w:rsidP="0049094A">
      <w:pPr>
        <w:rPr>
          <w:sz w:val="24"/>
          <w:szCs w:val="24"/>
        </w:rPr>
      </w:pPr>
      <w:r>
        <w:rPr>
          <w:sz w:val="24"/>
          <w:szCs w:val="24"/>
        </w:rPr>
        <w:tab/>
      </w:r>
      <w:r>
        <w:rPr>
          <w:sz w:val="24"/>
          <w:szCs w:val="24"/>
        </w:rPr>
        <w:tab/>
        <w:t>plyn propán bután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517</w:t>
      </w:r>
    </w:p>
    <w:p w:rsidR="0049094A" w:rsidRDefault="0049094A" w:rsidP="0049094A">
      <w:pPr>
        <w:rPr>
          <w:sz w:val="24"/>
          <w:szCs w:val="24"/>
        </w:rPr>
      </w:pPr>
      <w:r>
        <w:rPr>
          <w:sz w:val="24"/>
          <w:szCs w:val="24"/>
        </w:rPr>
        <w:tab/>
      </w:r>
      <w:r>
        <w:rPr>
          <w:sz w:val="24"/>
          <w:szCs w:val="24"/>
        </w:rPr>
        <w:tab/>
        <w:t>ušné známky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326</w:t>
      </w:r>
    </w:p>
    <w:p w:rsidR="0049094A" w:rsidRDefault="0049094A" w:rsidP="0049094A">
      <w:pPr>
        <w:rPr>
          <w:sz w:val="24"/>
          <w:szCs w:val="24"/>
        </w:rPr>
      </w:pPr>
      <w:r>
        <w:rPr>
          <w:sz w:val="24"/>
          <w:szCs w:val="24"/>
        </w:rPr>
        <w:tab/>
      </w:r>
      <w:r>
        <w:rPr>
          <w:sz w:val="24"/>
          <w:szCs w:val="24"/>
        </w:rPr>
        <w:tab/>
        <w:t>zemný plyn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25 301</w:t>
      </w:r>
    </w:p>
    <w:p w:rsidR="0049094A" w:rsidRDefault="0049094A" w:rsidP="0049094A">
      <w:pPr>
        <w:rPr>
          <w:sz w:val="24"/>
          <w:szCs w:val="24"/>
        </w:rPr>
      </w:pPr>
      <w:r>
        <w:rPr>
          <w:sz w:val="24"/>
          <w:szCs w:val="24"/>
        </w:rPr>
        <w:tab/>
      </w:r>
      <w:r>
        <w:rPr>
          <w:sz w:val="24"/>
          <w:szCs w:val="24"/>
        </w:rPr>
        <w:tab/>
        <w:t>elektrina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38 824</w:t>
      </w:r>
    </w:p>
    <w:p w:rsidR="0049094A" w:rsidRDefault="0049094A" w:rsidP="0049094A">
      <w:pPr>
        <w:rPr>
          <w:sz w:val="24"/>
          <w:szCs w:val="24"/>
        </w:rPr>
      </w:pPr>
      <w:r>
        <w:rPr>
          <w:sz w:val="24"/>
          <w:szCs w:val="24"/>
        </w:rPr>
        <w:tab/>
      </w:r>
      <w:r>
        <w:rPr>
          <w:sz w:val="24"/>
          <w:szCs w:val="24"/>
        </w:rPr>
        <w:tab/>
        <w:t>spotreba vody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13</w:t>
      </w:r>
      <w:r w:rsidR="008E1745">
        <w:rPr>
          <w:sz w:val="24"/>
          <w:szCs w:val="24"/>
        </w:rPr>
        <w:t> </w:t>
      </w:r>
      <w:r>
        <w:rPr>
          <w:sz w:val="24"/>
          <w:szCs w:val="24"/>
        </w:rPr>
        <w:t>655</w:t>
      </w:r>
    </w:p>
    <w:p w:rsidR="0049094A" w:rsidRDefault="0049094A" w:rsidP="0049094A">
      <w:pPr>
        <w:rPr>
          <w:sz w:val="24"/>
          <w:szCs w:val="24"/>
        </w:rPr>
      </w:pPr>
      <w:r>
        <w:rPr>
          <w:sz w:val="24"/>
          <w:szCs w:val="24"/>
        </w:rPr>
        <w:tab/>
      </w:r>
      <w:r>
        <w:rPr>
          <w:sz w:val="24"/>
          <w:szCs w:val="24"/>
        </w:rPr>
        <w:tab/>
        <w:t>ostatné</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34</w:t>
      </w:r>
      <w:r w:rsidR="008E1745">
        <w:rPr>
          <w:sz w:val="24"/>
          <w:szCs w:val="24"/>
        </w:rPr>
        <w:t> </w:t>
      </w:r>
      <w:r>
        <w:rPr>
          <w:sz w:val="24"/>
          <w:szCs w:val="24"/>
        </w:rPr>
        <w:t>950</w:t>
      </w:r>
    </w:p>
    <w:p w:rsidR="008E1745" w:rsidRDefault="008E1745" w:rsidP="008E1745">
      <w:pPr>
        <w:rPr>
          <w:sz w:val="24"/>
          <w:szCs w:val="24"/>
        </w:rPr>
      </w:pPr>
      <w:r>
        <w:rPr>
          <w:sz w:val="24"/>
          <w:szCs w:val="24"/>
        </w:rPr>
        <w:t xml:space="preserve">                        </w:t>
      </w:r>
      <w:r>
        <w:rPr>
          <w:sz w:val="24"/>
          <w:szCs w:val="24"/>
        </w:rPr>
        <w:t>manká a škody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 xml:space="preserve">  7 112</w:t>
      </w:r>
    </w:p>
    <w:p w:rsidR="008E1745" w:rsidRDefault="008E1745" w:rsidP="008E1745">
      <w:pPr>
        <w:rPr>
          <w:sz w:val="24"/>
          <w:szCs w:val="24"/>
        </w:rPr>
      </w:pPr>
      <w:r>
        <w:rPr>
          <w:sz w:val="24"/>
          <w:szCs w:val="24"/>
        </w:rPr>
        <w:tab/>
      </w:r>
      <w:r>
        <w:rPr>
          <w:sz w:val="24"/>
          <w:szCs w:val="24"/>
        </w:rPr>
        <w:t xml:space="preserve">            </w:t>
      </w:r>
      <w:r>
        <w:rPr>
          <w:sz w:val="24"/>
          <w:szCs w:val="24"/>
        </w:rPr>
        <w:t>dary</w:t>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Pr>
          <w:sz w:val="24"/>
          <w:szCs w:val="24"/>
        </w:rPr>
        <w:tab/>
      </w:r>
      <w:r>
        <w:rPr>
          <w:sz w:val="24"/>
          <w:szCs w:val="24"/>
        </w:rPr>
        <w:tab/>
        <w:t xml:space="preserve">  </w:t>
      </w:r>
      <w:r>
        <w:rPr>
          <w:sz w:val="24"/>
          <w:szCs w:val="24"/>
        </w:rPr>
        <w:t xml:space="preserve">     </w:t>
      </w:r>
      <w:r>
        <w:rPr>
          <w:sz w:val="24"/>
          <w:szCs w:val="24"/>
        </w:rPr>
        <w:t xml:space="preserve"> </w:t>
      </w:r>
      <w:r>
        <w:rPr>
          <w:sz w:val="24"/>
          <w:szCs w:val="24"/>
        </w:rPr>
        <w:t xml:space="preserve">            </w:t>
      </w:r>
      <w:r>
        <w:rPr>
          <w:sz w:val="24"/>
          <w:szCs w:val="24"/>
        </w:rPr>
        <w:t xml:space="preserve">  300</w:t>
      </w:r>
    </w:p>
    <w:p w:rsidR="008E1745" w:rsidRDefault="008E1745" w:rsidP="008E1745">
      <w:pPr>
        <w:rPr>
          <w:sz w:val="24"/>
          <w:szCs w:val="24"/>
        </w:rPr>
      </w:pPr>
      <w:r>
        <w:rPr>
          <w:sz w:val="24"/>
          <w:szCs w:val="24"/>
        </w:rPr>
        <w:tab/>
      </w:r>
      <w:r>
        <w:rPr>
          <w:sz w:val="24"/>
          <w:szCs w:val="24"/>
        </w:rPr>
        <w:t xml:space="preserve">            </w:t>
      </w:r>
      <w:r>
        <w:rPr>
          <w:sz w:val="24"/>
          <w:szCs w:val="24"/>
        </w:rPr>
        <w:t>ostatné</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 xml:space="preserve">     </w:t>
      </w:r>
      <w:r>
        <w:rPr>
          <w:sz w:val="24"/>
          <w:szCs w:val="24"/>
        </w:rPr>
        <w:t>42</w:t>
      </w:r>
      <w:r>
        <w:rPr>
          <w:sz w:val="24"/>
          <w:szCs w:val="24"/>
        </w:rPr>
        <w:t> </w:t>
      </w:r>
      <w:r>
        <w:rPr>
          <w:sz w:val="24"/>
          <w:szCs w:val="24"/>
        </w:rPr>
        <w:t>718</w:t>
      </w:r>
    </w:p>
    <w:p w:rsidR="0049094A" w:rsidRDefault="0049094A" w:rsidP="0049094A">
      <w:pPr>
        <w:rPr>
          <w:sz w:val="24"/>
          <w:szCs w:val="24"/>
        </w:rPr>
      </w:pPr>
    </w:p>
    <w:p w:rsidR="008E1745" w:rsidRDefault="008E1745" w:rsidP="0049094A">
      <w:pPr>
        <w:rPr>
          <w:b/>
          <w:sz w:val="24"/>
          <w:szCs w:val="24"/>
        </w:rPr>
      </w:pPr>
      <w:r>
        <w:rPr>
          <w:b/>
          <w:sz w:val="24"/>
          <w:szCs w:val="24"/>
        </w:rPr>
        <w:t xml:space="preserve">bod </w:t>
      </w:r>
      <w:proofErr w:type="spellStart"/>
      <w:r>
        <w:rPr>
          <w:b/>
          <w:sz w:val="24"/>
          <w:szCs w:val="24"/>
        </w:rPr>
        <w:t>Ia</w:t>
      </w:r>
      <w:proofErr w:type="spellEnd"/>
      <w:r>
        <w:rPr>
          <w:b/>
          <w:sz w:val="24"/>
          <w:szCs w:val="24"/>
        </w:rPr>
        <w:t>.</w:t>
      </w:r>
      <w:r w:rsidR="00D105B7">
        <w:rPr>
          <w:b/>
          <w:sz w:val="24"/>
          <w:szCs w:val="24"/>
        </w:rPr>
        <w:t xml:space="preserve"> </w:t>
      </w:r>
    </w:p>
    <w:p w:rsidR="00D105B7" w:rsidRDefault="00D105B7" w:rsidP="0049094A">
      <w:pPr>
        <w:rPr>
          <w:sz w:val="24"/>
          <w:szCs w:val="24"/>
        </w:rPr>
      </w:pPr>
    </w:p>
    <w:p w:rsidR="0049094A" w:rsidRDefault="008E1745" w:rsidP="0049094A">
      <w:pPr>
        <w:pBdr>
          <w:bottom w:val="single" w:sz="12" w:space="1" w:color="auto"/>
        </w:pBdr>
        <w:rPr>
          <w:sz w:val="24"/>
          <w:szCs w:val="24"/>
        </w:rPr>
      </w:pPr>
      <w:r>
        <w:rPr>
          <w:sz w:val="24"/>
          <w:szCs w:val="24"/>
        </w:rPr>
        <w:t xml:space="preserve">      </w:t>
      </w:r>
      <w:r w:rsidR="0049094A">
        <w:rPr>
          <w:sz w:val="24"/>
          <w:szCs w:val="24"/>
        </w:rPr>
        <w:t xml:space="preserve">Náklady za poskytnuté </w:t>
      </w:r>
      <w:r w:rsidR="0049094A" w:rsidRPr="000A50E0">
        <w:rPr>
          <w:sz w:val="24"/>
          <w:szCs w:val="24"/>
        </w:rPr>
        <w:t>služby           bežné obd</w:t>
      </w:r>
      <w:r w:rsidR="0049094A">
        <w:rPr>
          <w:sz w:val="24"/>
          <w:szCs w:val="24"/>
        </w:rPr>
        <w:t xml:space="preserve">obie              </w:t>
      </w:r>
      <w:proofErr w:type="spellStart"/>
      <w:r w:rsidR="0049094A">
        <w:rPr>
          <w:sz w:val="24"/>
          <w:szCs w:val="24"/>
        </w:rPr>
        <w:t>bezprost</w:t>
      </w:r>
      <w:proofErr w:type="spellEnd"/>
      <w:r w:rsidR="0049094A">
        <w:rPr>
          <w:sz w:val="24"/>
          <w:szCs w:val="24"/>
        </w:rPr>
        <w:t xml:space="preserve">. </w:t>
      </w:r>
      <w:r w:rsidR="0049094A" w:rsidRPr="000A50E0">
        <w:rPr>
          <w:sz w:val="24"/>
          <w:szCs w:val="24"/>
        </w:rPr>
        <w:t xml:space="preserve">predchádzajúce  </w:t>
      </w:r>
    </w:p>
    <w:p w:rsidR="0049094A" w:rsidRDefault="0049094A" w:rsidP="0049094A">
      <w:pPr>
        <w:rPr>
          <w:sz w:val="24"/>
          <w:szCs w:val="24"/>
        </w:rPr>
      </w:pPr>
      <w:r>
        <w:rPr>
          <w:sz w:val="24"/>
          <w:szCs w:val="24"/>
        </w:rPr>
        <w:t xml:space="preserve">      Spolu, z toho:</w:t>
      </w:r>
      <w:r>
        <w:rPr>
          <w:sz w:val="24"/>
          <w:szCs w:val="24"/>
        </w:rPr>
        <w:tab/>
      </w:r>
      <w:r>
        <w:rPr>
          <w:sz w:val="24"/>
          <w:szCs w:val="24"/>
        </w:rPr>
        <w:tab/>
      </w:r>
      <w:r>
        <w:rPr>
          <w:sz w:val="24"/>
          <w:szCs w:val="24"/>
        </w:rPr>
        <w:tab/>
      </w:r>
      <w:r>
        <w:rPr>
          <w:sz w:val="24"/>
          <w:szCs w:val="24"/>
        </w:rPr>
        <w:tab/>
        <w:t xml:space="preserve">307 948 </w:t>
      </w:r>
      <w:r>
        <w:rPr>
          <w:sz w:val="24"/>
          <w:szCs w:val="24"/>
        </w:rPr>
        <w:tab/>
      </w:r>
      <w:r>
        <w:rPr>
          <w:sz w:val="24"/>
          <w:szCs w:val="24"/>
        </w:rPr>
        <w:tab/>
      </w:r>
      <w:r>
        <w:rPr>
          <w:sz w:val="24"/>
          <w:szCs w:val="24"/>
        </w:rPr>
        <w:tab/>
        <w:t>337 499</w:t>
      </w:r>
    </w:p>
    <w:p w:rsidR="0049094A" w:rsidRDefault="0049094A" w:rsidP="0049094A">
      <w:pPr>
        <w:rPr>
          <w:sz w:val="24"/>
          <w:szCs w:val="24"/>
        </w:rPr>
      </w:pPr>
      <w:r>
        <w:rPr>
          <w:sz w:val="24"/>
          <w:szCs w:val="24"/>
        </w:rPr>
        <w:tab/>
        <w:t>náklady voči audítorovi</w:t>
      </w:r>
      <w:r>
        <w:rPr>
          <w:sz w:val="24"/>
          <w:szCs w:val="24"/>
        </w:rPr>
        <w:tab/>
      </w:r>
      <w:r>
        <w:rPr>
          <w:sz w:val="24"/>
          <w:szCs w:val="24"/>
        </w:rPr>
        <w:tab/>
        <w:t xml:space="preserve">    1 660</w:t>
      </w:r>
      <w:r>
        <w:rPr>
          <w:sz w:val="24"/>
          <w:szCs w:val="24"/>
        </w:rPr>
        <w:tab/>
      </w:r>
      <w:r>
        <w:rPr>
          <w:sz w:val="24"/>
          <w:szCs w:val="24"/>
        </w:rPr>
        <w:tab/>
      </w:r>
      <w:r>
        <w:rPr>
          <w:sz w:val="24"/>
          <w:szCs w:val="24"/>
        </w:rPr>
        <w:tab/>
        <w:t xml:space="preserve">    1 660</w:t>
      </w:r>
    </w:p>
    <w:p w:rsidR="0049094A" w:rsidRDefault="0049094A" w:rsidP="0049094A">
      <w:pPr>
        <w:rPr>
          <w:sz w:val="24"/>
          <w:szCs w:val="24"/>
        </w:rPr>
      </w:pPr>
      <w:r>
        <w:rPr>
          <w:sz w:val="24"/>
          <w:szCs w:val="24"/>
        </w:rPr>
        <w:tab/>
        <w:t>dopravné náklady</w:t>
      </w:r>
      <w:r>
        <w:rPr>
          <w:sz w:val="24"/>
          <w:szCs w:val="24"/>
        </w:rPr>
        <w:tab/>
      </w:r>
      <w:r>
        <w:rPr>
          <w:sz w:val="24"/>
          <w:szCs w:val="24"/>
        </w:rPr>
        <w:tab/>
      </w:r>
      <w:r>
        <w:rPr>
          <w:sz w:val="24"/>
          <w:szCs w:val="24"/>
        </w:rPr>
        <w:tab/>
        <w:t xml:space="preserve">    1 084</w:t>
      </w:r>
      <w:r>
        <w:rPr>
          <w:sz w:val="24"/>
          <w:szCs w:val="24"/>
        </w:rPr>
        <w:tab/>
      </w:r>
      <w:r>
        <w:rPr>
          <w:sz w:val="24"/>
          <w:szCs w:val="24"/>
        </w:rPr>
        <w:tab/>
      </w:r>
      <w:r>
        <w:rPr>
          <w:sz w:val="24"/>
          <w:szCs w:val="24"/>
        </w:rPr>
        <w:tab/>
        <w:t xml:space="preserve">       193</w:t>
      </w:r>
    </w:p>
    <w:p w:rsidR="0049094A" w:rsidRDefault="0049094A" w:rsidP="0049094A">
      <w:pPr>
        <w:rPr>
          <w:sz w:val="24"/>
          <w:szCs w:val="24"/>
        </w:rPr>
      </w:pPr>
      <w:r>
        <w:rPr>
          <w:sz w:val="24"/>
          <w:szCs w:val="24"/>
        </w:rPr>
        <w:tab/>
        <w:t>nájomné za pôdu</w:t>
      </w:r>
      <w:r>
        <w:rPr>
          <w:sz w:val="24"/>
          <w:szCs w:val="24"/>
        </w:rPr>
        <w:tab/>
      </w:r>
      <w:r>
        <w:rPr>
          <w:sz w:val="24"/>
          <w:szCs w:val="24"/>
        </w:rPr>
        <w:tab/>
      </w:r>
      <w:r>
        <w:rPr>
          <w:sz w:val="24"/>
          <w:szCs w:val="24"/>
        </w:rPr>
        <w:tab/>
        <w:t xml:space="preserve">  70 857</w:t>
      </w:r>
      <w:r>
        <w:rPr>
          <w:sz w:val="24"/>
          <w:szCs w:val="24"/>
        </w:rPr>
        <w:tab/>
      </w:r>
      <w:r>
        <w:rPr>
          <w:sz w:val="24"/>
          <w:szCs w:val="24"/>
        </w:rPr>
        <w:tab/>
      </w:r>
      <w:r>
        <w:rPr>
          <w:sz w:val="24"/>
          <w:szCs w:val="24"/>
        </w:rPr>
        <w:tab/>
        <w:t xml:space="preserve">  73 110</w:t>
      </w:r>
    </w:p>
    <w:p w:rsidR="0049094A" w:rsidRDefault="0049094A" w:rsidP="0049094A">
      <w:pPr>
        <w:rPr>
          <w:sz w:val="24"/>
          <w:szCs w:val="24"/>
        </w:rPr>
      </w:pPr>
      <w:r>
        <w:rPr>
          <w:sz w:val="24"/>
          <w:szCs w:val="24"/>
        </w:rPr>
        <w:tab/>
        <w:t>stráženie objektov</w:t>
      </w:r>
      <w:r>
        <w:rPr>
          <w:sz w:val="24"/>
          <w:szCs w:val="24"/>
        </w:rPr>
        <w:tab/>
      </w:r>
      <w:r>
        <w:rPr>
          <w:sz w:val="24"/>
          <w:szCs w:val="24"/>
        </w:rPr>
        <w:tab/>
      </w:r>
      <w:r>
        <w:rPr>
          <w:sz w:val="24"/>
          <w:szCs w:val="24"/>
        </w:rPr>
        <w:tab/>
        <w:t xml:space="preserve">  33 463</w:t>
      </w:r>
      <w:r>
        <w:rPr>
          <w:sz w:val="24"/>
          <w:szCs w:val="24"/>
        </w:rPr>
        <w:tab/>
      </w:r>
      <w:r>
        <w:rPr>
          <w:sz w:val="24"/>
          <w:szCs w:val="24"/>
        </w:rPr>
        <w:tab/>
      </w:r>
      <w:r>
        <w:rPr>
          <w:sz w:val="24"/>
          <w:szCs w:val="24"/>
        </w:rPr>
        <w:tab/>
        <w:t xml:space="preserve">  33 555</w:t>
      </w:r>
    </w:p>
    <w:p w:rsidR="0049094A" w:rsidRDefault="0049094A" w:rsidP="0049094A">
      <w:pPr>
        <w:rPr>
          <w:sz w:val="24"/>
          <w:szCs w:val="24"/>
        </w:rPr>
      </w:pPr>
      <w:r>
        <w:rPr>
          <w:sz w:val="24"/>
          <w:szCs w:val="24"/>
        </w:rPr>
        <w:tab/>
        <w:t>ostatné</w:t>
      </w:r>
      <w:r>
        <w:rPr>
          <w:sz w:val="24"/>
          <w:szCs w:val="24"/>
        </w:rPr>
        <w:tab/>
      </w:r>
      <w:r>
        <w:rPr>
          <w:sz w:val="24"/>
          <w:szCs w:val="24"/>
        </w:rPr>
        <w:tab/>
      </w:r>
      <w:r>
        <w:rPr>
          <w:sz w:val="24"/>
          <w:szCs w:val="24"/>
        </w:rPr>
        <w:tab/>
      </w:r>
      <w:r>
        <w:rPr>
          <w:sz w:val="24"/>
          <w:szCs w:val="24"/>
        </w:rPr>
        <w:tab/>
      </w:r>
      <w:r>
        <w:rPr>
          <w:sz w:val="24"/>
          <w:szCs w:val="24"/>
        </w:rPr>
        <w:tab/>
        <w:t>200 884</w:t>
      </w:r>
      <w:r>
        <w:rPr>
          <w:sz w:val="24"/>
          <w:szCs w:val="24"/>
        </w:rPr>
        <w:tab/>
      </w:r>
      <w:r>
        <w:rPr>
          <w:sz w:val="24"/>
          <w:szCs w:val="24"/>
        </w:rPr>
        <w:tab/>
      </w:r>
      <w:r>
        <w:rPr>
          <w:sz w:val="24"/>
          <w:szCs w:val="24"/>
        </w:rPr>
        <w:tab/>
        <w:t>228</w:t>
      </w:r>
      <w:r w:rsidR="008E1745">
        <w:rPr>
          <w:sz w:val="24"/>
          <w:szCs w:val="24"/>
        </w:rPr>
        <w:t> </w:t>
      </w:r>
      <w:r>
        <w:rPr>
          <w:sz w:val="24"/>
          <w:szCs w:val="24"/>
        </w:rPr>
        <w:t>981</w:t>
      </w:r>
    </w:p>
    <w:p w:rsidR="0049094A" w:rsidRDefault="0049094A" w:rsidP="0049094A">
      <w:pPr>
        <w:rPr>
          <w:sz w:val="24"/>
          <w:szCs w:val="24"/>
        </w:rPr>
      </w:pPr>
    </w:p>
    <w:p w:rsidR="008E1745" w:rsidRPr="008E1745" w:rsidRDefault="008E1745" w:rsidP="0049094A">
      <w:pPr>
        <w:rPr>
          <w:b/>
          <w:sz w:val="24"/>
          <w:szCs w:val="24"/>
        </w:rPr>
      </w:pPr>
      <w:r w:rsidRPr="008E1745">
        <w:rPr>
          <w:b/>
          <w:sz w:val="24"/>
          <w:szCs w:val="24"/>
        </w:rPr>
        <w:t xml:space="preserve">bod </w:t>
      </w:r>
      <w:proofErr w:type="spellStart"/>
      <w:r w:rsidRPr="008E1745">
        <w:rPr>
          <w:b/>
          <w:sz w:val="24"/>
          <w:szCs w:val="24"/>
        </w:rPr>
        <w:t>Ic</w:t>
      </w:r>
      <w:proofErr w:type="spellEnd"/>
      <w:r w:rsidRPr="008E1745">
        <w:rPr>
          <w:b/>
          <w:sz w:val="24"/>
          <w:szCs w:val="24"/>
        </w:rPr>
        <w:t>.</w:t>
      </w:r>
    </w:p>
    <w:p w:rsidR="008E1745" w:rsidRDefault="008E1745" w:rsidP="0049094A">
      <w:pPr>
        <w:rPr>
          <w:sz w:val="24"/>
          <w:szCs w:val="24"/>
        </w:rPr>
      </w:pPr>
    </w:p>
    <w:p w:rsidR="0049094A" w:rsidRDefault="0049094A" w:rsidP="0049094A">
      <w:pPr>
        <w:pBdr>
          <w:bottom w:val="single" w:sz="12" w:space="1" w:color="auto"/>
        </w:pBdr>
        <w:rPr>
          <w:sz w:val="24"/>
          <w:szCs w:val="24"/>
        </w:rPr>
      </w:pPr>
      <w:r>
        <w:rPr>
          <w:sz w:val="24"/>
          <w:szCs w:val="24"/>
        </w:rPr>
        <w:t xml:space="preserve">  </w:t>
      </w:r>
      <w:r w:rsidR="008E1745">
        <w:rPr>
          <w:sz w:val="24"/>
          <w:szCs w:val="24"/>
        </w:rPr>
        <w:t xml:space="preserve">        </w:t>
      </w:r>
      <w:r>
        <w:rPr>
          <w:sz w:val="24"/>
          <w:szCs w:val="24"/>
        </w:rPr>
        <w:t>Finančné náklady</w:t>
      </w:r>
      <w:r>
        <w:rPr>
          <w:sz w:val="24"/>
          <w:szCs w:val="24"/>
        </w:rPr>
        <w:tab/>
      </w:r>
      <w:r>
        <w:rPr>
          <w:sz w:val="24"/>
          <w:szCs w:val="24"/>
        </w:rPr>
        <w:tab/>
      </w:r>
      <w:r>
        <w:rPr>
          <w:sz w:val="24"/>
          <w:szCs w:val="24"/>
        </w:rPr>
        <w:tab/>
      </w:r>
      <w:r w:rsidRPr="000A50E0">
        <w:rPr>
          <w:sz w:val="24"/>
          <w:szCs w:val="24"/>
        </w:rPr>
        <w:t xml:space="preserve">bežné obdobie              </w:t>
      </w:r>
      <w:proofErr w:type="spellStart"/>
      <w:r w:rsidRPr="000A50E0">
        <w:rPr>
          <w:sz w:val="24"/>
          <w:szCs w:val="24"/>
        </w:rPr>
        <w:t>bezprost</w:t>
      </w:r>
      <w:proofErr w:type="spellEnd"/>
      <w:r w:rsidR="008E1745">
        <w:rPr>
          <w:sz w:val="24"/>
          <w:szCs w:val="24"/>
        </w:rPr>
        <w:t>.</w:t>
      </w:r>
      <w:r w:rsidRPr="000A50E0">
        <w:rPr>
          <w:sz w:val="24"/>
          <w:szCs w:val="24"/>
        </w:rPr>
        <w:t xml:space="preserve"> predchádzajúce  </w:t>
      </w:r>
    </w:p>
    <w:p w:rsidR="0049094A" w:rsidRDefault="0049094A" w:rsidP="0049094A">
      <w:pPr>
        <w:rPr>
          <w:sz w:val="24"/>
          <w:szCs w:val="24"/>
        </w:rPr>
      </w:pPr>
      <w:r>
        <w:rPr>
          <w:sz w:val="24"/>
          <w:szCs w:val="24"/>
        </w:rPr>
        <w:t xml:space="preserve">   Spolu, z toho:</w:t>
      </w:r>
      <w:r>
        <w:rPr>
          <w:sz w:val="24"/>
          <w:szCs w:val="24"/>
        </w:rPr>
        <w:tab/>
      </w:r>
      <w:r>
        <w:rPr>
          <w:sz w:val="24"/>
          <w:szCs w:val="24"/>
        </w:rPr>
        <w:tab/>
      </w:r>
      <w:r>
        <w:rPr>
          <w:sz w:val="24"/>
          <w:szCs w:val="24"/>
        </w:rPr>
        <w:tab/>
      </w:r>
      <w:r>
        <w:rPr>
          <w:sz w:val="24"/>
          <w:szCs w:val="24"/>
        </w:rPr>
        <w:tab/>
        <w:t>16 423</w:t>
      </w:r>
      <w:r>
        <w:rPr>
          <w:sz w:val="24"/>
          <w:szCs w:val="24"/>
        </w:rPr>
        <w:tab/>
      </w:r>
      <w:r>
        <w:rPr>
          <w:sz w:val="24"/>
          <w:szCs w:val="24"/>
        </w:rPr>
        <w:tab/>
      </w:r>
      <w:r>
        <w:rPr>
          <w:sz w:val="24"/>
          <w:szCs w:val="24"/>
        </w:rPr>
        <w:tab/>
      </w:r>
      <w:r>
        <w:rPr>
          <w:sz w:val="24"/>
          <w:szCs w:val="24"/>
        </w:rPr>
        <w:tab/>
        <w:t>21 798</w:t>
      </w:r>
    </w:p>
    <w:p w:rsidR="0049094A" w:rsidRDefault="0049094A" w:rsidP="0049094A">
      <w:pPr>
        <w:rPr>
          <w:sz w:val="24"/>
          <w:szCs w:val="24"/>
        </w:rPr>
      </w:pPr>
      <w:r>
        <w:rPr>
          <w:sz w:val="24"/>
          <w:szCs w:val="24"/>
        </w:rPr>
        <w:tab/>
        <w:t>nákladové úroky</w:t>
      </w:r>
      <w:r>
        <w:rPr>
          <w:sz w:val="24"/>
          <w:szCs w:val="24"/>
        </w:rPr>
        <w:tab/>
      </w:r>
      <w:r>
        <w:rPr>
          <w:sz w:val="24"/>
          <w:szCs w:val="24"/>
        </w:rPr>
        <w:tab/>
      </w:r>
      <w:r>
        <w:rPr>
          <w:sz w:val="24"/>
          <w:szCs w:val="24"/>
        </w:rPr>
        <w:tab/>
        <w:t>15 040</w:t>
      </w:r>
      <w:r>
        <w:rPr>
          <w:sz w:val="24"/>
          <w:szCs w:val="24"/>
        </w:rPr>
        <w:tab/>
      </w:r>
      <w:r>
        <w:rPr>
          <w:sz w:val="24"/>
          <w:szCs w:val="24"/>
        </w:rPr>
        <w:tab/>
      </w:r>
      <w:r>
        <w:rPr>
          <w:sz w:val="24"/>
          <w:szCs w:val="24"/>
        </w:rPr>
        <w:tab/>
      </w:r>
      <w:r>
        <w:rPr>
          <w:sz w:val="24"/>
          <w:szCs w:val="24"/>
        </w:rPr>
        <w:tab/>
        <w:t>20 358</w:t>
      </w:r>
    </w:p>
    <w:p w:rsidR="0049094A" w:rsidRDefault="0049094A" w:rsidP="0049094A">
      <w:pPr>
        <w:rPr>
          <w:sz w:val="24"/>
          <w:szCs w:val="24"/>
        </w:rPr>
      </w:pPr>
      <w:r>
        <w:rPr>
          <w:sz w:val="24"/>
          <w:szCs w:val="24"/>
        </w:rPr>
        <w:tab/>
        <w:t>bankové výdaje</w:t>
      </w:r>
      <w:r>
        <w:rPr>
          <w:sz w:val="24"/>
          <w:szCs w:val="24"/>
        </w:rPr>
        <w:tab/>
      </w:r>
      <w:r>
        <w:rPr>
          <w:sz w:val="24"/>
          <w:szCs w:val="24"/>
        </w:rPr>
        <w:tab/>
      </w:r>
      <w:r>
        <w:rPr>
          <w:sz w:val="24"/>
          <w:szCs w:val="24"/>
        </w:rPr>
        <w:tab/>
        <w:t xml:space="preserve">  1 383</w:t>
      </w:r>
      <w:r>
        <w:rPr>
          <w:sz w:val="24"/>
          <w:szCs w:val="24"/>
        </w:rPr>
        <w:tab/>
      </w:r>
      <w:r>
        <w:rPr>
          <w:sz w:val="24"/>
          <w:szCs w:val="24"/>
        </w:rPr>
        <w:tab/>
      </w:r>
      <w:r>
        <w:rPr>
          <w:sz w:val="24"/>
          <w:szCs w:val="24"/>
        </w:rPr>
        <w:tab/>
      </w:r>
      <w:r>
        <w:rPr>
          <w:sz w:val="24"/>
          <w:szCs w:val="24"/>
        </w:rPr>
        <w:tab/>
        <w:t xml:space="preserve">  1 440</w:t>
      </w:r>
    </w:p>
    <w:p w:rsidR="0049094A" w:rsidRDefault="0049094A" w:rsidP="0049094A">
      <w:pPr>
        <w:rPr>
          <w:sz w:val="24"/>
          <w:szCs w:val="24"/>
        </w:rPr>
      </w:pPr>
    </w:p>
    <w:p w:rsidR="008E1745" w:rsidRPr="0019285E" w:rsidRDefault="0019285E" w:rsidP="0049094A">
      <w:pPr>
        <w:rPr>
          <w:b/>
          <w:sz w:val="24"/>
          <w:szCs w:val="24"/>
        </w:rPr>
      </w:pPr>
      <w:r w:rsidRPr="0019285E">
        <w:rPr>
          <w:b/>
          <w:sz w:val="24"/>
          <w:szCs w:val="24"/>
        </w:rPr>
        <w:t xml:space="preserve">bod </w:t>
      </w:r>
      <w:proofErr w:type="spellStart"/>
      <w:r w:rsidRPr="0019285E">
        <w:rPr>
          <w:b/>
          <w:sz w:val="24"/>
          <w:szCs w:val="24"/>
        </w:rPr>
        <w:t>Fb</w:t>
      </w:r>
      <w:proofErr w:type="spellEnd"/>
      <w:r w:rsidRPr="0019285E">
        <w:rPr>
          <w:b/>
          <w:sz w:val="24"/>
          <w:szCs w:val="24"/>
        </w:rPr>
        <w:t>.</w:t>
      </w:r>
      <w:r w:rsidR="00D105B7">
        <w:rPr>
          <w:b/>
          <w:sz w:val="24"/>
          <w:szCs w:val="24"/>
        </w:rPr>
        <w:t xml:space="preserve">  Poistenie majetku</w:t>
      </w:r>
    </w:p>
    <w:p w:rsidR="0019285E" w:rsidRDefault="0019285E" w:rsidP="0049094A">
      <w:pPr>
        <w:rPr>
          <w:sz w:val="24"/>
          <w:szCs w:val="24"/>
        </w:rPr>
      </w:pPr>
    </w:p>
    <w:p w:rsidR="0049094A" w:rsidRDefault="0049094A" w:rsidP="0049094A">
      <w:pPr>
        <w:rPr>
          <w:sz w:val="24"/>
          <w:szCs w:val="24"/>
        </w:rPr>
      </w:pPr>
      <w:r>
        <w:rPr>
          <w:sz w:val="24"/>
          <w:szCs w:val="24"/>
        </w:rPr>
        <w:t xml:space="preserve">   </w:t>
      </w:r>
      <w:r w:rsidRPr="00807F19">
        <w:rPr>
          <w:b/>
          <w:sz w:val="24"/>
          <w:szCs w:val="24"/>
        </w:rPr>
        <w:t>PD Strekov má uzatvorené poistné zmluvy s </w:t>
      </w:r>
      <w:proofErr w:type="spellStart"/>
      <w:r w:rsidRPr="00807F19">
        <w:rPr>
          <w:b/>
          <w:sz w:val="24"/>
          <w:szCs w:val="24"/>
        </w:rPr>
        <w:t>Generali</w:t>
      </w:r>
      <w:proofErr w:type="spellEnd"/>
      <w:r w:rsidRPr="00807F19">
        <w:rPr>
          <w:b/>
          <w:sz w:val="24"/>
          <w:szCs w:val="24"/>
        </w:rPr>
        <w:t xml:space="preserve"> Slovensko</w:t>
      </w:r>
      <w:r>
        <w:rPr>
          <w:sz w:val="24"/>
          <w:szCs w:val="24"/>
        </w:rPr>
        <w:t xml:space="preserve"> v celkovej hodnote       </w:t>
      </w:r>
    </w:p>
    <w:p w:rsidR="0049094A" w:rsidRDefault="0049094A" w:rsidP="0049094A">
      <w:pPr>
        <w:rPr>
          <w:b/>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807F19">
        <w:rPr>
          <w:b/>
          <w:sz w:val="24"/>
          <w:szCs w:val="24"/>
        </w:rPr>
        <w:t>23</w:t>
      </w:r>
      <w:r>
        <w:rPr>
          <w:b/>
          <w:sz w:val="24"/>
          <w:szCs w:val="24"/>
        </w:rPr>
        <w:t> </w:t>
      </w:r>
      <w:r w:rsidRPr="00807F19">
        <w:rPr>
          <w:b/>
          <w:sz w:val="24"/>
          <w:szCs w:val="24"/>
        </w:rPr>
        <w:t>142</w:t>
      </w:r>
    </w:p>
    <w:p w:rsidR="0049094A" w:rsidRDefault="0049094A" w:rsidP="0049094A">
      <w:pPr>
        <w:rPr>
          <w:sz w:val="24"/>
          <w:szCs w:val="24"/>
        </w:rPr>
      </w:pPr>
      <w:r>
        <w:rPr>
          <w:sz w:val="24"/>
          <w:szCs w:val="24"/>
        </w:rPr>
        <w:t xml:space="preserve"> </w:t>
      </w:r>
      <w:r w:rsidRPr="00807F19">
        <w:rPr>
          <w:sz w:val="24"/>
          <w:szCs w:val="24"/>
        </w:rPr>
        <w:t xml:space="preserve">  </w:t>
      </w:r>
      <w:r>
        <w:rPr>
          <w:sz w:val="24"/>
          <w:szCs w:val="24"/>
        </w:rPr>
        <w:t>z </w:t>
      </w:r>
      <w:r w:rsidRPr="00807F19">
        <w:rPr>
          <w:sz w:val="24"/>
          <w:szCs w:val="24"/>
        </w:rPr>
        <w:t>toho</w:t>
      </w:r>
      <w:r>
        <w:rPr>
          <w:sz w:val="24"/>
          <w:szCs w:val="24"/>
        </w:rPr>
        <w:t>:   poistenie plodín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12 445</w:t>
      </w:r>
    </w:p>
    <w:p w:rsidR="0049094A" w:rsidRDefault="0049094A" w:rsidP="0049094A">
      <w:pPr>
        <w:rPr>
          <w:sz w:val="24"/>
          <w:szCs w:val="24"/>
        </w:rPr>
      </w:pPr>
      <w:r>
        <w:rPr>
          <w:sz w:val="24"/>
          <w:szCs w:val="24"/>
        </w:rPr>
        <w:tab/>
        <w:t xml:space="preserve">     havarijné poistenie</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8 883</w:t>
      </w:r>
    </w:p>
    <w:p w:rsidR="0049094A" w:rsidRDefault="0049094A" w:rsidP="0049094A">
      <w:pPr>
        <w:rPr>
          <w:sz w:val="24"/>
          <w:szCs w:val="24"/>
        </w:rPr>
      </w:pPr>
      <w:r>
        <w:rPr>
          <w:sz w:val="24"/>
          <w:szCs w:val="24"/>
        </w:rPr>
        <w:tab/>
        <w:t xml:space="preserve">     zmluvné poistenie</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1</w:t>
      </w:r>
      <w:r w:rsidR="0019285E">
        <w:rPr>
          <w:sz w:val="24"/>
          <w:szCs w:val="24"/>
        </w:rPr>
        <w:t> </w:t>
      </w:r>
      <w:r>
        <w:rPr>
          <w:sz w:val="24"/>
          <w:szCs w:val="24"/>
        </w:rPr>
        <w:t>814</w:t>
      </w:r>
    </w:p>
    <w:p w:rsidR="0049094A" w:rsidRDefault="0049094A" w:rsidP="0049094A">
      <w:pPr>
        <w:rPr>
          <w:sz w:val="24"/>
          <w:szCs w:val="24"/>
        </w:rPr>
      </w:pPr>
    </w:p>
    <w:p w:rsidR="0019285E" w:rsidRDefault="0019285E" w:rsidP="0049094A">
      <w:pPr>
        <w:rPr>
          <w:sz w:val="24"/>
          <w:szCs w:val="24"/>
        </w:rPr>
      </w:pPr>
    </w:p>
    <w:p w:rsidR="0019285E" w:rsidRDefault="0019285E" w:rsidP="0049094A">
      <w:pPr>
        <w:rPr>
          <w:sz w:val="24"/>
          <w:szCs w:val="24"/>
        </w:rPr>
      </w:pPr>
    </w:p>
    <w:p w:rsidR="0049094A" w:rsidRDefault="0049094A" w:rsidP="0049094A">
      <w:pPr>
        <w:rPr>
          <w:sz w:val="24"/>
          <w:szCs w:val="24"/>
        </w:rPr>
      </w:pPr>
    </w:p>
    <w:p w:rsidR="0019285E" w:rsidRPr="0019285E" w:rsidRDefault="0019285E" w:rsidP="0049094A">
      <w:pPr>
        <w:rPr>
          <w:b/>
          <w:sz w:val="24"/>
          <w:szCs w:val="24"/>
        </w:rPr>
      </w:pPr>
      <w:r w:rsidRPr="0019285E">
        <w:rPr>
          <w:b/>
          <w:sz w:val="24"/>
          <w:szCs w:val="24"/>
        </w:rPr>
        <w:t xml:space="preserve">bod </w:t>
      </w:r>
      <w:proofErr w:type="spellStart"/>
      <w:r w:rsidRPr="0019285E">
        <w:rPr>
          <w:b/>
          <w:sz w:val="24"/>
          <w:szCs w:val="24"/>
        </w:rPr>
        <w:t>Gj</w:t>
      </w:r>
      <w:proofErr w:type="spellEnd"/>
      <w:r w:rsidRPr="0019285E">
        <w:rPr>
          <w:b/>
          <w:sz w:val="24"/>
          <w:szCs w:val="24"/>
        </w:rPr>
        <w:t>.</w:t>
      </w:r>
    </w:p>
    <w:p w:rsidR="0019285E" w:rsidRDefault="0019285E" w:rsidP="0049094A">
      <w:pPr>
        <w:rPr>
          <w:sz w:val="24"/>
          <w:szCs w:val="24"/>
        </w:rPr>
      </w:pPr>
      <w:r>
        <w:rPr>
          <w:sz w:val="24"/>
          <w:szCs w:val="24"/>
        </w:rPr>
        <w:t xml:space="preserve">   </w:t>
      </w:r>
    </w:p>
    <w:p w:rsidR="0049094A" w:rsidRDefault="0049094A" w:rsidP="0049094A">
      <w:pPr>
        <w:rPr>
          <w:b/>
          <w:sz w:val="24"/>
          <w:szCs w:val="24"/>
        </w:rPr>
      </w:pPr>
      <w:r>
        <w:rPr>
          <w:sz w:val="24"/>
          <w:szCs w:val="24"/>
        </w:rPr>
        <w:t xml:space="preserve">  </w:t>
      </w:r>
      <w:r w:rsidRPr="00807F19">
        <w:rPr>
          <w:b/>
          <w:sz w:val="24"/>
          <w:szCs w:val="24"/>
        </w:rPr>
        <w:t>Údaje o</w:t>
      </w:r>
      <w:r w:rsidR="0019285E">
        <w:rPr>
          <w:b/>
          <w:sz w:val="24"/>
          <w:szCs w:val="24"/>
        </w:rPr>
        <w:t> </w:t>
      </w:r>
      <w:r w:rsidRPr="00807F19">
        <w:rPr>
          <w:b/>
          <w:sz w:val="24"/>
          <w:szCs w:val="24"/>
        </w:rPr>
        <w:t>výnosoch</w:t>
      </w:r>
      <w:r w:rsidR="0019285E">
        <w:rPr>
          <w:b/>
          <w:sz w:val="24"/>
          <w:szCs w:val="24"/>
        </w:rPr>
        <w:t xml:space="preserve"> budúcich období</w:t>
      </w:r>
    </w:p>
    <w:p w:rsidR="0019285E" w:rsidRDefault="0019285E" w:rsidP="0049094A">
      <w:pPr>
        <w:rPr>
          <w:b/>
          <w:sz w:val="24"/>
          <w:szCs w:val="24"/>
        </w:rPr>
      </w:pPr>
    </w:p>
    <w:p w:rsidR="0049094A" w:rsidRDefault="0049094A" w:rsidP="0049094A">
      <w:pPr>
        <w:pBdr>
          <w:bottom w:val="single" w:sz="12" w:space="1" w:color="auto"/>
        </w:pBdr>
        <w:rPr>
          <w:sz w:val="24"/>
          <w:szCs w:val="24"/>
        </w:rPr>
      </w:pPr>
      <w:r>
        <w:rPr>
          <w:sz w:val="24"/>
          <w:szCs w:val="24"/>
        </w:rPr>
        <w:t xml:space="preserve">      výnosy z hospodárskej činnosti</w:t>
      </w:r>
      <w:r>
        <w:rPr>
          <w:sz w:val="24"/>
          <w:szCs w:val="24"/>
        </w:rPr>
        <w:tab/>
        <w:t xml:space="preserve">     </w:t>
      </w:r>
      <w:r w:rsidRPr="000A50E0">
        <w:rPr>
          <w:sz w:val="24"/>
          <w:szCs w:val="24"/>
        </w:rPr>
        <w:t xml:space="preserve">bežné obdobie              bezprostredne predchádzajúce  </w:t>
      </w:r>
    </w:p>
    <w:p w:rsidR="0049094A" w:rsidRPr="00807F19" w:rsidRDefault="0049094A" w:rsidP="0049094A">
      <w:pPr>
        <w:rPr>
          <w:sz w:val="24"/>
          <w:szCs w:val="24"/>
        </w:rPr>
      </w:pPr>
    </w:p>
    <w:p w:rsidR="0049094A" w:rsidRDefault="0049094A" w:rsidP="0049094A">
      <w:pPr>
        <w:pStyle w:val="Zkladntext"/>
        <w:ind w:hanging="426"/>
        <w:rPr>
          <w:sz w:val="24"/>
          <w:szCs w:val="24"/>
        </w:rPr>
      </w:pPr>
      <w:r>
        <w:rPr>
          <w:b/>
          <w:i/>
          <w:sz w:val="24"/>
          <w:szCs w:val="24"/>
        </w:rPr>
        <w:lastRenderedPageBreak/>
        <w:tab/>
      </w:r>
      <w:r w:rsidRPr="003278EF">
        <w:rPr>
          <w:sz w:val="24"/>
          <w:szCs w:val="24"/>
        </w:rPr>
        <w:t>spolu</w:t>
      </w:r>
      <w:r>
        <w:rPr>
          <w:sz w:val="24"/>
          <w:szCs w:val="24"/>
        </w:rPr>
        <w:t>, z toho:</w:t>
      </w:r>
      <w:r>
        <w:rPr>
          <w:sz w:val="24"/>
          <w:szCs w:val="24"/>
        </w:rPr>
        <w:tab/>
      </w:r>
      <w:r>
        <w:rPr>
          <w:sz w:val="24"/>
          <w:szCs w:val="24"/>
        </w:rPr>
        <w:tab/>
      </w:r>
      <w:r>
        <w:rPr>
          <w:sz w:val="24"/>
          <w:szCs w:val="24"/>
        </w:rPr>
        <w:tab/>
      </w:r>
      <w:r>
        <w:rPr>
          <w:sz w:val="24"/>
          <w:szCs w:val="24"/>
        </w:rPr>
        <w:tab/>
        <w:t>561 657</w:t>
      </w:r>
      <w:r>
        <w:rPr>
          <w:sz w:val="24"/>
          <w:szCs w:val="24"/>
        </w:rPr>
        <w:tab/>
      </w:r>
      <w:r>
        <w:rPr>
          <w:sz w:val="24"/>
          <w:szCs w:val="24"/>
        </w:rPr>
        <w:tab/>
      </w:r>
      <w:r>
        <w:rPr>
          <w:sz w:val="24"/>
          <w:szCs w:val="24"/>
        </w:rPr>
        <w:tab/>
      </w:r>
      <w:r>
        <w:rPr>
          <w:sz w:val="24"/>
          <w:szCs w:val="24"/>
        </w:rPr>
        <w:tab/>
        <w:t>571 771</w:t>
      </w:r>
      <w:r w:rsidRPr="003278EF">
        <w:rPr>
          <w:sz w:val="24"/>
          <w:szCs w:val="24"/>
        </w:rPr>
        <w:t xml:space="preserve">     </w:t>
      </w:r>
    </w:p>
    <w:p w:rsidR="0049094A" w:rsidRDefault="0049094A" w:rsidP="0049094A">
      <w:pPr>
        <w:pStyle w:val="Zkladntext"/>
        <w:ind w:hanging="426"/>
        <w:rPr>
          <w:sz w:val="24"/>
          <w:szCs w:val="24"/>
        </w:rPr>
      </w:pPr>
      <w:r>
        <w:rPr>
          <w:sz w:val="24"/>
          <w:szCs w:val="24"/>
        </w:rPr>
        <w:tab/>
      </w:r>
      <w:r>
        <w:rPr>
          <w:sz w:val="24"/>
          <w:szCs w:val="24"/>
        </w:rPr>
        <w:tab/>
        <w:t>dotácie na hospodársku činnosť</w:t>
      </w:r>
      <w:r>
        <w:rPr>
          <w:sz w:val="24"/>
          <w:szCs w:val="24"/>
        </w:rPr>
        <w:tab/>
        <w:t>443 000</w:t>
      </w:r>
      <w:r>
        <w:rPr>
          <w:sz w:val="24"/>
          <w:szCs w:val="24"/>
        </w:rPr>
        <w:tab/>
      </w:r>
      <w:r>
        <w:rPr>
          <w:sz w:val="24"/>
          <w:szCs w:val="24"/>
        </w:rPr>
        <w:tab/>
      </w:r>
      <w:r>
        <w:rPr>
          <w:sz w:val="24"/>
          <w:szCs w:val="24"/>
        </w:rPr>
        <w:tab/>
      </w:r>
      <w:r>
        <w:rPr>
          <w:sz w:val="24"/>
          <w:szCs w:val="24"/>
        </w:rPr>
        <w:tab/>
        <w:t>454 644</w:t>
      </w:r>
    </w:p>
    <w:p w:rsidR="0049094A" w:rsidRDefault="0049094A" w:rsidP="0049094A">
      <w:pPr>
        <w:pStyle w:val="Zkladntext"/>
        <w:ind w:hanging="426"/>
        <w:rPr>
          <w:sz w:val="24"/>
          <w:szCs w:val="24"/>
        </w:rPr>
      </w:pPr>
      <w:r>
        <w:rPr>
          <w:sz w:val="24"/>
          <w:szCs w:val="24"/>
        </w:rPr>
        <w:tab/>
      </w:r>
      <w:r>
        <w:rPr>
          <w:sz w:val="24"/>
          <w:szCs w:val="24"/>
        </w:rPr>
        <w:tab/>
        <w:t xml:space="preserve">dotácie na </w:t>
      </w:r>
      <w:proofErr w:type="spellStart"/>
      <w:r>
        <w:rPr>
          <w:sz w:val="24"/>
          <w:szCs w:val="24"/>
        </w:rPr>
        <w:t>obst</w:t>
      </w:r>
      <w:proofErr w:type="spellEnd"/>
      <w:r>
        <w:rPr>
          <w:sz w:val="24"/>
          <w:szCs w:val="24"/>
        </w:rPr>
        <w:t>.  DHM</w:t>
      </w:r>
      <w:r>
        <w:rPr>
          <w:sz w:val="24"/>
          <w:szCs w:val="24"/>
        </w:rPr>
        <w:tab/>
      </w:r>
      <w:r>
        <w:rPr>
          <w:sz w:val="24"/>
          <w:szCs w:val="24"/>
        </w:rPr>
        <w:tab/>
        <w:t xml:space="preserve">  78 021</w:t>
      </w:r>
      <w:r>
        <w:rPr>
          <w:sz w:val="24"/>
          <w:szCs w:val="24"/>
        </w:rPr>
        <w:tab/>
      </w:r>
      <w:r>
        <w:rPr>
          <w:sz w:val="24"/>
          <w:szCs w:val="24"/>
        </w:rPr>
        <w:tab/>
      </w:r>
      <w:r>
        <w:rPr>
          <w:sz w:val="24"/>
          <w:szCs w:val="24"/>
        </w:rPr>
        <w:tab/>
      </w:r>
      <w:r>
        <w:rPr>
          <w:sz w:val="24"/>
          <w:szCs w:val="24"/>
        </w:rPr>
        <w:tab/>
        <w:t xml:space="preserve">  71 370</w:t>
      </w:r>
    </w:p>
    <w:p w:rsidR="0049094A" w:rsidRDefault="0049094A" w:rsidP="0049094A">
      <w:pPr>
        <w:pStyle w:val="Zkladntext"/>
        <w:ind w:hanging="426"/>
        <w:rPr>
          <w:sz w:val="24"/>
          <w:szCs w:val="24"/>
        </w:rPr>
      </w:pPr>
      <w:r>
        <w:rPr>
          <w:sz w:val="24"/>
          <w:szCs w:val="24"/>
        </w:rPr>
        <w:tab/>
      </w:r>
      <w:r>
        <w:rPr>
          <w:sz w:val="24"/>
          <w:szCs w:val="24"/>
        </w:rPr>
        <w:tab/>
        <w:t>ostatné</w:t>
      </w:r>
      <w:r>
        <w:rPr>
          <w:sz w:val="24"/>
          <w:szCs w:val="24"/>
        </w:rPr>
        <w:tab/>
      </w:r>
      <w:r>
        <w:rPr>
          <w:sz w:val="24"/>
          <w:szCs w:val="24"/>
        </w:rPr>
        <w:tab/>
      </w:r>
      <w:r>
        <w:rPr>
          <w:sz w:val="24"/>
          <w:szCs w:val="24"/>
        </w:rPr>
        <w:tab/>
      </w:r>
      <w:r>
        <w:rPr>
          <w:sz w:val="24"/>
          <w:szCs w:val="24"/>
        </w:rPr>
        <w:tab/>
      </w:r>
      <w:r>
        <w:rPr>
          <w:sz w:val="24"/>
          <w:szCs w:val="24"/>
        </w:rPr>
        <w:tab/>
        <w:t xml:space="preserve">  40 636</w:t>
      </w:r>
      <w:r>
        <w:rPr>
          <w:sz w:val="24"/>
          <w:szCs w:val="24"/>
        </w:rPr>
        <w:tab/>
      </w:r>
      <w:r>
        <w:rPr>
          <w:sz w:val="24"/>
          <w:szCs w:val="24"/>
        </w:rPr>
        <w:tab/>
      </w:r>
      <w:r>
        <w:rPr>
          <w:sz w:val="24"/>
          <w:szCs w:val="24"/>
        </w:rPr>
        <w:tab/>
      </w:r>
      <w:r>
        <w:rPr>
          <w:sz w:val="24"/>
          <w:szCs w:val="24"/>
        </w:rPr>
        <w:tab/>
        <w:t xml:space="preserve">  45</w:t>
      </w:r>
      <w:r w:rsidR="0019285E">
        <w:rPr>
          <w:sz w:val="24"/>
          <w:szCs w:val="24"/>
        </w:rPr>
        <w:t> </w:t>
      </w:r>
      <w:r>
        <w:rPr>
          <w:sz w:val="24"/>
          <w:szCs w:val="24"/>
        </w:rPr>
        <w:t>757</w:t>
      </w:r>
    </w:p>
    <w:p w:rsidR="0049094A" w:rsidRDefault="0049094A" w:rsidP="0049094A">
      <w:pPr>
        <w:pStyle w:val="Zkladntext"/>
        <w:ind w:hanging="426"/>
        <w:rPr>
          <w:sz w:val="24"/>
          <w:szCs w:val="24"/>
        </w:rPr>
      </w:pPr>
    </w:p>
    <w:p w:rsidR="0019285E" w:rsidRPr="0019285E" w:rsidRDefault="0019285E" w:rsidP="0049094A">
      <w:pPr>
        <w:pStyle w:val="Zkladntext"/>
        <w:ind w:hanging="426"/>
        <w:rPr>
          <w:b/>
          <w:sz w:val="24"/>
          <w:szCs w:val="24"/>
        </w:rPr>
      </w:pPr>
      <w:r w:rsidRPr="0019285E">
        <w:rPr>
          <w:b/>
          <w:sz w:val="24"/>
          <w:szCs w:val="24"/>
        </w:rPr>
        <w:t>bod Ha.</w:t>
      </w:r>
    </w:p>
    <w:p w:rsidR="0019285E" w:rsidRDefault="0019285E" w:rsidP="0049094A">
      <w:pPr>
        <w:pStyle w:val="Zkladntext"/>
        <w:ind w:hanging="426"/>
        <w:rPr>
          <w:sz w:val="24"/>
          <w:szCs w:val="24"/>
        </w:rPr>
      </w:pPr>
    </w:p>
    <w:p w:rsidR="0049094A" w:rsidRDefault="0049094A" w:rsidP="0049094A">
      <w:pPr>
        <w:pStyle w:val="Zkladntext"/>
        <w:ind w:hanging="426"/>
        <w:rPr>
          <w:b/>
          <w:sz w:val="24"/>
          <w:szCs w:val="24"/>
        </w:rPr>
      </w:pPr>
      <w:r>
        <w:rPr>
          <w:sz w:val="24"/>
          <w:szCs w:val="24"/>
        </w:rPr>
        <w:t xml:space="preserve">e,  </w:t>
      </w:r>
      <w:r>
        <w:rPr>
          <w:b/>
          <w:sz w:val="24"/>
          <w:szCs w:val="24"/>
        </w:rPr>
        <w:t>Tržby z predaja vlastných výrobkov a</w:t>
      </w:r>
      <w:r w:rsidR="0019285E">
        <w:rPr>
          <w:b/>
          <w:sz w:val="24"/>
          <w:szCs w:val="24"/>
        </w:rPr>
        <w:t> </w:t>
      </w:r>
      <w:r>
        <w:rPr>
          <w:b/>
          <w:sz w:val="24"/>
          <w:szCs w:val="24"/>
        </w:rPr>
        <w:t>služieb</w:t>
      </w:r>
      <w:r w:rsidR="0019285E">
        <w:rPr>
          <w:b/>
          <w:sz w:val="24"/>
          <w:szCs w:val="24"/>
        </w:rPr>
        <w:t xml:space="preserve"> v SR</w:t>
      </w:r>
    </w:p>
    <w:p w:rsidR="0049094A" w:rsidRDefault="0049094A" w:rsidP="0049094A">
      <w:pPr>
        <w:pStyle w:val="Zkladntext"/>
        <w:ind w:hanging="426"/>
        <w:rPr>
          <w:sz w:val="24"/>
          <w:szCs w:val="24"/>
        </w:rPr>
      </w:pPr>
      <w:r>
        <w:rPr>
          <w:b/>
          <w:sz w:val="24"/>
          <w:szCs w:val="24"/>
        </w:rPr>
        <w:tab/>
      </w:r>
      <w:r w:rsidRPr="003278EF">
        <w:rPr>
          <w:sz w:val="24"/>
          <w:szCs w:val="24"/>
        </w:rPr>
        <w:t>spolu</w:t>
      </w:r>
      <w:r>
        <w:rPr>
          <w:sz w:val="24"/>
          <w:szCs w:val="24"/>
        </w:rPr>
        <w:t>, z toho:</w:t>
      </w:r>
      <w:r>
        <w:rPr>
          <w:sz w:val="24"/>
          <w:szCs w:val="24"/>
        </w:rPr>
        <w:tab/>
      </w:r>
      <w:r>
        <w:rPr>
          <w:sz w:val="24"/>
          <w:szCs w:val="24"/>
        </w:rPr>
        <w:tab/>
      </w:r>
      <w:r>
        <w:rPr>
          <w:sz w:val="24"/>
          <w:szCs w:val="24"/>
        </w:rPr>
        <w:tab/>
        <w:t xml:space="preserve">         2 024 125</w:t>
      </w:r>
      <w:r w:rsidRPr="003278EF">
        <w:rPr>
          <w:sz w:val="24"/>
          <w:szCs w:val="24"/>
        </w:rPr>
        <w:t xml:space="preserve">     </w:t>
      </w:r>
    </w:p>
    <w:p w:rsidR="0049094A" w:rsidRDefault="0049094A" w:rsidP="0049094A">
      <w:pPr>
        <w:pStyle w:val="Zkladntext"/>
        <w:ind w:hanging="426"/>
        <w:rPr>
          <w:sz w:val="24"/>
          <w:szCs w:val="24"/>
        </w:rPr>
      </w:pPr>
      <w:r>
        <w:rPr>
          <w:sz w:val="24"/>
          <w:szCs w:val="24"/>
        </w:rPr>
        <w:tab/>
      </w:r>
      <w:r>
        <w:rPr>
          <w:sz w:val="24"/>
          <w:szCs w:val="24"/>
        </w:rPr>
        <w:tab/>
        <w:t>pšenica</w:t>
      </w:r>
      <w:r>
        <w:rPr>
          <w:sz w:val="24"/>
          <w:szCs w:val="24"/>
        </w:rPr>
        <w:tab/>
      </w:r>
      <w:r>
        <w:rPr>
          <w:sz w:val="24"/>
          <w:szCs w:val="24"/>
        </w:rPr>
        <w:tab/>
      </w:r>
      <w:r>
        <w:rPr>
          <w:sz w:val="24"/>
          <w:szCs w:val="24"/>
        </w:rPr>
        <w:tab/>
      </w:r>
      <w:r>
        <w:rPr>
          <w:sz w:val="24"/>
          <w:szCs w:val="24"/>
        </w:rPr>
        <w:tab/>
        <w:t>354 716</w:t>
      </w:r>
    </w:p>
    <w:p w:rsidR="0049094A" w:rsidRDefault="0049094A" w:rsidP="0049094A">
      <w:pPr>
        <w:pStyle w:val="Zkladntext"/>
        <w:ind w:hanging="426"/>
        <w:rPr>
          <w:sz w:val="24"/>
          <w:szCs w:val="24"/>
        </w:rPr>
      </w:pPr>
      <w:r>
        <w:rPr>
          <w:sz w:val="24"/>
          <w:szCs w:val="24"/>
        </w:rPr>
        <w:tab/>
      </w:r>
      <w:r>
        <w:rPr>
          <w:sz w:val="24"/>
          <w:szCs w:val="24"/>
        </w:rPr>
        <w:tab/>
        <w:t>jačmeň</w:t>
      </w:r>
      <w:r>
        <w:rPr>
          <w:sz w:val="24"/>
          <w:szCs w:val="24"/>
        </w:rPr>
        <w:tab/>
      </w:r>
      <w:r>
        <w:rPr>
          <w:sz w:val="24"/>
          <w:szCs w:val="24"/>
        </w:rPr>
        <w:tab/>
      </w:r>
      <w:r>
        <w:rPr>
          <w:sz w:val="24"/>
          <w:szCs w:val="24"/>
        </w:rPr>
        <w:tab/>
      </w:r>
      <w:r>
        <w:rPr>
          <w:sz w:val="24"/>
          <w:szCs w:val="24"/>
        </w:rPr>
        <w:tab/>
      </w:r>
      <w:r>
        <w:rPr>
          <w:sz w:val="24"/>
          <w:szCs w:val="24"/>
        </w:rPr>
        <w:tab/>
        <w:t xml:space="preserve">  93 023</w:t>
      </w:r>
    </w:p>
    <w:p w:rsidR="0049094A" w:rsidRDefault="0049094A" w:rsidP="0049094A">
      <w:pPr>
        <w:pStyle w:val="Zkladntext"/>
        <w:ind w:hanging="426"/>
        <w:rPr>
          <w:sz w:val="24"/>
          <w:szCs w:val="24"/>
        </w:rPr>
      </w:pPr>
      <w:r>
        <w:rPr>
          <w:sz w:val="24"/>
          <w:szCs w:val="24"/>
        </w:rPr>
        <w:tab/>
      </w:r>
      <w:r>
        <w:rPr>
          <w:sz w:val="24"/>
          <w:szCs w:val="24"/>
        </w:rPr>
        <w:tab/>
        <w:t>kukurica</w:t>
      </w:r>
      <w:r>
        <w:rPr>
          <w:sz w:val="24"/>
          <w:szCs w:val="24"/>
        </w:rPr>
        <w:tab/>
      </w:r>
      <w:r>
        <w:rPr>
          <w:sz w:val="24"/>
          <w:szCs w:val="24"/>
        </w:rPr>
        <w:tab/>
      </w:r>
      <w:r>
        <w:rPr>
          <w:sz w:val="24"/>
          <w:szCs w:val="24"/>
        </w:rPr>
        <w:tab/>
      </w:r>
      <w:r>
        <w:rPr>
          <w:sz w:val="24"/>
          <w:szCs w:val="24"/>
        </w:rPr>
        <w:tab/>
        <w:t>118 160</w:t>
      </w:r>
    </w:p>
    <w:p w:rsidR="0049094A" w:rsidRDefault="0049094A" w:rsidP="0049094A">
      <w:pPr>
        <w:pStyle w:val="Zkladntext"/>
        <w:ind w:hanging="426"/>
        <w:rPr>
          <w:sz w:val="24"/>
          <w:szCs w:val="24"/>
        </w:rPr>
      </w:pPr>
      <w:r>
        <w:rPr>
          <w:sz w:val="24"/>
          <w:szCs w:val="24"/>
        </w:rPr>
        <w:tab/>
      </w:r>
      <w:r>
        <w:rPr>
          <w:sz w:val="24"/>
          <w:szCs w:val="24"/>
        </w:rPr>
        <w:tab/>
        <w:t>repka</w:t>
      </w:r>
      <w:r>
        <w:rPr>
          <w:sz w:val="24"/>
          <w:szCs w:val="24"/>
        </w:rPr>
        <w:tab/>
      </w:r>
      <w:r>
        <w:rPr>
          <w:sz w:val="24"/>
          <w:szCs w:val="24"/>
        </w:rPr>
        <w:tab/>
      </w:r>
      <w:r>
        <w:rPr>
          <w:sz w:val="24"/>
          <w:szCs w:val="24"/>
        </w:rPr>
        <w:tab/>
      </w:r>
      <w:r>
        <w:rPr>
          <w:sz w:val="24"/>
          <w:szCs w:val="24"/>
        </w:rPr>
        <w:tab/>
      </w:r>
      <w:r>
        <w:rPr>
          <w:sz w:val="24"/>
          <w:szCs w:val="24"/>
        </w:rPr>
        <w:tab/>
        <w:t>227 083</w:t>
      </w:r>
    </w:p>
    <w:p w:rsidR="0049094A" w:rsidRDefault="0049094A" w:rsidP="0049094A">
      <w:pPr>
        <w:pStyle w:val="Zkladntext"/>
        <w:ind w:hanging="426"/>
        <w:rPr>
          <w:sz w:val="24"/>
          <w:szCs w:val="24"/>
        </w:rPr>
      </w:pPr>
      <w:r>
        <w:rPr>
          <w:sz w:val="24"/>
          <w:szCs w:val="24"/>
        </w:rPr>
        <w:tab/>
      </w:r>
      <w:r>
        <w:rPr>
          <w:sz w:val="24"/>
          <w:szCs w:val="24"/>
        </w:rPr>
        <w:tab/>
        <w:t>slnečnica</w:t>
      </w:r>
      <w:r>
        <w:rPr>
          <w:sz w:val="24"/>
          <w:szCs w:val="24"/>
        </w:rPr>
        <w:tab/>
      </w:r>
      <w:r>
        <w:rPr>
          <w:sz w:val="24"/>
          <w:szCs w:val="24"/>
        </w:rPr>
        <w:tab/>
      </w:r>
      <w:r>
        <w:rPr>
          <w:sz w:val="24"/>
          <w:szCs w:val="24"/>
        </w:rPr>
        <w:tab/>
      </w:r>
      <w:r>
        <w:rPr>
          <w:sz w:val="24"/>
          <w:szCs w:val="24"/>
        </w:rPr>
        <w:tab/>
        <w:t>130 788</w:t>
      </w:r>
    </w:p>
    <w:p w:rsidR="0049094A" w:rsidRDefault="0049094A" w:rsidP="0049094A">
      <w:pPr>
        <w:pStyle w:val="Zkladntext"/>
        <w:ind w:hanging="426"/>
        <w:rPr>
          <w:sz w:val="24"/>
          <w:szCs w:val="24"/>
        </w:rPr>
      </w:pPr>
      <w:r>
        <w:rPr>
          <w:sz w:val="24"/>
          <w:szCs w:val="24"/>
        </w:rPr>
        <w:tab/>
      </w:r>
      <w:r>
        <w:rPr>
          <w:sz w:val="24"/>
          <w:szCs w:val="24"/>
        </w:rPr>
        <w:tab/>
        <w:t>hrozno</w:t>
      </w:r>
      <w:r>
        <w:rPr>
          <w:sz w:val="24"/>
          <w:szCs w:val="24"/>
        </w:rPr>
        <w:tab/>
      </w:r>
      <w:r>
        <w:rPr>
          <w:sz w:val="24"/>
          <w:szCs w:val="24"/>
        </w:rPr>
        <w:tab/>
      </w:r>
      <w:r>
        <w:rPr>
          <w:sz w:val="24"/>
          <w:szCs w:val="24"/>
        </w:rPr>
        <w:tab/>
      </w:r>
      <w:r>
        <w:rPr>
          <w:sz w:val="24"/>
          <w:szCs w:val="24"/>
        </w:rPr>
        <w:tab/>
      </w:r>
      <w:r>
        <w:rPr>
          <w:sz w:val="24"/>
          <w:szCs w:val="24"/>
        </w:rPr>
        <w:tab/>
        <w:t>389 459</w:t>
      </w:r>
    </w:p>
    <w:p w:rsidR="0049094A" w:rsidRDefault="0049094A" w:rsidP="0049094A">
      <w:pPr>
        <w:pStyle w:val="Zkladntext"/>
        <w:ind w:hanging="426"/>
        <w:rPr>
          <w:sz w:val="24"/>
          <w:szCs w:val="24"/>
        </w:rPr>
      </w:pPr>
      <w:r>
        <w:rPr>
          <w:sz w:val="24"/>
          <w:szCs w:val="24"/>
        </w:rPr>
        <w:tab/>
      </w:r>
      <w:r>
        <w:rPr>
          <w:sz w:val="24"/>
          <w:szCs w:val="24"/>
        </w:rPr>
        <w:tab/>
        <w:t>ostatné</w:t>
      </w:r>
      <w:r>
        <w:rPr>
          <w:sz w:val="24"/>
          <w:szCs w:val="24"/>
        </w:rPr>
        <w:tab/>
        <w:t xml:space="preserve"> RV</w:t>
      </w:r>
      <w:r>
        <w:rPr>
          <w:sz w:val="24"/>
          <w:szCs w:val="24"/>
        </w:rPr>
        <w:tab/>
      </w:r>
      <w:r>
        <w:rPr>
          <w:sz w:val="24"/>
          <w:szCs w:val="24"/>
        </w:rPr>
        <w:tab/>
      </w:r>
      <w:r>
        <w:rPr>
          <w:sz w:val="24"/>
          <w:szCs w:val="24"/>
        </w:rPr>
        <w:tab/>
      </w:r>
      <w:r>
        <w:rPr>
          <w:sz w:val="24"/>
          <w:szCs w:val="24"/>
        </w:rPr>
        <w:tab/>
        <w:t xml:space="preserve">    3 221</w:t>
      </w:r>
      <w:r w:rsidRPr="003278EF">
        <w:rPr>
          <w:sz w:val="24"/>
          <w:szCs w:val="24"/>
        </w:rPr>
        <w:t xml:space="preserve"> </w:t>
      </w:r>
    </w:p>
    <w:p w:rsidR="0049094A" w:rsidRDefault="0049094A" w:rsidP="0049094A">
      <w:pPr>
        <w:pStyle w:val="Zkladntext"/>
        <w:ind w:hanging="426"/>
        <w:rPr>
          <w:sz w:val="24"/>
          <w:szCs w:val="24"/>
        </w:rPr>
      </w:pPr>
      <w:r>
        <w:rPr>
          <w:sz w:val="24"/>
          <w:szCs w:val="24"/>
        </w:rPr>
        <w:tab/>
      </w:r>
      <w:r>
        <w:rPr>
          <w:sz w:val="24"/>
          <w:szCs w:val="24"/>
        </w:rPr>
        <w:tab/>
        <w:t>hovädzí dobytok</w:t>
      </w:r>
      <w:r>
        <w:rPr>
          <w:sz w:val="24"/>
          <w:szCs w:val="24"/>
        </w:rPr>
        <w:tab/>
      </w:r>
      <w:r>
        <w:rPr>
          <w:sz w:val="24"/>
          <w:szCs w:val="24"/>
        </w:rPr>
        <w:tab/>
      </w:r>
      <w:r>
        <w:rPr>
          <w:sz w:val="24"/>
          <w:szCs w:val="24"/>
        </w:rPr>
        <w:tab/>
        <w:t xml:space="preserve">  20 281</w:t>
      </w:r>
    </w:p>
    <w:p w:rsidR="0049094A" w:rsidRDefault="0049094A" w:rsidP="0049094A">
      <w:pPr>
        <w:pStyle w:val="Zkladntext"/>
        <w:ind w:hanging="426"/>
        <w:rPr>
          <w:sz w:val="24"/>
          <w:szCs w:val="24"/>
        </w:rPr>
      </w:pPr>
      <w:r>
        <w:rPr>
          <w:sz w:val="24"/>
          <w:szCs w:val="24"/>
        </w:rPr>
        <w:tab/>
      </w:r>
      <w:r>
        <w:rPr>
          <w:sz w:val="24"/>
          <w:szCs w:val="24"/>
        </w:rPr>
        <w:tab/>
        <w:t>mlieko</w:t>
      </w:r>
      <w:r>
        <w:rPr>
          <w:sz w:val="24"/>
          <w:szCs w:val="24"/>
        </w:rPr>
        <w:tab/>
      </w:r>
      <w:r>
        <w:rPr>
          <w:sz w:val="24"/>
          <w:szCs w:val="24"/>
        </w:rPr>
        <w:tab/>
      </w:r>
      <w:r>
        <w:rPr>
          <w:sz w:val="24"/>
          <w:szCs w:val="24"/>
        </w:rPr>
        <w:tab/>
      </w:r>
      <w:r>
        <w:rPr>
          <w:sz w:val="24"/>
          <w:szCs w:val="24"/>
        </w:rPr>
        <w:tab/>
      </w:r>
      <w:r>
        <w:rPr>
          <w:sz w:val="24"/>
          <w:szCs w:val="24"/>
        </w:rPr>
        <w:tab/>
        <w:t>651 408</w:t>
      </w:r>
    </w:p>
    <w:p w:rsidR="0049094A" w:rsidRDefault="0049094A" w:rsidP="0049094A">
      <w:pPr>
        <w:pStyle w:val="Zkladntext"/>
        <w:ind w:hanging="426"/>
        <w:rPr>
          <w:sz w:val="24"/>
          <w:szCs w:val="24"/>
        </w:rPr>
      </w:pPr>
      <w:r>
        <w:rPr>
          <w:sz w:val="24"/>
          <w:szCs w:val="24"/>
        </w:rPr>
        <w:tab/>
      </w:r>
      <w:r>
        <w:rPr>
          <w:sz w:val="24"/>
          <w:szCs w:val="24"/>
        </w:rPr>
        <w:tab/>
        <w:t>ostatné ŽV</w:t>
      </w:r>
      <w:r>
        <w:rPr>
          <w:sz w:val="24"/>
          <w:szCs w:val="24"/>
        </w:rPr>
        <w:tab/>
      </w:r>
      <w:r>
        <w:rPr>
          <w:sz w:val="24"/>
          <w:szCs w:val="24"/>
        </w:rPr>
        <w:tab/>
      </w:r>
      <w:r>
        <w:rPr>
          <w:sz w:val="24"/>
          <w:szCs w:val="24"/>
        </w:rPr>
        <w:tab/>
      </w:r>
      <w:r>
        <w:rPr>
          <w:sz w:val="24"/>
          <w:szCs w:val="24"/>
        </w:rPr>
        <w:tab/>
        <w:t xml:space="preserve">    2 109</w:t>
      </w:r>
    </w:p>
    <w:p w:rsidR="0049094A" w:rsidRDefault="0049094A" w:rsidP="0049094A">
      <w:pPr>
        <w:pStyle w:val="Zkladntext"/>
        <w:ind w:hanging="426"/>
        <w:rPr>
          <w:sz w:val="24"/>
          <w:szCs w:val="24"/>
        </w:rPr>
      </w:pPr>
      <w:r>
        <w:rPr>
          <w:sz w:val="24"/>
          <w:szCs w:val="24"/>
        </w:rPr>
        <w:tab/>
      </w:r>
      <w:r>
        <w:rPr>
          <w:sz w:val="24"/>
          <w:szCs w:val="24"/>
        </w:rPr>
        <w:tab/>
        <w:t>predaj služieb</w:t>
      </w:r>
      <w:r>
        <w:rPr>
          <w:sz w:val="24"/>
          <w:szCs w:val="24"/>
        </w:rPr>
        <w:tab/>
      </w:r>
      <w:r>
        <w:rPr>
          <w:sz w:val="24"/>
          <w:szCs w:val="24"/>
        </w:rPr>
        <w:tab/>
      </w:r>
      <w:r>
        <w:rPr>
          <w:sz w:val="24"/>
          <w:szCs w:val="24"/>
        </w:rPr>
        <w:tab/>
      </w:r>
      <w:r>
        <w:rPr>
          <w:sz w:val="24"/>
          <w:szCs w:val="24"/>
        </w:rPr>
        <w:tab/>
        <w:t xml:space="preserve">  33</w:t>
      </w:r>
      <w:r>
        <w:rPr>
          <w:sz w:val="24"/>
          <w:szCs w:val="24"/>
        </w:rPr>
        <w:t> </w:t>
      </w:r>
      <w:r>
        <w:rPr>
          <w:sz w:val="24"/>
          <w:szCs w:val="24"/>
        </w:rPr>
        <w:t>877</w:t>
      </w:r>
    </w:p>
    <w:p w:rsidR="0049094A" w:rsidRPr="00A71D60" w:rsidRDefault="0049094A" w:rsidP="0029190C">
      <w:pPr>
        <w:pStyle w:val="Zkladntext"/>
        <w:rPr>
          <w:sz w:val="24"/>
          <w:szCs w:val="24"/>
        </w:rPr>
      </w:pPr>
    </w:p>
    <w:sectPr w:rsidR="0049094A" w:rsidRPr="00A71D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36BE61C3"/>
    <w:multiLevelType w:val="singleLevel"/>
    <w:tmpl w:val="8BD298E4"/>
    <w:lvl w:ilvl="0">
      <w:start w:val="1"/>
      <w:numFmt w:val="decimal"/>
      <w:pStyle w:val="Nadpis2"/>
      <w:lvlText w:val="%1."/>
      <w:lvlJc w:val="left"/>
      <w:pPr>
        <w:tabs>
          <w:tab w:val="num" w:pos="360"/>
        </w:tabs>
        <w:ind w:left="360" w:hanging="360"/>
      </w:pPr>
      <w:rPr>
        <w:rFonts w:cs="Times New Roman" w:hint="default"/>
        <w:color w:val="auto"/>
      </w:rPr>
    </w:lvl>
  </w:abstractNum>
  <w:abstractNum w:abstractNumId="3">
    <w:nsid w:val="5A8979D6"/>
    <w:multiLevelType w:val="hybridMultilevel"/>
    <w:tmpl w:val="D7A67CE8"/>
    <w:lvl w:ilvl="0" w:tplc="3126C94A">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
  </w:num>
  <w:num w:numId="3">
    <w:abstractNumId w:val="5"/>
  </w:num>
  <w:num w:numId="4">
    <w:abstractNumId w:val="1"/>
  </w:num>
  <w:num w:numId="5">
    <w:abstractNumId w:val="0"/>
  </w:num>
  <w:num w:numId="6">
    <w:abstractNumId w:val="2"/>
    <w:lvlOverride w:ilvl="0">
      <w:startOverride w:val="1"/>
    </w:lvlOverride>
  </w:num>
  <w:num w:numId="7">
    <w:abstractNumId w:val="3"/>
  </w:num>
  <w:num w:numId="8">
    <w:abstractNumId w:val="4"/>
    <w:lvlOverride w:ilvl="0">
      <w:startOverride w:val="5"/>
    </w:lvlOverride>
  </w:num>
  <w:num w:numId="9">
    <w:abstractNumId w:val="4"/>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5CAE"/>
    <w:rsid w:val="000671E5"/>
    <w:rsid w:val="000A50E0"/>
    <w:rsid w:val="000C5CAE"/>
    <w:rsid w:val="00171F7D"/>
    <w:rsid w:val="0019285E"/>
    <w:rsid w:val="001A58D0"/>
    <w:rsid w:val="00223DD7"/>
    <w:rsid w:val="003278EF"/>
    <w:rsid w:val="00362608"/>
    <w:rsid w:val="003774E3"/>
    <w:rsid w:val="0049094A"/>
    <w:rsid w:val="006033E2"/>
    <w:rsid w:val="0062311E"/>
    <w:rsid w:val="00807F19"/>
    <w:rsid w:val="00883AC8"/>
    <w:rsid w:val="008E1745"/>
    <w:rsid w:val="0090261A"/>
    <w:rsid w:val="009123F2"/>
    <w:rsid w:val="00914609"/>
    <w:rsid w:val="00A17E03"/>
    <w:rsid w:val="00A71D60"/>
    <w:rsid w:val="00B04D92"/>
    <w:rsid w:val="00B21F1E"/>
    <w:rsid w:val="00CB2733"/>
    <w:rsid w:val="00CD3C93"/>
    <w:rsid w:val="00D105B7"/>
    <w:rsid w:val="00F10EA6"/>
    <w:rsid w:val="00FA6362"/>
    <w:rsid w:val="00FD42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C5CA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C5CAE"/>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0C5CAE"/>
    <w:pPr>
      <w:keepNext/>
      <w:numPr>
        <w:numId w:val="2"/>
      </w:numPr>
      <w:outlineLvl w:val="1"/>
    </w:pPr>
    <w:rPr>
      <w:b/>
      <w:sz w:val="18"/>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C5CA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C5CAE"/>
    <w:rPr>
      <w:rFonts w:ascii="Times New Roman" w:eastAsia="Times New Roman" w:hAnsi="Times New Roman" w:cs="Times New Roman"/>
      <w:b/>
      <w:sz w:val="18"/>
      <w:szCs w:val="20"/>
    </w:rPr>
  </w:style>
  <w:style w:type="paragraph" w:styleId="Hlavika">
    <w:name w:val="header"/>
    <w:basedOn w:val="Normlny"/>
    <w:link w:val="HlavikaChar"/>
    <w:unhideWhenUsed/>
    <w:rsid w:val="000C5CAE"/>
    <w:pPr>
      <w:tabs>
        <w:tab w:val="center" w:pos="4536"/>
        <w:tab w:val="right" w:pos="9072"/>
      </w:tabs>
    </w:pPr>
  </w:style>
  <w:style w:type="character" w:customStyle="1" w:styleId="HlavikaChar">
    <w:name w:val="Hlavička Char"/>
    <w:basedOn w:val="Predvolenpsmoodseku"/>
    <w:link w:val="Hlavika"/>
    <w:rsid w:val="000C5CAE"/>
    <w:rPr>
      <w:rFonts w:ascii="Times New Roman" w:eastAsia="Times New Roman" w:hAnsi="Times New Roman" w:cs="Times New Roman"/>
      <w:sz w:val="20"/>
      <w:szCs w:val="20"/>
    </w:rPr>
  </w:style>
  <w:style w:type="paragraph" w:styleId="Pta">
    <w:name w:val="footer"/>
    <w:basedOn w:val="Normlny"/>
    <w:link w:val="PtaChar"/>
    <w:unhideWhenUsed/>
    <w:rsid w:val="000C5CAE"/>
    <w:pPr>
      <w:tabs>
        <w:tab w:val="center" w:pos="4536"/>
        <w:tab w:val="right" w:pos="9072"/>
      </w:tabs>
    </w:pPr>
  </w:style>
  <w:style w:type="character" w:customStyle="1" w:styleId="PtaChar">
    <w:name w:val="Päta Char"/>
    <w:basedOn w:val="Predvolenpsmoodseku"/>
    <w:link w:val="Pta"/>
    <w:rsid w:val="000C5CAE"/>
    <w:rPr>
      <w:rFonts w:ascii="Times New Roman" w:eastAsia="Times New Roman" w:hAnsi="Times New Roman" w:cs="Times New Roman"/>
      <w:sz w:val="20"/>
      <w:szCs w:val="20"/>
    </w:rPr>
  </w:style>
  <w:style w:type="paragraph" w:styleId="Zkladntext">
    <w:name w:val="Body Text"/>
    <w:basedOn w:val="Normlny"/>
    <w:link w:val="ZkladntextChar"/>
    <w:rsid w:val="000C5CAE"/>
    <w:pPr>
      <w:ind w:left="426"/>
      <w:jc w:val="both"/>
    </w:pPr>
    <w:rPr>
      <w:sz w:val="18"/>
    </w:rPr>
  </w:style>
  <w:style w:type="character" w:customStyle="1" w:styleId="ZkladntextChar">
    <w:name w:val="Základný text Char"/>
    <w:basedOn w:val="Predvolenpsmoodseku"/>
    <w:link w:val="Zkladntext"/>
    <w:rsid w:val="000C5CAE"/>
    <w:rPr>
      <w:rFonts w:ascii="Times New Roman" w:eastAsia="Times New Roman" w:hAnsi="Times New Roman" w:cs="Times New Roman"/>
      <w:sz w:val="18"/>
      <w:szCs w:val="20"/>
    </w:rPr>
  </w:style>
  <w:style w:type="paragraph" w:styleId="Odsekzoznamu">
    <w:name w:val="List Paragraph"/>
    <w:basedOn w:val="Normlny"/>
    <w:qFormat/>
    <w:rsid w:val="000C5CAE"/>
    <w:pPr>
      <w:ind w:left="708"/>
    </w:pPr>
  </w:style>
  <w:style w:type="paragraph" w:customStyle="1" w:styleId="Tabulka">
    <w:name w:val="Tabulka"/>
    <w:basedOn w:val="Normlny"/>
    <w:rsid w:val="000C5CAE"/>
    <w:rPr>
      <w:color w:val="000000"/>
      <w:sz w:val="18"/>
    </w:rPr>
  </w:style>
  <w:style w:type="paragraph" w:customStyle="1" w:styleId="Pismenka">
    <w:name w:val="Pismenka"/>
    <w:basedOn w:val="Zkladntext"/>
    <w:rsid w:val="000C5CAE"/>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B04D92"/>
    <w:rPr>
      <w:rFonts w:ascii="Tahoma" w:hAnsi="Tahoma" w:cs="Tahoma"/>
      <w:sz w:val="16"/>
      <w:szCs w:val="16"/>
    </w:rPr>
  </w:style>
  <w:style w:type="character" w:customStyle="1" w:styleId="TextbublinyChar">
    <w:name w:val="Text bubliny Char"/>
    <w:basedOn w:val="Predvolenpsmoodseku"/>
    <w:link w:val="Textbubliny"/>
    <w:uiPriority w:val="99"/>
    <w:semiHidden/>
    <w:rsid w:val="00B04D92"/>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C5CA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C5CAE"/>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0C5CAE"/>
    <w:pPr>
      <w:keepNext/>
      <w:numPr>
        <w:numId w:val="2"/>
      </w:numPr>
      <w:outlineLvl w:val="1"/>
    </w:pPr>
    <w:rPr>
      <w:b/>
      <w:sz w:val="18"/>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C5CA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C5CAE"/>
    <w:rPr>
      <w:rFonts w:ascii="Times New Roman" w:eastAsia="Times New Roman" w:hAnsi="Times New Roman" w:cs="Times New Roman"/>
      <w:b/>
      <w:sz w:val="18"/>
      <w:szCs w:val="20"/>
    </w:rPr>
  </w:style>
  <w:style w:type="paragraph" w:styleId="Hlavika">
    <w:name w:val="header"/>
    <w:basedOn w:val="Normlny"/>
    <w:link w:val="HlavikaChar"/>
    <w:unhideWhenUsed/>
    <w:rsid w:val="000C5CAE"/>
    <w:pPr>
      <w:tabs>
        <w:tab w:val="center" w:pos="4536"/>
        <w:tab w:val="right" w:pos="9072"/>
      </w:tabs>
    </w:pPr>
  </w:style>
  <w:style w:type="character" w:customStyle="1" w:styleId="HlavikaChar">
    <w:name w:val="Hlavička Char"/>
    <w:basedOn w:val="Predvolenpsmoodseku"/>
    <w:link w:val="Hlavika"/>
    <w:rsid w:val="000C5CAE"/>
    <w:rPr>
      <w:rFonts w:ascii="Times New Roman" w:eastAsia="Times New Roman" w:hAnsi="Times New Roman" w:cs="Times New Roman"/>
      <w:sz w:val="20"/>
      <w:szCs w:val="20"/>
    </w:rPr>
  </w:style>
  <w:style w:type="paragraph" w:styleId="Pta">
    <w:name w:val="footer"/>
    <w:basedOn w:val="Normlny"/>
    <w:link w:val="PtaChar"/>
    <w:unhideWhenUsed/>
    <w:rsid w:val="000C5CAE"/>
    <w:pPr>
      <w:tabs>
        <w:tab w:val="center" w:pos="4536"/>
        <w:tab w:val="right" w:pos="9072"/>
      </w:tabs>
    </w:pPr>
  </w:style>
  <w:style w:type="character" w:customStyle="1" w:styleId="PtaChar">
    <w:name w:val="Päta Char"/>
    <w:basedOn w:val="Predvolenpsmoodseku"/>
    <w:link w:val="Pta"/>
    <w:rsid w:val="000C5CAE"/>
    <w:rPr>
      <w:rFonts w:ascii="Times New Roman" w:eastAsia="Times New Roman" w:hAnsi="Times New Roman" w:cs="Times New Roman"/>
      <w:sz w:val="20"/>
      <w:szCs w:val="20"/>
    </w:rPr>
  </w:style>
  <w:style w:type="paragraph" w:styleId="Zkladntext">
    <w:name w:val="Body Text"/>
    <w:basedOn w:val="Normlny"/>
    <w:link w:val="ZkladntextChar"/>
    <w:rsid w:val="000C5CAE"/>
    <w:pPr>
      <w:ind w:left="426"/>
      <w:jc w:val="both"/>
    </w:pPr>
    <w:rPr>
      <w:sz w:val="18"/>
    </w:rPr>
  </w:style>
  <w:style w:type="character" w:customStyle="1" w:styleId="ZkladntextChar">
    <w:name w:val="Základný text Char"/>
    <w:basedOn w:val="Predvolenpsmoodseku"/>
    <w:link w:val="Zkladntext"/>
    <w:rsid w:val="000C5CAE"/>
    <w:rPr>
      <w:rFonts w:ascii="Times New Roman" w:eastAsia="Times New Roman" w:hAnsi="Times New Roman" w:cs="Times New Roman"/>
      <w:sz w:val="18"/>
      <w:szCs w:val="20"/>
    </w:rPr>
  </w:style>
  <w:style w:type="paragraph" w:styleId="Odsekzoznamu">
    <w:name w:val="List Paragraph"/>
    <w:basedOn w:val="Normlny"/>
    <w:qFormat/>
    <w:rsid w:val="000C5CAE"/>
    <w:pPr>
      <w:ind w:left="708"/>
    </w:pPr>
  </w:style>
  <w:style w:type="paragraph" w:customStyle="1" w:styleId="Tabulka">
    <w:name w:val="Tabulka"/>
    <w:basedOn w:val="Normlny"/>
    <w:rsid w:val="000C5CAE"/>
    <w:rPr>
      <w:color w:val="000000"/>
      <w:sz w:val="18"/>
    </w:rPr>
  </w:style>
  <w:style w:type="paragraph" w:customStyle="1" w:styleId="Pismenka">
    <w:name w:val="Pismenka"/>
    <w:basedOn w:val="Zkladntext"/>
    <w:rsid w:val="000C5CAE"/>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B04D92"/>
    <w:rPr>
      <w:rFonts w:ascii="Tahoma" w:hAnsi="Tahoma" w:cs="Tahoma"/>
      <w:sz w:val="16"/>
      <w:szCs w:val="16"/>
    </w:rPr>
  </w:style>
  <w:style w:type="character" w:customStyle="1" w:styleId="TextbublinyChar">
    <w:name w:val="Text bubliny Char"/>
    <w:basedOn w:val="Predvolenpsmoodseku"/>
    <w:link w:val="Textbubliny"/>
    <w:uiPriority w:val="99"/>
    <w:semiHidden/>
    <w:rsid w:val="00B04D92"/>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201</TotalTime>
  <Pages>7</Pages>
  <Words>1963</Words>
  <Characters>11191</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Polnohospodarske druzstvo Strekov</dc:creator>
  <cp:keywords/>
  <dc:description/>
  <cp:lastModifiedBy>PC10</cp:lastModifiedBy>
  <cp:revision>11</cp:revision>
  <cp:lastPrinted>2014-05-28T08:39:00Z</cp:lastPrinted>
  <dcterms:created xsi:type="dcterms:W3CDTF">2014-03-20T08:38:00Z</dcterms:created>
  <dcterms:modified xsi:type="dcterms:W3CDTF">2014-07-02T09:04:00Z</dcterms:modified>
</cp:coreProperties>
</file>