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Default="001646CE">
      <w:pPr>
        <w:rPr>
          <w:b/>
          <w:sz w:val="32"/>
          <w:szCs w:val="32"/>
          <w:u w:val="single"/>
        </w:rPr>
      </w:pPr>
      <w:proofErr w:type="spellStart"/>
      <w:r w:rsidRPr="001646CE">
        <w:rPr>
          <w:b/>
          <w:sz w:val="32"/>
          <w:szCs w:val="32"/>
          <w:u w:val="single"/>
        </w:rPr>
        <w:t>Tomegas</w:t>
      </w:r>
      <w:proofErr w:type="spellEnd"/>
      <w:r w:rsidRPr="001646CE">
        <w:rPr>
          <w:b/>
          <w:sz w:val="32"/>
          <w:szCs w:val="32"/>
          <w:u w:val="single"/>
        </w:rPr>
        <w:t xml:space="preserve"> SK, s.r.o., Palárikova 2773, 022 01 Čadca, DIČ: 2020136591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>Daňový úrad 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Pobočka 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Matičné námestie 1284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Ján </w:t>
      </w:r>
      <w:proofErr w:type="spellStart"/>
      <w:r>
        <w:rPr>
          <w:sz w:val="24"/>
          <w:szCs w:val="24"/>
        </w:rPr>
        <w:t>Bereš</w:t>
      </w:r>
      <w:proofErr w:type="spellEnd"/>
      <w:r>
        <w:rPr>
          <w:sz w:val="24"/>
          <w:szCs w:val="24"/>
        </w:rPr>
        <w:t xml:space="preserve">, konateľ spoločnosti a jediný spoločník Pavol </w:t>
      </w:r>
      <w:proofErr w:type="spellStart"/>
      <w:r>
        <w:rPr>
          <w:sz w:val="24"/>
          <w:szCs w:val="24"/>
        </w:rPr>
        <w:t>Tomeček</w:t>
      </w:r>
      <w:proofErr w:type="spellEnd"/>
      <w:r w:rsidR="006613DB">
        <w:rPr>
          <w:sz w:val="24"/>
          <w:szCs w:val="24"/>
        </w:rPr>
        <w:t xml:space="preserve">, bytom </w:t>
      </w:r>
      <w:proofErr w:type="spellStart"/>
      <w:r w:rsidR="006613DB">
        <w:rPr>
          <w:sz w:val="24"/>
          <w:szCs w:val="24"/>
        </w:rPr>
        <w:t>Sídlište</w:t>
      </w:r>
      <w:proofErr w:type="spellEnd"/>
      <w:r w:rsidR="006613DB">
        <w:rPr>
          <w:sz w:val="24"/>
          <w:szCs w:val="24"/>
        </w:rPr>
        <w:t xml:space="preserve"> II 960, 593 01 </w:t>
      </w:r>
      <w:proofErr w:type="spellStart"/>
      <w:r w:rsidR="006613DB">
        <w:rPr>
          <w:sz w:val="24"/>
          <w:szCs w:val="24"/>
        </w:rPr>
        <w:t>Bystřice</w:t>
      </w:r>
      <w:proofErr w:type="spellEnd"/>
      <w:r w:rsidR="006613DB">
        <w:rPr>
          <w:sz w:val="24"/>
          <w:szCs w:val="24"/>
        </w:rPr>
        <w:t xml:space="preserve"> nad </w:t>
      </w:r>
      <w:proofErr w:type="spellStart"/>
      <w:r w:rsidR="006613DB">
        <w:rPr>
          <w:sz w:val="24"/>
          <w:szCs w:val="24"/>
        </w:rPr>
        <w:t>Pernštejnem</w:t>
      </w:r>
      <w:proofErr w:type="spellEnd"/>
      <w:r w:rsidR="006613DB">
        <w:rPr>
          <w:sz w:val="24"/>
          <w:szCs w:val="24"/>
        </w:rPr>
        <w:t>, Česká republika ako štatutárny orgán a osoba oprávnená konať v mene spoločnosti TOMEGAS SK, s.r.o., so sídlom Palárikova 2773, Čadca, IČO: 36410811,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750BC3" w:rsidRDefault="00750BC3">
      <w:r>
        <w:t xml:space="preserve">                                                                                                       </w:t>
      </w:r>
    </w:p>
    <w:p w:rsidR="00750BC3" w:rsidRDefault="00750BC3"/>
    <w:p w:rsidR="00750BC3" w:rsidRDefault="00750BC3"/>
    <w:p w:rsidR="00750BC3" w:rsidRDefault="00750BC3">
      <w:r>
        <w:t xml:space="preserve">                                                                                                                   Ján </w:t>
      </w:r>
      <w:proofErr w:type="spellStart"/>
      <w:r>
        <w:t>Bereš</w:t>
      </w:r>
      <w:proofErr w:type="spellEnd"/>
    </w:p>
    <w:sectPr w:rsidR="00750BC3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602604"/>
    <w:rsid w:val="006613DB"/>
    <w:rsid w:val="00750BC3"/>
    <w:rsid w:val="00824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2</cp:revision>
  <dcterms:created xsi:type="dcterms:W3CDTF">2014-07-29T12:38:00Z</dcterms:created>
  <dcterms:modified xsi:type="dcterms:W3CDTF">2014-07-29T12:38:00Z</dcterms:modified>
</cp:coreProperties>
</file>