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9F1BFE" w:rsidRDefault="009F1BFE" w:rsidP="00760EA4">
      <w:pPr>
        <w:spacing w:after="0"/>
        <w:rPr>
          <w:rFonts w:ascii="Arial" w:hAnsi="Arial" w:cs="Arial"/>
        </w:rPr>
      </w:pPr>
    </w:p>
    <w:p w:rsidR="009F1BFE" w:rsidRDefault="009F1BFE" w:rsidP="00760EA4">
      <w:pPr>
        <w:spacing w:after="0"/>
        <w:rPr>
          <w:rStyle w:val="ra"/>
        </w:rPr>
      </w:pPr>
      <w:r>
        <w:rPr>
          <w:rStyle w:val="ra"/>
        </w:rPr>
        <w:t xml:space="preserve">AN </w:t>
      </w:r>
      <w:proofErr w:type="spellStart"/>
      <w:r>
        <w:rPr>
          <w:rStyle w:val="ra"/>
        </w:rPr>
        <w:t>Consult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9F1BFE" w:rsidRDefault="009F1BFE" w:rsidP="00760EA4">
      <w:pPr>
        <w:spacing w:after="0"/>
        <w:rPr>
          <w:rStyle w:val="ra"/>
        </w:rPr>
      </w:pPr>
      <w:proofErr w:type="spellStart"/>
      <w:r>
        <w:rPr>
          <w:rStyle w:val="ra"/>
        </w:rPr>
        <w:t>Bebravská</w:t>
      </w:r>
      <w:proofErr w:type="spellEnd"/>
      <w:r>
        <w:rPr>
          <w:rStyle w:val="ra"/>
        </w:rPr>
        <w:t xml:space="preserve"> 1</w:t>
      </w:r>
    </w:p>
    <w:p w:rsidR="009F1BFE" w:rsidRPr="008716FA" w:rsidRDefault="009F1BFE" w:rsidP="00760EA4">
      <w:pPr>
        <w:spacing w:after="0"/>
        <w:rPr>
          <w:rFonts w:ascii="Arial" w:hAnsi="Arial" w:cs="Arial"/>
        </w:rPr>
      </w:pPr>
      <w:r>
        <w:rPr>
          <w:rStyle w:val="ra"/>
        </w:rPr>
        <w:t>Bratislava 821 07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9F1BFE">
        <w:rPr>
          <w:rStyle w:val="ra"/>
        </w:rPr>
        <w:t>44 098 324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9F1BFE">
        <w:rPr>
          <w:rFonts w:ascii="Arial" w:hAnsi="Arial" w:cs="Arial"/>
        </w:rPr>
        <w:t>Alexander Nagy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9F1BFE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2014-09-10T13:38:00Z</dcterms:created>
  <dcterms:modified xsi:type="dcterms:W3CDTF">2014-09-10T13:38:00Z</dcterms:modified>
</cp:coreProperties>
</file>