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BB669E" w:rsidRDefault="00631A74" w:rsidP="00760EA4">
      <w:pPr>
        <w:spacing w:after="0"/>
        <w:rPr>
          <w:rStyle w:val="ra"/>
        </w:rPr>
      </w:pPr>
      <w:r>
        <w:rPr>
          <w:rStyle w:val="ra"/>
        </w:rPr>
        <w:t xml:space="preserve">Bakalár, spol. s </w:t>
      </w:r>
      <w:proofErr w:type="spellStart"/>
      <w:r>
        <w:rPr>
          <w:rStyle w:val="ra"/>
        </w:rPr>
        <w:t>r.o</w:t>
      </w:r>
      <w:proofErr w:type="spellEnd"/>
      <w:r>
        <w:rPr>
          <w:rStyle w:val="ra"/>
        </w:rPr>
        <w:t>.</w:t>
      </w:r>
    </w:p>
    <w:p w:rsidR="00631A74" w:rsidRDefault="00631A74" w:rsidP="00760EA4">
      <w:pPr>
        <w:spacing w:after="0"/>
        <w:rPr>
          <w:rStyle w:val="ra"/>
        </w:rPr>
      </w:pPr>
      <w:r>
        <w:rPr>
          <w:rStyle w:val="ra"/>
        </w:rPr>
        <w:t>Skladová 691/3</w:t>
      </w:r>
    </w:p>
    <w:p w:rsidR="00631A74" w:rsidRDefault="00631A74" w:rsidP="00760EA4">
      <w:pPr>
        <w:spacing w:after="0"/>
        <w:rPr>
          <w:rStyle w:val="ra"/>
        </w:rPr>
      </w:pPr>
      <w:r>
        <w:rPr>
          <w:rStyle w:val="ra"/>
        </w:rPr>
        <w:t>Trnava 917 01</w:t>
      </w:r>
    </w:p>
    <w:p w:rsidR="00760EA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631A74">
        <w:rPr>
          <w:rStyle w:val="ra"/>
        </w:rPr>
        <w:t>36 258 105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</w:p>
    <w:bookmarkEnd w:id="0"/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31A74">
        <w:rPr>
          <w:rFonts w:ascii="Arial" w:hAnsi="Arial" w:cs="Arial"/>
        </w:rPr>
        <w:t xml:space="preserve">Ivona </w:t>
      </w:r>
      <w:proofErr w:type="spellStart"/>
      <w:r w:rsidR="00631A74">
        <w:rPr>
          <w:rFonts w:ascii="Arial" w:hAnsi="Arial" w:cs="Arial"/>
        </w:rPr>
        <w:t>Paleníková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2014-09-10T13:42:00Z</dcterms:created>
  <dcterms:modified xsi:type="dcterms:W3CDTF">2014-09-10T13:42:00Z</dcterms:modified>
</cp:coreProperties>
</file>