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A1" w:rsidRDefault="00B135B2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>M</w:t>
      </w:r>
      <w:r w:rsidR="000B39A1">
        <w:rPr>
          <w:b/>
          <w:u w:val="single"/>
          <w:lang w:val="sk-SK"/>
        </w:rPr>
        <w:t xml:space="preserve">ENITY </w:t>
      </w:r>
      <w:r>
        <w:rPr>
          <w:b/>
          <w:u w:val="single"/>
          <w:lang w:val="sk-SK"/>
        </w:rPr>
        <w:t>GROU</w:t>
      </w:r>
      <w:r w:rsidR="000B39A1">
        <w:rPr>
          <w:b/>
          <w:u w:val="single"/>
          <w:lang w:val="sk-SK"/>
        </w:rPr>
        <w:t>P</w:t>
      </w:r>
      <w:r>
        <w:rPr>
          <w:b/>
          <w:u w:val="single"/>
          <w:lang w:val="sk-SK"/>
        </w:rPr>
        <w:t xml:space="preserve"> s.r.o. </w:t>
      </w:r>
      <w:r w:rsidR="007165F3">
        <w:rPr>
          <w:b/>
          <w:u w:val="single"/>
          <w:lang w:val="sk-SK"/>
        </w:rPr>
        <w:t xml:space="preserve">, </w:t>
      </w:r>
      <w:proofErr w:type="spellStart"/>
      <w:r w:rsidR="000B39A1" w:rsidRPr="000B39A1">
        <w:rPr>
          <w:b/>
          <w:u w:val="single"/>
          <w:lang w:val="sk-SK"/>
        </w:rPr>
        <w:t>Karadžičova</w:t>
      </w:r>
      <w:proofErr w:type="spellEnd"/>
      <w:r w:rsidR="000B39A1" w:rsidRPr="000B39A1">
        <w:rPr>
          <w:b/>
          <w:u w:val="single"/>
          <w:lang w:val="sk-SK"/>
        </w:rPr>
        <w:t xml:space="preserve"> 8/A</w:t>
      </w:r>
      <w:r w:rsidR="000B39A1">
        <w:rPr>
          <w:b/>
          <w:u w:val="single"/>
          <w:lang w:val="sk-SK"/>
        </w:rPr>
        <w:t xml:space="preserve">, </w:t>
      </w:r>
      <w:r w:rsidR="000B39A1" w:rsidRPr="000B39A1">
        <w:rPr>
          <w:b/>
          <w:u w:val="single"/>
          <w:lang w:val="sk-SK"/>
        </w:rPr>
        <w:t>Bratislava 821 08</w:t>
      </w:r>
      <w:r w:rsidR="000B39A1" w:rsidRPr="000B39A1">
        <w:rPr>
          <w:b/>
          <w:u w:val="single"/>
          <w:lang w:val="sk-SK"/>
        </w:rPr>
        <w:t>, DIČ 2022842613, IČO 44 820 402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r w:rsidR="00B135B2">
        <w:rPr>
          <w:lang w:val="sk-SK"/>
        </w:rPr>
        <w:t>M</w:t>
      </w:r>
      <w:r w:rsidR="000B39A1">
        <w:rPr>
          <w:lang w:val="sk-SK"/>
        </w:rPr>
        <w:t>ENITY GROUP</w:t>
      </w:r>
      <w:bookmarkStart w:id="0" w:name="_GoBack"/>
      <w:bookmarkEnd w:id="0"/>
      <w:r w:rsidR="007165F3">
        <w:rPr>
          <w:lang w:val="sk-SK"/>
        </w:rPr>
        <w:t xml:space="preserve"> 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0B39A1"/>
    <w:rsid w:val="001B056D"/>
    <w:rsid w:val="003735F7"/>
    <w:rsid w:val="007165F3"/>
    <w:rsid w:val="009D3B90"/>
    <w:rsid w:val="00B1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B1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B1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2</cp:revision>
  <dcterms:created xsi:type="dcterms:W3CDTF">2014-07-07T11:25:00Z</dcterms:created>
  <dcterms:modified xsi:type="dcterms:W3CDTF">2014-07-07T11:25:00Z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