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047" w:rsidRDefault="00033047" w:rsidP="008E737D">
      <w:pPr>
        <w:spacing w:line="360" w:lineRule="auto"/>
        <w:jc w:val="both"/>
      </w:pPr>
    </w:p>
    <w:p w:rsidR="00033047" w:rsidRDefault="00033047" w:rsidP="008E737D">
      <w:pPr>
        <w:spacing w:line="360" w:lineRule="auto"/>
        <w:jc w:val="both"/>
      </w:pPr>
    </w:p>
    <w:p w:rsidR="00AB2286" w:rsidRDefault="00AB2286" w:rsidP="008E737D">
      <w:pPr>
        <w:spacing w:line="360" w:lineRule="auto"/>
        <w:jc w:val="both"/>
      </w:pPr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 w:rsidRPr="00AB2286">
        <w:rPr>
          <w:rFonts w:ascii="Arial" w:hAnsi="Arial" w:cs="Arial"/>
          <w:b/>
          <w:sz w:val="28"/>
          <w:szCs w:val="28"/>
        </w:rPr>
        <w:t>Oznámenie o schválení účtovnej závierky</w:t>
      </w:r>
      <w:bookmarkEnd w:id="0"/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Default="00AB2286" w:rsidP="00AB2286">
      <w:pPr>
        <w:rPr>
          <w:rFonts w:ascii="Arial" w:hAnsi="Arial" w:cs="Arial"/>
          <w:b/>
        </w:rPr>
      </w:pPr>
      <w:r w:rsidRPr="00AB2286">
        <w:rPr>
          <w:rFonts w:ascii="Arial" w:hAnsi="Arial" w:cs="Arial"/>
          <w:b/>
        </w:rPr>
        <w:t xml:space="preserve">Účtovná jednotka: </w:t>
      </w:r>
    </w:p>
    <w:p w:rsidR="00033047" w:rsidRDefault="00033047" w:rsidP="00AB2286">
      <w:pPr>
        <w:rPr>
          <w:rFonts w:ascii="Arial" w:hAnsi="Arial" w:cs="Arial"/>
          <w:b/>
        </w:rPr>
      </w:pPr>
    </w:p>
    <w:p w:rsidR="002E69C1" w:rsidRPr="00AB2286" w:rsidRDefault="006D7FA3" w:rsidP="00AB228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Consulting Network</w:t>
      </w:r>
      <w:r w:rsidRPr="000B09CF">
        <w:rPr>
          <w:rFonts w:ascii="Arial" w:hAnsi="Arial" w:cs="Arial"/>
          <w:b/>
        </w:rPr>
        <w:t xml:space="preserve"> s.r.o</w:t>
      </w:r>
      <w:r w:rsidRPr="000B09CF">
        <w:rPr>
          <w:rFonts w:ascii="Arial" w:hAnsi="Arial" w:cs="Arial"/>
        </w:rPr>
        <w:t>.</w:t>
      </w:r>
    </w:p>
    <w:p w:rsidR="00AB2286" w:rsidRPr="00AB2286" w:rsidRDefault="006D7FA3" w:rsidP="00AB2286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Style w:val="ra"/>
          <w:rFonts w:ascii="Arial" w:hAnsi="Arial" w:cs="Arial"/>
          <w:b/>
        </w:rPr>
        <w:t>so sídlom Mestský majer 23</w:t>
      </w:r>
      <w:r w:rsidR="002E69C1">
        <w:rPr>
          <w:rStyle w:val="ra"/>
          <w:rFonts w:ascii="Arial" w:hAnsi="Arial" w:cs="Arial"/>
          <w:b/>
        </w:rPr>
        <w:t>, 931 01 Šamorín</w:t>
      </w:r>
    </w:p>
    <w:p w:rsidR="00AB2286" w:rsidRPr="00AB2286" w:rsidRDefault="00AB2286" w:rsidP="00AB2286">
      <w:pPr>
        <w:tabs>
          <w:tab w:val="left" w:pos="5812"/>
        </w:tabs>
        <w:rPr>
          <w:rFonts w:ascii="Arial" w:hAnsi="Arial" w:cs="Arial"/>
        </w:rPr>
      </w:pPr>
      <w:r w:rsidRPr="00AB2286">
        <w:rPr>
          <w:rStyle w:val="ra"/>
          <w:rFonts w:ascii="Arial" w:hAnsi="Arial" w:cs="Arial"/>
          <w:b/>
        </w:rPr>
        <w:t xml:space="preserve">IČO: </w:t>
      </w:r>
      <w:r w:rsidRPr="00AB2286">
        <w:rPr>
          <w:rFonts w:ascii="Arial" w:hAnsi="Arial" w:cs="Arial"/>
          <w:b/>
        </w:rPr>
        <w:t xml:space="preserve"> </w:t>
      </w:r>
      <w:r w:rsidR="002E69C1">
        <w:rPr>
          <w:rFonts w:ascii="Arial" w:hAnsi="Arial" w:cs="Arial"/>
          <w:b/>
        </w:rPr>
        <w:t>4</w:t>
      </w:r>
      <w:r w:rsidR="006D7FA3">
        <w:rPr>
          <w:rFonts w:ascii="Arial" w:hAnsi="Arial" w:cs="Arial"/>
          <w:b/>
        </w:rPr>
        <w:t>4 723 482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</w:pPr>
    </w:p>
    <w:p w:rsidR="00AB2286" w:rsidRPr="002E69C1" w:rsidRDefault="00AB2286" w:rsidP="00AB2286">
      <w:pPr>
        <w:tabs>
          <w:tab w:val="left" w:pos="5812"/>
        </w:tabs>
        <w:jc w:val="both"/>
        <w:rPr>
          <w:rFonts w:ascii="Arial" w:hAnsi="Arial" w:cs="Arial"/>
          <w:b/>
          <w:color w:val="000000" w:themeColor="text1"/>
        </w:rPr>
      </w:pP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</w:t>
      </w:r>
      <w:r w:rsidRPr="00AB2286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k 31.12.2013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, bola rozhodnutím jediného spoločníka schválená dňa </w:t>
      </w:r>
      <w:r w:rsidR="002E69C1" w:rsidRPr="002E69C1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2</w:t>
      </w:r>
      <w:r w:rsidR="00033047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7</w:t>
      </w:r>
      <w:r w:rsidRPr="002E69C1">
        <w:rPr>
          <w:rFonts w:ascii="Arial" w:hAnsi="Arial" w:cs="Arial"/>
          <w:color w:val="000000" w:themeColor="text1"/>
        </w:rPr>
        <w:t>.</w:t>
      </w:r>
      <w:r w:rsidRPr="002E69C1">
        <w:rPr>
          <w:rFonts w:ascii="Arial" w:hAnsi="Arial" w:cs="Arial"/>
          <w:b/>
          <w:color w:val="000000" w:themeColor="text1"/>
        </w:rPr>
        <w:t>0</w:t>
      </w:r>
      <w:r w:rsidR="002E69C1" w:rsidRPr="002E69C1">
        <w:rPr>
          <w:rFonts w:ascii="Arial" w:hAnsi="Arial" w:cs="Arial"/>
          <w:b/>
          <w:color w:val="000000" w:themeColor="text1"/>
        </w:rPr>
        <w:t>9</w:t>
      </w:r>
      <w:r w:rsidRPr="002E69C1">
        <w:rPr>
          <w:rFonts w:ascii="Arial" w:hAnsi="Arial" w:cs="Arial"/>
          <w:b/>
          <w:color w:val="000000" w:themeColor="text1"/>
        </w:rPr>
        <w:t>.2014</w:t>
      </w: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color w:val="FF0000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972A96" w:rsidRPr="00AB2286" w:rsidRDefault="00972A9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</w:rPr>
        <w:t xml:space="preserve">V Šamoríne, </w:t>
      </w:r>
      <w:r w:rsidRPr="00AB2286">
        <w:rPr>
          <w:rFonts w:ascii="Arial" w:hAnsi="Arial" w:cs="Arial"/>
        </w:rPr>
        <w:t xml:space="preserve"> dňa </w:t>
      </w:r>
      <w:r w:rsidR="002E69C1">
        <w:rPr>
          <w:rFonts w:ascii="Arial" w:hAnsi="Arial" w:cs="Arial"/>
        </w:rPr>
        <w:t>2</w:t>
      </w:r>
      <w:r w:rsidR="00033047">
        <w:rPr>
          <w:rFonts w:ascii="Arial" w:hAnsi="Arial" w:cs="Arial"/>
        </w:rPr>
        <w:t>7</w:t>
      </w:r>
      <w:r>
        <w:rPr>
          <w:rFonts w:ascii="Arial" w:hAnsi="Arial" w:cs="Arial"/>
        </w:rPr>
        <w:t>.0</w:t>
      </w:r>
      <w:r w:rsidR="002E69C1">
        <w:rPr>
          <w:rFonts w:ascii="Arial" w:hAnsi="Arial" w:cs="Arial"/>
        </w:rPr>
        <w:t>9</w:t>
      </w:r>
      <w:r>
        <w:rPr>
          <w:rFonts w:ascii="Arial" w:hAnsi="Arial" w:cs="Arial"/>
        </w:rPr>
        <w:t>.2014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Fonts w:ascii="Arial" w:hAnsi="Arial" w:cs="Arial"/>
        </w:rPr>
      </w:pPr>
    </w:p>
    <w:p w:rsidR="00AB2286" w:rsidRPr="00033047" w:rsidRDefault="002E69C1" w:rsidP="00AB2286">
      <w:pPr>
        <w:rPr>
          <w:rStyle w:val="Siln"/>
          <w:rFonts w:ascii="Arial" w:hAnsi="Arial" w:cs="Arial"/>
          <w:b w:val="0"/>
          <w:bCs w:val="0"/>
        </w:rPr>
      </w:pPr>
      <w:r>
        <w:rPr>
          <w:rFonts w:ascii="Arial" w:hAnsi="Arial" w:cs="Arial"/>
        </w:rPr>
        <w:t xml:space="preserve">                    </w:t>
      </w:r>
      <w:r w:rsidR="00033047">
        <w:rPr>
          <w:rFonts w:ascii="Arial" w:hAnsi="Arial" w:cs="Arial"/>
        </w:rPr>
        <w:tab/>
      </w:r>
      <w:r w:rsidR="00033047">
        <w:rPr>
          <w:rFonts w:ascii="Arial" w:hAnsi="Arial" w:cs="Arial"/>
        </w:rPr>
        <w:tab/>
      </w:r>
      <w:r w:rsidR="00033047">
        <w:rPr>
          <w:rFonts w:ascii="Arial" w:hAnsi="Arial" w:cs="Arial"/>
        </w:rPr>
        <w:tab/>
      </w:r>
      <w:r w:rsidR="00033047">
        <w:rPr>
          <w:rFonts w:ascii="Arial" w:hAnsi="Arial" w:cs="Arial"/>
        </w:rPr>
        <w:tab/>
      </w:r>
      <w:r w:rsidR="00033047">
        <w:rPr>
          <w:rFonts w:ascii="Arial" w:hAnsi="Arial" w:cs="Arial"/>
        </w:rPr>
        <w:tab/>
      </w:r>
      <w:r w:rsidR="00033047">
        <w:rPr>
          <w:rFonts w:ascii="Arial" w:hAnsi="Arial" w:cs="Arial"/>
        </w:rPr>
        <w:tab/>
      </w:r>
      <w:r w:rsidR="00033047">
        <w:rPr>
          <w:rFonts w:ascii="Arial" w:hAnsi="Arial" w:cs="Arial"/>
        </w:rPr>
        <w:tab/>
      </w:r>
      <w:r w:rsidR="006D7FA3" w:rsidRPr="006D7FA3">
        <w:rPr>
          <w:rFonts w:ascii="Arial" w:hAnsi="Arial" w:cs="Arial"/>
          <w:b/>
        </w:rPr>
        <w:t>Zoltán Pékó</w:t>
      </w:r>
      <w:r w:rsidR="00033047" w:rsidRPr="00033047">
        <w:rPr>
          <w:rFonts w:ascii="Arial" w:hAnsi="Arial" w:cs="Arial"/>
          <w:b/>
        </w:rPr>
        <w:t xml:space="preserve"> </w:t>
      </w:r>
      <w:r w:rsidRPr="00033047">
        <w:rPr>
          <w:rFonts w:ascii="Arial" w:hAnsi="Arial" w:cs="Arial"/>
          <w:b/>
        </w:rPr>
        <w:t xml:space="preserve"> v. r. </w:t>
      </w:r>
    </w:p>
    <w:p w:rsidR="006D7FA3" w:rsidRDefault="00AB2286" w:rsidP="0003304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</w:t>
      </w:r>
      <w:r w:rsidR="006D7FA3">
        <w:rPr>
          <w:rFonts w:ascii="Arial" w:hAnsi="Arial" w:cs="Arial"/>
        </w:rPr>
        <w:t xml:space="preserve">                       </w:t>
      </w:r>
      <w:r>
        <w:rPr>
          <w:rFonts w:ascii="Arial" w:hAnsi="Arial" w:cs="Arial"/>
        </w:rPr>
        <w:t xml:space="preserve">  </w:t>
      </w:r>
      <w:r w:rsidR="006D7FA3">
        <w:rPr>
          <w:rFonts w:ascii="Arial" w:hAnsi="Arial" w:cs="Arial"/>
        </w:rPr>
        <w:t xml:space="preserve">                       </w:t>
      </w:r>
      <w:r w:rsidR="002E69C1" w:rsidRPr="00033047">
        <w:rPr>
          <w:rFonts w:ascii="Arial" w:hAnsi="Arial" w:cs="Arial"/>
        </w:rPr>
        <w:t>k</w:t>
      </w:r>
      <w:r w:rsidRPr="00033047">
        <w:rPr>
          <w:rFonts w:ascii="Arial" w:hAnsi="Arial" w:cs="Arial"/>
        </w:rPr>
        <w:t>onateľ spoločnosti</w:t>
      </w:r>
    </w:p>
    <w:p w:rsidR="00033047" w:rsidRPr="00033047" w:rsidRDefault="006D7FA3" w:rsidP="0003304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</w:t>
      </w:r>
      <w:r w:rsidR="00AB2286" w:rsidRPr="0003304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b/>
        </w:rPr>
        <w:t>Consulting Network</w:t>
      </w:r>
      <w:r w:rsidRPr="000B09CF">
        <w:rPr>
          <w:rFonts w:ascii="Arial" w:hAnsi="Arial" w:cs="Arial"/>
          <w:b/>
        </w:rPr>
        <w:t xml:space="preserve"> s.r.o</w:t>
      </w:r>
      <w:r w:rsidRPr="000B09CF">
        <w:rPr>
          <w:rFonts w:ascii="Arial" w:hAnsi="Arial" w:cs="Arial"/>
        </w:rPr>
        <w:t>.</w:t>
      </w:r>
    </w:p>
    <w:p w:rsidR="00AB2286" w:rsidRPr="00AB2286" w:rsidRDefault="00AB2286" w:rsidP="00AB2286">
      <w:pPr>
        <w:tabs>
          <w:tab w:val="left" w:pos="5812"/>
          <w:tab w:val="center" w:pos="7088"/>
        </w:tabs>
        <w:rPr>
          <w:rFonts w:ascii="Arial" w:hAnsi="Arial" w:cs="Arial"/>
        </w:rPr>
      </w:pPr>
    </w:p>
    <w:p w:rsidR="00AB2286" w:rsidRPr="00AB2286" w:rsidRDefault="00AB2286" w:rsidP="00AB2286">
      <w:pPr>
        <w:jc w:val="both"/>
        <w:rPr>
          <w:rFonts w:ascii="Arial" w:hAnsi="Arial" w:cs="Arial"/>
          <w:b/>
        </w:rPr>
      </w:pPr>
    </w:p>
    <w:sectPr w:rsidR="00AB2286" w:rsidRPr="00AB2286" w:rsidSect="004413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4623D"/>
    <w:multiLevelType w:val="hybridMultilevel"/>
    <w:tmpl w:val="AEFED03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C411A79"/>
    <w:multiLevelType w:val="hybridMultilevel"/>
    <w:tmpl w:val="1A3018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800753F"/>
    <w:multiLevelType w:val="hybridMultilevel"/>
    <w:tmpl w:val="A060F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606DA"/>
    <w:rsid w:val="00033047"/>
    <w:rsid w:val="000B09CF"/>
    <w:rsid w:val="001D6223"/>
    <w:rsid w:val="002E69C1"/>
    <w:rsid w:val="00441319"/>
    <w:rsid w:val="004E2BAB"/>
    <w:rsid w:val="0062205D"/>
    <w:rsid w:val="0064201E"/>
    <w:rsid w:val="00677DBA"/>
    <w:rsid w:val="006912DA"/>
    <w:rsid w:val="006D7FA3"/>
    <w:rsid w:val="00715B87"/>
    <w:rsid w:val="0084679D"/>
    <w:rsid w:val="008E737D"/>
    <w:rsid w:val="009606DA"/>
    <w:rsid w:val="00972A96"/>
    <w:rsid w:val="00A3527F"/>
    <w:rsid w:val="00AB2286"/>
    <w:rsid w:val="00B051F5"/>
    <w:rsid w:val="00B404E6"/>
    <w:rsid w:val="00C25A22"/>
    <w:rsid w:val="00CA73AC"/>
    <w:rsid w:val="00D004D3"/>
    <w:rsid w:val="00D40FC9"/>
    <w:rsid w:val="00DF7791"/>
    <w:rsid w:val="00E947EE"/>
    <w:rsid w:val="00E97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1319"/>
    <w:rPr>
      <w:sz w:val="24"/>
      <w:szCs w:val="24"/>
    </w:rPr>
  </w:style>
  <w:style w:type="paragraph" w:styleId="Nadpis1">
    <w:name w:val="heading 1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0"/>
    </w:pPr>
    <w:rPr>
      <w:szCs w:val="20"/>
    </w:rPr>
  </w:style>
  <w:style w:type="paragraph" w:styleId="Nadpis2">
    <w:name w:val="heading 2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1"/>
    </w:pPr>
    <w:rPr>
      <w:b/>
      <w:szCs w:val="20"/>
    </w:rPr>
  </w:style>
  <w:style w:type="paragraph" w:styleId="Nadpis4">
    <w:name w:val="heading 4"/>
    <w:basedOn w:val="Normlny"/>
    <w:next w:val="Normlny"/>
    <w:qFormat/>
    <w:rsid w:val="00441319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jc w:val="center"/>
      <w:outlineLvl w:val="3"/>
    </w:pPr>
    <w:rPr>
      <w:b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441319"/>
    <w:pPr>
      <w:jc w:val="both"/>
    </w:pPr>
    <w:rPr>
      <w:szCs w:val="20"/>
    </w:rPr>
  </w:style>
  <w:style w:type="paragraph" w:styleId="truktradokumentu">
    <w:name w:val="Document Map"/>
    <w:basedOn w:val="Normlny"/>
    <w:semiHidden/>
    <w:rsid w:val="004E2BAB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0B09CF"/>
  </w:style>
  <w:style w:type="character" w:styleId="Siln">
    <w:name w:val="Strong"/>
    <w:basedOn w:val="Predvolenpsmoodseku"/>
    <w:uiPriority w:val="22"/>
    <w:qFormat/>
    <w:rsid w:val="00AB228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81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482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Zápisnica</vt:lpstr>
      <vt:lpstr>Zápisnica</vt:lpstr>
    </vt:vector>
  </TitlesOfParts>
  <Company/>
  <LinksUpToDate>false</LinksUpToDate>
  <CharactersWithSpaces>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</dc:title>
  <dc:subject/>
  <dc:creator>user</dc:creator>
  <cp:keywords/>
  <dc:description/>
  <cp:lastModifiedBy>PC</cp:lastModifiedBy>
  <cp:revision>2</cp:revision>
  <dcterms:created xsi:type="dcterms:W3CDTF">2014-09-28T20:27:00Z</dcterms:created>
  <dcterms:modified xsi:type="dcterms:W3CDTF">2014-09-28T20:27:00Z</dcterms:modified>
</cp:coreProperties>
</file>