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0ABC" w:rsidRPr="000440A0" w:rsidRDefault="00770ABC" w:rsidP="00770ABC">
      <w:pPr>
        <w:rPr>
          <w:rFonts w:cs="Tahoma"/>
          <w:b/>
          <w:sz w:val="30"/>
          <w:szCs w:val="30"/>
          <w:u w:val="single"/>
          <w:lang/>
        </w:rPr>
      </w:pPr>
      <w:r w:rsidRPr="000440A0">
        <w:rPr>
          <w:rFonts w:cs="Tahoma"/>
          <w:b/>
          <w:sz w:val="30"/>
          <w:szCs w:val="30"/>
          <w:u w:val="single"/>
          <w:lang/>
        </w:rPr>
        <w:t xml:space="preserve">GRON s.r.o., </w:t>
      </w:r>
      <w:proofErr w:type="spellStart"/>
      <w:r w:rsidRPr="000440A0">
        <w:rPr>
          <w:rFonts w:cs="Tahoma"/>
          <w:b/>
          <w:sz w:val="30"/>
          <w:szCs w:val="30"/>
          <w:u w:val="single"/>
          <w:lang/>
        </w:rPr>
        <w:t>L.Fullu</w:t>
      </w:r>
      <w:proofErr w:type="spellEnd"/>
      <w:r w:rsidRPr="000440A0">
        <w:rPr>
          <w:rFonts w:cs="Tahoma"/>
          <w:b/>
          <w:sz w:val="30"/>
          <w:szCs w:val="30"/>
          <w:u w:val="single"/>
          <w:lang/>
        </w:rPr>
        <w:t xml:space="preserve"> 3, 841 05 Bratislava,  IČO:  36 779 351                         DIČ : 2022385607</w:t>
      </w:r>
    </w:p>
    <w:p w:rsidR="00770ABC" w:rsidRDefault="00770ABC" w:rsidP="00770ABC">
      <w:pPr>
        <w:rPr>
          <w:rFonts w:cs="Tahoma"/>
          <w:sz w:val="30"/>
          <w:szCs w:val="30"/>
          <w:u w:val="single"/>
          <w:lang/>
        </w:rPr>
      </w:pPr>
    </w:p>
    <w:p w:rsidR="00770ABC" w:rsidRDefault="00770ABC" w:rsidP="00770ABC">
      <w:pPr>
        <w:rPr>
          <w:rFonts w:cs="Tahoma"/>
          <w:sz w:val="30"/>
          <w:szCs w:val="30"/>
          <w:u w:val="single"/>
          <w:lang/>
        </w:rPr>
      </w:pPr>
    </w:p>
    <w:p w:rsidR="00770ABC" w:rsidRDefault="00770ABC" w:rsidP="00770ABC">
      <w:pPr>
        <w:rPr>
          <w:rFonts w:cs="Tahoma"/>
          <w:sz w:val="30"/>
          <w:szCs w:val="30"/>
          <w:u w:val="single"/>
          <w:lang/>
        </w:rPr>
      </w:pPr>
    </w:p>
    <w:p w:rsidR="00770ABC" w:rsidRDefault="00770ABC" w:rsidP="00770ABC">
      <w:pPr>
        <w:rPr>
          <w:rFonts w:cs="Tahoma"/>
          <w:sz w:val="30"/>
          <w:szCs w:val="30"/>
          <w:u w:val="single"/>
          <w:lang/>
        </w:rPr>
      </w:pPr>
    </w:p>
    <w:p w:rsidR="00770ABC" w:rsidRDefault="00770ABC" w:rsidP="00770ABC">
      <w:pPr>
        <w:rPr>
          <w:rFonts w:cs="Tahoma"/>
          <w:sz w:val="30"/>
          <w:szCs w:val="30"/>
          <w:u w:val="single"/>
          <w:lang/>
        </w:rPr>
      </w:pPr>
    </w:p>
    <w:p w:rsidR="00770ABC" w:rsidRDefault="00770ABC" w:rsidP="00770ABC">
      <w:pPr>
        <w:rPr>
          <w:rFonts w:cs="Tahoma"/>
          <w:sz w:val="30"/>
          <w:szCs w:val="30"/>
          <w:u w:val="single"/>
          <w:lang/>
        </w:rPr>
      </w:pPr>
    </w:p>
    <w:p w:rsidR="00770ABC" w:rsidRDefault="00770ABC" w:rsidP="00770ABC"/>
    <w:p w:rsidR="000440A0" w:rsidRDefault="000440A0" w:rsidP="00770ABC"/>
    <w:p w:rsidR="000440A0" w:rsidRDefault="000440A0" w:rsidP="00770ABC"/>
    <w:p w:rsidR="000440A0" w:rsidRDefault="000440A0" w:rsidP="00770ABC"/>
    <w:p w:rsidR="00770ABC" w:rsidRDefault="00770ABC" w:rsidP="00770ABC"/>
    <w:p w:rsidR="00770ABC" w:rsidRDefault="00770ABC" w:rsidP="00770ABC"/>
    <w:p w:rsidR="00770ABC" w:rsidRDefault="00770ABC" w:rsidP="00770ABC"/>
    <w:p w:rsidR="00770ABC" w:rsidRDefault="00770ABC" w:rsidP="00770ABC">
      <w:pPr>
        <w:rPr>
          <w:b/>
          <w:u w:val="single"/>
        </w:rPr>
      </w:pPr>
      <w:r>
        <w:rPr>
          <w:b/>
          <w:u w:val="single"/>
        </w:rPr>
        <w:t xml:space="preserve">VEC : </w:t>
      </w:r>
      <w:proofErr w:type="spellStart"/>
      <w:r>
        <w:rPr>
          <w:b/>
          <w:u w:val="single"/>
        </w:rPr>
        <w:t>Oznamenie</w:t>
      </w:r>
      <w:proofErr w:type="spellEnd"/>
      <w:r>
        <w:rPr>
          <w:b/>
          <w:u w:val="single"/>
        </w:rPr>
        <w:t xml:space="preserve">  o schválení účtovnej závierky. </w:t>
      </w:r>
    </w:p>
    <w:p w:rsidR="00770ABC" w:rsidRDefault="00770ABC" w:rsidP="00770ABC">
      <w:pPr>
        <w:rPr>
          <w:b/>
        </w:rPr>
      </w:pPr>
    </w:p>
    <w:p w:rsidR="00770ABC" w:rsidRDefault="00770ABC" w:rsidP="00770ABC">
      <w:pPr>
        <w:rPr>
          <w:b/>
        </w:rPr>
      </w:pPr>
    </w:p>
    <w:p w:rsidR="00770ABC" w:rsidRDefault="00770ABC" w:rsidP="00770ABC">
      <w:pPr>
        <w:rPr>
          <w:b/>
        </w:rPr>
      </w:pPr>
      <w:r>
        <w:rPr>
          <w:b/>
        </w:rPr>
        <w:tab/>
      </w:r>
    </w:p>
    <w:p w:rsidR="000440A0" w:rsidRDefault="000440A0" w:rsidP="00770ABC">
      <w:pPr>
        <w:rPr>
          <w:b/>
        </w:rPr>
      </w:pPr>
    </w:p>
    <w:p w:rsidR="00770ABC" w:rsidRDefault="00770ABC" w:rsidP="00770ABC">
      <w:r>
        <w:rPr>
          <w:b/>
        </w:rPr>
        <w:t xml:space="preserve">   </w:t>
      </w:r>
      <w:r>
        <w:t xml:space="preserve">   Účtovná  závierka za účtovné obdobie od 01.01.2013   do 31.12.2013,tzn. účtovná závierka zostavená k 31.12.2013, bola valným zhromaždením schválená dňa  25.09.2014.</w:t>
      </w:r>
    </w:p>
    <w:p w:rsidR="00770ABC" w:rsidRDefault="00770ABC" w:rsidP="00770ABC"/>
    <w:p w:rsidR="00770ABC" w:rsidRDefault="00770ABC" w:rsidP="00770ABC"/>
    <w:p w:rsidR="00770ABC" w:rsidRDefault="00770ABC" w:rsidP="00770ABC"/>
    <w:p w:rsidR="00770ABC" w:rsidRDefault="00770ABC" w:rsidP="00770ABC"/>
    <w:p w:rsidR="00770ABC" w:rsidRDefault="00770ABC" w:rsidP="00770ABC"/>
    <w:p w:rsidR="00770ABC" w:rsidRDefault="00770ABC" w:rsidP="00770ABC"/>
    <w:p w:rsidR="000440A0" w:rsidRDefault="000440A0" w:rsidP="00770ABC"/>
    <w:p w:rsidR="00770ABC" w:rsidRDefault="00770ABC" w:rsidP="00770ABC"/>
    <w:p w:rsidR="00770ABC" w:rsidRDefault="00770ABC" w:rsidP="00770ABC"/>
    <w:p w:rsidR="00770ABC" w:rsidRDefault="00770ABC" w:rsidP="00770ABC"/>
    <w:p w:rsidR="00770ABC" w:rsidRDefault="00770ABC" w:rsidP="00770ABC"/>
    <w:p w:rsidR="00770ABC" w:rsidRDefault="00770ABC" w:rsidP="00770ABC">
      <w:r>
        <w:t>V Bratislave  dňa  26.09.2014</w:t>
      </w:r>
    </w:p>
    <w:p w:rsidR="00770ABC" w:rsidRDefault="00770ABC" w:rsidP="00770ABC"/>
    <w:p w:rsidR="00770ABC" w:rsidRDefault="00770ABC" w:rsidP="00770ABC"/>
    <w:p w:rsidR="00770ABC" w:rsidRDefault="00770ABC" w:rsidP="00770ABC"/>
    <w:p w:rsidR="00770ABC" w:rsidRDefault="00770ABC" w:rsidP="00770ABC"/>
    <w:p w:rsidR="000440A0" w:rsidRDefault="000440A0" w:rsidP="00770ABC"/>
    <w:p w:rsidR="00770ABC" w:rsidRDefault="00770ABC" w:rsidP="00770AB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770ABC" w:rsidRDefault="00770ABC" w:rsidP="00770AB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PhDr. </w:t>
      </w:r>
      <w:proofErr w:type="spellStart"/>
      <w:r>
        <w:t>Poláček</w:t>
      </w:r>
      <w:proofErr w:type="spellEnd"/>
      <w:r>
        <w:t xml:space="preserve"> Miroslav</w:t>
      </w:r>
    </w:p>
    <w:p w:rsidR="00770ABC" w:rsidRDefault="00770ABC" w:rsidP="00770ABC"/>
    <w:p w:rsidR="00FF1375" w:rsidRDefault="00FF1375"/>
    <w:sectPr w:rsidR="00FF1375" w:rsidSect="00FF13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70ABC"/>
    <w:rsid w:val="000440A0"/>
    <w:rsid w:val="00770ABC"/>
    <w:rsid w:val="00FF13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0A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63</Words>
  <Characters>363</Characters>
  <Application>Microsoft Office Word</Application>
  <DocSecurity>0</DocSecurity>
  <Lines>3</Lines>
  <Paragraphs>1</Paragraphs>
  <ScaleCrop>false</ScaleCrop>
  <Company/>
  <LinksUpToDate>false</LinksUpToDate>
  <CharactersWithSpaces>425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</dc:creator>
  <cp:keywords/>
  <dc:description/>
  <cp:lastModifiedBy>xp</cp:lastModifiedBy>
  <cp:revision>2</cp:revision>
  <dcterms:created xsi:type="dcterms:W3CDTF">2014-09-29T06:26:00Z</dcterms:created>
  <dcterms:modified xsi:type="dcterms:W3CDTF">2014-09-29T06:30:00Z</dcterms:modified>
</cp:coreProperties>
</file>