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18E7" w:rsidRDefault="007C18E7">
      <w:pPr>
        <w:jc w:val="right"/>
        <w:rPr>
          <w:rFonts w:ascii="Times New Roman" w:eastAsia="Times New Roman" w:hAnsi="Times New Roman" w:cs="Times New Roman"/>
          <w:color w:val="000000"/>
          <w:sz w:val="16"/>
        </w:rPr>
      </w:pPr>
    </w:p>
    <w:p w:rsidR="007C18E7" w:rsidRDefault="007C18E7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</w:rPr>
      </w:pPr>
    </w:p>
    <w:p w:rsidR="007C18E7" w:rsidRDefault="00042AC4">
      <w:pPr>
        <w:tabs>
          <w:tab w:val="left" w:pos="360"/>
        </w:tabs>
        <w:spacing w:before="57" w:after="0" w:line="240" w:lineRule="auto"/>
        <w:ind w:right="300"/>
        <w:jc w:val="center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ZÁPISNICA O RIADNOM VALNOM ZHROMAŽDENÍ</w:t>
      </w:r>
    </w:p>
    <w:p w:rsidR="007C18E7" w:rsidRDefault="007C18E7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</w:p>
    <w:p w:rsidR="007C18E7" w:rsidRDefault="007C18E7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</w:p>
    <w:p w:rsidR="007C18E7" w:rsidRDefault="00042AC4">
      <w:pPr>
        <w:tabs>
          <w:tab w:val="left" w:pos="360"/>
        </w:tabs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Zápisnica</w:t>
      </w:r>
    </w:p>
    <w:p w:rsidR="007C18E7" w:rsidRDefault="00042AC4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o rokovaní riadneho valného zhromaždenia spoločnosti</w:t>
      </w:r>
      <w:r>
        <w:rPr>
          <w:rFonts w:ascii="Times New Roman" w:eastAsia="Times New Roman" w:hAnsi="Times New Roman" w:cs="Times New Roman"/>
          <w:b/>
          <w:color w:val="000000"/>
        </w:rPr>
        <w:t xml:space="preserve"> Pro on Software s.r.o.</w:t>
      </w:r>
      <w:r>
        <w:rPr>
          <w:rFonts w:ascii="Times New Roman" w:eastAsia="Times New Roman" w:hAnsi="Times New Roman" w:cs="Times New Roman"/>
          <w:color w:val="000000"/>
        </w:rPr>
        <w:t xml:space="preserve">, so sídlom </w:t>
      </w:r>
      <w:r w:rsidR="006D0E04">
        <w:rPr>
          <w:rFonts w:ascii="Times New Roman" w:eastAsia="Times New Roman" w:hAnsi="Times New Roman" w:cs="Times New Roman"/>
          <w:b/>
          <w:color w:val="000000"/>
        </w:rPr>
        <w:t>Rosina 1027, 013 22</w:t>
      </w:r>
      <w:r>
        <w:rPr>
          <w:rFonts w:ascii="Times New Roman" w:eastAsia="Times New Roman" w:hAnsi="Times New Roman" w:cs="Times New Roman"/>
          <w:b/>
          <w:color w:val="000000"/>
        </w:rPr>
        <w:t xml:space="preserve">, </w:t>
      </w:r>
      <w:r w:rsidR="006D0E04">
        <w:rPr>
          <w:rFonts w:ascii="Times New Roman" w:eastAsia="Times New Roman" w:hAnsi="Times New Roman" w:cs="Times New Roman"/>
          <w:b/>
          <w:color w:val="000000"/>
        </w:rPr>
        <w:t>Rosina</w:t>
      </w:r>
    </w:p>
    <w:p w:rsidR="007C18E7" w:rsidRDefault="007C18E7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</w:p>
    <w:p w:rsidR="007C18E7" w:rsidRDefault="00042AC4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Miesto konania: </w:t>
      </w:r>
      <w:r w:rsidR="006D0E04">
        <w:rPr>
          <w:rFonts w:ascii="Times New Roman" w:eastAsia="Times New Roman" w:hAnsi="Times New Roman" w:cs="Times New Roman"/>
          <w:b/>
          <w:color w:val="000000"/>
        </w:rPr>
        <w:t>Rosina 1027, 013 22</w:t>
      </w:r>
      <w:r>
        <w:rPr>
          <w:rFonts w:ascii="Times New Roman" w:eastAsia="Times New Roman" w:hAnsi="Times New Roman" w:cs="Times New Roman"/>
          <w:b/>
          <w:color w:val="000000"/>
        </w:rPr>
        <w:t xml:space="preserve">, </w:t>
      </w:r>
      <w:r w:rsidR="006D0E04">
        <w:rPr>
          <w:rFonts w:ascii="Times New Roman" w:eastAsia="Times New Roman" w:hAnsi="Times New Roman" w:cs="Times New Roman"/>
          <w:b/>
          <w:color w:val="000000"/>
        </w:rPr>
        <w:t>Rosina</w:t>
      </w:r>
    </w:p>
    <w:p w:rsidR="007C18E7" w:rsidRDefault="00042AC4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Dátum a čas konania : </w:t>
      </w:r>
      <w:r w:rsidR="006D0E04">
        <w:rPr>
          <w:rFonts w:ascii="Times New Roman" w:eastAsia="Times New Roman" w:hAnsi="Times New Roman" w:cs="Times New Roman"/>
          <w:b/>
          <w:color w:val="000000"/>
        </w:rPr>
        <w:t>23.5.2014</w:t>
      </w:r>
      <w:r>
        <w:rPr>
          <w:rFonts w:ascii="Times New Roman" w:eastAsia="Times New Roman" w:hAnsi="Times New Roman" w:cs="Times New Roman"/>
          <w:b/>
          <w:color w:val="000000"/>
        </w:rPr>
        <w:t xml:space="preserve"> 18:00</w:t>
      </w:r>
    </w:p>
    <w:p w:rsidR="007C18E7" w:rsidRDefault="007C18E7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</w:p>
    <w:p w:rsidR="007C18E7" w:rsidRDefault="00042AC4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Prítomní spoločníci:</w:t>
      </w:r>
    </w:p>
    <w:p w:rsidR="007C18E7" w:rsidRDefault="00042AC4">
      <w:pPr>
        <w:tabs>
          <w:tab w:val="left" w:pos="360"/>
        </w:tabs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1. </w:t>
      </w:r>
      <w:r>
        <w:rPr>
          <w:rFonts w:ascii="Times New Roman" w:eastAsia="Times New Roman" w:hAnsi="Times New Roman" w:cs="Times New Roman"/>
          <w:b/>
          <w:color w:val="000000"/>
        </w:rPr>
        <w:t>Ing. Ondráš Peter</w:t>
      </w:r>
      <w:r>
        <w:rPr>
          <w:rFonts w:ascii="Times New Roman" w:eastAsia="Times New Roman" w:hAnsi="Times New Roman" w:cs="Times New Roman"/>
          <w:color w:val="000000"/>
        </w:rPr>
        <w:t xml:space="preserve">, bytom/sídlo </w:t>
      </w:r>
      <w:r w:rsidR="006D0E04">
        <w:rPr>
          <w:rFonts w:ascii="Times New Roman" w:eastAsia="Times New Roman" w:hAnsi="Times New Roman" w:cs="Times New Roman"/>
          <w:b/>
          <w:color w:val="000000"/>
        </w:rPr>
        <w:t>Rosina 1027, 013</w:t>
      </w:r>
      <w:r>
        <w:rPr>
          <w:rFonts w:ascii="Times New Roman" w:eastAsia="Times New Roman" w:hAnsi="Times New Roman" w:cs="Times New Roman"/>
          <w:b/>
          <w:color w:val="000000"/>
        </w:rPr>
        <w:t xml:space="preserve"> </w:t>
      </w:r>
      <w:r w:rsidR="006D0E04">
        <w:rPr>
          <w:rFonts w:ascii="Times New Roman" w:eastAsia="Times New Roman" w:hAnsi="Times New Roman" w:cs="Times New Roman"/>
          <w:b/>
          <w:color w:val="000000"/>
        </w:rPr>
        <w:t>22</w:t>
      </w:r>
      <w:r>
        <w:rPr>
          <w:rFonts w:ascii="Times New Roman" w:eastAsia="Times New Roman" w:hAnsi="Times New Roman" w:cs="Times New Roman"/>
          <w:b/>
          <w:color w:val="000000"/>
        </w:rPr>
        <w:t xml:space="preserve">, </w:t>
      </w:r>
      <w:r w:rsidR="006D0E04">
        <w:rPr>
          <w:rFonts w:ascii="Times New Roman" w:eastAsia="Times New Roman" w:hAnsi="Times New Roman" w:cs="Times New Roman"/>
          <w:b/>
          <w:color w:val="000000"/>
        </w:rPr>
        <w:t>Rosina</w:t>
      </w:r>
    </w:p>
    <w:p w:rsidR="007C18E7" w:rsidRDefault="00042AC4">
      <w:pPr>
        <w:tabs>
          <w:tab w:val="left" w:pos="360"/>
          <w:tab w:val="left" w:pos="360"/>
        </w:tabs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2. </w:t>
      </w:r>
      <w:r>
        <w:rPr>
          <w:rFonts w:ascii="Times New Roman" w:eastAsia="Times New Roman" w:hAnsi="Times New Roman" w:cs="Times New Roman"/>
          <w:b/>
          <w:color w:val="000000"/>
        </w:rPr>
        <w:t>Ing. Dubová Ivana</w:t>
      </w:r>
      <w:r>
        <w:rPr>
          <w:rFonts w:ascii="Times New Roman" w:eastAsia="Times New Roman" w:hAnsi="Times New Roman" w:cs="Times New Roman"/>
          <w:color w:val="000000"/>
        </w:rPr>
        <w:t xml:space="preserve">, bytom/sídlo </w:t>
      </w:r>
      <w:r w:rsidR="006D0E04">
        <w:rPr>
          <w:rFonts w:ascii="Times New Roman" w:eastAsia="Times New Roman" w:hAnsi="Times New Roman" w:cs="Times New Roman"/>
          <w:b/>
          <w:color w:val="000000"/>
        </w:rPr>
        <w:t>Rosina 1027, 013 22</w:t>
      </w:r>
      <w:r>
        <w:rPr>
          <w:rFonts w:ascii="Times New Roman" w:eastAsia="Times New Roman" w:hAnsi="Times New Roman" w:cs="Times New Roman"/>
          <w:b/>
          <w:color w:val="000000"/>
        </w:rPr>
        <w:t xml:space="preserve">, </w:t>
      </w:r>
      <w:r w:rsidR="006D0E04">
        <w:rPr>
          <w:rFonts w:ascii="Times New Roman" w:eastAsia="Times New Roman" w:hAnsi="Times New Roman" w:cs="Times New Roman"/>
          <w:b/>
          <w:color w:val="000000"/>
        </w:rPr>
        <w:t>Rosina</w:t>
      </w:r>
    </w:p>
    <w:p w:rsidR="007C18E7" w:rsidRDefault="007C18E7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</w:p>
    <w:p w:rsidR="007C18E7" w:rsidRDefault="00042AC4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Program:</w:t>
      </w:r>
    </w:p>
    <w:p w:rsidR="007C18E7" w:rsidRDefault="00042AC4">
      <w:pPr>
        <w:tabs>
          <w:tab w:val="left" w:pos="360"/>
        </w:tabs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1. Otvorenie, voľba predsedu valného zhromaždenia a zapisovateľa.</w:t>
      </w:r>
    </w:p>
    <w:p w:rsidR="007C18E7" w:rsidRDefault="00042AC4">
      <w:pPr>
        <w:tabs>
          <w:tab w:val="left" w:pos="360"/>
          <w:tab w:val="left" w:pos="360"/>
        </w:tabs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2. Prerokovanie a schválen</w:t>
      </w:r>
      <w:r w:rsidR="006D0E04">
        <w:rPr>
          <w:rFonts w:ascii="Times New Roman" w:eastAsia="Times New Roman" w:hAnsi="Times New Roman" w:cs="Times New Roman"/>
          <w:color w:val="000000"/>
        </w:rPr>
        <w:t>ie účtovnej závierky za rok 2013</w:t>
      </w:r>
      <w:r>
        <w:rPr>
          <w:rFonts w:ascii="Times New Roman" w:eastAsia="Times New Roman" w:hAnsi="Times New Roman" w:cs="Times New Roman"/>
          <w:color w:val="000000"/>
        </w:rPr>
        <w:t>.</w:t>
      </w:r>
    </w:p>
    <w:p w:rsidR="007C18E7" w:rsidRDefault="007C18E7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</w:p>
    <w:p w:rsidR="007C18E7" w:rsidRDefault="00042AC4">
      <w:pPr>
        <w:tabs>
          <w:tab w:val="left" w:pos="360"/>
        </w:tabs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1. Rokovanie valného zhromaždenia otvoril konateľ spoločnosti o </w:t>
      </w:r>
      <w:r>
        <w:rPr>
          <w:rFonts w:ascii="Times New Roman" w:eastAsia="Times New Roman" w:hAnsi="Times New Roman" w:cs="Times New Roman"/>
          <w:b/>
          <w:color w:val="000000"/>
        </w:rPr>
        <w:t>18:00</w:t>
      </w:r>
      <w:r>
        <w:rPr>
          <w:rFonts w:ascii="Times New Roman" w:eastAsia="Times New Roman" w:hAnsi="Times New Roman" w:cs="Times New Roman"/>
          <w:color w:val="000000"/>
        </w:rPr>
        <w:t xml:space="preserve"> hod. Po kontrole listiny prítomných skonštatoval uznášaniaschopnosť valného zhromaždenia a že pozvánka na VZ s predpísanými náležitosťami bola zaslaná všetkým spoločníkom v 15-dňovej lehote.</w:t>
      </w:r>
    </w:p>
    <w:p w:rsidR="007C18E7" w:rsidRDefault="00042AC4">
      <w:pPr>
        <w:tabs>
          <w:tab w:val="left" w:pos="450"/>
        </w:tabs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Na návrh konateľa spoločnosti bol predsedom valného zhromaždenia jednomyseľne zvolený </w:t>
      </w:r>
      <w:r>
        <w:rPr>
          <w:rFonts w:ascii="Times New Roman" w:eastAsia="Times New Roman" w:hAnsi="Times New Roman" w:cs="Times New Roman"/>
          <w:b/>
          <w:color w:val="000000"/>
        </w:rPr>
        <w:t>Ing. Ondráš Peter</w:t>
      </w:r>
      <w:r>
        <w:rPr>
          <w:rFonts w:ascii="Times New Roman" w:eastAsia="Times New Roman" w:hAnsi="Times New Roman" w:cs="Times New Roman"/>
          <w:color w:val="000000"/>
        </w:rPr>
        <w:t xml:space="preserve"> a zapisovateľ </w:t>
      </w:r>
      <w:r>
        <w:rPr>
          <w:rFonts w:ascii="Times New Roman" w:eastAsia="Times New Roman" w:hAnsi="Times New Roman" w:cs="Times New Roman"/>
          <w:b/>
          <w:color w:val="000000"/>
        </w:rPr>
        <w:t>Ing. Dubová Ivana</w:t>
      </w:r>
      <w:r>
        <w:rPr>
          <w:rFonts w:ascii="Times New Roman" w:eastAsia="Times New Roman" w:hAnsi="Times New Roman" w:cs="Times New Roman"/>
          <w:color w:val="000000"/>
        </w:rPr>
        <w:t>.</w:t>
      </w:r>
    </w:p>
    <w:p w:rsidR="007C18E7" w:rsidRDefault="00042AC4">
      <w:pPr>
        <w:tabs>
          <w:tab w:val="left" w:pos="360"/>
        </w:tabs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2. Spoločníci prítomní na valnom zhromaždení po prerokovaní uvedeného bodu programu prijali počtom hlasov </w:t>
      </w:r>
      <w:r>
        <w:rPr>
          <w:rFonts w:ascii="Times New Roman" w:eastAsia="Times New Roman" w:hAnsi="Times New Roman" w:cs="Times New Roman"/>
          <w:b/>
          <w:color w:val="000000"/>
        </w:rPr>
        <w:t>50</w:t>
      </w:r>
      <w:r>
        <w:rPr>
          <w:rFonts w:ascii="Times New Roman" w:eastAsia="Times New Roman" w:hAnsi="Times New Roman" w:cs="Times New Roman"/>
          <w:color w:val="000000"/>
        </w:rPr>
        <w:t xml:space="preserve"> (t.j. </w:t>
      </w:r>
      <w:r>
        <w:rPr>
          <w:rFonts w:ascii="Times New Roman" w:eastAsia="Times New Roman" w:hAnsi="Times New Roman" w:cs="Times New Roman"/>
          <w:b/>
          <w:color w:val="000000"/>
        </w:rPr>
        <w:t>100</w:t>
      </w:r>
      <w:r>
        <w:rPr>
          <w:rFonts w:ascii="Times New Roman" w:eastAsia="Times New Roman" w:hAnsi="Times New Roman" w:cs="Times New Roman"/>
          <w:color w:val="000000"/>
        </w:rPr>
        <w:t xml:space="preserve"> % hlasov) toto</w:t>
      </w:r>
    </w:p>
    <w:p w:rsidR="007C18E7" w:rsidRDefault="007C18E7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</w:p>
    <w:p w:rsidR="007C18E7" w:rsidRDefault="00042AC4">
      <w:pPr>
        <w:tabs>
          <w:tab w:val="left" w:pos="360"/>
        </w:tabs>
        <w:spacing w:before="57" w:after="0" w:line="240" w:lineRule="auto"/>
        <w:ind w:right="300"/>
        <w:jc w:val="center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rozhodnutie:</w:t>
      </w:r>
    </w:p>
    <w:p w:rsidR="007C18E7" w:rsidRDefault="007C18E7">
      <w:pPr>
        <w:tabs>
          <w:tab w:val="left" w:pos="360"/>
        </w:tabs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</w:p>
    <w:p w:rsidR="007C18E7" w:rsidRDefault="00042AC4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Spoločníci schvaľujú predloženú úč</w:t>
      </w:r>
      <w:r w:rsidR="006D0E04">
        <w:rPr>
          <w:rFonts w:ascii="Times New Roman" w:eastAsia="Times New Roman" w:hAnsi="Times New Roman" w:cs="Times New Roman"/>
          <w:color w:val="000000"/>
        </w:rPr>
        <w:t>tovnú závierku za rok 2013</w:t>
      </w:r>
      <w:r>
        <w:rPr>
          <w:rFonts w:ascii="Times New Roman" w:eastAsia="Times New Roman" w:hAnsi="Times New Roman" w:cs="Times New Roman"/>
          <w:color w:val="000000"/>
        </w:rPr>
        <w:t>.</w:t>
      </w:r>
    </w:p>
    <w:p w:rsidR="007C18E7" w:rsidRDefault="007C18E7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</w:p>
    <w:p w:rsidR="007C18E7" w:rsidRDefault="00042AC4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V </w:t>
      </w:r>
      <w:r w:rsidR="006D0E04">
        <w:rPr>
          <w:rFonts w:ascii="Times New Roman" w:eastAsia="Times New Roman" w:hAnsi="Times New Roman" w:cs="Times New Roman"/>
          <w:b/>
          <w:color w:val="000000"/>
        </w:rPr>
        <w:t>Rosine</w:t>
      </w:r>
      <w:r>
        <w:rPr>
          <w:rFonts w:ascii="Times New Roman" w:eastAsia="Times New Roman" w:hAnsi="Times New Roman" w:cs="Times New Roman"/>
          <w:color w:val="000000"/>
        </w:rPr>
        <w:t xml:space="preserve">, dňa </w:t>
      </w:r>
      <w:r w:rsidR="006D0E04">
        <w:rPr>
          <w:rFonts w:ascii="Times New Roman" w:eastAsia="Times New Roman" w:hAnsi="Times New Roman" w:cs="Times New Roman"/>
          <w:b/>
          <w:color w:val="000000"/>
        </w:rPr>
        <w:t>23.5.2014</w:t>
      </w:r>
    </w:p>
    <w:p w:rsidR="007C18E7" w:rsidRDefault="007C18E7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</w:p>
    <w:p w:rsidR="007C18E7" w:rsidRDefault="007C18E7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</w:p>
    <w:p w:rsidR="007C18E7" w:rsidRDefault="00042AC4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Predseda valného zhromaždenia: </w:t>
      </w:r>
      <w:r>
        <w:rPr>
          <w:rFonts w:ascii="Times New Roman" w:eastAsia="Times New Roman" w:hAnsi="Times New Roman" w:cs="Times New Roman"/>
          <w:b/>
          <w:color w:val="000000"/>
        </w:rPr>
        <w:t>Ing. Ondráš Peter</w:t>
      </w:r>
    </w:p>
    <w:p w:rsidR="007C18E7" w:rsidRDefault="007C18E7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</w:p>
    <w:p w:rsidR="007C18E7" w:rsidRDefault="00042AC4">
      <w:pPr>
        <w:spacing w:before="57" w:after="0" w:line="240" w:lineRule="auto"/>
        <w:ind w:right="30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Zapisovateľ: </w:t>
      </w:r>
      <w:r>
        <w:rPr>
          <w:rFonts w:ascii="Times New Roman" w:eastAsia="Times New Roman" w:hAnsi="Times New Roman" w:cs="Times New Roman"/>
          <w:b/>
          <w:color w:val="000000"/>
        </w:rPr>
        <w:t>Ing. Dubová Ivana</w:t>
      </w:r>
    </w:p>
    <w:p w:rsidR="007C18E7" w:rsidRDefault="007C18E7">
      <w:pPr>
        <w:spacing w:after="0" w:line="240" w:lineRule="auto"/>
        <w:rPr>
          <w:rFonts w:ascii="Times New Roman" w:eastAsia="Times New Roman" w:hAnsi="Times New Roman" w:cs="Times New Roman"/>
          <w:color w:val="000000"/>
        </w:rPr>
      </w:pPr>
      <w:bookmarkStart w:id="0" w:name="_GoBack"/>
      <w:bookmarkEnd w:id="0"/>
    </w:p>
    <w:sectPr w:rsidR="007C18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7C18E7"/>
    <w:rsid w:val="00042AC4"/>
    <w:rsid w:val="006D0E04"/>
    <w:rsid w:val="006E1B08"/>
    <w:rsid w:val="007C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F4BAD2C-18B0-4C88-B6B0-38529C652A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D0E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186</Words>
  <Characters>1066</Characters>
  <Application>Microsoft Office Word</Application>
  <DocSecurity>0</DocSecurity>
  <Lines>8</Lines>
  <Paragraphs>2</Paragraphs>
  <ScaleCrop>false</ScaleCrop>
  <Company>Pro on Software s.r.o.</Company>
  <LinksUpToDate>false</LinksUpToDate>
  <CharactersWithSpaces>1250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Peter Ondráš</cp:lastModifiedBy>
  <cp:revision>4</cp:revision>
  <dcterms:created xsi:type="dcterms:W3CDTF">2011-04-19T22:59:00Z</dcterms:created>
  <dcterms:modified xsi:type="dcterms:W3CDTF">2014-05-26T16:57:00Z</dcterms:modified>
</cp:coreProperties>
</file>