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0363" w:rsidRPr="006C2E44" w:rsidRDefault="00DA0363" w:rsidP="00DA0363">
      <w:pPr>
        <w:pStyle w:val="Nadpis1"/>
        <w:rPr>
          <w:rFonts w:ascii="Arial Narrow" w:hAnsi="Arial Narrow"/>
          <w:sz w:val="22"/>
          <w:szCs w:val="22"/>
          <w:u w:val="none"/>
        </w:rPr>
      </w:pPr>
      <w:r>
        <w:rPr>
          <w:rFonts w:ascii="Arial Narrow" w:hAnsi="Arial Narrow"/>
          <w:sz w:val="22"/>
          <w:szCs w:val="22"/>
          <w:u w:val="none"/>
        </w:rPr>
        <w:t>A</w:t>
      </w:r>
      <w:r w:rsidRPr="006C2E44">
        <w:rPr>
          <w:rFonts w:ascii="Arial Narrow" w:hAnsi="Arial Narrow"/>
          <w:sz w:val="22"/>
          <w:szCs w:val="22"/>
          <w:u w:val="none"/>
        </w:rPr>
        <w:t xml:space="preserve">.      INFORMÁCIE O  </w:t>
      </w:r>
      <w:r>
        <w:rPr>
          <w:rFonts w:ascii="Arial Narrow" w:hAnsi="Arial Narrow"/>
          <w:sz w:val="22"/>
          <w:szCs w:val="22"/>
          <w:u w:val="none"/>
        </w:rPr>
        <w:t>Ú</w:t>
      </w:r>
      <w:r w:rsidR="00DC4E4B">
        <w:rPr>
          <w:rFonts w:ascii="Arial Narrow" w:hAnsi="Arial Narrow"/>
          <w:sz w:val="22"/>
          <w:szCs w:val="22"/>
          <w:u w:val="none"/>
        </w:rPr>
        <w:t>Č</w:t>
      </w:r>
      <w:r>
        <w:rPr>
          <w:rFonts w:ascii="Arial Narrow" w:hAnsi="Arial Narrow"/>
          <w:sz w:val="22"/>
          <w:szCs w:val="22"/>
          <w:u w:val="none"/>
        </w:rPr>
        <w:t>TOVNEJ JEDNOTKE</w:t>
      </w:r>
    </w:p>
    <w:p w:rsidR="006C2E44" w:rsidRPr="00DA0363" w:rsidRDefault="006C2E44" w:rsidP="006C2E44">
      <w:pPr>
        <w:ind w:left="720"/>
        <w:jc w:val="both"/>
        <w:rPr>
          <w:rFonts w:ascii="Arial Narrow" w:hAnsi="Arial Narrow"/>
          <w:b/>
          <w:sz w:val="20"/>
          <w:szCs w:val="20"/>
        </w:rPr>
      </w:pPr>
    </w:p>
    <w:tbl>
      <w:tblPr>
        <w:tblW w:w="91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5726"/>
      </w:tblGrid>
      <w:tr w:rsidR="00903C6D" w:rsidRPr="00111554" w:rsidTr="00DC4169">
        <w:trPr>
          <w:trHeight w:val="397"/>
        </w:trPr>
        <w:tc>
          <w:tcPr>
            <w:tcW w:w="3402" w:type="dxa"/>
          </w:tcPr>
          <w:p w:rsidR="00903C6D" w:rsidRPr="00111554" w:rsidRDefault="00903C6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111554">
              <w:rPr>
                <w:rFonts w:ascii="Arial Narrow" w:hAnsi="Arial Narrow"/>
                <w:sz w:val="22"/>
                <w:szCs w:val="22"/>
              </w:rPr>
              <w:t>Obchodné meno</w:t>
            </w:r>
          </w:p>
        </w:tc>
        <w:tc>
          <w:tcPr>
            <w:tcW w:w="5726" w:type="dxa"/>
          </w:tcPr>
          <w:p w:rsidR="00903C6D" w:rsidRPr="00111554" w:rsidRDefault="006F17EF" w:rsidP="00B6722E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ŠKOLCENTRUM spoločnosť s</w:t>
            </w:r>
            <w:r w:rsidR="00B6722E">
              <w:rPr>
                <w:rFonts w:ascii="Arial Narrow" w:hAnsi="Arial Narrow"/>
                <w:sz w:val="22"/>
                <w:szCs w:val="22"/>
              </w:rPr>
              <w:t> ručením obmedzeným</w:t>
            </w:r>
            <w:r>
              <w:rPr>
                <w:rFonts w:ascii="Arial Narrow" w:hAnsi="Arial Narrow"/>
                <w:sz w:val="22"/>
                <w:szCs w:val="22"/>
              </w:rPr>
              <w:t xml:space="preserve"> Košice</w:t>
            </w:r>
          </w:p>
        </w:tc>
      </w:tr>
      <w:tr w:rsidR="00903C6D" w:rsidRPr="00111554" w:rsidTr="00DC4169">
        <w:trPr>
          <w:trHeight w:val="397"/>
        </w:trPr>
        <w:tc>
          <w:tcPr>
            <w:tcW w:w="3402" w:type="dxa"/>
          </w:tcPr>
          <w:p w:rsidR="00903C6D" w:rsidRPr="00111554" w:rsidRDefault="00903C6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111554">
              <w:rPr>
                <w:rFonts w:ascii="Arial Narrow" w:hAnsi="Arial Narrow"/>
                <w:sz w:val="22"/>
                <w:szCs w:val="22"/>
              </w:rPr>
              <w:t>Právna forma</w:t>
            </w:r>
          </w:p>
        </w:tc>
        <w:tc>
          <w:tcPr>
            <w:tcW w:w="5726" w:type="dxa"/>
          </w:tcPr>
          <w:p w:rsidR="00903C6D" w:rsidRPr="00111554" w:rsidRDefault="006F17EF" w:rsidP="00B1741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Spoločnosť s ručením obmedzeným</w:t>
            </w:r>
          </w:p>
        </w:tc>
      </w:tr>
      <w:tr w:rsidR="00903C6D" w:rsidRPr="00111554" w:rsidTr="00DC4169">
        <w:trPr>
          <w:trHeight w:val="397"/>
        </w:trPr>
        <w:tc>
          <w:tcPr>
            <w:tcW w:w="3402" w:type="dxa"/>
          </w:tcPr>
          <w:p w:rsidR="00903C6D" w:rsidRPr="00111554" w:rsidRDefault="00903C6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111554">
              <w:rPr>
                <w:rFonts w:ascii="Arial Narrow" w:hAnsi="Arial Narrow"/>
                <w:sz w:val="22"/>
                <w:szCs w:val="22"/>
              </w:rPr>
              <w:t>Sídlo</w:t>
            </w:r>
          </w:p>
        </w:tc>
        <w:tc>
          <w:tcPr>
            <w:tcW w:w="5726" w:type="dxa"/>
          </w:tcPr>
          <w:p w:rsidR="00903C6D" w:rsidRPr="00111554" w:rsidRDefault="006F17EF" w:rsidP="00B1741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Skladná č.9</w:t>
            </w:r>
          </w:p>
        </w:tc>
      </w:tr>
      <w:tr w:rsidR="00903C6D" w:rsidRPr="00111554" w:rsidTr="00DC4169">
        <w:trPr>
          <w:trHeight w:val="397"/>
        </w:trPr>
        <w:tc>
          <w:tcPr>
            <w:tcW w:w="3402" w:type="dxa"/>
          </w:tcPr>
          <w:p w:rsidR="00903C6D" w:rsidRPr="00111554" w:rsidRDefault="00903C6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111554">
              <w:rPr>
                <w:rFonts w:ascii="Arial Narrow" w:hAnsi="Arial Narrow"/>
                <w:sz w:val="22"/>
                <w:szCs w:val="22"/>
              </w:rPr>
              <w:t>Dátum založenia</w:t>
            </w:r>
          </w:p>
        </w:tc>
        <w:tc>
          <w:tcPr>
            <w:tcW w:w="5726" w:type="dxa"/>
          </w:tcPr>
          <w:p w:rsidR="00903C6D" w:rsidRPr="00111554" w:rsidRDefault="006F17EF" w:rsidP="00B1741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24.01.1994</w:t>
            </w:r>
          </w:p>
        </w:tc>
      </w:tr>
      <w:tr w:rsidR="00903C6D" w:rsidRPr="00111554" w:rsidTr="00DC4169">
        <w:trPr>
          <w:trHeight w:val="397"/>
        </w:trPr>
        <w:tc>
          <w:tcPr>
            <w:tcW w:w="3402" w:type="dxa"/>
          </w:tcPr>
          <w:p w:rsidR="00903C6D" w:rsidRPr="00111554" w:rsidRDefault="00903C6D">
            <w:pPr>
              <w:tabs>
                <w:tab w:val="left" w:pos="6663"/>
              </w:tabs>
              <w:rPr>
                <w:rFonts w:ascii="Arial Narrow" w:hAnsi="Arial Narrow"/>
                <w:sz w:val="22"/>
                <w:szCs w:val="22"/>
              </w:rPr>
            </w:pPr>
            <w:r w:rsidRPr="00111554">
              <w:rPr>
                <w:rFonts w:ascii="Arial Narrow" w:hAnsi="Arial Narrow"/>
                <w:sz w:val="22"/>
                <w:szCs w:val="22"/>
              </w:rPr>
              <w:t>Dátum vzniku (podľa obchodného registra)</w:t>
            </w:r>
          </w:p>
        </w:tc>
        <w:tc>
          <w:tcPr>
            <w:tcW w:w="5726" w:type="dxa"/>
          </w:tcPr>
          <w:p w:rsidR="00903C6D" w:rsidRPr="00111554" w:rsidRDefault="006F17EF" w:rsidP="00B1741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24.01.1994</w:t>
            </w:r>
          </w:p>
        </w:tc>
      </w:tr>
      <w:tr w:rsidR="00903C6D" w:rsidRPr="00111554" w:rsidTr="00DC4169">
        <w:trPr>
          <w:trHeight w:val="397"/>
        </w:trPr>
        <w:tc>
          <w:tcPr>
            <w:tcW w:w="3402" w:type="dxa"/>
          </w:tcPr>
          <w:p w:rsidR="00903C6D" w:rsidRPr="00111554" w:rsidRDefault="00903C6D">
            <w:pPr>
              <w:tabs>
                <w:tab w:val="left" w:pos="6663"/>
              </w:tabs>
              <w:rPr>
                <w:rFonts w:ascii="Arial Narrow" w:hAnsi="Arial Narrow"/>
                <w:sz w:val="22"/>
                <w:szCs w:val="22"/>
              </w:rPr>
            </w:pPr>
            <w:r w:rsidRPr="00111554">
              <w:rPr>
                <w:rFonts w:ascii="Arial Narrow" w:hAnsi="Arial Narrow"/>
                <w:sz w:val="22"/>
                <w:szCs w:val="22"/>
              </w:rPr>
              <w:t>IČO</w:t>
            </w:r>
          </w:p>
        </w:tc>
        <w:tc>
          <w:tcPr>
            <w:tcW w:w="5726" w:type="dxa"/>
          </w:tcPr>
          <w:p w:rsidR="00903C6D" w:rsidRPr="00111554" w:rsidRDefault="006F17EF" w:rsidP="00111554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31684106</w:t>
            </w:r>
          </w:p>
        </w:tc>
      </w:tr>
      <w:tr w:rsidR="00903C6D" w:rsidRPr="00111554" w:rsidTr="00DC4169">
        <w:trPr>
          <w:trHeight w:val="397"/>
        </w:trPr>
        <w:tc>
          <w:tcPr>
            <w:tcW w:w="3402" w:type="dxa"/>
          </w:tcPr>
          <w:p w:rsidR="00903C6D" w:rsidRPr="00111554" w:rsidRDefault="00903C6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111554">
              <w:rPr>
                <w:rFonts w:ascii="Arial Narrow" w:hAnsi="Arial Narrow"/>
                <w:sz w:val="22"/>
                <w:szCs w:val="22"/>
              </w:rPr>
              <w:t>DIČ</w:t>
            </w:r>
          </w:p>
        </w:tc>
        <w:tc>
          <w:tcPr>
            <w:tcW w:w="5726" w:type="dxa"/>
          </w:tcPr>
          <w:p w:rsidR="00903C6D" w:rsidRPr="00111554" w:rsidRDefault="006F17EF" w:rsidP="00B1741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2020491693</w:t>
            </w:r>
          </w:p>
        </w:tc>
      </w:tr>
      <w:tr w:rsidR="00903C6D" w:rsidRPr="00111554" w:rsidTr="00DC4169">
        <w:trPr>
          <w:trHeight w:val="397"/>
        </w:trPr>
        <w:tc>
          <w:tcPr>
            <w:tcW w:w="3402" w:type="dxa"/>
          </w:tcPr>
          <w:p w:rsidR="00903C6D" w:rsidRPr="00111554" w:rsidRDefault="00903C6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111554">
              <w:rPr>
                <w:rFonts w:ascii="Arial Narrow" w:hAnsi="Arial Narrow"/>
                <w:sz w:val="22"/>
                <w:szCs w:val="22"/>
              </w:rPr>
              <w:t>IČDPH</w:t>
            </w:r>
          </w:p>
        </w:tc>
        <w:tc>
          <w:tcPr>
            <w:tcW w:w="5726" w:type="dxa"/>
          </w:tcPr>
          <w:p w:rsidR="00903C6D" w:rsidRPr="00111554" w:rsidRDefault="006F17EF" w:rsidP="00B1741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SK2020491693</w:t>
            </w:r>
          </w:p>
        </w:tc>
      </w:tr>
      <w:tr w:rsidR="00903C6D" w:rsidRPr="00111554" w:rsidTr="00DC4169">
        <w:trPr>
          <w:trHeight w:val="397"/>
        </w:trPr>
        <w:tc>
          <w:tcPr>
            <w:tcW w:w="3402" w:type="dxa"/>
          </w:tcPr>
          <w:p w:rsidR="00903C6D" w:rsidRPr="00111554" w:rsidRDefault="00903C6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 w:rsidRPr="00111554">
              <w:rPr>
                <w:rFonts w:ascii="Arial Narrow" w:hAnsi="Arial Narrow"/>
                <w:sz w:val="22"/>
                <w:szCs w:val="22"/>
              </w:rPr>
              <w:t>Hlavný predmet činnosti</w:t>
            </w:r>
          </w:p>
        </w:tc>
        <w:tc>
          <w:tcPr>
            <w:tcW w:w="5726" w:type="dxa"/>
          </w:tcPr>
          <w:p w:rsidR="00903C6D" w:rsidRPr="00111554" w:rsidRDefault="006F17EF" w:rsidP="00B1741D">
            <w:pPr>
              <w:tabs>
                <w:tab w:val="left" w:pos="6663"/>
              </w:tabs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Odborné prehliadky a revízie technických zariadení</w:t>
            </w:r>
          </w:p>
        </w:tc>
      </w:tr>
    </w:tbl>
    <w:p w:rsidR="007D3888" w:rsidRPr="00111554" w:rsidRDefault="007D3888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914271" w:rsidRPr="00111554" w:rsidRDefault="007B7371" w:rsidP="00DC4169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outlineLvl w:val="0"/>
        <w:rPr>
          <w:rFonts w:ascii="Arial Narrow" w:hAnsi="Arial Narrow"/>
          <w:b/>
          <w:sz w:val="22"/>
          <w:szCs w:val="22"/>
          <w:lang w:val="sk-SK"/>
        </w:rPr>
      </w:pPr>
      <w:r w:rsidRPr="00111554">
        <w:rPr>
          <w:rFonts w:ascii="Arial Narrow" w:hAnsi="Arial Narrow"/>
          <w:b/>
          <w:sz w:val="22"/>
          <w:szCs w:val="22"/>
          <w:lang w:val="sk-SK"/>
        </w:rPr>
        <w:t xml:space="preserve">     </w:t>
      </w:r>
      <w:r w:rsidR="00996E4A" w:rsidRPr="00111554">
        <w:rPr>
          <w:rFonts w:ascii="Arial Narrow" w:hAnsi="Arial Narrow"/>
          <w:b/>
          <w:sz w:val="22"/>
          <w:szCs w:val="22"/>
          <w:lang w:val="sk-SK"/>
        </w:rPr>
        <w:t>b)</w:t>
      </w:r>
      <w:r w:rsidRPr="00111554">
        <w:rPr>
          <w:rFonts w:ascii="Arial Narrow" w:hAnsi="Arial Narrow"/>
          <w:b/>
          <w:sz w:val="22"/>
          <w:szCs w:val="22"/>
          <w:lang w:val="sk-SK"/>
        </w:rPr>
        <w:t xml:space="preserve"> </w:t>
      </w:r>
      <w:r w:rsidR="005A3457" w:rsidRPr="00111554">
        <w:rPr>
          <w:rFonts w:ascii="Arial Narrow" w:hAnsi="Arial Narrow"/>
          <w:b/>
          <w:sz w:val="22"/>
          <w:szCs w:val="22"/>
          <w:lang w:val="sk-SK"/>
        </w:rPr>
        <w:t xml:space="preserve"> </w:t>
      </w:r>
      <w:r w:rsidRPr="00111554">
        <w:rPr>
          <w:rFonts w:ascii="Arial Narrow" w:hAnsi="Arial Narrow"/>
          <w:b/>
          <w:sz w:val="22"/>
          <w:szCs w:val="22"/>
          <w:lang w:val="sk-SK"/>
        </w:rPr>
        <w:t xml:space="preserve">  </w:t>
      </w:r>
      <w:r w:rsidR="00996E4A" w:rsidRPr="00111554">
        <w:rPr>
          <w:rFonts w:ascii="Arial Narrow" w:hAnsi="Arial Narrow"/>
          <w:b/>
          <w:sz w:val="22"/>
          <w:szCs w:val="22"/>
          <w:lang w:val="sk-SK"/>
        </w:rPr>
        <w:t>Opis hospodárskej činnosti účtovnej jednotky</w:t>
      </w:r>
    </w:p>
    <w:p w:rsidR="00996E4A" w:rsidRPr="00111554" w:rsidRDefault="00111554" w:rsidP="00DC4169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P</w:t>
      </w:r>
      <w:r w:rsidR="00914271" w:rsidRPr="00111554">
        <w:rPr>
          <w:rFonts w:ascii="Arial Narrow" w:hAnsi="Arial Narrow"/>
          <w:sz w:val="22"/>
          <w:szCs w:val="22"/>
          <w:lang w:val="sk-SK"/>
        </w:rPr>
        <w:t xml:space="preserve">oskytovanie služieb </w:t>
      </w:r>
      <w:r w:rsidR="006F17EF">
        <w:rPr>
          <w:rFonts w:ascii="Arial Narrow" w:hAnsi="Arial Narrow"/>
          <w:sz w:val="22"/>
          <w:szCs w:val="22"/>
          <w:lang w:val="sk-SK"/>
        </w:rPr>
        <w:t>revízií elektrických zariadení a bleskozvodov do objektov triedy B</w:t>
      </w:r>
    </w:p>
    <w:p w:rsidR="007D3888" w:rsidRPr="00111554" w:rsidRDefault="005102F3" w:rsidP="00DC416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outlineLvl w:val="0"/>
        <w:rPr>
          <w:rFonts w:ascii="Arial Narrow" w:hAnsi="Arial Narrow"/>
          <w:b/>
          <w:sz w:val="22"/>
          <w:szCs w:val="22"/>
          <w:lang w:val="sk-SK"/>
        </w:rPr>
      </w:pPr>
      <w:r w:rsidRPr="00111554">
        <w:rPr>
          <w:rFonts w:ascii="Arial Narrow" w:hAnsi="Arial Narrow"/>
          <w:b/>
          <w:sz w:val="22"/>
          <w:szCs w:val="22"/>
          <w:lang w:val="sk-SK"/>
        </w:rPr>
        <w:t xml:space="preserve">  </w:t>
      </w:r>
      <w:r w:rsidR="005A3457" w:rsidRPr="00111554">
        <w:rPr>
          <w:rFonts w:ascii="Arial Narrow" w:hAnsi="Arial Narrow"/>
          <w:b/>
          <w:sz w:val="22"/>
          <w:szCs w:val="22"/>
          <w:lang w:val="sk-SK"/>
        </w:rPr>
        <w:t xml:space="preserve"> </w:t>
      </w:r>
      <w:r w:rsidRPr="00111554">
        <w:rPr>
          <w:rFonts w:ascii="Arial Narrow" w:hAnsi="Arial Narrow"/>
          <w:b/>
          <w:sz w:val="22"/>
          <w:szCs w:val="22"/>
          <w:lang w:val="sk-SK"/>
        </w:rPr>
        <w:t xml:space="preserve">  </w:t>
      </w:r>
      <w:r w:rsidR="00F207F9" w:rsidRPr="00111554">
        <w:rPr>
          <w:rFonts w:ascii="Arial Narrow" w:hAnsi="Arial Narrow"/>
          <w:b/>
          <w:sz w:val="22"/>
          <w:szCs w:val="22"/>
          <w:lang w:val="sk-SK"/>
        </w:rPr>
        <w:t>c)</w:t>
      </w:r>
      <w:r w:rsidR="007D3888" w:rsidRPr="00111554">
        <w:rPr>
          <w:rFonts w:ascii="Arial Narrow" w:hAnsi="Arial Narrow"/>
          <w:b/>
          <w:sz w:val="22"/>
          <w:szCs w:val="22"/>
          <w:lang w:val="sk-SK"/>
        </w:rPr>
        <w:tab/>
      </w:r>
      <w:r w:rsidR="005A3457" w:rsidRPr="00111554">
        <w:rPr>
          <w:rFonts w:ascii="Arial Narrow" w:hAnsi="Arial Narrow"/>
          <w:b/>
          <w:sz w:val="22"/>
          <w:szCs w:val="22"/>
          <w:lang w:val="sk-SK"/>
        </w:rPr>
        <w:t xml:space="preserve">    </w:t>
      </w:r>
      <w:r w:rsidR="00F207F9" w:rsidRPr="00111554">
        <w:rPr>
          <w:rFonts w:ascii="Arial Narrow" w:hAnsi="Arial Narrow"/>
          <w:b/>
          <w:sz w:val="22"/>
          <w:szCs w:val="22"/>
          <w:lang w:val="sk-SK"/>
        </w:rPr>
        <w:t>Zamestnan</w:t>
      </w:r>
      <w:r w:rsidR="007D3888" w:rsidRPr="00111554">
        <w:rPr>
          <w:rFonts w:ascii="Arial Narrow" w:hAnsi="Arial Narrow"/>
          <w:b/>
          <w:sz w:val="22"/>
          <w:szCs w:val="22"/>
          <w:lang w:val="sk-SK"/>
        </w:rPr>
        <w:t xml:space="preserve">ci </w:t>
      </w:r>
    </w:p>
    <w:p w:rsidR="00063B30" w:rsidRPr="00111554" w:rsidRDefault="00111554" w:rsidP="00DC4169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outlineLvl w:val="0"/>
        <w:rPr>
          <w:rFonts w:ascii="Arial Narrow" w:hAnsi="Arial Narrow"/>
          <w:sz w:val="22"/>
          <w:szCs w:val="22"/>
          <w:lang w:val="sk-SK"/>
        </w:rPr>
      </w:pPr>
      <w:r w:rsidRPr="00111554">
        <w:rPr>
          <w:rFonts w:ascii="Arial Narrow" w:hAnsi="Arial Narrow"/>
          <w:sz w:val="22"/>
          <w:szCs w:val="22"/>
          <w:lang w:val="sk-SK"/>
        </w:rPr>
        <w:t xml:space="preserve">Účtovná jednotka v sledovanom období </w:t>
      </w:r>
      <w:r w:rsidR="00B6722E">
        <w:rPr>
          <w:rFonts w:ascii="Arial Narrow" w:hAnsi="Arial Narrow"/>
          <w:sz w:val="22"/>
          <w:szCs w:val="22"/>
          <w:lang w:val="sk-SK"/>
        </w:rPr>
        <w:t>zamestnávala jedného zamestnanca.</w:t>
      </w:r>
    </w:p>
    <w:p w:rsidR="00F207F9" w:rsidRPr="00111554" w:rsidRDefault="007B7371" w:rsidP="00DC4169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outlineLvl w:val="0"/>
        <w:rPr>
          <w:rFonts w:ascii="Arial Narrow" w:hAnsi="Arial Narrow"/>
          <w:b/>
          <w:sz w:val="22"/>
          <w:szCs w:val="22"/>
          <w:lang w:val="sk-SK"/>
        </w:rPr>
      </w:pPr>
      <w:r w:rsidRPr="00111554">
        <w:rPr>
          <w:rFonts w:ascii="Arial Narrow" w:hAnsi="Arial Narrow"/>
          <w:b/>
          <w:sz w:val="22"/>
          <w:szCs w:val="22"/>
          <w:lang w:val="sk-SK"/>
        </w:rPr>
        <w:t xml:space="preserve">      </w:t>
      </w:r>
      <w:r w:rsidR="00F207F9" w:rsidRPr="00111554">
        <w:rPr>
          <w:rFonts w:ascii="Arial Narrow" w:hAnsi="Arial Narrow"/>
          <w:b/>
          <w:sz w:val="22"/>
          <w:szCs w:val="22"/>
          <w:lang w:val="sk-SK"/>
        </w:rPr>
        <w:t>d)</w:t>
      </w:r>
      <w:r w:rsidRPr="00111554">
        <w:rPr>
          <w:rFonts w:ascii="Arial Narrow" w:hAnsi="Arial Narrow"/>
          <w:b/>
          <w:sz w:val="22"/>
          <w:szCs w:val="22"/>
          <w:lang w:val="sk-SK"/>
        </w:rPr>
        <w:t xml:space="preserve">    </w:t>
      </w:r>
      <w:r w:rsidR="00F207F9" w:rsidRPr="00111554">
        <w:rPr>
          <w:rFonts w:ascii="Arial Narrow" w:hAnsi="Arial Narrow"/>
          <w:b/>
          <w:sz w:val="22"/>
          <w:szCs w:val="22"/>
          <w:lang w:val="sk-SK"/>
        </w:rPr>
        <w:t>Neobmedzené ručeni</w:t>
      </w:r>
      <w:r w:rsidR="00063B30" w:rsidRPr="00111554">
        <w:rPr>
          <w:rFonts w:ascii="Arial Narrow" w:hAnsi="Arial Narrow"/>
          <w:b/>
          <w:sz w:val="22"/>
          <w:szCs w:val="22"/>
          <w:lang w:val="sk-SK"/>
        </w:rPr>
        <w:t>e</w:t>
      </w:r>
    </w:p>
    <w:p w:rsidR="000A08E7" w:rsidRPr="00111554" w:rsidRDefault="00341A78" w:rsidP="00DC4169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111554">
        <w:rPr>
          <w:rFonts w:ascii="Arial Narrow" w:hAnsi="Arial Narrow"/>
          <w:sz w:val="22"/>
          <w:szCs w:val="22"/>
          <w:lang w:val="sk-SK"/>
        </w:rPr>
        <w:t>Účtovná jednotka</w:t>
      </w:r>
      <w:r w:rsidR="000A08E7" w:rsidRPr="00111554">
        <w:rPr>
          <w:rFonts w:ascii="Arial Narrow" w:hAnsi="Arial Narrow"/>
          <w:sz w:val="22"/>
          <w:szCs w:val="22"/>
          <w:lang w:val="sk-SK"/>
        </w:rPr>
        <w:t xml:space="preserve"> nie je neobmedzene ručiacim spoločníkom v iných  účtovných jednotkách</w:t>
      </w:r>
      <w:r w:rsidR="000A08E7" w:rsidRPr="00111554">
        <w:rPr>
          <w:rFonts w:ascii="Arial Narrow" w:hAnsi="Arial Narrow"/>
          <w:b/>
          <w:sz w:val="22"/>
          <w:szCs w:val="22"/>
          <w:lang w:val="sk-SK"/>
        </w:rPr>
        <w:t>.</w:t>
      </w:r>
    </w:p>
    <w:p w:rsidR="007D3888" w:rsidRPr="00111554" w:rsidRDefault="001108A0" w:rsidP="00DC4169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outlineLvl w:val="0"/>
        <w:rPr>
          <w:rFonts w:ascii="Arial Narrow" w:hAnsi="Arial Narrow"/>
          <w:b/>
          <w:sz w:val="22"/>
          <w:szCs w:val="22"/>
          <w:lang w:val="sk-SK"/>
        </w:rPr>
      </w:pPr>
      <w:r w:rsidRPr="00111554">
        <w:rPr>
          <w:rFonts w:ascii="Arial Narrow" w:hAnsi="Arial Narrow"/>
          <w:b/>
          <w:sz w:val="22"/>
          <w:szCs w:val="22"/>
          <w:lang w:val="sk-SK"/>
        </w:rPr>
        <w:t xml:space="preserve">   </w:t>
      </w:r>
      <w:r w:rsidR="007B7371" w:rsidRPr="00111554">
        <w:rPr>
          <w:rFonts w:ascii="Arial Narrow" w:hAnsi="Arial Narrow"/>
          <w:b/>
          <w:sz w:val="22"/>
          <w:szCs w:val="22"/>
          <w:lang w:val="sk-SK"/>
        </w:rPr>
        <w:t xml:space="preserve">  </w:t>
      </w:r>
      <w:r w:rsidR="00E40E5A" w:rsidRPr="00111554">
        <w:rPr>
          <w:rFonts w:ascii="Arial Narrow" w:hAnsi="Arial Narrow"/>
          <w:b/>
          <w:sz w:val="22"/>
          <w:szCs w:val="22"/>
          <w:lang w:val="sk-SK"/>
        </w:rPr>
        <w:t>e)</w:t>
      </w:r>
      <w:r w:rsidR="007D3888" w:rsidRPr="00111554">
        <w:rPr>
          <w:rFonts w:ascii="Arial Narrow" w:hAnsi="Arial Narrow"/>
          <w:b/>
          <w:sz w:val="22"/>
          <w:szCs w:val="22"/>
          <w:lang w:val="sk-SK"/>
        </w:rPr>
        <w:tab/>
      </w:r>
      <w:r w:rsidRPr="00111554">
        <w:rPr>
          <w:rFonts w:ascii="Arial Narrow" w:hAnsi="Arial Narrow"/>
          <w:b/>
          <w:sz w:val="22"/>
          <w:szCs w:val="22"/>
          <w:lang w:val="sk-SK"/>
        </w:rPr>
        <w:t xml:space="preserve">     </w:t>
      </w:r>
      <w:r w:rsidR="007D3888" w:rsidRPr="00111554">
        <w:rPr>
          <w:rFonts w:ascii="Arial Narrow" w:hAnsi="Arial Narrow"/>
          <w:b/>
          <w:snapToGrid w:val="0"/>
          <w:sz w:val="22"/>
          <w:szCs w:val="22"/>
          <w:lang w:val="sk-SK"/>
        </w:rPr>
        <w:t>Právny dôvod na zostavenie účtovnej závierky</w:t>
      </w:r>
    </w:p>
    <w:p w:rsidR="00A7127A" w:rsidRPr="00111554" w:rsidRDefault="00341A78" w:rsidP="00DC4169">
      <w:pPr>
        <w:rPr>
          <w:rFonts w:ascii="Arial Narrow" w:hAnsi="Arial Narrow"/>
          <w:sz w:val="22"/>
          <w:szCs w:val="22"/>
        </w:rPr>
      </w:pPr>
      <w:r w:rsidRPr="00111554">
        <w:rPr>
          <w:rFonts w:ascii="Arial Narrow" w:hAnsi="Arial Narrow"/>
          <w:sz w:val="22"/>
          <w:szCs w:val="22"/>
        </w:rPr>
        <w:t xml:space="preserve">Účtovná jednotka </w:t>
      </w:r>
      <w:r w:rsidR="00222B53" w:rsidRPr="00111554">
        <w:rPr>
          <w:rFonts w:ascii="Arial Narrow" w:hAnsi="Arial Narrow"/>
          <w:sz w:val="22"/>
          <w:szCs w:val="22"/>
        </w:rPr>
        <w:t xml:space="preserve"> predkladá riadnu účtovnú</w:t>
      </w:r>
      <w:r w:rsidR="007D3888" w:rsidRPr="00111554">
        <w:rPr>
          <w:rFonts w:ascii="Arial Narrow" w:hAnsi="Arial Narrow"/>
          <w:sz w:val="22"/>
          <w:szCs w:val="22"/>
        </w:rPr>
        <w:t xml:space="preserve"> závierka </w:t>
      </w:r>
      <w:r w:rsidR="00222B53" w:rsidRPr="00111554">
        <w:rPr>
          <w:rFonts w:ascii="Arial Narrow" w:hAnsi="Arial Narrow"/>
          <w:sz w:val="22"/>
          <w:szCs w:val="22"/>
        </w:rPr>
        <w:t>s predpokladom nepretržitého pokračovania činnosti</w:t>
      </w:r>
      <w:r w:rsidR="007D3888" w:rsidRPr="00111554">
        <w:rPr>
          <w:rFonts w:ascii="Arial Narrow" w:hAnsi="Arial Narrow"/>
          <w:sz w:val="22"/>
          <w:szCs w:val="22"/>
        </w:rPr>
        <w:t xml:space="preserve">. </w:t>
      </w:r>
    </w:p>
    <w:p w:rsidR="007D3888" w:rsidRPr="00111554" w:rsidRDefault="007B7371" w:rsidP="00DC4169">
      <w:pPr>
        <w:rPr>
          <w:rFonts w:ascii="Arial Narrow" w:hAnsi="Arial Narrow"/>
          <w:b/>
          <w:i/>
          <w:sz w:val="22"/>
          <w:szCs w:val="22"/>
        </w:rPr>
      </w:pPr>
      <w:r w:rsidRPr="00111554">
        <w:rPr>
          <w:rFonts w:ascii="Arial Narrow" w:hAnsi="Arial Narrow"/>
          <w:b/>
          <w:sz w:val="22"/>
          <w:szCs w:val="22"/>
        </w:rPr>
        <w:t xml:space="preserve">      </w:t>
      </w:r>
      <w:r w:rsidR="00A7127A" w:rsidRPr="00111554">
        <w:rPr>
          <w:rFonts w:ascii="Arial Narrow" w:hAnsi="Arial Narrow"/>
          <w:b/>
          <w:sz w:val="22"/>
          <w:szCs w:val="22"/>
        </w:rPr>
        <w:t>f)</w:t>
      </w:r>
      <w:r w:rsidR="008A7271" w:rsidRPr="00111554">
        <w:rPr>
          <w:rFonts w:ascii="Arial Narrow" w:hAnsi="Arial Narrow"/>
          <w:b/>
          <w:sz w:val="22"/>
          <w:szCs w:val="22"/>
        </w:rPr>
        <w:t xml:space="preserve">     S</w:t>
      </w:r>
      <w:r w:rsidR="007D3888" w:rsidRPr="00111554">
        <w:rPr>
          <w:rFonts w:ascii="Arial Narrow" w:hAnsi="Arial Narrow"/>
          <w:b/>
          <w:sz w:val="22"/>
          <w:szCs w:val="22"/>
        </w:rPr>
        <w:t xml:space="preserve">chválenie účtovnej závierky za </w:t>
      </w:r>
      <w:r w:rsidR="00B6722E">
        <w:rPr>
          <w:rFonts w:ascii="Arial Narrow" w:hAnsi="Arial Narrow"/>
          <w:b/>
          <w:sz w:val="22"/>
          <w:szCs w:val="22"/>
        </w:rPr>
        <w:t xml:space="preserve">hospodársky </w:t>
      </w:r>
      <w:r w:rsidR="007D3888" w:rsidRPr="00111554">
        <w:rPr>
          <w:rFonts w:ascii="Arial Narrow" w:hAnsi="Arial Narrow"/>
          <w:b/>
          <w:sz w:val="22"/>
          <w:szCs w:val="22"/>
        </w:rPr>
        <w:t>rok</w:t>
      </w:r>
      <w:r w:rsidR="00B6722E">
        <w:rPr>
          <w:rFonts w:ascii="Arial Narrow" w:hAnsi="Arial Narrow"/>
          <w:b/>
          <w:sz w:val="22"/>
          <w:szCs w:val="22"/>
        </w:rPr>
        <w:t xml:space="preserve"> k 31.08.2013</w:t>
      </w:r>
    </w:p>
    <w:p w:rsidR="007D3888" w:rsidRPr="00111554" w:rsidRDefault="007D3888" w:rsidP="00DC4169">
      <w:pPr>
        <w:rPr>
          <w:rFonts w:ascii="Arial Narrow" w:hAnsi="Arial Narrow"/>
          <w:sz w:val="22"/>
          <w:szCs w:val="22"/>
        </w:rPr>
      </w:pPr>
      <w:r w:rsidRPr="00111554">
        <w:rPr>
          <w:rFonts w:ascii="Arial Narrow" w:hAnsi="Arial Narrow"/>
          <w:sz w:val="22"/>
          <w:szCs w:val="22"/>
        </w:rPr>
        <w:t xml:space="preserve">Účtovná  závierka </w:t>
      </w:r>
      <w:r w:rsidR="000A08E7" w:rsidRPr="00111554">
        <w:rPr>
          <w:rFonts w:ascii="Arial Narrow" w:hAnsi="Arial Narrow"/>
          <w:sz w:val="22"/>
          <w:szCs w:val="22"/>
        </w:rPr>
        <w:t xml:space="preserve"> spoločnosti </w:t>
      </w:r>
      <w:r w:rsidR="00B6722E">
        <w:rPr>
          <w:rFonts w:ascii="Arial Narrow" w:hAnsi="Arial Narrow"/>
          <w:sz w:val="22"/>
          <w:szCs w:val="22"/>
        </w:rPr>
        <w:t xml:space="preserve"> k 31.08.2013</w:t>
      </w:r>
      <w:r w:rsidRPr="00111554">
        <w:rPr>
          <w:rFonts w:ascii="Arial Narrow" w:hAnsi="Arial Narrow"/>
          <w:sz w:val="22"/>
          <w:szCs w:val="22"/>
        </w:rPr>
        <w:t xml:space="preserve"> bola  schválená </w:t>
      </w:r>
      <w:r w:rsidR="00CF2750" w:rsidRPr="00111554">
        <w:rPr>
          <w:rFonts w:ascii="Arial Narrow" w:hAnsi="Arial Narrow"/>
          <w:sz w:val="22"/>
          <w:szCs w:val="22"/>
        </w:rPr>
        <w:t xml:space="preserve">riadnym </w:t>
      </w:r>
      <w:r w:rsidR="000A08E7" w:rsidRPr="00111554">
        <w:rPr>
          <w:rFonts w:ascii="Arial Narrow" w:hAnsi="Arial Narrow"/>
          <w:sz w:val="22"/>
          <w:szCs w:val="22"/>
        </w:rPr>
        <w:t xml:space="preserve">Valným zhromaždením </w:t>
      </w:r>
      <w:r w:rsidR="008A7271" w:rsidRPr="00111554">
        <w:rPr>
          <w:rFonts w:ascii="Arial Narrow" w:hAnsi="Arial Narrow"/>
          <w:color w:val="FF0000"/>
          <w:sz w:val="22"/>
          <w:szCs w:val="22"/>
        </w:rPr>
        <w:t xml:space="preserve"> </w:t>
      </w:r>
      <w:r w:rsidR="008A7271" w:rsidRPr="00111554">
        <w:rPr>
          <w:rFonts w:ascii="Arial Narrow" w:hAnsi="Arial Narrow"/>
          <w:sz w:val="22"/>
          <w:szCs w:val="22"/>
        </w:rPr>
        <w:t xml:space="preserve">dňa </w:t>
      </w:r>
      <w:r w:rsidR="00B6722E">
        <w:rPr>
          <w:rFonts w:ascii="Arial Narrow" w:hAnsi="Arial Narrow"/>
          <w:sz w:val="22"/>
          <w:szCs w:val="22"/>
        </w:rPr>
        <w:t>26</w:t>
      </w:r>
      <w:r w:rsidR="008A7271" w:rsidRPr="00111554">
        <w:rPr>
          <w:rFonts w:ascii="Arial Narrow" w:hAnsi="Arial Narrow"/>
          <w:sz w:val="22"/>
          <w:szCs w:val="22"/>
        </w:rPr>
        <w:t>.0</w:t>
      </w:r>
      <w:r w:rsidR="00B6722E">
        <w:rPr>
          <w:rFonts w:ascii="Arial Narrow" w:hAnsi="Arial Narrow"/>
          <w:sz w:val="22"/>
          <w:szCs w:val="22"/>
        </w:rPr>
        <w:t>9</w:t>
      </w:r>
      <w:r w:rsidR="008A7271" w:rsidRPr="00111554">
        <w:rPr>
          <w:rFonts w:ascii="Arial Narrow" w:hAnsi="Arial Narrow"/>
          <w:sz w:val="22"/>
          <w:szCs w:val="22"/>
        </w:rPr>
        <w:t>.201</w:t>
      </w:r>
      <w:r w:rsidR="00111554">
        <w:rPr>
          <w:rFonts w:ascii="Arial Narrow" w:hAnsi="Arial Narrow"/>
          <w:sz w:val="22"/>
          <w:szCs w:val="22"/>
        </w:rPr>
        <w:t>3</w:t>
      </w:r>
      <w:r w:rsidR="008A7271" w:rsidRPr="00111554">
        <w:rPr>
          <w:rFonts w:ascii="Arial Narrow" w:hAnsi="Arial Narrow"/>
          <w:sz w:val="22"/>
          <w:szCs w:val="22"/>
        </w:rPr>
        <w:t xml:space="preserve">. </w:t>
      </w:r>
    </w:p>
    <w:p w:rsidR="006E563F" w:rsidRPr="006C2E44" w:rsidRDefault="007D3888" w:rsidP="006C2E44">
      <w:pPr>
        <w:tabs>
          <w:tab w:val="left" w:pos="426"/>
          <w:tab w:val="left" w:pos="6521"/>
        </w:tabs>
        <w:ind w:left="-180"/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111554">
        <w:rPr>
          <w:rFonts w:ascii="Arial Narrow" w:hAnsi="Arial Narrow"/>
          <w:b/>
          <w:color w:val="FF0000"/>
          <w:sz w:val="22"/>
          <w:szCs w:val="22"/>
        </w:rPr>
        <w:t xml:space="preserve">  </w:t>
      </w:r>
    </w:p>
    <w:p w:rsidR="00990E85" w:rsidRPr="006C2E44" w:rsidRDefault="00B8051A" w:rsidP="00DC416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6C2E44">
        <w:rPr>
          <w:rFonts w:ascii="Arial Narrow" w:hAnsi="Arial Narrow"/>
          <w:sz w:val="22"/>
          <w:szCs w:val="22"/>
          <w:u w:val="none"/>
        </w:rPr>
        <w:t>C</w:t>
      </w:r>
      <w:r w:rsidR="007D3888" w:rsidRPr="006C2E44">
        <w:rPr>
          <w:rFonts w:ascii="Arial Narrow" w:hAnsi="Arial Narrow"/>
          <w:sz w:val="22"/>
          <w:szCs w:val="22"/>
          <w:u w:val="none"/>
        </w:rPr>
        <w:t>.</w:t>
      </w:r>
      <w:r w:rsidR="00E61C3F" w:rsidRPr="006C2E44">
        <w:rPr>
          <w:rFonts w:ascii="Arial Narrow" w:hAnsi="Arial Narrow"/>
          <w:sz w:val="22"/>
          <w:szCs w:val="22"/>
          <w:u w:val="none"/>
        </w:rPr>
        <w:t xml:space="preserve">      </w:t>
      </w:r>
      <w:r w:rsidR="00B54220" w:rsidRPr="006C2E44">
        <w:rPr>
          <w:rFonts w:ascii="Arial Narrow" w:hAnsi="Arial Narrow"/>
          <w:sz w:val="22"/>
          <w:szCs w:val="22"/>
          <w:u w:val="none"/>
        </w:rPr>
        <w:t xml:space="preserve">INFORMÁCIE O </w:t>
      </w:r>
      <w:r w:rsidR="00075A69" w:rsidRPr="006C2E44">
        <w:rPr>
          <w:rFonts w:ascii="Arial Narrow" w:hAnsi="Arial Narrow"/>
          <w:sz w:val="22"/>
          <w:szCs w:val="22"/>
          <w:u w:val="none"/>
        </w:rPr>
        <w:t xml:space="preserve"> </w:t>
      </w:r>
      <w:r w:rsidR="00E61C3F" w:rsidRPr="006C2E44">
        <w:rPr>
          <w:rFonts w:ascii="Arial Narrow" w:hAnsi="Arial Narrow"/>
          <w:sz w:val="22"/>
          <w:szCs w:val="22"/>
          <w:u w:val="none"/>
        </w:rPr>
        <w:t>KONSOLIDOVAN</w:t>
      </w:r>
      <w:r w:rsidR="00B54220" w:rsidRPr="006C2E44">
        <w:rPr>
          <w:rFonts w:ascii="Arial Narrow" w:hAnsi="Arial Narrow"/>
          <w:sz w:val="22"/>
          <w:szCs w:val="22"/>
          <w:u w:val="none"/>
        </w:rPr>
        <w:t>OM CELKU</w:t>
      </w:r>
    </w:p>
    <w:p w:rsidR="00984F87" w:rsidRPr="00A3013F" w:rsidRDefault="00B54220" w:rsidP="00984F87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A3013F">
        <w:rPr>
          <w:rFonts w:ascii="Arial Narrow" w:hAnsi="Arial Narrow"/>
          <w:sz w:val="22"/>
          <w:szCs w:val="22"/>
        </w:rPr>
        <w:t xml:space="preserve">Účtovná </w:t>
      </w:r>
      <w:r w:rsidR="00B6722E" w:rsidRPr="00A3013F">
        <w:rPr>
          <w:rFonts w:ascii="Arial Narrow" w:hAnsi="Arial Narrow"/>
          <w:sz w:val="22"/>
          <w:szCs w:val="22"/>
        </w:rPr>
        <w:t>nemá náplň pre Konsolidovanú účtovnú závierku, nie je dcérskou spoločnosťou inej obchodnej spoločnosti.</w:t>
      </w:r>
    </w:p>
    <w:p w:rsidR="0064524E" w:rsidRDefault="0064524E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F70A91" w:rsidRPr="006C2E44" w:rsidRDefault="00F70A91" w:rsidP="00DC416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6C2E44">
        <w:rPr>
          <w:rFonts w:ascii="Arial Narrow" w:hAnsi="Arial Narrow"/>
          <w:b/>
          <w:sz w:val="22"/>
          <w:szCs w:val="22"/>
        </w:rPr>
        <w:t xml:space="preserve">D.   ĎALŠIE INFORMÁCIE O </w:t>
      </w:r>
      <w:r w:rsidR="002C6A35" w:rsidRPr="006C2E44">
        <w:rPr>
          <w:rFonts w:ascii="Arial Narrow" w:hAnsi="Arial Narrow"/>
          <w:b/>
          <w:sz w:val="22"/>
          <w:szCs w:val="22"/>
        </w:rPr>
        <w:t>:</w:t>
      </w:r>
    </w:p>
    <w:p w:rsidR="00F70A91" w:rsidRPr="002C6A35" w:rsidRDefault="00917911" w:rsidP="00DC4169">
      <w:pPr>
        <w:tabs>
          <w:tab w:val="left" w:pos="426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="002C6A35">
        <w:rPr>
          <w:rFonts w:ascii="Arial Narrow" w:hAnsi="Arial Narrow"/>
          <w:sz w:val="22"/>
          <w:szCs w:val="22"/>
        </w:rPr>
        <w:t>P</w:t>
      </w:r>
      <w:r w:rsidR="00F70A91" w:rsidRPr="002C6A35">
        <w:rPr>
          <w:rFonts w:ascii="Arial Narrow" w:hAnsi="Arial Narrow"/>
          <w:sz w:val="22"/>
          <w:szCs w:val="22"/>
        </w:rPr>
        <w:t>oužitých účtovných zásadách a účtovných metódach</w:t>
      </w:r>
    </w:p>
    <w:p w:rsidR="00F70A91" w:rsidRPr="002C6A35" w:rsidRDefault="002C6A35" w:rsidP="00DC4169">
      <w:pPr>
        <w:tabs>
          <w:tab w:val="left" w:pos="426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="00F70A91" w:rsidRPr="002C6A35">
        <w:rPr>
          <w:rFonts w:ascii="Arial Narrow" w:hAnsi="Arial Narrow"/>
          <w:sz w:val="22"/>
          <w:szCs w:val="22"/>
        </w:rPr>
        <w:t>Údajoch vykázaných na strane aktív súvahy,</w:t>
      </w:r>
    </w:p>
    <w:p w:rsidR="002C6A35" w:rsidRPr="002C6A35" w:rsidRDefault="002C6A35" w:rsidP="00DC4169">
      <w:pPr>
        <w:tabs>
          <w:tab w:val="left" w:pos="426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Pr="002C6A35">
        <w:rPr>
          <w:rFonts w:ascii="Arial Narrow" w:hAnsi="Arial Narrow"/>
          <w:sz w:val="22"/>
          <w:szCs w:val="22"/>
        </w:rPr>
        <w:t>Údajoch vykázaných na strane pasív súvahy,</w:t>
      </w:r>
    </w:p>
    <w:p w:rsidR="00F70A91" w:rsidRPr="002C6A35" w:rsidRDefault="00917911" w:rsidP="00DC4169">
      <w:pPr>
        <w:tabs>
          <w:tab w:val="left" w:pos="426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="002C6A35" w:rsidRPr="002C6A35">
        <w:rPr>
          <w:rFonts w:ascii="Arial Narrow" w:hAnsi="Arial Narrow"/>
          <w:sz w:val="22"/>
          <w:szCs w:val="22"/>
        </w:rPr>
        <w:t>Výnosoch</w:t>
      </w:r>
    </w:p>
    <w:p w:rsidR="002C6A35" w:rsidRPr="002C6A35" w:rsidRDefault="00917911" w:rsidP="00DC4169">
      <w:pPr>
        <w:tabs>
          <w:tab w:val="left" w:pos="426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="002C6A35" w:rsidRPr="002C6A35">
        <w:rPr>
          <w:rFonts w:ascii="Arial Narrow" w:hAnsi="Arial Narrow"/>
          <w:sz w:val="22"/>
          <w:szCs w:val="22"/>
        </w:rPr>
        <w:t>Nákladoch</w:t>
      </w:r>
    </w:p>
    <w:p w:rsidR="002C6A35" w:rsidRPr="002C6A35" w:rsidRDefault="00917911" w:rsidP="00DC4169">
      <w:pPr>
        <w:tabs>
          <w:tab w:val="left" w:pos="426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="002C6A35" w:rsidRPr="002C6A35">
        <w:rPr>
          <w:rFonts w:ascii="Arial Narrow" w:hAnsi="Arial Narrow"/>
          <w:sz w:val="22"/>
          <w:szCs w:val="22"/>
        </w:rPr>
        <w:t>Daniach z príjmov</w:t>
      </w:r>
    </w:p>
    <w:p w:rsidR="002C6A35" w:rsidRPr="002C6A35" w:rsidRDefault="00917911" w:rsidP="00DC4169">
      <w:pPr>
        <w:tabs>
          <w:tab w:val="left" w:pos="426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="002C6A35" w:rsidRPr="002C6A35">
        <w:rPr>
          <w:rFonts w:ascii="Arial Narrow" w:hAnsi="Arial Narrow"/>
          <w:sz w:val="22"/>
          <w:szCs w:val="22"/>
        </w:rPr>
        <w:t>Spriaznených osobách</w:t>
      </w:r>
    </w:p>
    <w:p w:rsidR="002C6A35" w:rsidRDefault="00917911" w:rsidP="00DC4169">
      <w:pPr>
        <w:tabs>
          <w:tab w:val="left" w:pos="426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="002654A5">
        <w:rPr>
          <w:rFonts w:ascii="Arial Narrow" w:hAnsi="Arial Narrow"/>
          <w:sz w:val="22"/>
          <w:szCs w:val="22"/>
        </w:rPr>
        <w:t>S</w:t>
      </w:r>
      <w:r w:rsidR="002C6A35">
        <w:rPr>
          <w:rFonts w:ascii="Arial Narrow" w:hAnsi="Arial Narrow"/>
          <w:sz w:val="22"/>
          <w:szCs w:val="22"/>
        </w:rPr>
        <w:t>kutočnosti,</w:t>
      </w:r>
      <w:r w:rsidR="002654A5">
        <w:rPr>
          <w:rFonts w:ascii="Arial Narrow" w:hAnsi="Arial Narrow"/>
          <w:sz w:val="22"/>
          <w:szCs w:val="22"/>
        </w:rPr>
        <w:t xml:space="preserve"> </w:t>
      </w:r>
      <w:r w:rsidR="002C6A35">
        <w:rPr>
          <w:rFonts w:ascii="Arial Narrow" w:hAnsi="Arial Narrow"/>
          <w:sz w:val="22"/>
          <w:szCs w:val="22"/>
        </w:rPr>
        <w:t>ktoré nastali medzi dňom, ku ktorému sa zostavuje účtovná závierka a dňom jej zostavenia</w:t>
      </w:r>
    </w:p>
    <w:p w:rsidR="002C6A35" w:rsidRDefault="002C6A35" w:rsidP="00DC4169">
      <w:pPr>
        <w:tabs>
          <w:tab w:val="left" w:pos="426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Prehľade zmien vlastného imania</w:t>
      </w:r>
    </w:p>
    <w:p w:rsidR="005574F4" w:rsidRPr="00111554" w:rsidRDefault="005574F4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:rsidR="00075A69" w:rsidRPr="006C2E44" w:rsidRDefault="00C6404E" w:rsidP="00473AF4">
      <w:pPr>
        <w:tabs>
          <w:tab w:val="left" w:pos="426"/>
        </w:tabs>
        <w:jc w:val="both"/>
        <w:rPr>
          <w:rFonts w:ascii="Arial Narrow" w:hAnsi="Arial Narrow"/>
          <w:b/>
          <w:snapToGrid w:val="0"/>
          <w:sz w:val="22"/>
          <w:szCs w:val="22"/>
        </w:rPr>
      </w:pPr>
      <w:r w:rsidRPr="006C2E44">
        <w:rPr>
          <w:rFonts w:ascii="Arial Narrow" w:hAnsi="Arial Narrow"/>
          <w:b/>
          <w:sz w:val="22"/>
          <w:szCs w:val="22"/>
        </w:rPr>
        <w:t xml:space="preserve"> </w:t>
      </w:r>
      <w:r w:rsidR="00F70A91" w:rsidRPr="006C2E44">
        <w:rPr>
          <w:rFonts w:ascii="Arial Narrow" w:hAnsi="Arial Narrow"/>
          <w:b/>
          <w:sz w:val="22"/>
          <w:szCs w:val="22"/>
        </w:rPr>
        <w:t>E</w:t>
      </w:r>
      <w:r w:rsidR="00B54220" w:rsidRPr="006C2E44">
        <w:rPr>
          <w:rFonts w:ascii="Arial Narrow" w:hAnsi="Arial Narrow"/>
          <w:b/>
          <w:sz w:val="22"/>
          <w:szCs w:val="22"/>
        </w:rPr>
        <w:t xml:space="preserve">.   </w:t>
      </w:r>
      <w:r w:rsidR="00473AF4" w:rsidRPr="006C2E44">
        <w:rPr>
          <w:rFonts w:ascii="Arial Narrow" w:hAnsi="Arial Narrow"/>
          <w:b/>
          <w:sz w:val="22"/>
          <w:szCs w:val="22"/>
        </w:rPr>
        <w:t>INFORMÁCIE O</w:t>
      </w:r>
      <w:r w:rsidR="00B54220" w:rsidRPr="006C2E44">
        <w:rPr>
          <w:rFonts w:ascii="Arial Narrow" w:hAnsi="Arial Narrow"/>
          <w:b/>
          <w:sz w:val="22"/>
          <w:szCs w:val="22"/>
        </w:rPr>
        <w:t xml:space="preserve"> POUŽITÝCH </w:t>
      </w:r>
      <w:r w:rsidR="00473AF4" w:rsidRPr="006C2E44">
        <w:rPr>
          <w:rFonts w:ascii="Arial Narrow" w:hAnsi="Arial Narrow"/>
          <w:b/>
          <w:sz w:val="22"/>
          <w:szCs w:val="22"/>
        </w:rPr>
        <w:t xml:space="preserve">ÚČTOVNÝCH </w:t>
      </w:r>
      <w:r w:rsidR="00B54220" w:rsidRPr="006C2E44">
        <w:rPr>
          <w:rFonts w:ascii="Arial Narrow" w:hAnsi="Arial Narrow"/>
          <w:b/>
          <w:sz w:val="22"/>
          <w:szCs w:val="22"/>
        </w:rPr>
        <w:t>ZÁSADÁCH A Ú</w:t>
      </w:r>
      <w:r w:rsidR="00473AF4" w:rsidRPr="006C2E44">
        <w:rPr>
          <w:rFonts w:ascii="Arial Narrow" w:hAnsi="Arial Narrow"/>
          <w:b/>
          <w:sz w:val="22"/>
          <w:szCs w:val="22"/>
        </w:rPr>
        <w:t xml:space="preserve">ČTOVNÝCH </w:t>
      </w:r>
      <w:r w:rsidR="00B54220" w:rsidRPr="006C2E44">
        <w:rPr>
          <w:rFonts w:ascii="Arial Narrow" w:hAnsi="Arial Narrow"/>
          <w:b/>
          <w:sz w:val="22"/>
          <w:szCs w:val="22"/>
        </w:rPr>
        <w:t xml:space="preserve"> METÓDACH</w:t>
      </w:r>
    </w:p>
    <w:p w:rsidR="00473AF4" w:rsidRPr="00111554" w:rsidRDefault="006C2E44" w:rsidP="00280964">
      <w:pPr>
        <w:jc w:val="both"/>
        <w:rPr>
          <w:rFonts w:ascii="Arial Narrow" w:hAnsi="Arial Narrow"/>
          <w:b/>
          <w:snapToGrid w:val="0"/>
          <w:sz w:val="22"/>
          <w:szCs w:val="22"/>
        </w:rPr>
      </w:pPr>
      <w:r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473AF4" w:rsidRPr="00111554">
        <w:rPr>
          <w:rFonts w:ascii="Arial Narrow" w:hAnsi="Arial Narrow"/>
          <w:b/>
          <w:snapToGrid w:val="0"/>
          <w:sz w:val="22"/>
          <w:szCs w:val="22"/>
        </w:rPr>
        <w:t>Východiská pre zostavenie účtovnej závierky</w:t>
      </w:r>
    </w:p>
    <w:p w:rsidR="00473AF4" w:rsidRPr="00111554" w:rsidRDefault="00473AF4" w:rsidP="00473AF4">
      <w:pPr>
        <w:rPr>
          <w:rFonts w:ascii="Arial Narrow" w:hAnsi="Arial Narrow"/>
          <w:snapToGrid w:val="0"/>
          <w:sz w:val="22"/>
          <w:szCs w:val="22"/>
        </w:rPr>
      </w:pPr>
      <w:r w:rsidRPr="00111554">
        <w:rPr>
          <w:rFonts w:ascii="Arial Narrow" w:hAnsi="Arial Narrow"/>
          <w:snapToGrid w:val="0"/>
          <w:sz w:val="22"/>
          <w:szCs w:val="22"/>
        </w:rPr>
        <w:t>Účtovná závierka bola zostavená za predpokladu nepretržitého trvania spoločnosti</w:t>
      </w:r>
      <w:r w:rsidR="00B6722E">
        <w:rPr>
          <w:rFonts w:ascii="Arial Narrow" w:hAnsi="Arial Narrow"/>
          <w:snapToGrid w:val="0"/>
          <w:sz w:val="22"/>
          <w:szCs w:val="22"/>
        </w:rPr>
        <w:t xml:space="preserve"> a bola zostavená za obdobie hospodárskeho roka t.</w:t>
      </w:r>
      <w:r w:rsidR="00A3013F">
        <w:rPr>
          <w:rFonts w:ascii="Arial Narrow" w:hAnsi="Arial Narrow"/>
          <w:snapToGrid w:val="0"/>
          <w:sz w:val="22"/>
          <w:szCs w:val="22"/>
        </w:rPr>
        <w:t xml:space="preserve"> </w:t>
      </w:r>
      <w:r w:rsidR="00B6722E">
        <w:rPr>
          <w:rFonts w:ascii="Arial Narrow" w:hAnsi="Arial Narrow"/>
          <w:snapToGrid w:val="0"/>
          <w:sz w:val="22"/>
          <w:szCs w:val="22"/>
        </w:rPr>
        <w:t>j. od 01.09.2013 do 31.08.2014.</w:t>
      </w:r>
      <w:r w:rsidRPr="00111554">
        <w:rPr>
          <w:rFonts w:ascii="Arial Narrow" w:hAnsi="Arial Narrow"/>
          <w:snapToGrid w:val="0"/>
          <w:sz w:val="22"/>
          <w:szCs w:val="22"/>
        </w:rPr>
        <w:t xml:space="preserve">      </w:t>
      </w:r>
    </w:p>
    <w:p w:rsidR="00473AF4" w:rsidRPr="00111554" w:rsidRDefault="00473AF4" w:rsidP="00473AF4">
      <w:pPr>
        <w:rPr>
          <w:rFonts w:ascii="Arial Narrow" w:hAnsi="Arial Narrow"/>
          <w:snapToGrid w:val="0"/>
          <w:sz w:val="22"/>
          <w:szCs w:val="22"/>
        </w:rPr>
      </w:pPr>
      <w:r w:rsidRPr="00111554">
        <w:rPr>
          <w:rFonts w:ascii="Arial Narrow" w:hAnsi="Arial Narrow"/>
          <w:snapToGrid w:val="0"/>
          <w:sz w:val="22"/>
          <w:szCs w:val="22"/>
        </w:rPr>
        <w:t xml:space="preserve">Účtovné metódy a všeobecné účtovné zásady boli spoločnosťou konzistentne aplikované počas celého účtovného obdobia.            </w:t>
      </w:r>
    </w:p>
    <w:p w:rsidR="00F70A91" w:rsidRPr="00111554" w:rsidRDefault="00473AF4" w:rsidP="00473AF4">
      <w:pPr>
        <w:rPr>
          <w:rFonts w:ascii="Arial Narrow" w:hAnsi="Arial Narrow"/>
          <w:snapToGrid w:val="0"/>
          <w:sz w:val="22"/>
          <w:szCs w:val="22"/>
        </w:rPr>
      </w:pPr>
      <w:r w:rsidRPr="00111554">
        <w:rPr>
          <w:rFonts w:ascii="Arial Narrow" w:hAnsi="Arial Narrow"/>
          <w:snapToGrid w:val="0"/>
          <w:sz w:val="22"/>
          <w:szCs w:val="22"/>
        </w:rPr>
        <w:t xml:space="preserve">Spoločnosť uplatňuje účtovné princípy a postupy účtovania v súlade so zákonom o účtovníctve č.431/2002 Z. z .v znení neskorších predpisov a s postupmi účtovania pre podnikateľov zo dňa 16.decembra 2002 č.23054/2002-92 </w:t>
      </w:r>
      <w:r w:rsidRPr="00111554">
        <w:rPr>
          <w:rFonts w:ascii="Arial Narrow" w:hAnsi="Arial Narrow"/>
          <w:snapToGrid w:val="0"/>
          <w:sz w:val="22"/>
          <w:szCs w:val="22"/>
        </w:rPr>
        <w:lastRenderedPageBreak/>
        <w:t xml:space="preserve">v znení neskorších predpisov </w:t>
      </w:r>
      <w:r w:rsidRPr="00F70A91">
        <w:rPr>
          <w:rFonts w:ascii="Arial Narrow" w:hAnsi="Arial Narrow"/>
          <w:snapToGrid w:val="0"/>
          <w:sz w:val="22"/>
          <w:szCs w:val="22"/>
        </w:rPr>
        <w:t xml:space="preserve">a Opatrenia MF SR č.4455/2003-92 </w:t>
      </w:r>
      <w:r w:rsidR="00F70A91" w:rsidRPr="00F70A91">
        <w:rPr>
          <w:rFonts w:ascii="Arial Narrow" w:hAnsi="Arial Narrow"/>
          <w:snapToGrid w:val="0"/>
          <w:sz w:val="22"/>
          <w:szCs w:val="22"/>
        </w:rPr>
        <w:t xml:space="preserve">v znení neskorších predpisov </w:t>
      </w:r>
      <w:r w:rsidRPr="00F70A91">
        <w:rPr>
          <w:rFonts w:ascii="Arial Narrow" w:hAnsi="Arial Narrow"/>
          <w:snapToGrid w:val="0"/>
          <w:sz w:val="22"/>
          <w:szCs w:val="22"/>
        </w:rPr>
        <w:t>ktorým</w:t>
      </w:r>
      <w:r w:rsidRPr="00111554">
        <w:rPr>
          <w:rFonts w:ascii="Arial Narrow" w:hAnsi="Arial Narrow"/>
          <w:snapToGrid w:val="0"/>
          <w:sz w:val="22"/>
          <w:szCs w:val="22"/>
        </w:rPr>
        <w:t xml:space="preserve"> sa ustanovujú podrobnosti o usporiadaní, označovaní a obsahovom vymedzení položiek individuálnej účtovnej závierky (IÚZ) a rozsahu údajov určených z IÚZ na zverejnenie pre podnikateľov,  účtujúcich v sústave podvojného účtovníctva ktoré platia v Slovenskej republike. Účtovníctvo sa vedie v peňažných jednotkách slovenskej meny, t. j. v mene EURO. </w:t>
      </w:r>
    </w:p>
    <w:p w:rsidR="00473AF4" w:rsidRPr="00111554" w:rsidRDefault="00EA3EF6" w:rsidP="00473AF4">
      <w:pPr>
        <w:rPr>
          <w:rFonts w:ascii="Arial Narrow" w:hAnsi="Arial Narrow"/>
          <w:snapToGrid w:val="0"/>
          <w:sz w:val="22"/>
          <w:szCs w:val="22"/>
        </w:rPr>
      </w:pPr>
      <w:r w:rsidRPr="00111554">
        <w:rPr>
          <w:rFonts w:ascii="Arial Narrow" w:hAnsi="Arial Narrow"/>
          <w:snapToGrid w:val="0"/>
          <w:sz w:val="22"/>
          <w:szCs w:val="22"/>
        </w:rPr>
        <w:t>Účtovníctvo je</w:t>
      </w:r>
      <w:r w:rsidR="00473AF4" w:rsidRPr="00111554">
        <w:rPr>
          <w:rFonts w:ascii="Arial Narrow" w:hAnsi="Arial Narrow"/>
          <w:snapToGrid w:val="0"/>
          <w:sz w:val="22"/>
          <w:szCs w:val="22"/>
        </w:rPr>
        <w:t xml:space="preserve"> ved</w:t>
      </w:r>
      <w:r w:rsidRPr="00111554">
        <w:rPr>
          <w:rFonts w:ascii="Arial Narrow" w:hAnsi="Arial Narrow"/>
          <w:snapToGrid w:val="0"/>
          <w:sz w:val="22"/>
          <w:szCs w:val="22"/>
        </w:rPr>
        <w:t>ené</w:t>
      </w:r>
      <w:r w:rsidR="00473AF4" w:rsidRPr="00111554">
        <w:rPr>
          <w:rFonts w:ascii="Arial Narrow" w:hAnsi="Arial Narrow"/>
          <w:snapToGrid w:val="0"/>
          <w:sz w:val="22"/>
          <w:szCs w:val="22"/>
        </w:rPr>
        <w:t xml:space="preserve"> na základe dodržania časovej a vecnej súvislosti nákladov a výnosov. Za základ s</w:t>
      </w:r>
      <w:r w:rsidRPr="00111554">
        <w:rPr>
          <w:rFonts w:ascii="Arial Narrow" w:hAnsi="Arial Narrow"/>
          <w:snapToGrid w:val="0"/>
          <w:sz w:val="22"/>
          <w:szCs w:val="22"/>
        </w:rPr>
        <w:t xml:space="preserve">a berú všetky náklady a výnosy </w:t>
      </w:r>
      <w:r w:rsidR="00473AF4" w:rsidRPr="00111554">
        <w:rPr>
          <w:rFonts w:ascii="Arial Narrow" w:hAnsi="Arial Narrow"/>
          <w:snapToGrid w:val="0"/>
          <w:sz w:val="22"/>
          <w:szCs w:val="22"/>
        </w:rPr>
        <w:t xml:space="preserve">ktoré sa vzťahujú na účtovné obdobie bez ohľadu na dátum ich platenia. </w:t>
      </w:r>
    </w:p>
    <w:p w:rsidR="00473AF4" w:rsidRPr="00111554" w:rsidRDefault="00473AF4" w:rsidP="00473AF4">
      <w:pPr>
        <w:rPr>
          <w:rFonts w:ascii="Arial Narrow" w:hAnsi="Arial Narrow"/>
          <w:snapToGrid w:val="0"/>
          <w:sz w:val="22"/>
          <w:szCs w:val="22"/>
        </w:rPr>
      </w:pPr>
      <w:r w:rsidRPr="00111554">
        <w:rPr>
          <w:rFonts w:ascii="Arial Narrow" w:hAnsi="Arial Narrow"/>
          <w:snapToGrid w:val="0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473AF4" w:rsidRPr="00111554" w:rsidRDefault="00473AF4" w:rsidP="00473AF4">
      <w:pPr>
        <w:rPr>
          <w:rFonts w:ascii="Arial Narrow" w:hAnsi="Arial Narrow"/>
          <w:snapToGrid w:val="0"/>
          <w:sz w:val="22"/>
          <w:szCs w:val="22"/>
        </w:rPr>
      </w:pPr>
      <w:r w:rsidRPr="00111554">
        <w:rPr>
          <w:rFonts w:ascii="Arial Narrow" w:hAnsi="Arial Narrow"/>
          <w:b/>
          <w:snapToGrid w:val="0"/>
          <w:sz w:val="22"/>
          <w:szCs w:val="22"/>
        </w:rPr>
        <w:t>Moment zaúčtovania výnosov</w:t>
      </w:r>
      <w:r w:rsidRPr="00111554">
        <w:rPr>
          <w:rFonts w:ascii="Arial Narrow" w:hAnsi="Arial Narrow"/>
          <w:snapToGrid w:val="0"/>
          <w:sz w:val="22"/>
          <w:szCs w:val="22"/>
        </w:rPr>
        <w:t xml:space="preserve"> – Výnosy sa účtujú pri splnení dodacích podmienok, nakoľko v tomto okamihu prechádzajú na odberateľa významné riziká a vlastnícke práva.</w:t>
      </w:r>
    </w:p>
    <w:p w:rsidR="00473AF4" w:rsidRPr="007D2EAB" w:rsidRDefault="00473AF4" w:rsidP="00473AF4">
      <w:pPr>
        <w:rPr>
          <w:rFonts w:ascii="Arial Narrow" w:hAnsi="Arial Narrow"/>
          <w:snapToGrid w:val="0"/>
          <w:sz w:val="22"/>
          <w:szCs w:val="22"/>
        </w:rPr>
      </w:pPr>
      <w:r w:rsidRPr="00111554">
        <w:rPr>
          <w:rFonts w:ascii="Arial Narrow" w:hAnsi="Arial Narrow"/>
          <w:b/>
          <w:snapToGrid w:val="0"/>
          <w:sz w:val="22"/>
          <w:szCs w:val="22"/>
        </w:rPr>
        <w:t>Dlhodobé a krátkodobé pohľadávky, záväzky, úvery a pôžičky</w:t>
      </w:r>
      <w:r w:rsidRPr="00111554">
        <w:rPr>
          <w:rFonts w:ascii="Arial Narrow" w:hAnsi="Arial Narrow"/>
          <w:snapToGrid w:val="0"/>
          <w:sz w:val="22"/>
          <w:szCs w:val="22"/>
        </w:rPr>
        <w:t xml:space="preserve"> – Pohľadávky a záväzky sa v súvahe vykazujú </w:t>
      </w:r>
      <w:r w:rsidRPr="007D2EAB">
        <w:rPr>
          <w:rFonts w:ascii="Arial Narrow" w:hAnsi="Arial Narrow"/>
          <w:snapToGrid w:val="0"/>
          <w:sz w:val="22"/>
          <w:szCs w:val="22"/>
        </w:rPr>
        <w:t>ako dlhodobé alebo krátkodobé podľa zostatkovej doby ich splatnosti ku dňu, ku ktorému sa zostavuje účtovná závierka. Časť dlhodobej pohľadávky a časť dlhodobého záväzku, ktorých splatnosť nie je dlhšia ako jeden rok odo dňa,</w:t>
      </w:r>
      <w:r w:rsidR="00557E49" w:rsidRPr="007D2EAB">
        <w:rPr>
          <w:rFonts w:ascii="Arial Narrow" w:hAnsi="Arial Narrow"/>
          <w:snapToGrid w:val="0"/>
          <w:sz w:val="22"/>
          <w:szCs w:val="22"/>
        </w:rPr>
        <w:t xml:space="preserve"> </w:t>
      </w:r>
      <w:r w:rsidRPr="007D2EAB">
        <w:rPr>
          <w:rFonts w:ascii="Arial Narrow" w:hAnsi="Arial Narrow"/>
          <w:snapToGrid w:val="0"/>
          <w:sz w:val="22"/>
          <w:szCs w:val="22"/>
        </w:rPr>
        <w:t>ku ktorému sa zostavuje účtovná závierka, sa vykazuje v súvahe ako krátkodobá pohľadávka alebo krátkodobý záväzok.</w:t>
      </w:r>
    </w:p>
    <w:p w:rsidR="00280964" w:rsidRPr="007D2EAB" w:rsidRDefault="00473AF4" w:rsidP="00280964">
      <w:pPr>
        <w:rPr>
          <w:rFonts w:ascii="Arial Narrow" w:hAnsi="Arial Narrow"/>
          <w:snapToGrid w:val="0"/>
          <w:sz w:val="22"/>
          <w:szCs w:val="22"/>
        </w:rPr>
      </w:pPr>
      <w:r w:rsidRPr="007D2EAB">
        <w:rPr>
          <w:rFonts w:ascii="Arial Narrow" w:hAnsi="Arial Narrow"/>
          <w:b/>
          <w:snapToGrid w:val="0"/>
          <w:sz w:val="22"/>
          <w:szCs w:val="22"/>
        </w:rPr>
        <w:t>Použitie odhadov</w:t>
      </w:r>
      <w:r w:rsidRPr="007D2EAB">
        <w:rPr>
          <w:rFonts w:ascii="Arial Narrow" w:hAnsi="Arial Narrow"/>
          <w:snapToGrid w:val="0"/>
          <w:sz w:val="22"/>
          <w:szCs w:val="22"/>
        </w:rPr>
        <w:t xml:space="preserve">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473AF4" w:rsidRPr="007D2EAB" w:rsidRDefault="00280964" w:rsidP="00280964">
      <w:pPr>
        <w:rPr>
          <w:rFonts w:ascii="Arial Narrow" w:hAnsi="Arial Narrow"/>
          <w:snapToGrid w:val="0"/>
          <w:sz w:val="22"/>
          <w:szCs w:val="22"/>
        </w:rPr>
      </w:pPr>
      <w:r w:rsidRPr="007D2EAB">
        <w:rPr>
          <w:rFonts w:ascii="Arial Narrow" w:hAnsi="Arial Narrow"/>
          <w:b/>
          <w:snapToGrid w:val="0"/>
          <w:sz w:val="22"/>
          <w:szCs w:val="22"/>
        </w:rPr>
        <w:t xml:space="preserve">      </w:t>
      </w:r>
      <w:r w:rsidR="009A3947" w:rsidRPr="007D2EAB"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917911" w:rsidRPr="007D2EAB">
        <w:rPr>
          <w:rFonts w:ascii="Arial Narrow" w:hAnsi="Arial Narrow"/>
          <w:b/>
          <w:snapToGrid w:val="0"/>
          <w:sz w:val="22"/>
          <w:szCs w:val="22"/>
        </w:rPr>
        <w:t>c</w:t>
      </w:r>
      <w:r w:rsidR="009A3947" w:rsidRPr="007D2EAB">
        <w:rPr>
          <w:rFonts w:ascii="Arial Narrow" w:hAnsi="Arial Narrow"/>
          <w:b/>
          <w:snapToGrid w:val="0"/>
          <w:sz w:val="22"/>
          <w:szCs w:val="22"/>
        </w:rPr>
        <w:t xml:space="preserve">-1)    </w:t>
      </w:r>
      <w:r w:rsidR="00473AF4" w:rsidRPr="007D2EAB">
        <w:rPr>
          <w:rFonts w:ascii="Arial Narrow" w:hAnsi="Arial Narrow"/>
          <w:b/>
          <w:snapToGrid w:val="0"/>
          <w:sz w:val="22"/>
          <w:szCs w:val="22"/>
        </w:rPr>
        <w:t xml:space="preserve">Dlhodobý nehmotný </w:t>
      </w:r>
      <w:r w:rsidR="002807D9" w:rsidRPr="007D2EAB">
        <w:rPr>
          <w:rFonts w:ascii="Arial Narrow" w:hAnsi="Arial Narrow"/>
          <w:b/>
          <w:snapToGrid w:val="0"/>
          <w:sz w:val="22"/>
          <w:szCs w:val="22"/>
        </w:rPr>
        <w:t>majetok</w:t>
      </w:r>
    </w:p>
    <w:p w:rsidR="00990E85" w:rsidRPr="007D2EAB" w:rsidRDefault="00473AF4" w:rsidP="009A3947">
      <w:pPr>
        <w:rPr>
          <w:rFonts w:ascii="Arial Narrow" w:hAnsi="Arial Narrow"/>
          <w:snapToGrid w:val="0"/>
          <w:sz w:val="22"/>
          <w:szCs w:val="22"/>
        </w:rPr>
      </w:pPr>
      <w:r w:rsidRPr="007D2EAB">
        <w:rPr>
          <w:rFonts w:ascii="Arial Narrow" w:hAnsi="Arial Narrow"/>
          <w:snapToGrid w:val="0"/>
          <w:sz w:val="22"/>
          <w:szCs w:val="22"/>
        </w:rPr>
        <w:t xml:space="preserve">Dlhodobý </w:t>
      </w:r>
      <w:r w:rsidR="00990E85" w:rsidRPr="007D2EAB">
        <w:rPr>
          <w:rFonts w:ascii="Arial Narrow" w:hAnsi="Arial Narrow"/>
          <w:snapToGrid w:val="0"/>
          <w:sz w:val="22"/>
          <w:szCs w:val="22"/>
        </w:rPr>
        <w:t xml:space="preserve"> nehmotný </w:t>
      </w:r>
      <w:r w:rsidRPr="007D2EAB">
        <w:rPr>
          <w:rFonts w:ascii="Arial Narrow" w:hAnsi="Arial Narrow"/>
          <w:snapToGrid w:val="0"/>
          <w:sz w:val="22"/>
          <w:szCs w:val="22"/>
        </w:rPr>
        <w:t>majetok nakupovaný sa oceňuje obstarávacou cenou, ktorá zahŕňa cenu obstarania a náklady súvisiace s obstaraním ( preprava, montáž, poistné a pod.). Dlhodobý nehmotný a dlhodobý hmotný majetok obstaraný zámenou sa oceňuje reálnou  hodnotou. Nehmotný majetok ktorého obstarávacia cena  je do 2 400.-EUR vrátane  a menej účtuje  spoločnosť do nákladov .Nehmotný majetok ktorého obst</w:t>
      </w:r>
      <w:r w:rsidR="009A3947" w:rsidRPr="007D2EAB">
        <w:rPr>
          <w:rFonts w:ascii="Arial Narrow" w:hAnsi="Arial Narrow"/>
          <w:snapToGrid w:val="0"/>
          <w:sz w:val="22"/>
          <w:szCs w:val="22"/>
        </w:rPr>
        <w:t>arávacia cena je nad 2 400.-EUR</w:t>
      </w:r>
      <w:r w:rsidR="00EA3EF6" w:rsidRPr="007D2EAB">
        <w:rPr>
          <w:rFonts w:ascii="Arial Narrow" w:hAnsi="Arial Narrow"/>
          <w:snapToGrid w:val="0"/>
          <w:sz w:val="22"/>
          <w:szCs w:val="22"/>
        </w:rPr>
        <w:t xml:space="preserve"> </w:t>
      </w:r>
      <w:r w:rsidRPr="007D2EAB">
        <w:rPr>
          <w:rFonts w:ascii="Arial Narrow" w:hAnsi="Arial Narrow"/>
          <w:snapToGrid w:val="0"/>
          <w:sz w:val="22"/>
          <w:szCs w:val="22"/>
        </w:rPr>
        <w:t xml:space="preserve">je zaradený medzi  nehmotný majetok a odpisuje  sa v súlade so zákonom 431/2002 Z. z .  </w:t>
      </w:r>
    </w:p>
    <w:p w:rsidR="00473AF4" w:rsidRPr="007D2EAB" w:rsidRDefault="00280964" w:rsidP="009A3947">
      <w:pPr>
        <w:rPr>
          <w:rFonts w:ascii="Arial Narrow" w:hAnsi="Arial Narrow"/>
          <w:b/>
          <w:snapToGrid w:val="0"/>
          <w:sz w:val="22"/>
          <w:szCs w:val="22"/>
        </w:rPr>
      </w:pPr>
      <w:r w:rsidRPr="007D2EAB">
        <w:rPr>
          <w:rFonts w:ascii="Arial Narrow" w:hAnsi="Arial Narrow"/>
          <w:b/>
          <w:snapToGrid w:val="0"/>
          <w:sz w:val="22"/>
          <w:szCs w:val="22"/>
        </w:rPr>
        <w:t xml:space="preserve">       </w:t>
      </w:r>
      <w:r w:rsidR="00917911" w:rsidRPr="007D2EAB">
        <w:rPr>
          <w:rFonts w:ascii="Arial Narrow" w:hAnsi="Arial Narrow"/>
          <w:b/>
          <w:snapToGrid w:val="0"/>
          <w:sz w:val="22"/>
          <w:szCs w:val="22"/>
        </w:rPr>
        <w:t>c</w:t>
      </w:r>
      <w:r w:rsidR="009A3947" w:rsidRPr="007D2EAB">
        <w:rPr>
          <w:rFonts w:ascii="Arial Narrow" w:hAnsi="Arial Narrow"/>
          <w:b/>
          <w:snapToGrid w:val="0"/>
          <w:sz w:val="22"/>
          <w:szCs w:val="22"/>
        </w:rPr>
        <w:t>-</w:t>
      </w:r>
      <w:r w:rsidR="00917911" w:rsidRPr="007D2EAB">
        <w:rPr>
          <w:rFonts w:ascii="Arial Narrow" w:hAnsi="Arial Narrow"/>
          <w:b/>
          <w:snapToGrid w:val="0"/>
          <w:sz w:val="22"/>
          <w:szCs w:val="22"/>
        </w:rPr>
        <w:t>4</w:t>
      </w:r>
      <w:r w:rsidR="00990E85" w:rsidRPr="007D2EAB">
        <w:rPr>
          <w:rFonts w:ascii="Arial Narrow" w:hAnsi="Arial Narrow"/>
          <w:b/>
          <w:snapToGrid w:val="0"/>
          <w:sz w:val="22"/>
          <w:szCs w:val="22"/>
        </w:rPr>
        <w:t>)  Dlhodobý  hmotný majetok</w:t>
      </w:r>
    </w:p>
    <w:p w:rsidR="009A3947" w:rsidRPr="007D2EAB" w:rsidRDefault="00473AF4" w:rsidP="009A3947">
      <w:pPr>
        <w:rPr>
          <w:rFonts w:ascii="Arial Narrow" w:hAnsi="Arial Narrow"/>
          <w:snapToGrid w:val="0"/>
          <w:sz w:val="22"/>
          <w:szCs w:val="22"/>
        </w:rPr>
      </w:pPr>
      <w:r w:rsidRPr="007D2EAB">
        <w:rPr>
          <w:rFonts w:ascii="Arial Narrow" w:hAnsi="Arial Narrow"/>
          <w:snapToGrid w:val="0"/>
          <w:sz w:val="22"/>
          <w:szCs w:val="22"/>
        </w:rPr>
        <w:t xml:space="preserve"> </w:t>
      </w:r>
      <w:r w:rsidR="009A3947" w:rsidRPr="007D2EAB">
        <w:rPr>
          <w:rFonts w:ascii="Arial Narrow" w:hAnsi="Arial Narrow"/>
          <w:snapToGrid w:val="0"/>
          <w:sz w:val="22"/>
          <w:szCs w:val="22"/>
        </w:rPr>
        <w:t>Hmotný majetok ktorého obstarávacia cena je do 1700.-EUR vrátane a menej účtuje  spoločnosť do nákladov .</w:t>
      </w:r>
    </w:p>
    <w:p w:rsidR="005574F4" w:rsidRDefault="00473AF4" w:rsidP="002A0EC2">
      <w:pPr>
        <w:rPr>
          <w:rFonts w:ascii="Arial Narrow" w:hAnsi="Arial Narrow"/>
          <w:snapToGrid w:val="0"/>
          <w:sz w:val="22"/>
          <w:szCs w:val="22"/>
        </w:rPr>
      </w:pPr>
      <w:r w:rsidRPr="007D2EAB">
        <w:rPr>
          <w:rFonts w:ascii="Arial Narrow" w:hAnsi="Arial Narrow"/>
          <w:snapToGrid w:val="0"/>
          <w:sz w:val="22"/>
          <w:szCs w:val="22"/>
        </w:rPr>
        <w:t>Hmotný majetok ktorého obstarávacia cena je nad 1700.-EUR a viac je zaradený medzi   hmotný majetok a odpisuje  sa v súlade so zákonom 431/2002 Z. z.</w:t>
      </w:r>
      <w:r w:rsidRPr="007D2EAB">
        <w:rPr>
          <w:rFonts w:ascii="Arial Narrow" w:hAnsi="Arial Narrow"/>
          <w:sz w:val="22"/>
          <w:szCs w:val="22"/>
        </w:rPr>
        <w:t xml:space="preserve">   Dlhodobý majetok sa odpisuje podľa odpisového plánu, ktorý bol stanovený s ohľadom na Odhad reálnej ekonomickej ž</w:t>
      </w:r>
      <w:r w:rsidR="00433A55" w:rsidRPr="007D2EAB">
        <w:rPr>
          <w:rFonts w:ascii="Arial Narrow" w:hAnsi="Arial Narrow"/>
          <w:sz w:val="22"/>
          <w:szCs w:val="22"/>
        </w:rPr>
        <w:t>ivotnosti , účtovné odpisy  sú  lineárne /časové</w:t>
      </w:r>
      <w:r w:rsidRPr="007D2EAB">
        <w:rPr>
          <w:rFonts w:ascii="Arial Narrow" w:hAnsi="Arial Narrow"/>
          <w:sz w:val="22"/>
          <w:szCs w:val="22"/>
        </w:rPr>
        <w:t>.</w:t>
      </w:r>
    </w:p>
    <w:p w:rsidR="00636E09" w:rsidRPr="007D2EAB" w:rsidRDefault="00473AF4" w:rsidP="005574F4">
      <w:pPr>
        <w:tabs>
          <w:tab w:val="num" w:pos="540"/>
        </w:tabs>
        <w:jc w:val="both"/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napToGrid w:val="0"/>
          <w:sz w:val="22"/>
          <w:szCs w:val="22"/>
        </w:rPr>
        <w:t>Daňové odpisy sa uplatňujú podľa sadzieb uvedených v zákone 595/2001 ZZ o daniach z príjmov platných pre zrýchlené</w:t>
      </w:r>
      <w:r w:rsidRPr="007D2EAB">
        <w:rPr>
          <w:rFonts w:ascii="Arial Narrow" w:hAnsi="Arial Narrow"/>
          <w:sz w:val="22"/>
          <w:szCs w:val="22"/>
        </w:rPr>
        <w:t xml:space="preserve"> ( degresívne ) odpisovanie.</w:t>
      </w:r>
    </w:p>
    <w:p w:rsidR="002900ED" w:rsidRPr="007D2EAB" w:rsidRDefault="00501568" w:rsidP="00280964">
      <w:pPr>
        <w:tabs>
          <w:tab w:val="num" w:pos="540"/>
        </w:tabs>
        <w:jc w:val="both"/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napToGrid w:val="0"/>
          <w:sz w:val="22"/>
          <w:szCs w:val="22"/>
        </w:rPr>
        <w:t>Daňové odpisy sa uplatňujú podľa sadzieb uvedených v zákone o daniach z príjmov platných pre zrýchlené</w:t>
      </w:r>
      <w:r w:rsidRPr="007D2EAB">
        <w:rPr>
          <w:rFonts w:ascii="Arial Narrow" w:hAnsi="Arial Narrow"/>
          <w:sz w:val="22"/>
          <w:szCs w:val="22"/>
        </w:rPr>
        <w:t xml:space="preserve"> ( degresívne ) odpisovanie.</w:t>
      </w:r>
    </w:p>
    <w:p w:rsidR="002900ED" w:rsidRPr="007D2EAB" w:rsidRDefault="00917911" w:rsidP="00917911">
      <w:pPr>
        <w:rPr>
          <w:rFonts w:ascii="Arial Narrow" w:hAnsi="Arial Narrow"/>
          <w:b/>
          <w:sz w:val="22"/>
          <w:szCs w:val="22"/>
        </w:rPr>
      </w:pPr>
      <w:r w:rsidRPr="007D2EAB">
        <w:rPr>
          <w:rFonts w:ascii="Arial Narrow" w:hAnsi="Arial Narrow"/>
          <w:b/>
          <w:snapToGrid w:val="0"/>
          <w:sz w:val="22"/>
          <w:szCs w:val="22"/>
        </w:rPr>
        <w:t xml:space="preserve">        c-7)  Dlhodobý  finančný majetok </w:t>
      </w:r>
    </w:p>
    <w:p w:rsidR="00557E49" w:rsidRPr="007D2EAB" w:rsidRDefault="00636E09" w:rsidP="00636E09">
      <w:pPr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 xml:space="preserve"> </w:t>
      </w:r>
      <w:r w:rsidR="00295EE2" w:rsidRPr="007D2EAB">
        <w:rPr>
          <w:rFonts w:ascii="Arial Narrow" w:hAnsi="Arial Narrow"/>
          <w:sz w:val="22"/>
          <w:szCs w:val="22"/>
        </w:rPr>
        <w:t xml:space="preserve">Cenné papiere a podiely sa oceňujú obstarávacími cenami vrátane  nákladov  súvisiacich s obstaraním. Zníženie </w:t>
      </w:r>
    </w:p>
    <w:p w:rsidR="00917911" w:rsidRPr="007D2EAB" w:rsidRDefault="00295EE2" w:rsidP="008B76C7">
      <w:pPr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 xml:space="preserve">hodnoty cenných papierov </w:t>
      </w:r>
      <w:r w:rsidR="00922DBA" w:rsidRPr="007D2EAB">
        <w:rPr>
          <w:rFonts w:ascii="Arial Narrow" w:hAnsi="Arial Narrow"/>
          <w:sz w:val="22"/>
          <w:szCs w:val="22"/>
        </w:rPr>
        <w:t xml:space="preserve">, ktoré sa ku dňu zostavenia účtovnej závierky neoceňujú reálnou hodnotou, vyjadruje </w:t>
      </w:r>
      <w:r w:rsidR="004B0764" w:rsidRPr="007D2EAB">
        <w:rPr>
          <w:rFonts w:ascii="Arial Narrow" w:hAnsi="Arial Narrow"/>
          <w:sz w:val="22"/>
          <w:szCs w:val="22"/>
        </w:rPr>
        <w:t>prostredníctvom opravnej položky. Cenné papiere a podiely s rozhodujúcim a podstatným vplyvom sa ku dňu ku ktorému sa zostavuje účtovná závierka oceňujú metódou vlastného imania.</w:t>
      </w:r>
    </w:p>
    <w:p w:rsidR="00917911" w:rsidRPr="007D2EAB" w:rsidRDefault="00917911" w:rsidP="008B76C7">
      <w:pPr>
        <w:rPr>
          <w:rFonts w:ascii="Arial Narrow" w:hAnsi="Arial Narrow"/>
          <w:b/>
          <w:sz w:val="22"/>
          <w:szCs w:val="22"/>
        </w:rPr>
      </w:pPr>
      <w:r w:rsidRPr="007D2EAB">
        <w:rPr>
          <w:rFonts w:ascii="Arial Narrow" w:hAnsi="Arial Narrow"/>
          <w:b/>
          <w:snapToGrid w:val="0"/>
          <w:sz w:val="22"/>
          <w:szCs w:val="22"/>
        </w:rPr>
        <w:t xml:space="preserve">        c-8) </w:t>
      </w:r>
      <w:r w:rsidRPr="007D2EAB">
        <w:rPr>
          <w:rFonts w:ascii="Arial Narrow" w:hAnsi="Arial Narrow"/>
          <w:sz w:val="22"/>
          <w:szCs w:val="22"/>
        </w:rPr>
        <w:t xml:space="preserve"> </w:t>
      </w:r>
      <w:r w:rsidRPr="007D2EAB">
        <w:rPr>
          <w:rFonts w:ascii="Arial Narrow" w:hAnsi="Arial Narrow"/>
          <w:b/>
          <w:sz w:val="22"/>
          <w:szCs w:val="22"/>
        </w:rPr>
        <w:t>Zásoby obstarané kúpou</w:t>
      </w:r>
    </w:p>
    <w:p w:rsidR="005574F4" w:rsidRPr="005574F4" w:rsidRDefault="004B0764" w:rsidP="00636E09">
      <w:pPr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>Nakupované zásoby sa oceňujú obstarávacou cenou, ktorá zahŕňa cenu zásob a nákladov súvisiacich s obstaraním ( prepravu, clo, poistné, províziu a pod)</w:t>
      </w:r>
    </w:p>
    <w:p w:rsidR="00636E09" w:rsidRPr="007D2EAB" w:rsidRDefault="005574F4" w:rsidP="00636E09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</w:t>
      </w:r>
      <w:r w:rsidR="00990E85" w:rsidRPr="007D2EAB">
        <w:rPr>
          <w:rFonts w:ascii="Arial Narrow" w:hAnsi="Arial Narrow"/>
          <w:b/>
          <w:sz w:val="22"/>
          <w:szCs w:val="22"/>
        </w:rPr>
        <w:t xml:space="preserve">   </w:t>
      </w:r>
      <w:r w:rsidR="00917911" w:rsidRPr="007D2EAB">
        <w:rPr>
          <w:rFonts w:ascii="Arial Narrow" w:hAnsi="Arial Narrow"/>
          <w:b/>
          <w:snapToGrid w:val="0"/>
          <w:sz w:val="22"/>
          <w:szCs w:val="22"/>
        </w:rPr>
        <w:t>c-12) </w:t>
      </w:r>
      <w:r w:rsidR="007B7371" w:rsidRPr="007D2EAB">
        <w:rPr>
          <w:rFonts w:ascii="Arial Narrow" w:hAnsi="Arial Narrow"/>
          <w:b/>
          <w:sz w:val="22"/>
          <w:szCs w:val="22"/>
        </w:rPr>
        <w:t xml:space="preserve"> </w:t>
      </w:r>
      <w:r w:rsidR="004B0764" w:rsidRPr="007D2EAB">
        <w:rPr>
          <w:rFonts w:ascii="Arial Narrow" w:hAnsi="Arial Narrow"/>
          <w:b/>
          <w:sz w:val="22"/>
          <w:szCs w:val="22"/>
        </w:rPr>
        <w:t xml:space="preserve"> Pohľadávky</w:t>
      </w:r>
    </w:p>
    <w:p w:rsidR="002A0EC2" w:rsidRPr="007D2EAB" w:rsidRDefault="004B0764" w:rsidP="00636E09">
      <w:pPr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 xml:space="preserve"> Pohľadávky pri ich vzniku sa oceňujú menovitou hodnotou , postúpené pohľadávky a pohľadávky nadobudnuté vkladom do základného imania sa oceňujú obstarávacou cenou vrátane nákladov súvisiacich s ich obstaraním. Toto ocenenie sa znižuje o pochybné a nevymožiteľn</w:t>
      </w:r>
      <w:r w:rsidR="002A0EC2">
        <w:rPr>
          <w:rFonts w:ascii="Arial Narrow" w:hAnsi="Arial Narrow"/>
          <w:sz w:val="22"/>
          <w:szCs w:val="22"/>
        </w:rPr>
        <w:t>é pohľadávky opravnou položkou .</w:t>
      </w:r>
    </w:p>
    <w:p w:rsidR="004B0764" w:rsidRPr="007D2EAB" w:rsidRDefault="00990E85" w:rsidP="008B76C7">
      <w:pPr>
        <w:rPr>
          <w:rFonts w:ascii="Arial Narrow" w:hAnsi="Arial Narrow"/>
          <w:b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 xml:space="preserve">      </w:t>
      </w:r>
      <w:r w:rsidR="001F3B2F" w:rsidRPr="007D2EAB">
        <w:rPr>
          <w:rFonts w:ascii="Arial Narrow" w:hAnsi="Arial Narrow"/>
          <w:sz w:val="22"/>
          <w:szCs w:val="22"/>
        </w:rPr>
        <w:t xml:space="preserve"> </w:t>
      </w:r>
      <w:r w:rsidR="00917911" w:rsidRPr="007D2EAB">
        <w:rPr>
          <w:rFonts w:ascii="Arial Narrow" w:hAnsi="Arial Narrow"/>
          <w:b/>
          <w:snapToGrid w:val="0"/>
          <w:sz w:val="22"/>
          <w:szCs w:val="22"/>
        </w:rPr>
        <w:t>c-13)   Krátkodobý finančný majetok</w:t>
      </w:r>
    </w:p>
    <w:p w:rsidR="00FC7046" w:rsidRPr="007D2EAB" w:rsidRDefault="004B0764" w:rsidP="008B76C7">
      <w:pPr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 xml:space="preserve"> Peňažné prostriedky a ceniny sa oceňujú ich menovitou hodnotou.</w:t>
      </w:r>
    </w:p>
    <w:p w:rsidR="008C1AA1" w:rsidRPr="007D2EAB" w:rsidRDefault="00990E85" w:rsidP="008B76C7">
      <w:pPr>
        <w:rPr>
          <w:rFonts w:ascii="Arial Narrow" w:hAnsi="Arial Narrow"/>
          <w:b/>
          <w:sz w:val="22"/>
          <w:szCs w:val="22"/>
        </w:rPr>
      </w:pPr>
      <w:r w:rsidRPr="007D2EAB">
        <w:rPr>
          <w:rFonts w:ascii="Arial Narrow" w:hAnsi="Arial Narrow"/>
          <w:b/>
          <w:sz w:val="22"/>
          <w:szCs w:val="22"/>
        </w:rPr>
        <w:t xml:space="preserve">      </w:t>
      </w:r>
      <w:r w:rsidR="009A3947" w:rsidRPr="007D2EAB">
        <w:rPr>
          <w:rFonts w:ascii="Arial Narrow" w:hAnsi="Arial Narrow"/>
          <w:b/>
          <w:sz w:val="22"/>
          <w:szCs w:val="22"/>
        </w:rPr>
        <w:t xml:space="preserve"> </w:t>
      </w:r>
      <w:r w:rsidR="00917911" w:rsidRPr="007D2EAB">
        <w:rPr>
          <w:rFonts w:ascii="Arial Narrow" w:hAnsi="Arial Narrow"/>
          <w:b/>
          <w:snapToGrid w:val="0"/>
          <w:sz w:val="22"/>
          <w:szCs w:val="22"/>
        </w:rPr>
        <w:t>c-14)  Časové rozlíšenie na strane aktív súvahy</w:t>
      </w:r>
    </w:p>
    <w:p w:rsidR="008B76C7" w:rsidRPr="007D2EAB" w:rsidRDefault="008B76C7" w:rsidP="00AD66F4">
      <w:pPr>
        <w:rPr>
          <w:rFonts w:ascii="Arial Narrow" w:hAnsi="Arial Narrow"/>
          <w:b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lastRenderedPageBreak/>
        <w:t xml:space="preserve"> Náklady budúcich období a príjmy budúcich období sa vyk</w:t>
      </w:r>
      <w:r w:rsidR="00636E09" w:rsidRPr="007D2EAB">
        <w:rPr>
          <w:rFonts w:ascii="Arial Narrow" w:hAnsi="Arial Narrow"/>
          <w:sz w:val="22"/>
          <w:szCs w:val="22"/>
        </w:rPr>
        <w:t>azujú vo výške , ktorá je potreb</w:t>
      </w:r>
      <w:r w:rsidRPr="007D2EAB">
        <w:rPr>
          <w:rFonts w:ascii="Arial Narrow" w:hAnsi="Arial Narrow"/>
          <w:sz w:val="22"/>
          <w:szCs w:val="22"/>
        </w:rPr>
        <w:t xml:space="preserve">ná na dodržanie vecnej a časovej súvislosti s účtovným obdobím.  </w:t>
      </w:r>
      <w:r w:rsidR="00AD66F4" w:rsidRPr="007D2EAB">
        <w:rPr>
          <w:rFonts w:ascii="Arial Narrow" w:hAnsi="Arial Narrow"/>
          <w:sz w:val="22"/>
          <w:szCs w:val="22"/>
        </w:rPr>
        <w:t xml:space="preserve">  </w:t>
      </w:r>
    </w:p>
    <w:p w:rsidR="008B76C7" w:rsidRPr="007D2EAB" w:rsidRDefault="00990E85" w:rsidP="008C1AA1">
      <w:pPr>
        <w:rPr>
          <w:rFonts w:ascii="Arial Narrow" w:hAnsi="Arial Narrow"/>
          <w:b/>
          <w:sz w:val="22"/>
          <w:szCs w:val="22"/>
        </w:rPr>
      </w:pPr>
      <w:r w:rsidRPr="007D2EAB">
        <w:rPr>
          <w:rFonts w:ascii="Arial Narrow" w:hAnsi="Arial Narrow"/>
          <w:b/>
          <w:sz w:val="22"/>
          <w:szCs w:val="22"/>
        </w:rPr>
        <w:t xml:space="preserve">       </w:t>
      </w:r>
      <w:r w:rsidR="00917911" w:rsidRPr="007D2EAB">
        <w:rPr>
          <w:rFonts w:ascii="Arial Narrow" w:hAnsi="Arial Narrow"/>
          <w:b/>
          <w:snapToGrid w:val="0"/>
          <w:sz w:val="22"/>
          <w:szCs w:val="22"/>
        </w:rPr>
        <w:t>c-15)</w:t>
      </w:r>
      <w:r w:rsidR="00763B5E" w:rsidRPr="007D2EAB"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917911" w:rsidRPr="007D2EAB"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763B5E" w:rsidRPr="007D2EAB"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917911" w:rsidRPr="007D2EAB">
        <w:rPr>
          <w:rFonts w:ascii="Arial Narrow" w:hAnsi="Arial Narrow"/>
          <w:b/>
          <w:snapToGrid w:val="0"/>
          <w:sz w:val="22"/>
          <w:szCs w:val="22"/>
        </w:rPr>
        <w:t>Záväzky vrátane rezerv, dlhopisov, pôžičiek a úverov</w:t>
      </w:r>
    </w:p>
    <w:p w:rsidR="008C1AA1" w:rsidRPr="007D2EAB" w:rsidRDefault="008C1AA1" w:rsidP="008C1AA1">
      <w:pPr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 xml:space="preserve"> </w:t>
      </w:r>
      <w:r w:rsidR="008B76C7" w:rsidRPr="007D2EAB">
        <w:rPr>
          <w:rFonts w:ascii="Arial Narrow" w:hAnsi="Arial Narrow"/>
          <w:sz w:val="22"/>
          <w:szCs w:val="22"/>
        </w:rPr>
        <w:t xml:space="preserve">Rezervy </w:t>
      </w:r>
      <w:r w:rsidRPr="007D2EAB">
        <w:rPr>
          <w:rFonts w:ascii="Arial Narrow" w:hAnsi="Arial Narrow"/>
          <w:sz w:val="22"/>
          <w:szCs w:val="22"/>
        </w:rPr>
        <w:t>sú záväzky s neurčitým časovým vymedzením alebo výškou. Tvoria sa  na krytie známych rizík alebo strát z podnikania. Oceňujú sa  v očakávanej výške  záväzku.</w:t>
      </w:r>
    </w:p>
    <w:p w:rsidR="008C1AA1" w:rsidRPr="007D2EAB" w:rsidRDefault="008C1AA1" w:rsidP="008C1AA1">
      <w:pPr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>Záväzky  pri ich vzniku sa oceňujú menovitou hodnotou. Záväzky pri ich prevzatí sa oceňujú obstarávacou  cenou. Ak sa  pri inventarizácii zistí , že suma záväzkov je iná ako ich výška v účtovníctve, uvedú sa záväzky v účtovníctve a v účtovnej závierke v tomto zistenom ocenení.</w:t>
      </w:r>
    </w:p>
    <w:p w:rsidR="008C1AA1" w:rsidRPr="007D2EAB" w:rsidRDefault="00990E85" w:rsidP="008C1AA1">
      <w:pPr>
        <w:tabs>
          <w:tab w:val="left" w:pos="6072"/>
        </w:tabs>
        <w:rPr>
          <w:rFonts w:ascii="Arial Narrow" w:hAnsi="Arial Narrow"/>
          <w:b/>
          <w:sz w:val="22"/>
          <w:szCs w:val="22"/>
        </w:rPr>
      </w:pPr>
      <w:r w:rsidRPr="007D2EAB">
        <w:rPr>
          <w:rFonts w:ascii="Arial Narrow" w:hAnsi="Arial Narrow"/>
          <w:b/>
          <w:sz w:val="22"/>
          <w:szCs w:val="22"/>
        </w:rPr>
        <w:t xml:space="preserve">       </w:t>
      </w:r>
      <w:r w:rsidR="00917911" w:rsidRPr="007D2EAB">
        <w:rPr>
          <w:rFonts w:ascii="Arial Narrow" w:hAnsi="Arial Narrow"/>
          <w:b/>
          <w:snapToGrid w:val="0"/>
          <w:sz w:val="22"/>
          <w:szCs w:val="22"/>
        </w:rPr>
        <w:t xml:space="preserve">c-16) </w:t>
      </w:r>
      <w:r w:rsidR="00763B5E" w:rsidRPr="007D2EAB">
        <w:rPr>
          <w:rFonts w:ascii="Arial Narrow" w:hAnsi="Arial Narrow"/>
          <w:b/>
          <w:snapToGrid w:val="0"/>
          <w:sz w:val="22"/>
          <w:szCs w:val="22"/>
        </w:rPr>
        <w:t>Časové rozlíšenie na strane pasív súvahy</w:t>
      </w:r>
      <w:r w:rsidR="008C1AA1" w:rsidRPr="007D2EAB">
        <w:rPr>
          <w:rFonts w:ascii="Arial Narrow" w:hAnsi="Arial Narrow"/>
          <w:b/>
          <w:sz w:val="22"/>
          <w:szCs w:val="22"/>
        </w:rPr>
        <w:tab/>
      </w:r>
    </w:p>
    <w:p w:rsidR="008C1AA1" w:rsidRPr="007D2EAB" w:rsidRDefault="008C1AA1" w:rsidP="008C1AA1">
      <w:pPr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>Výdavky budúcich období a výnosy budúcich období sa vykazujú vo výške, ktorá je potrebná na dodržanie vecnej a časovej súvislosti s účtovným obdobím.</w:t>
      </w:r>
    </w:p>
    <w:p w:rsidR="008C1AA1" w:rsidRPr="007D2EAB" w:rsidRDefault="00990E85" w:rsidP="008C1AA1">
      <w:pPr>
        <w:tabs>
          <w:tab w:val="left" w:pos="6072"/>
        </w:tabs>
        <w:rPr>
          <w:rFonts w:ascii="Arial Narrow" w:hAnsi="Arial Narrow"/>
          <w:b/>
          <w:sz w:val="22"/>
          <w:szCs w:val="22"/>
        </w:rPr>
      </w:pPr>
      <w:r w:rsidRPr="007D2EAB">
        <w:rPr>
          <w:rFonts w:ascii="Arial Narrow" w:hAnsi="Arial Narrow"/>
          <w:b/>
          <w:sz w:val="22"/>
          <w:szCs w:val="22"/>
        </w:rPr>
        <w:t xml:space="preserve">      </w:t>
      </w:r>
      <w:r w:rsidR="00763B5E" w:rsidRPr="007D2EAB">
        <w:rPr>
          <w:rFonts w:ascii="Arial Narrow" w:hAnsi="Arial Narrow"/>
          <w:b/>
          <w:snapToGrid w:val="0"/>
          <w:sz w:val="22"/>
          <w:szCs w:val="22"/>
        </w:rPr>
        <w:t>c-19)  Prenajatý majetok</w:t>
      </w:r>
    </w:p>
    <w:p w:rsidR="009A3947" w:rsidRPr="007D2EAB" w:rsidRDefault="008C1AA1" w:rsidP="00636E09">
      <w:pPr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>majetok prenajatý na základe operatívneho leasingu vykazuje ako svoj majetok</w:t>
      </w:r>
      <w:r w:rsidR="00636E09" w:rsidRPr="007D2EAB">
        <w:rPr>
          <w:rFonts w:ascii="Arial Narrow" w:hAnsi="Arial Narrow"/>
          <w:sz w:val="22"/>
          <w:szCs w:val="22"/>
        </w:rPr>
        <w:t xml:space="preserve"> vlastník, nie nájomca</w:t>
      </w:r>
      <w:r w:rsidR="0075343A" w:rsidRPr="007D2EAB">
        <w:rPr>
          <w:rFonts w:ascii="Arial Narrow" w:hAnsi="Arial Narrow"/>
          <w:sz w:val="22"/>
          <w:szCs w:val="22"/>
        </w:rPr>
        <w:t>.</w:t>
      </w:r>
    </w:p>
    <w:p w:rsidR="00763B5E" w:rsidRDefault="00763B5E" w:rsidP="00636E09">
      <w:pPr>
        <w:rPr>
          <w:rFonts w:ascii="Arial Narrow" w:hAnsi="Arial Narrow"/>
          <w:b/>
          <w:snapToGrid w:val="0"/>
          <w:sz w:val="22"/>
          <w:szCs w:val="22"/>
        </w:rPr>
      </w:pPr>
      <w:r w:rsidRPr="007D2EAB">
        <w:rPr>
          <w:rFonts w:ascii="Arial Narrow" w:hAnsi="Arial Narrow"/>
          <w:b/>
          <w:snapToGrid w:val="0"/>
          <w:sz w:val="22"/>
          <w:szCs w:val="22"/>
        </w:rPr>
        <w:t xml:space="preserve">       c-21)  Daň z príjmov splatnú za bežné účtovné a Daň z príjmov odložená</w:t>
      </w:r>
    </w:p>
    <w:p w:rsidR="007D2EAB" w:rsidRPr="007D2EAB" w:rsidRDefault="007D2EAB" w:rsidP="00636E09">
      <w:pPr>
        <w:rPr>
          <w:rFonts w:ascii="Arial Narrow" w:hAnsi="Arial Narrow"/>
          <w:b/>
          <w:snapToGrid w:val="0"/>
          <w:sz w:val="22"/>
          <w:szCs w:val="22"/>
        </w:rPr>
      </w:pPr>
    </w:p>
    <w:p w:rsidR="007D2EAB" w:rsidRDefault="00763B5E" w:rsidP="00636E09">
      <w:pPr>
        <w:rPr>
          <w:rFonts w:ascii="Arial Narrow" w:hAnsi="Arial Narrow"/>
          <w:snapToGrid w:val="0"/>
          <w:sz w:val="22"/>
          <w:szCs w:val="22"/>
        </w:rPr>
      </w:pPr>
      <w:r w:rsidRPr="007D2EAB">
        <w:rPr>
          <w:rFonts w:ascii="Arial Narrow" w:hAnsi="Arial Narrow"/>
          <w:b/>
          <w:snapToGrid w:val="0"/>
          <w:sz w:val="22"/>
          <w:szCs w:val="22"/>
        </w:rPr>
        <w:t xml:space="preserve">       d ) Tvorba odpisového plánu účtovných odpisov</w:t>
      </w:r>
      <w:r w:rsidR="00636E09" w:rsidRPr="007D2EAB">
        <w:rPr>
          <w:rFonts w:ascii="Arial Narrow" w:hAnsi="Arial Narrow"/>
          <w:snapToGrid w:val="0"/>
          <w:sz w:val="22"/>
          <w:szCs w:val="22"/>
        </w:rPr>
        <w:t>.</w:t>
      </w:r>
    </w:p>
    <w:p w:rsidR="00136D73" w:rsidRPr="007D2EAB" w:rsidRDefault="00136D73" w:rsidP="00636E09">
      <w:pPr>
        <w:rPr>
          <w:rFonts w:ascii="Arial Narrow" w:hAnsi="Arial Narrow"/>
          <w:snapToGrid w:val="0"/>
          <w:sz w:val="22"/>
          <w:szCs w:val="22"/>
        </w:rPr>
      </w:pPr>
    </w:p>
    <w:tbl>
      <w:tblPr>
        <w:tblW w:w="4803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3005"/>
        <w:gridCol w:w="3003"/>
      </w:tblGrid>
      <w:tr w:rsidR="00763B5E" w:rsidRPr="007D2EAB" w:rsidTr="009344F9">
        <w:trPr>
          <w:cantSplit/>
          <w:trHeight w:val="397"/>
        </w:trPr>
        <w:tc>
          <w:tcPr>
            <w:tcW w:w="1667" w:type="pct"/>
            <w:tcBorders>
              <w:bottom w:val="single" w:sz="12" w:space="0" w:color="auto"/>
            </w:tcBorders>
          </w:tcPr>
          <w:p w:rsidR="00763B5E" w:rsidRPr="007D2EAB" w:rsidRDefault="00763B5E" w:rsidP="00AD6F1F">
            <w:pPr>
              <w:tabs>
                <w:tab w:val="num" w:pos="540"/>
              </w:tabs>
              <w:ind w:left="540" w:hanging="360"/>
              <w:rPr>
                <w:rFonts w:ascii="Arial Narrow" w:hAnsi="Arial Narrow"/>
                <w:b/>
                <w:sz w:val="22"/>
                <w:szCs w:val="22"/>
              </w:rPr>
            </w:pPr>
            <w:r w:rsidRPr="007D2EAB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1667" w:type="pct"/>
            <w:tcBorders>
              <w:bottom w:val="single" w:sz="12" w:space="0" w:color="auto"/>
            </w:tcBorders>
          </w:tcPr>
          <w:p w:rsidR="00763B5E" w:rsidRPr="007D2EAB" w:rsidRDefault="00763B5E" w:rsidP="00AD6F1F">
            <w:pPr>
              <w:tabs>
                <w:tab w:val="num" w:pos="540"/>
              </w:tabs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D2EAB">
              <w:rPr>
                <w:rFonts w:ascii="Arial Narrow" w:hAnsi="Arial Narrow"/>
                <w:b/>
                <w:sz w:val="22"/>
                <w:szCs w:val="22"/>
              </w:rPr>
              <w:t>Predpokladaná doba používania</w:t>
            </w:r>
          </w:p>
        </w:tc>
        <w:tc>
          <w:tcPr>
            <w:tcW w:w="1667" w:type="pct"/>
            <w:tcBorders>
              <w:bottom w:val="single" w:sz="12" w:space="0" w:color="auto"/>
            </w:tcBorders>
          </w:tcPr>
          <w:p w:rsidR="00763B5E" w:rsidRPr="007D2EAB" w:rsidRDefault="00763B5E" w:rsidP="00AD6F1F">
            <w:pPr>
              <w:tabs>
                <w:tab w:val="num" w:pos="540"/>
              </w:tabs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D2EAB">
              <w:rPr>
                <w:rFonts w:ascii="Arial Narrow" w:hAnsi="Arial Narrow"/>
                <w:b/>
                <w:sz w:val="22"/>
                <w:szCs w:val="22"/>
              </w:rPr>
              <w:t>Metóda odpisovania</w:t>
            </w:r>
          </w:p>
          <w:p w:rsidR="00763B5E" w:rsidRPr="007D2EAB" w:rsidRDefault="00763B5E" w:rsidP="00AD6F1F">
            <w:pPr>
              <w:tabs>
                <w:tab w:val="num" w:pos="540"/>
              </w:tabs>
              <w:ind w:left="540" w:hanging="36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763B5E" w:rsidRPr="007D2EAB" w:rsidTr="00796397">
        <w:trPr>
          <w:cantSplit/>
          <w:trHeight w:val="397"/>
        </w:trPr>
        <w:tc>
          <w:tcPr>
            <w:tcW w:w="1667" w:type="pct"/>
            <w:tcBorders>
              <w:top w:val="single" w:sz="12" w:space="0" w:color="auto"/>
              <w:bottom w:val="single" w:sz="2" w:space="0" w:color="auto"/>
            </w:tcBorders>
            <w:vAlign w:val="center"/>
          </w:tcPr>
          <w:p w:rsidR="00763B5E" w:rsidRPr="007D2EAB" w:rsidRDefault="00763B5E" w:rsidP="00AD6F1F">
            <w:pPr>
              <w:tabs>
                <w:tab w:val="num" w:pos="540"/>
              </w:tabs>
              <w:rPr>
                <w:rFonts w:ascii="Arial Narrow" w:hAnsi="Arial Narrow"/>
                <w:sz w:val="22"/>
                <w:szCs w:val="22"/>
              </w:rPr>
            </w:pPr>
            <w:r w:rsidRPr="007D2EAB">
              <w:rPr>
                <w:rFonts w:ascii="Arial Narrow" w:hAnsi="Arial Narrow"/>
                <w:sz w:val="22"/>
                <w:szCs w:val="22"/>
              </w:rPr>
              <w:t xml:space="preserve">   Software</w:t>
            </w:r>
          </w:p>
        </w:tc>
        <w:tc>
          <w:tcPr>
            <w:tcW w:w="1667" w:type="pct"/>
            <w:tcBorders>
              <w:top w:val="single" w:sz="12" w:space="0" w:color="auto"/>
              <w:bottom w:val="single" w:sz="2" w:space="0" w:color="auto"/>
            </w:tcBorders>
            <w:vAlign w:val="center"/>
          </w:tcPr>
          <w:p w:rsidR="00763B5E" w:rsidRPr="007D2EAB" w:rsidRDefault="00763B5E" w:rsidP="00796397">
            <w:pPr>
              <w:tabs>
                <w:tab w:val="num" w:pos="540"/>
              </w:tabs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D2EAB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1667" w:type="pct"/>
            <w:tcBorders>
              <w:top w:val="single" w:sz="12" w:space="0" w:color="auto"/>
              <w:bottom w:val="single" w:sz="2" w:space="0" w:color="auto"/>
            </w:tcBorders>
            <w:vAlign w:val="center"/>
          </w:tcPr>
          <w:p w:rsidR="00763B5E" w:rsidRPr="007D2EAB" w:rsidRDefault="00763B5E" w:rsidP="00796397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7D2EAB">
              <w:rPr>
                <w:rFonts w:ascii="Arial Narrow" w:hAnsi="Arial Narrow"/>
                <w:sz w:val="22"/>
                <w:szCs w:val="22"/>
                <w:lang w:val="sk-SK"/>
              </w:rPr>
              <w:t>Lineárna/časová</w:t>
            </w:r>
          </w:p>
        </w:tc>
      </w:tr>
      <w:tr w:rsidR="00763B5E" w:rsidRPr="007D2EAB" w:rsidTr="00796397">
        <w:trPr>
          <w:cantSplit/>
          <w:trHeight w:val="397"/>
        </w:trPr>
        <w:tc>
          <w:tcPr>
            <w:tcW w:w="1667" w:type="pct"/>
            <w:tcBorders>
              <w:top w:val="single" w:sz="2" w:space="0" w:color="auto"/>
            </w:tcBorders>
            <w:vAlign w:val="center"/>
          </w:tcPr>
          <w:p w:rsidR="00763B5E" w:rsidRPr="007D2EAB" w:rsidRDefault="00763B5E" w:rsidP="00AD6F1F">
            <w:pPr>
              <w:tabs>
                <w:tab w:val="num" w:pos="540"/>
              </w:tabs>
              <w:rPr>
                <w:rFonts w:ascii="Arial Narrow" w:hAnsi="Arial Narrow"/>
                <w:b/>
                <w:sz w:val="22"/>
                <w:szCs w:val="22"/>
              </w:rPr>
            </w:pPr>
            <w:r w:rsidRPr="007D2EAB">
              <w:rPr>
                <w:rFonts w:ascii="Arial Narrow" w:hAnsi="Arial Narrow"/>
                <w:sz w:val="22"/>
                <w:szCs w:val="22"/>
              </w:rPr>
              <w:t xml:space="preserve">   Stavby </w:t>
            </w:r>
          </w:p>
        </w:tc>
        <w:tc>
          <w:tcPr>
            <w:tcW w:w="1667" w:type="pct"/>
            <w:tcBorders>
              <w:top w:val="single" w:sz="2" w:space="0" w:color="auto"/>
            </w:tcBorders>
            <w:vAlign w:val="center"/>
          </w:tcPr>
          <w:p w:rsidR="00763B5E" w:rsidRPr="007D2EAB" w:rsidRDefault="00763B5E" w:rsidP="00796397">
            <w:pPr>
              <w:tabs>
                <w:tab w:val="num" w:pos="540"/>
              </w:tabs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D2EAB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1667" w:type="pct"/>
            <w:tcBorders>
              <w:top w:val="single" w:sz="2" w:space="0" w:color="auto"/>
            </w:tcBorders>
            <w:vAlign w:val="center"/>
          </w:tcPr>
          <w:p w:rsidR="00763B5E" w:rsidRPr="007D2EAB" w:rsidRDefault="00763B5E" w:rsidP="00796397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7D2EAB">
              <w:rPr>
                <w:rFonts w:ascii="Arial Narrow" w:hAnsi="Arial Narrow"/>
                <w:sz w:val="22"/>
                <w:szCs w:val="22"/>
                <w:lang w:val="sk-SK"/>
              </w:rPr>
              <w:t xml:space="preserve">Lineárna /časová </w:t>
            </w:r>
          </w:p>
        </w:tc>
      </w:tr>
      <w:tr w:rsidR="00763B5E" w:rsidRPr="007D2EAB" w:rsidTr="00796397">
        <w:trPr>
          <w:cantSplit/>
          <w:trHeight w:val="397"/>
        </w:trPr>
        <w:tc>
          <w:tcPr>
            <w:tcW w:w="1667" w:type="pct"/>
            <w:vAlign w:val="center"/>
          </w:tcPr>
          <w:p w:rsidR="00763B5E" w:rsidRPr="007D2EAB" w:rsidRDefault="00763B5E" w:rsidP="00AD6F1F">
            <w:pPr>
              <w:tabs>
                <w:tab w:val="num" w:pos="540"/>
              </w:tabs>
              <w:ind w:left="540" w:hanging="360"/>
              <w:rPr>
                <w:rFonts w:ascii="Arial Narrow" w:hAnsi="Arial Narrow"/>
                <w:b/>
                <w:sz w:val="22"/>
                <w:szCs w:val="22"/>
              </w:rPr>
            </w:pPr>
            <w:r w:rsidRPr="007D2EAB">
              <w:rPr>
                <w:rFonts w:ascii="Arial Narrow" w:hAnsi="Arial Narrow"/>
                <w:sz w:val="22"/>
                <w:szCs w:val="22"/>
              </w:rPr>
              <w:t>Samostatné hnuteľné veci</w:t>
            </w:r>
          </w:p>
        </w:tc>
        <w:tc>
          <w:tcPr>
            <w:tcW w:w="1667" w:type="pct"/>
            <w:vAlign w:val="center"/>
          </w:tcPr>
          <w:p w:rsidR="00763B5E" w:rsidRPr="007D2EAB" w:rsidRDefault="00763B5E" w:rsidP="00796397">
            <w:pPr>
              <w:tabs>
                <w:tab w:val="num" w:pos="540"/>
              </w:tabs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D2EAB">
              <w:rPr>
                <w:rFonts w:ascii="Arial Narrow" w:hAnsi="Arial Narrow"/>
                <w:sz w:val="22"/>
                <w:szCs w:val="22"/>
              </w:rPr>
              <w:t>4-6</w:t>
            </w:r>
          </w:p>
        </w:tc>
        <w:tc>
          <w:tcPr>
            <w:tcW w:w="1667" w:type="pct"/>
            <w:vAlign w:val="center"/>
          </w:tcPr>
          <w:p w:rsidR="00763B5E" w:rsidRPr="007D2EAB" w:rsidRDefault="00763B5E" w:rsidP="00796397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7D2EAB">
              <w:rPr>
                <w:rFonts w:ascii="Arial Narrow" w:hAnsi="Arial Narrow"/>
                <w:sz w:val="22"/>
                <w:szCs w:val="22"/>
                <w:lang w:val="sk-SK"/>
              </w:rPr>
              <w:t xml:space="preserve"> Lineárna /časová</w:t>
            </w:r>
          </w:p>
        </w:tc>
      </w:tr>
      <w:tr w:rsidR="00763B5E" w:rsidRPr="007D2EAB" w:rsidTr="00796397">
        <w:trPr>
          <w:cantSplit/>
          <w:trHeight w:val="397"/>
        </w:trPr>
        <w:tc>
          <w:tcPr>
            <w:tcW w:w="1667" w:type="pct"/>
            <w:vAlign w:val="center"/>
          </w:tcPr>
          <w:p w:rsidR="00763B5E" w:rsidRPr="007D2EAB" w:rsidRDefault="00763B5E" w:rsidP="00AD6F1F">
            <w:pPr>
              <w:tabs>
                <w:tab w:val="num" w:pos="540"/>
              </w:tabs>
              <w:ind w:left="540" w:hanging="360"/>
              <w:rPr>
                <w:rFonts w:ascii="Arial Narrow" w:hAnsi="Arial Narrow"/>
                <w:b/>
                <w:sz w:val="22"/>
                <w:szCs w:val="22"/>
              </w:rPr>
            </w:pPr>
            <w:r w:rsidRPr="007D2EAB"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667" w:type="pct"/>
            <w:vAlign w:val="center"/>
          </w:tcPr>
          <w:p w:rsidR="00763B5E" w:rsidRPr="007D2EAB" w:rsidRDefault="00763B5E" w:rsidP="00796397">
            <w:pPr>
              <w:tabs>
                <w:tab w:val="num" w:pos="540"/>
              </w:tabs>
              <w:ind w:left="540" w:hanging="360"/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D2EAB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667" w:type="pct"/>
            <w:vAlign w:val="center"/>
          </w:tcPr>
          <w:p w:rsidR="00763B5E" w:rsidRPr="007D2EAB" w:rsidRDefault="00763B5E" w:rsidP="00796397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right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7D2EAB">
              <w:rPr>
                <w:rFonts w:ascii="Arial Narrow" w:hAnsi="Arial Narrow"/>
                <w:sz w:val="22"/>
                <w:szCs w:val="22"/>
                <w:lang w:val="sk-SK"/>
              </w:rPr>
              <w:t>Lineárna /časová</w:t>
            </w:r>
          </w:p>
        </w:tc>
      </w:tr>
    </w:tbl>
    <w:p w:rsidR="00763B5E" w:rsidRPr="007D2EAB" w:rsidRDefault="00763B5E" w:rsidP="00636E09">
      <w:pPr>
        <w:rPr>
          <w:rFonts w:ascii="Arial Narrow" w:hAnsi="Arial Narrow"/>
          <w:snapToGrid w:val="0"/>
          <w:sz w:val="22"/>
          <w:szCs w:val="22"/>
        </w:rPr>
      </w:pPr>
    </w:p>
    <w:p w:rsidR="00A3795B" w:rsidRPr="007D2EAB" w:rsidRDefault="00A3795B" w:rsidP="00636E09">
      <w:pPr>
        <w:pStyle w:val="Zarkazkladnhotextu2"/>
        <w:tabs>
          <w:tab w:val="left" w:pos="284"/>
        </w:tabs>
        <w:rPr>
          <w:rFonts w:ascii="Arial Narrow" w:hAnsi="Arial Narrow"/>
          <w:b/>
          <w:sz w:val="22"/>
          <w:szCs w:val="22"/>
          <w:lang w:val="sk-SK"/>
        </w:rPr>
      </w:pPr>
      <w:r w:rsidRPr="007D2EAB">
        <w:rPr>
          <w:rFonts w:ascii="Arial Narrow" w:hAnsi="Arial Narrow"/>
          <w:b/>
          <w:sz w:val="22"/>
          <w:szCs w:val="22"/>
          <w:lang w:val="sk-SK"/>
        </w:rPr>
        <w:t xml:space="preserve">Zmeny účtovných zásad a zmeny účtovných metód </w:t>
      </w:r>
    </w:p>
    <w:p w:rsidR="006C3202" w:rsidRPr="007D2EAB" w:rsidRDefault="009766BC" w:rsidP="00280964">
      <w:pPr>
        <w:rPr>
          <w:rFonts w:ascii="Arial Narrow" w:hAnsi="Arial Narrow"/>
          <w:color w:val="FFFFFF" w:themeColor="background1"/>
          <w:sz w:val="22"/>
          <w:szCs w:val="22"/>
        </w:rPr>
      </w:pPr>
      <w:r w:rsidRPr="007D2EAB">
        <w:rPr>
          <w:rFonts w:ascii="Arial Narrow" w:hAnsi="Arial Narrow"/>
          <w:snapToGrid w:val="0"/>
          <w:sz w:val="22"/>
          <w:szCs w:val="22"/>
        </w:rPr>
        <w:t xml:space="preserve">Účtovná jednotka  </w:t>
      </w:r>
      <w:r w:rsidR="001D3B79" w:rsidRPr="007D2EAB">
        <w:rPr>
          <w:rFonts w:ascii="Arial Narrow" w:hAnsi="Arial Narrow"/>
          <w:sz w:val="22"/>
          <w:szCs w:val="22"/>
        </w:rPr>
        <w:t>vo vykazovanom období nemenila účtovné zásady ani účtovné metódy.</w:t>
      </w:r>
      <w:r w:rsidR="00A3795B" w:rsidRPr="007D2EAB">
        <w:rPr>
          <w:rFonts w:ascii="Arial Narrow" w:hAnsi="Arial Narrow"/>
          <w:color w:val="FFFFFF" w:themeColor="background1"/>
          <w:sz w:val="22"/>
          <w:szCs w:val="22"/>
        </w:rPr>
        <w:t xml:space="preserve"> 59</w:t>
      </w:r>
      <w:r w:rsidR="001D3B79" w:rsidRPr="007D2EAB">
        <w:rPr>
          <w:rFonts w:ascii="Arial Narrow" w:hAnsi="Arial Narrow"/>
          <w:color w:val="FFFFFF" w:themeColor="background1"/>
          <w:sz w:val="22"/>
          <w:szCs w:val="22"/>
        </w:rPr>
        <w:t xml:space="preserve">5/2004 v znení neskorších </w:t>
      </w:r>
    </w:p>
    <w:p w:rsidR="006E563F" w:rsidRDefault="006E56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5574F4" w:rsidRDefault="005574F4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5574F4" w:rsidRDefault="005574F4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5574F4" w:rsidRDefault="005574F4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5574F4" w:rsidRDefault="005574F4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5574F4" w:rsidRDefault="005574F4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5574F4" w:rsidRDefault="005574F4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5574F4" w:rsidRDefault="005574F4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A3013F" w:rsidRDefault="00A3013F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5574F4" w:rsidRPr="007D2EAB" w:rsidRDefault="005574F4" w:rsidP="0075343A">
      <w:pPr>
        <w:pStyle w:val="Nzov"/>
        <w:jc w:val="left"/>
        <w:rPr>
          <w:rFonts w:ascii="Arial Narrow" w:hAnsi="Arial Narrow"/>
          <w:color w:val="FFFFFF" w:themeColor="background1"/>
          <w:sz w:val="22"/>
          <w:szCs w:val="22"/>
        </w:rPr>
      </w:pPr>
    </w:p>
    <w:p w:rsidR="0075343A" w:rsidRDefault="00C84D87" w:rsidP="0075343A">
      <w:pPr>
        <w:pStyle w:val="Nzov"/>
        <w:jc w:val="left"/>
        <w:rPr>
          <w:rFonts w:ascii="Arial Narrow" w:hAnsi="Arial Narrow"/>
          <w:sz w:val="22"/>
          <w:szCs w:val="22"/>
        </w:rPr>
      </w:pPr>
      <w:r w:rsidRPr="00DA0363">
        <w:rPr>
          <w:rFonts w:ascii="Arial Narrow" w:hAnsi="Arial Narrow"/>
          <w:sz w:val="22"/>
          <w:szCs w:val="22"/>
        </w:rPr>
        <w:lastRenderedPageBreak/>
        <w:t xml:space="preserve"> </w:t>
      </w:r>
      <w:r w:rsidR="003C4F93" w:rsidRPr="00DA0363">
        <w:rPr>
          <w:rFonts w:ascii="Arial Narrow" w:hAnsi="Arial Narrow"/>
          <w:sz w:val="22"/>
          <w:szCs w:val="22"/>
        </w:rPr>
        <w:t>F</w:t>
      </w:r>
      <w:r w:rsidRPr="00DA0363">
        <w:rPr>
          <w:rFonts w:ascii="Arial Narrow" w:hAnsi="Arial Narrow"/>
          <w:sz w:val="22"/>
          <w:szCs w:val="22"/>
        </w:rPr>
        <w:t xml:space="preserve">.  </w:t>
      </w:r>
      <w:r w:rsidR="006C3202" w:rsidRPr="00DA0363">
        <w:rPr>
          <w:rFonts w:ascii="Arial Narrow" w:hAnsi="Arial Narrow"/>
          <w:sz w:val="22"/>
          <w:szCs w:val="22"/>
        </w:rPr>
        <w:t xml:space="preserve"> </w:t>
      </w:r>
      <w:r w:rsidRPr="00DA0363">
        <w:rPr>
          <w:rFonts w:ascii="Arial Narrow" w:hAnsi="Arial Narrow"/>
          <w:sz w:val="22"/>
          <w:szCs w:val="22"/>
        </w:rPr>
        <w:t xml:space="preserve">  INFORMÁCIE</w:t>
      </w:r>
      <w:r w:rsidR="0075343A" w:rsidRPr="00DA0363">
        <w:rPr>
          <w:rFonts w:ascii="Arial Narrow" w:hAnsi="Arial Narrow"/>
          <w:sz w:val="22"/>
          <w:szCs w:val="22"/>
        </w:rPr>
        <w:t xml:space="preserve">  O </w:t>
      </w:r>
      <w:r w:rsidR="003C4F93" w:rsidRPr="00DA0363">
        <w:rPr>
          <w:rFonts w:ascii="Arial Narrow" w:hAnsi="Arial Narrow"/>
          <w:sz w:val="22"/>
          <w:szCs w:val="22"/>
        </w:rPr>
        <w:t>ÚDAJ</w:t>
      </w:r>
      <w:r w:rsidR="0075343A" w:rsidRPr="00DA0363">
        <w:rPr>
          <w:rFonts w:ascii="Arial Narrow" w:hAnsi="Arial Narrow"/>
          <w:sz w:val="22"/>
          <w:szCs w:val="22"/>
        </w:rPr>
        <w:t>OCH VYKÁZANÝCH NA STRANE AKTÍV</w:t>
      </w:r>
      <w:r w:rsidR="00624B5B">
        <w:rPr>
          <w:rFonts w:ascii="Arial Narrow" w:hAnsi="Arial Narrow"/>
          <w:sz w:val="22"/>
          <w:szCs w:val="22"/>
        </w:rPr>
        <w:t xml:space="preserve">  V SÚVAH</w:t>
      </w:r>
      <w:r w:rsidR="002C0A75">
        <w:rPr>
          <w:rFonts w:ascii="Arial Narrow" w:hAnsi="Arial Narrow"/>
          <w:sz w:val="22"/>
          <w:szCs w:val="22"/>
        </w:rPr>
        <w:t>E</w:t>
      </w:r>
    </w:p>
    <w:p w:rsidR="00624B5B" w:rsidRPr="007D2EAB" w:rsidRDefault="00624B5B" w:rsidP="0075343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5574F4" w:rsidRDefault="00CD210A" w:rsidP="00624B5B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 xml:space="preserve">F. písm. a) o dlhodobom nehmotnom </w:t>
      </w:r>
      <w:r w:rsidR="005C1418">
        <w:rPr>
          <w:rFonts w:ascii="Arial Narrow" w:hAnsi="Arial Narrow"/>
          <w:sz w:val="22"/>
          <w:szCs w:val="22"/>
        </w:rPr>
        <w:t>a hmotnom majetku</w:t>
      </w:r>
    </w:p>
    <w:p w:rsidR="00654128" w:rsidRDefault="00654128" w:rsidP="00624B5B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</w:p>
    <w:p w:rsidR="009E5835" w:rsidRDefault="009E5835" w:rsidP="009E5835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  <w:r w:rsidRPr="009E5835">
        <w:rPr>
          <w:rFonts w:ascii="Calibri" w:hAnsi="Calibri"/>
          <w:b/>
          <w:bCs/>
          <w:color w:val="auto"/>
          <w:sz w:val="22"/>
          <w:szCs w:val="22"/>
        </w:rPr>
        <w:t>Informácie k prílohe č. 3 časti F. písm. a</w:t>
      </w:r>
      <w:r w:rsidR="005C1418">
        <w:rPr>
          <w:rFonts w:ascii="Calibri" w:hAnsi="Calibri"/>
          <w:b/>
          <w:bCs/>
          <w:color w:val="auto"/>
          <w:sz w:val="22"/>
          <w:szCs w:val="22"/>
        </w:rPr>
        <w:t>, b</w:t>
      </w:r>
      <w:r w:rsidRPr="009E5835">
        <w:rPr>
          <w:rFonts w:ascii="Calibri" w:hAnsi="Calibri"/>
          <w:b/>
          <w:bCs/>
          <w:color w:val="auto"/>
          <w:sz w:val="22"/>
          <w:szCs w:val="22"/>
        </w:rPr>
        <w:t xml:space="preserve">) o dlhodobom hmotnom majetku </w:t>
      </w:r>
    </w:p>
    <w:p w:rsidR="009E5835" w:rsidRDefault="009E5835" w:rsidP="009E5835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b w:val="0"/>
          <w:sz w:val="22"/>
          <w:szCs w:val="22"/>
        </w:rPr>
      </w:pPr>
      <w:r w:rsidRPr="009E5835">
        <w:rPr>
          <w:rFonts w:ascii="Arial Narrow" w:hAnsi="Arial Narrow"/>
          <w:b w:val="0"/>
          <w:sz w:val="22"/>
          <w:szCs w:val="22"/>
        </w:rPr>
        <w:t>Spoločnosť nemá náplň pre uvedený druh majetku</w:t>
      </w:r>
    </w:p>
    <w:p w:rsidR="00654128" w:rsidRPr="009E5835" w:rsidRDefault="00654128" w:rsidP="009E5835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b w:val="0"/>
          <w:sz w:val="22"/>
          <w:szCs w:val="22"/>
        </w:rPr>
      </w:pPr>
    </w:p>
    <w:p w:rsidR="009E5835" w:rsidRPr="009E5835" w:rsidRDefault="009E5835" w:rsidP="009E5835">
      <w:pPr>
        <w:widowControl w:val="0"/>
        <w:autoSpaceDE w:val="0"/>
        <w:autoSpaceDN w:val="0"/>
        <w:adjustRightInd w:val="0"/>
        <w:rPr>
          <w:rFonts w:ascii="Calibri" w:hAnsi="Calibri" w:cs="Arial Narrow"/>
          <w:b/>
          <w:bCs/>
          <w:sz w:val="22"/>
          <w:szCs w:val="22"/>
        </w:rPr>
      </w:pPr>
      <w:r w:rsidRPr="009E5835">
        <w:rPr>
          <w:rFonts w:ascii="Calibri" w:hAnsi="Calibri" w:cs="Arial Narrow"/>
          <w:b/>
          <w:bCs/>
          <w:sz w:val="22"/>
          <w:szCs w:val="22"/>
        </w:rPr>
        <w:t>Informácie k prílohe č. 3 časti F. písm. a</w:t>
      </w:r>
      <w:r w:rsidR="005C1418">
        <w:rPr>
          <w:rFonts w:ascii="Calibri" w:hAnsi="Calibri" w:cs="Arial Narrow"/>
          <w:b/>
          <w:bCs/>
          <w:sz w:val="22"/>
          <w:szCs w:val="22"/>
        </w:rPr>
        <w:t>,</w:t>
      </w:r>
      <w:r w:rsidR="00A3013F">
        <w:rPr>
          <w:rFonts w:ascii="Calibri" w:hAnsi="Calibri" w:cs="Arial Narrow"/>
          <w:b/>
          <w:bCs/>
          <w:sz w:val="22"/>
          <w:szCs w:val="22"/>
        </w:rPr>
        <w:t xml:space="preserve"> </w:t>
      </w:r>
      <w:r w:rsidR="005C1418">
        <w:rPr>
          <w:rFonts w:ascii="Calibri" w:hAnsi="Calibri" w:cs="Arial Narrow"/>
          <w:b/>
          <w:bCs/>
          <w:sz w:val="22"/>
          <w:szCs w:val="22"/>
        </w:rPr>
        <w:t>c,</w:t>
      </w:r>
      <w:r w:rsidR="00A3013F">
        <w:rPr>
          <w:rFonts w:ascii="Calibri" w:hAnsi="Calibri" w:cs="Arial Narrow"/>
          <w:b/>
          <w:bCs/>
          <w:sz w:val="22"/>
          <w:szCs w:val="22"/>
        </w:rPr>
        <w:t xml:space="preserve"> </w:t>
      </w:r>
      <w:r w:rsidR="005C1418">
        <w:rPr>
          <w:rFonts w:ascii="Calibri" w:hAnsi="Calibri" w:cs="Arial Narrow"/>
          <w:b/>
          <w:bCs/>
          <w:sz w:val="22"/>
          <w:szCs w:val="22"/>
        </w:rPr>
        <w:t>d-h</w:t>
      </w:r>
      <w:r w:rsidRPr="009E5835">
        <w:rPr>
          <w:rFonts w:ascii="Calibri" w:hAnsi="Calibri" w:cs="Arial Narrow"/>
          <w:b/>
          <w:bCs/>
          <w:sz w:val="22"/>
          <w:szCs w:val="22"/>
        </w:rPr>
        <w:t xml:space="preserve">) o dlhodobom nehmotnom majetku </w:t>
      </w:r>
    </w:p>
    <w:p w:rsidR="00624B5B" w:rsidRDefault="009E5835" w:rsidP="00287200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b w:val="0"/>
          <w:sz w:val="22"/>
          <w:szCs w:val="22"/>
        </w:rPr>
      </w:pPr>
      <w:r w:rsidRPr="009E5835">
        <w:rPr>
          <w:rFonts w:ascii="Arial Narrow" w:hAnsi="Arial Narrow"/>
          <w:b w:val="0"/>
          <w:sz w:val="22"/>
          <w:szCs w:val="22"/>
        </w:rPr>
        <w:t>Spoločnosť nemá náplň pre uvedený druh majetku</w:t>
      </w:r>
    </w:p>
    <w:p w:rsidR="005C1418" w:rsidRPr="007D2EAB" w:rsidRDefault="007D2EAB" w:rsidP="00287200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7D2EAB">
        <w:rPr>
          <w:rFonts w:ascii="Arial Narrow" w:hAnsi="Arial Narrow"/>
          <w:sz w:val="22"/>
          <w:szCs w:val="22"/>
        </w:rPr>
        <w:tab/>
      </w:r>
    </w:p>
    <w:p w:rsidR="008003D2" w:rsidRPr="000568A8" w:rsidRDefault="008003D2" w:rsidP="008003D2">
      <w:pPr>
        <w:spacing w:after="100" w:line="276" w:lineRule="auto"/>
        <w:jc w:val="both"/>
        <w:rPr>
          <w:rFonts w:ascii="Calibri" w:hAnsi="Calibri"/>
          <w:b/>
          <w:bCs/>
          <w:sz w:val="22"/>
          <w:szCs w:val="22"/>
          <w:lang w:eastAsia="en-US"/>
        </w:rPr>
      </w:pPr>
      <w:r w:rsidRPr="008003D2">
        <w:rPr>
          <w:rFonts w:ascii="Calibri" w:hAnsi="Calibri"/>
          <w:b/>
          <w:bCs/>
          <w:sz w:val="22"/>
          <w:szCs w:val="22"/>
          <w:lang w:eastAsia="en-US"/>
        </w:rPr>
        <w:t>Informácie k prílohe č. 3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3"/>
        <w:gridCol w:w="1144"/>
        <w:gridCol w:w="46"/>
        <w:gridCol w:w="1103"/>
        <w:gridCol w:w="1704"/>
        <w:gridCol w:w="1778"/>
        <w:gridCol w:w="1216"/>
      </w:tblGrid>
      <w:tr w:rsidR="008003D2" w:rsidRPr="008003D2" w:rsidTr="005C1418">
        <w:trPr>
          <w:jc w:val="center"/>
        </w:trPr>
        <w:tc>
          <w:tcPr>
            <w:tcW w:w="2393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b/>
                <w:sz w:val="22"/>
                <w:szCs w:val="22"/>
                <w:lang w:eastAsia="en-US"/>
              </w:rPr>
              <w:t>Obchodné meno a sídlo spoločnosti, v ktorej má ÚJ umiestnený DFM</w:t>
            </w:r>
          </w:p>
        </w:tc>
        <w:tc>
          <w:tcPr>
            <w:tcW w:w="6991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8003D2" w:rsidRPr="008003D2" w:rsidTr="005C1418">
        <w:trPr>
          <w:jc w:val="center"/>
        </w:trPr>
        <w:tc>
          <w:tcPr>
            <w:tcW w:w="2393" w:type="dxa"/>
            <w:vMerge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003D2" w:rsidRPr="008003D2" w:rsidRDefault="008003D2" w:rsidP="008003D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Podiel ÚJ na ZI</w:t>
            </w:r>
          </w:p>
          <w:p w:rsidR="008003D2" w:rsidRPr="008003D2" w:rsidRDefault="008003D2" w:rsidP="008003D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v %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003D2" w:rsidRPr="008003D2" w:rsidRDefault="008003D2" w:rsidP="008003D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Podiel ÚJ na hlasovacích právach</w:t>
            </w:r>
          </w:p>
          <w:p w:rsidR="008003D2" w:rsidRPr="008003D2" w:rsidRDefault="008003D2" w:rsidP="008003D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v %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003D2" w:rsidRPr="008003D2" w:rsidRDefault="008003D2" w:rsidP="008003D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 xml:space="preserve">Hodnota vlastného imania ÚJ, </w:t>
            </w: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br/>
              <w:t>v ktorej má ÚJ umiestnený DFM</w:t>
            </w:r>
          </w:p>
        </w:tc>
        <w:tc>
          <w:tcPr>
            <w:tcW w:w="17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003D2" w:rsidRPr="008003D2" w:rsidRDefault="008003D2" w:rsidP="008003D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Výsledok hospodárenia ÚJ, v ktorej má ÚJ umiestnený DFM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</w:tcPr>
          <w:p w:rsidR="008003D2" w:rsidRPr="008003D2" w:rsidRDefault="008003D2" w:rsidP="008003D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Účtovná hodnota DFM</w:t>
            </w:r>
          </w:p>
        </w:tc>
      </w:tr>
      <w:tr w:rsidR="008003D2" w:rsidRPr="008003D2" w:rsidTr="005C1418">
        <w:trPr>
          <w:trHeight w:hRule="exact" w:val="277"/>
          <w:jc w:val="center"/>
        </w:trPr>
        <w:tc>
          <w:tcPr>
            <w:tcW w:w="239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7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8003D2" w:rsidRPr="008003D2" w:rsidTr="005C1418">
        <w:trPr>
          <w:jc w:val="center"/>
        </w:trPr>
        <w:tc>
          <w:tcPr>
            <w:tcW w:w="9384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03D2" w:rsidRPr="008003D2" w:rsidRDefault="008003D2" w:rsidP="008003D2">
            <w:pPr>
              <w:spacing w:after="100" w:line="360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Účtovné jednotky s podstatným vplyvom</w:t>
            </w:r>
          </w:p>
        </w:tc>
      </w:tr>
      <w:tr w:rsidR="008003D2" w:rsidRPr="008003D2" w:rsidTr="00796397">
        <w:trPr>
          <w:jc w:val="center"/>
        </w:trPr>
        <w:tc>
          <w:tcPr>
            <w:tcW w:w="23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03D2" w:rsidRDefault="005C1418" w:rsidP="008003D2">
            <w:pPr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PORFIX-pórobetón a.</w:t>
            </w:r>
            <w:r w:rsidR="00A3013F">
              <w:rPr>
                <w:rFonts w:ascii="Calibri" w:hAnsi="Calibr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  <w:lang w:eastAsia="en-US"/>
              </w:rPr>
              <w:t>s.</w:t>
            </w:r>
          </w:p>
          <w:p w:rsidR="005C1418" w:rsidRPr="008003D2" w:rsidRDefault="005C1418" w:rsidP="008003D2">
            <w:pPr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Zemianske Kostoľany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03D2" w:rsidRPr="008003D2" w:rsidRDefault="005C1418" w:rsidP="00796397">
            <w:pPr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25,3</w:t>
            </w:r>
          </w:p>
        </w:tc>
        <w:tc>
          <w:tcPr>
            <w:tcW w:w="1103" w:type="dxa"/>
            <w:tcBorders>
              <w:top w:val="single" w:sz="12" w:space="0" w:color="auto"/>
            </w:tcBorders>
            <w:vAlign w:val="center"/>
          </w:tcPr>
          <w:p w:rsidR="008003D2" w:rsidRPr="008003D2" w:rsidRDefault="005C1418" w:rsidP="00796397">
            <w:pPr>
              <w:spacing w:after="100" w:line="360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25,3</w:t>
            </w:r>
          </w:p>
        </w:tc>
        <w:tc>
          <w:tcPr>
            <w:tcW w:w="1704" w:type="dxa"/>
            <w:tcBorders>
              <w:top w:val="single" w:sz="12" w:space="0" w:color="auto"/>
            </w:tcBorders>
            <w:vAlign w:val="center"/>
          </w:tcPr>
          <w:p w:rsidR="008003D2" w:rsidRPr="008003D2" w:rsidRDefault="005C1418" w:rsidP="00796397">
            <w:pPr>
              <w:spacing w:after="100" w:line="360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17165043</w:t>
            </w:r>
          </w:p>
        </w:tc>
        <w:tc>
          <w:tcPr>
            <w:tcW w:w="1778" w:type="dxa"/>
            <w:tcBorders>
              <w:top w:val="single" w:sz="12" w:space="0" w:color="auto"/>
            </w:tcBorders>
            <w:vAlign w:val="center"/>
          </w:tcPr>
          <w:p w:rsidR="008003D2" w:rsidRPr="008003D2" w:rsidRDefault="00654128" w:rsidP="00796397">
            <w:pPr>
              <w:spacing w:after="100" w:line="360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4179663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8003D2" w:rsidRPr="008003D2" w:rsidRDefault="00136D73" w:rsidP="00796397">
            <w:pPr>
              <w:spacing w:after="100" w:line="360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4342756</w:t>
            </w:r>
          </w:p>
        </w:tc>
      </w:tr>
      <w:tr w:rsidR="008003D2" w:rsidRPr="008003D2" w:rsidTr="00796397">
        <w:trPr>
          <w:jc w:val="center"/>
        </w:trPr>
        <w:tc>
          <w:tcPr>
            <w:tcW w:w="23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spacing w:after="100" w:line="360" w:lineRule="auto"/>
              <w:jc w:val="both"/>
              <w:rPr>
                <w:rFonts w:ascii="Calibri" w:hAnsi="Calibri"/>
                <w:b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sz w:val="22"/>
                <w:szCs w:val="22"/>
                <w:lang w:eastAsia="en-US"/>
              </w:rPr>
              <w:t>DFM spolu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03D2" w:rsidRPr="008003D2" w:rsidRDefault="008003D2" w:rsidP="008003D2">
            <w:pPr>
              <w:spacing w:after="100" w:line="360" w:lineRule="auto"/>
              <w:jc w:val="center"/>
              <w:rPr>
                <w:rFonts w:ascii="Calibri" w:hAnsi="Calibri"/>
                <w:b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03D2" w:rsidRPr="008003D2" w:rsidRDefault="008003D2" w:rsidP="008003D2">
            <w:pPr>
              <w:spacing w:after="100" w:line="360" w:lineRule="auto"/>
              <w:jc w:val="center"/>
              <w:rPr>
                <w:rFonts w:ascii="Calibri" w:hAnsi="Calibri"/>
                <w:b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7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03D2" w:rsidRPr="008003D2" w:rsidRDefault="008003D2" w:rsidP="008003D2">
            <w:pPr>
              <w:spacing w:after="100" w:line="360" w:lineRule="auto"/>
              <w:jc w:val="center"/>
              <w:rPr>
                <w:rFonts w:ascii="Calibri" w:hAnsi="Calibri"/>
                <w:b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7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03D2" w:rsidRPr="008003D2" w:rsidRDefault="008003D2" w:rsidP="008003D2">
            <w:pPr>
              <w:spacing w:after="100" w:line="360" w:lineRule="auto"/>
              <w:jc w:val="center"/>
              <w:rPr>
                <w:rFonts w:ascii="Calibri" w:hAnsi="Calibri"/>
                <w:b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2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03D2" w:rsidRPr="008003D2" w:rsidRDefault="00136D73" w:rsidP="00796397">
            <w:pPr>
              <w:spacing w:after="100" w:line="360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4342756</w:t>
            </w:r>
          </w:p>
        </w:tc>
      </w:tr>
    </w:tbl>
    <w:p w:rsidR="008003D2" w:rsidRPr="008003D2" w:rsidRDefault="008003D2" w:rsidP="008003D2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</w:p>
    <w:p w:rsidR="00136D73" w:rsidRDefault="00136D73" w:rsidP="008003D2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</w:p>
    <w:p w:rsidR="00796397" w:rsidRPr="008003D2" w:rsidRDefault="00796397" w:rsidP="008003D2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3"/>
        <w:gridCol w:w="1144"/>
        <w:gridCol w:w="46"/>
        <w:gridCol w:w="1103"/>
        <w:gridCol w:w="1704"/>
        <w:gridCol w:w="1778"/>
        <w:gridCol w:w="1216"/>
      </w:tblGrid>
      <w:tr w:rsidR="00136D73" w:rsidRPr="008003D2" w:rsidTr="001F049A">
        <w:trPr>
          <w:jc w:val="center"/>
        </w:trPr>
        <w:tc>
          <w:tcPr>
            <w:tcW w:w="2393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136D73" w:rsidRPr="008003D2" w:rsidRDefault="00136D73" w:rsidP="001F049A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b/>
                <w:sz w:val="22"/>
                <w:szCs w:val="22"/>
                <w:lang w:eastAsia="en-US"/>
              </w:rPr>
              <w:t>Obchodné meno a sídlo spoločnosti, v ktorej má ÚJ umiestnený DFM</w:t>
            </w:r>
          </w:p>
        </w:tc>
        <w:tc>
          <w:tcPr>
            <w:tcW w:w="6991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/>
            <w:vAlign w:val="center"/>
          </w:tcPr>
          <w:p w:rsidR="00136D73" w:rsidRPr="008003D2" w:rsidRDefault="00136D73" w:rsidP="001F049A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Bezprostredne predchádzajúce</w:t>
            </w:r>
            <w:r w:rsidRPr="008003D2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 xml:space="preserve"> účtovné obdobie</w:t>
            </w:r>
          </w:p>
        </w:tc>
      </w:tr>
      <w:tr w:rsidR="00136D73" w:rsidRPr="008003D2" w:rsidTr="001F049A">
        <w:trPr>
          <w:jc w:val="center"/>
        </w:trPr>
        <w:tc>
          <w:tcPr>
            <w:tcW w:w="2393" w:type="dxa"/>
            <w:vMerge/>
            <w:tcBorders>
              <w:right w:val="single" w:sz="12" w:space="0" w:color="auto"/>
            </w:tcBorders>
            <w:shd w:val="clear" w:color="auto" w:fill="D9D9D9"/>
            <w:vAlign w:val="center"/>
          </w:tcPr>
          <w:p w:rsidR="00136D73" w:rsidRPr="008003D2" w:rsidRDefault="00136D73" w:rsidP="001F049A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136D73" w:rsidRPr="008003D2" w:rsidRDefault="00136D73" w:rsidP="001F04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Podiel ÚJ na ZI</w:t>
            </w:r>
          </w:p>
          <w:p w:rsidR="00136D73" w:rsidRPr="008003D2" w:rsidRDefault="00136D73" w:rsidP="001F04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v %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136D73" w:rsidRPr="008003D2" w:rsidRDefault="00136D73" w:rsidP="001F04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Podiel ÚJ na hlasovacích právach</w:t>
            </w:r>
          </w:p>
          <w:p w:rsidR="00136D73" w:rsidRPr="008003D2" w:rsidRDefault="00136D73" w:rsidP="001F04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v %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136D73" w:rsidRPr="008003D2" w:rsidRDefault="00136D73" w:rsidP="001F04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 xml:space="preserve">Hodnota vlastného imania ÚJ, </w:t>
            </w: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br/>
              <w:t>v ktorej má ÚJ umiestnený DFM</w:t>
            </w:r>
          </w:p>
        </w:tc>
        <w:tc>
          <w:tcPr>
            <w:tcW w:w="17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136D73" w:rsidRPr="008003D2" w:rsidRDefault="00136D73" w:rsidP="001F04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Výsledok hospodárenia ÚJ, v ktorej má ÚJ umiestnený DFM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</w:tcPr>
          <w:p w:rsidR="00136D73" w:rsidRPr="008003D2" w:rsidRDefault="00136D73" w:rsidP="001F049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Arial Narrow"/>
                <w:color w:val="000000"/>
                <w:sz w:val="22"/>
                <w:szCs w:val="22"/>
              </w:rPr>
            </w:pPr>
            <w:r w:rsidRPr="008003D2">
              <w:rPr>
                <w:rFonts w:ascii="Calibri" w:hAnsi="Calibri" w:cs="Arial Narrow"/>
                <w:b/>
                <w:bCs/>
                <w:color w:val="000000"/>
                <w:sz w:val="22"/>
                <w:szCs w:val="22"/>
              </w:rPr>
              <w:t>Účtovná hodnota DFM</w:t>
            </w:r>
          </w:p>
        </w:tc>
      </w:tr>
      <w:tr w:rsidR="00136D73" w:rsidRPr="008003D2" w:rsidTr="001F049A">
        <w:trPr>
          <w:trHeight w:hRule="exact" w:val="277"/>
          <w:jc w:val="center"/>
        </w:trPr>
        <w:tc>
          <w:tcPr>
            <w:tcW w:w="239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136D73" w:rsidRPr="008003D2" w:rsidRDefault="00136D73" w:rsidP="001F049A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136D73" w:rsidRPr="008003D2" w:rsidRDefault="00136D73" w:rsidP="001F049A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136D73" w:rsidRPr="008003D2" w:rsidRDefault="00136D73" w:rsidP="001F049A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7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136D73" w:rsidRPr="008003D2" w:rsidRDefault="00136D73" w:rsidP="001F049A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7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136D73" w:rsidRPr="008003D2" w:rsidRDefault="00136D73" w:rsidP="001F049A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136D73" w:rsidRPr="008003D2" w:rsidRDefault="00136D73" w:rsidP="001F049A">
            <w:pPr>
              <w:jc w:val="center"/>
              <w:rPr>
                <w:rFonts w:ascii="Calibri" w:hAnsi="Calibri" w:cs="Arial Narrow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136D73" w:rsidRPr="008003D2" w:rsidTr="001F049A">
        <w:trPr>
          <w:jc w:val="center"/>
        </w:trPr>
        <w:tc>
          <w:tcPr>
            <w:tcW w:w="9384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6D73" w:rsidRPr="008003D2" w:rsidRDefault="00136D73" w:rsidP="001F049A">
            <w:pPr>
              <w:spacing w:after="100" w:line="360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Účtovné jednotky s podstatným vplyvom</w:t>
            </w:r>
          </w:p>
        </w:tc>
      </w:tr>
      <w:tr w:rsidR="00136D73" w:rsidRPr="008003D2" w:rsidTr="00796397">
        <w:trPr>
          <w:jc w:val="center"/>
        </w:trPr>
        <w:tc>
          <w:tcPr>
            <w:tcW w:w="23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D73" w:rsidRDefault="00136D73" w:rsidP="001F049A">
            <w:pPr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PORFIX-pórobetón a.s.</w:t>
            </w:r>
          </w:p>
          <w:p w:rsidR="00136D73" w:rsidRPr="008003D2" w:rsidRDefault="00136D73" w:rsidP="001F049A">
            <w:pPr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Zemianske Kostoľany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D73" w:rsidRPr="008003D2" w:rsidRDefault="00136D73" w:rsidP="00796397">
            <w:pPr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25,3</w:t>
            </w:r>
          </w:p>
        </w:tc>
        <w:tc>
          <w:tcPr>
            <w:tcW w:w="1103" w:type="dxa"/>
            <w:tcBorders>
              <w:top w:val="single" w:sz="12" w:space="0" w:color="auto"/>
            </w:tcBorders>
            <w:vAlign w:val="center"/>
          </w:tcPr>
          <w:p w:rsidR="00136D73" w:rsidRPr="008003D2" w:rsidRDefault="00136D73" w:rsidP="00796397">
            <w:pPr>
              <w:spacing w:after="100" w:line="360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25,3</w:t>
            </w:r>
          </w:p>
        </w:tc>
        <w:tc>
          <w:tcPr>
            <w:tcW w:w="1704" w:type="dxa"/>
            <w:tcBorders>
              <w:top w:val="single" w:sz="12" w:space="0" w:color="auto"/>
            </w:tcBorders>
            <w:vAlign w:val="center"/>
          </w:tcPr>
          <w:p w:rsidR="00136D73" w:rsidRPr="008003D2" w:rsidRDefault="00136D73" w:rsidP="00796397">
            <w:pPr>
              <w:spacing w:after="100" w:line="360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19346835</w:t>
            </w:r>
          </w:p>
        </w:tc>
        <w:tc>
          <w:tcPr>
            <w:tcW w:w="1778" w:type="dxa"/>
            <w:tcBorders>
              <w:top w:val="single" w:sz="12" w:space="0" w:color="auto"/>
            </w:tcBorders>
            <w:vAlign w:val="center"/>
          </w:tcPr>
          <w:p w:rsidR="00136D73" w:rsidRPr="008003D2" w:rsidRDefault="00136D73" w:rsidP="00796397">
            <w:pPr>
              <w:spacing w:after="100" w:line="360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2198853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136D73" w:rsidRPr="008003D2" w:rsidRDefault="00136D73" w:rsidP="00796397">
            <w:pPr>
              <w:spacing w:after="100" w:line="360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4894749</w:t>
            </w:r>
          </w:p>
        </w:tc>
      </w:tr>
      <w:tr w:rsidR="00136D73" w:rsidRPr="008003D2" w:rsidTr="00796397">
        <w:trPr>
          <w:jc w:val="center"/>
        </w:trPr>
        <w:tc>
          <w:tcPr>
            <w:tcW w:w="23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D73" w:rsidRPr="008003D2" w:rsidRDefault="00136D73" w:rsidP="001F049A">
            <w:pPr>
              <w:spacing w:after="100" w:line="360" w:lineRule="auto"/>
              <w:jc w:val="both"/>
              <w:rPr>
                <w:rFonts w:ascii="Calibri" w:hAnsi="Calibri"/>
                <w:b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sz w:val="22"/>
                <w:szCs w:val="22"/>
                <w:lang w:eastAsia="en-US"/>
              </w:rPr>
              <w:t>DFM spolu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6D73" w:rsidRPr="008003D2" w:rsidRDefault="00136D73" w:rsidP="001F049A">
            <w:pPr>
              <w:spacing w:after="100" w:line="360" w:lineRule="auto"/>
              <w:jc w:val="center"/>
              <w:rPr>
                <w:rFonts w:ascii="Calibri" w:hAnsi="Calibri"/>
                <w:b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6D73" w:rsidRPr="008003D2" w:rsidRDefault="00136D73" w:rsidP="001F049A">
            <w:pPr>
              <w:spacing w:after="100" w:line="360" w:lineRule="auto"/>
              <w:jc w:val="center"/>
              <w:rPr>
                <w:rFonts w:ascii="Calibri" w:hAnsi="Calibri"/>
                <w:b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7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6D73" w:rsidRPr="008003D2" w:rsidRDefault="00136D73" w:rsidP="001F049A">
            <w:pPr>
              <w:spacing w:after="100" w:line="360" w:lineRule="auto"/>
              <w:jc w:val="center"/>
              <w:rPr>
                <w:rFonts w:ascii="Calibri" w:hAnsi="Calibri"/>
                <w:b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7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6D73" w:rsidRPr="008003D2" w:rsidRDefault="00136D73" w:rsidP="001F049A">
            <w:pPr>
              <w:spacing w:after="100" w:line="360" w:lineRule="auto"/>
              <w:jc w:val="center"/>
              <w:rPr>
                <w:rFonts w:ascii="Calibri" w:hAnsi="Calibri"/>
                <w:b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2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6D73" w:rsidRPr="008003D2" w:rsidRDefault="00136D73" w:rsidP="00796397">
            <w:pPr>
              <w:spacing w:after="100" w:line="360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4894749</w:t>
            </w:r>
          </w:p>
        </w:tc>
      </w:tr>
    </w:tbl>
    <w:p w:rsidR="008003D2" w:rsidRDefault="008003D2" w:rsidP="008003D2">
      <w:pPr>
        <w:widowControl w:val="0"/>
        <w:autoSpaceDE w:val="0"/>
        <w:autoSpaceDN w:val="0"/>
        <w:adjustRightInd w:val="0"/>
        <w:rPr>
          <w:rFonts w:ascii="Calibri" w:hAnsi="Calibri" w:cs="Arial Narrow"/>
          <w:b/>
          <w:bCs/>
          <w:sz w:val="22"/>
          <w:szCs w:val="22"/>
        </w:rPr>
      </w:pPr>
    </w:p>
    <w:p w:rsidR="00654128" w:rsidRDefault="00654128" w:rsidP="008003D2">
      <w:pPr>
        <w:widowControl w:val="0"/>
        <w:autoSpaceDE w:val="0"/>
        <w:autoSpaceDN w:val="0"/>
        <w:adjustRightInd w:val="0"/>
        <w:rPr>
          <w:rFonts w:ascii="Calibri" w:hAnsi="Calibri" w:cs="Arial Narrow"/>
          <w:b/>
          <w:bCs/>
          <w:sz w:val="22"/>
          <w:szCs w:val="22"/>
        </w:rPr>
      </w:pPr>
    </w:p>
    <w:p w:rsidR="00654128" w:rsidRDefault="00654128" w:rsidP="008003D2">
      <w:pPr>
        <w:widowControl w:val="0"/>
        <w:autoSpaceDE w:val="0"/>
        <w:autoSpaceDN w:val="0"/>
        <w:adjustRightInd w:val="0"/>
        <w:rPr>
          <w:rFonts w:ascii="Calibri" w:hAnsi="Calibri" w:cs="Arial Narrow"/>
          <w:b/>
          <w:bCs/>
          <w:sz w:val="22"/>
          <w:szCs w:val="22"/>
        </w:rPr>
      </w:pPr>
    </w:p>
    <w:p w:rsidR="00654128" w:rsidRPr="008003D2" w:rsidRDefault="00654128" w:rsidP="008003D2">
      <w:pPr>
        <w:widowControl w:val="0"/>
        <w:autoSpaceDE w:val="0"/>
        <w:autoSpaceDN w:val="0"/>
        <w:adjustRightInd w:val="0"/>
        <w:rPr>
          <w:rFonts w:ascii="Calibri" w:hAnsi="Calibri" w:cs="Arial Narrow"/>
          <w:b/>
          <w:bCs/>
          <w:sz w:val="22"/>
          <w:szCs w:val="22"/>
        </w:rPr>
      </w:pPr>
    </w:p>
    <w:p w:rsidR="008003D2" w:rsidRPr="008003D2" w:rsidRDefault="008003D2" w:rsidP="008003D2">
      <w:pPr>
        <w:widowControl w:val="0"/>
        <w:autoSpaceDE w:val="0"/>
        <w:autoSpaceDN w:val="0"/>
        <w:adjustRightInd w:val="0"/>
        <w:rPr>
          <w:rFonts w:ascii="Calibri" w:hAnsi="Calibri" w:cs="Arial Narrow"/>
          <w:sz w:val="22"/>
          <w:szCs w:val="22"/>
        </w:rPr>
      </w:pPr>
      <w:r w:rsidRPr="008003D2">
        <w:rPr>
          <w:rFonts w:ascii="Calibri" w:hAnsi="Calibri" w:cs="Arial Narrow"/>
          <w:b/>
          <w:bCs/>
          <w:sz w:val="22"/>
          <w:szCs w:val="22"/>
        </w:rPr>
        <w:lastRenderedPageBreak/>
        <w:t xml:space="preserve">Informácie k prílohe č. 3 časti F. písm. j) o dlhodobom finančnom majetku </w:t>
      </w:r>
    </w:p>
    <w:p w:rsidR="008003D2" w:rsidRPr="008003D2" w:rsidRDefault="008003D2" w:rsidP="008003D2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  <w:r w:rsidRPr="008003D2">
        <w:rPr>
          <w:rFonts w:ascii="Calibri" w:hAnsi="Calibri"/>
          <w:sz w:val="22"/>
          <w:szCs w:val="22"/>
          <w:lang w:eastAsia="en-US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30"/>
        <w:gridCol w:w="436"/>
        <w:gridCol w:w="29"/>
        <w:gridCol w:w="88"/>
        <w:gridCol w:w="1290"/>
        <w:gridCol w:w="850"/>
        <w:gridCol w:w="709"/>
        <w:gridCol w:w="425"/>
        <w:gridCol w:w="293"/>
        <w:gridCol w:w="841"/>
        <w:gridCol w:w="709"/>
        <w:gridCol w:w="851"/>
        <w:gridCol w:w="967"/>
      </w:tblGrid>
      <w:tr w:rsidR="00601BA6" w:rsidRPr="008003D2" w:rsidTr="00601BA6">
        <w:trPr>
          <w:trHeight w:val="145"/>
          <w:tblHeader/>
          <w:jc w:val="center"/>
        </w:trPr>
        <w:tc>
          <w:tcPr>
            <w:tcW w:w="193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Dlhodobý finančný majetok</w:t>
            </w:r>
          </w:p>
        </w:tc>
        <w:tc>
          <w:tcPr>
            <w:tcW w:w="7488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 xml:space="preserve">Bežné účtovné obdobie </w:t>
            </w:r>
          </w:p>
        </w:tc>
      </w:tr>
      <w:tr w:rsidR="008003D2" w:rsidRPr="008003D2" w:rsidTr="00601BA6">
        <w:trPr>
          <w:trHeight w:val="1221"/>
          <w:tblHeader/>
          <w:jc w:val="center"/>
        </w:trPr>
        <w:tc>
          <w:tcPr>
            <w:tcW w:w="193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5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 xml:space="preserve">Podielové CP 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</w:r>
            <w:r w:rsidRPr="008003D2">
              <w:rPr>
                <w:rFonts w:ascii="Calibri" w:hAnsi="Calibri"/>
                <w:b/>
                <w:sz w:val="18"/>
                <w:szCs w:val="18"/>
                <w:lang w:eastAsia="en-US"/>
              </w:rPr>
              <w:t>a podiely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 xml:space="preserve"> 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>v DÚJ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Podielové CP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 xml:space="preserve"> a podiely 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 xml:space="preserve">v spoločnosti 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>s podstatným vplyvom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Ostatné dlhodobé CP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 xml:space="preserve"> a podiely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Pôžičky ÚJ v kons. celku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Ostatný DFM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 xml:space="preserve">Pôžičky 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>s dobou splatnosti najviac jeden rok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A3013F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Obsta</w:t>
            </w:r>
            <w:r w:rsidR="00A3013F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rá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vaný 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Poskytnuté preddavky na DFM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</w:tr>
      <w:tr w:rsidR="008003D2" w:rsidRPr="008003D2" w:rsidTr="00601BA6">
        <w:trPr>
          <w:trHeight w:val="155"/>
          <w:tblHeader/>
          <w:jc w:val="center"/>
        </w:trPr>
        <w:tc>
          <w:tcPr>
            <w:tcW w:w="19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55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j</w:t>
            </w:r>
          </w:p>
        </w:tc>
      </w:tr>
      <w:tr w:rsidR="008003D2" w:rsidRPr="008003D2" w:rsidTr="00654128">
        <w:trPr>
          <w:trHeight w:val="278"/>
          <w:tblHeader/>
          <w:jc w:val="center"/>
        </w:trPr>
        <w:tc>
          <w:tcPr>
            <w:tcW w:w="941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Prvotné ocenenie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Default="00654128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137851</w:t>
            </w:r>
          </w:p>
          <w:p w:rsidR="00654128" w:rsidRPr="008003D2" w:rsidRDefault="00654128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654128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137851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5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5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5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5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654128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137851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654128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137851</w:t>
            </w:r>
          </w:p>
        </w:tc>
      </w:tr>
      <w:tr w:rsidR="008003D2" w:rsidRPr="008003D2" w:rsidTr="00654128">
        <w:trPr>
          <w:trHeight w:val="278"/>
          <w:tblHeader/>
          <w:jc w:val="center"/>
        </w:trPr>
        <w:tc>
          <w:tcPr>
            <w:tcW w:w="941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A75CC0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Ocenenie metódou VI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4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3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A75CC0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4761962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A75CC0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4761962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4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4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A3013F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-</w:t>
            </w:r>
            <w:r w:rsidR="00A75CC0">
              <w:rPr>
                <w:rFonts w:ascii="Calibri" w:hAnsi="Calibri"/>
                <w:sz w:val="22"/>
                <w:szCs w:val="22"/>
                <w:lang w:eastAsia="en-US"/>
              </w:rPr>
              <w:t>551993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A3013F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-</w:t>
            </w:r>
            <w:r w:rsidR="00A75CC0">
              <w:rPr>
                <w:rFonts w:ascii="Calibri" w:hAnsi="Calibri"/>
                <w:sz w:val="22"/>
                <w:szCs w:val="22"/>
                <w:lang w:eastAsia="en-US"/>
              </w:rPr>
              <w:t>551993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4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4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A75CC0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432756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A75CC0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4342756</w:t>
            </w:r>
          </w:p>
        </w:tc>
      </w:tr>
      <w:tr w:rsidR="008003D2" w:rsidRPr="008003D2" w:rsidTr="00654128">
        <w:trPr>
          <w:trHeight w:val="278"/>
          <w:tblHeader/>
          <w:jc w:val="center"/>
        </w:trPr>
        <w:tc>
          <w:tcPr>
            <w:tcW w:w="941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Účtovná hodnota</w:t>
            </w:r>
          </w:p>
        </w:tc>
      </w:tr>
      <w:tr w:rsidR="00A75CC0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4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4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A75CC0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4894749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A75CC0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4894749</w:t>
            </w:r>
          </w:p>
        </w:tc>
      </w:tr>
      <w:tr w:rsidR="00A75CC0" w:rsidRPr="008003D2" w:rsidTr="00796397">
        <w:trPr>
          <w:trHeight w:val="278"/>
          <w:tblHeader/>
          <w:jc w:val="center"/>
        </w:trPr>
        <w:tc>
          <w:tcPr>
            <w:tcW w:w="19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4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4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A75CC0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4342756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A75CC0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4342756</w:t>
            </w:r>
          </w:p>
        </w:tc>
      </w:tr>
    </w:tbl>
    <w:p w:rsidR="008003D2" w:rsidRDefault="008003D2" w:rsidP="008003D2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</w:p>
    <w:p w:rsidR="00796397" w:rsidRDefault="00796397" w:rsidP="00796397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  <w:r w:rsidRPr="008003D2">
        <w:rPr>
          <w:rFonts w:ascii="Calibri" w:hAnsi="Calibri"/>
          <w:sz w:val="22"/>
          <w:szCs w:val="22"/>
          <w:lang w:eastAsia="en-US"/>
        </w:rPr>
        <w:t>k) opravn</w:t>
      </w:r>
      <w:r>
        <w:rPr>
          <w:rFonts w:ascii="Calibri" w:hAnsi="Calibri"/>
          <w:sz w:val="22"/>
          <w:szCs w:val="22"/>
          <w:lang w:eastAsia="en-US"/>
        </w:rPr>
        <w:t>é</w:t>
      </w:r>
      <w:r w:rsidRPr="008003D2">
        <w:rPr>
          <w:rFonts w:ascii="Calibri" w:hAnsi="Calibri"/>
          <w:sz w:val="22"/>
          <w:szCs w:val="22"/>
          <w:lang w:eastAsia="en-US"/>
        </w:rPr>
        <w:t xml:space="preserve"> položkách </w:t>
      </w:r>
      <w:r>
        <w:rPr>
          <w:rFonts w:ascii="Calibri" w:hAnsi="Calibri"/>
          <w:sz w:val="22"/>
          <w:szCs w:val="22"/>
          <w:lang w:eastAsia="en-US"/>
        </w:rPr>
        <w:t>netvorené</w:t>
      </w:r>
    </w:p>
    <w:p w:rsidR="008B1855" w:rsidRDefault="00796397" w:rsidP="008003D2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  <w:r>
        <w:rPr>
          <w:rFonts w:ascii="Calibri" w:hAnsi="Calibri"/>
          <w:sz w:val="22"/>
          <w:szCs w:val="22"/>
          <w:lang w:eastAsia="en-US"/>
        </w:rPr>
        <w:t>l) zmeny</w:t>
      </w:r>
      <w:r w:rsidRPr="008003D2">
        <w:rPr>
          <w:rFonts w:ascii="Calibri" w:hAnsi="Calibri"/>
          <w:sz w:val="22"/>
          <w:szCs w:val="22"/>
          <w:lang w:eastAsia="en-US"/>
        </w:rPr>
        <w:t xml:space="preserve"> v jednotlivých zložkác</w:t>
      </w:r>
      <w:r>
        <w:rPr>
          <w:rFonts w:ascii="Calibri" w:hAnsi="Calibri"/>
          <w:sz w:val="22"/>
          <w:szCs w:val="22"/>
          <w:lang w:eastAsia="en-US"/>
        </w:rPr>
        <w:t>h dlhodobého finančného majetku, ocenenie metódou VI</w:t>
      </w:r>
    </w:p>
    <w:p w:rsidR="00796397" w:rsidRDefault="00796397" w:rsidP="008003D2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</w:p>
    <w:p w:rsidR="008003D2" w:rsidRPr="008003D2" w:rsidRDefault="008003D2" w:rsidP="008003D2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  <w:r w:rsidRPr="008003D2">
        <w:rPr>
          <w:rFonts w:ascii="Calibri" w:hAnsi="Calibri"/>
          <w:sz w:val="22"/>
          <w:szCs w:val="22"/>
          <w:lang w:eastAsia="en-US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15"/>
        <w:gridCol w:w="567"/>
        <w:gridCol w:w="1134"/>
        <w:gridCol w:w="709"/>
        <w:gridCol w:w="425"/>
        <w:gridCol w:w="142"/>
        <w:gridCol w:w="425"/>
        <w:gridCol w:w="633"/>
        <w:gridCol w:w="643"/>
        <w:gridCol w:w="833"/>
        <w:gridCol w:w="29"/>
        <w:gridCol w:w="839"/>
        <w:gridCol w:w="910"/>
      </w:tblGrid>
      <w:tr w:rsidR="00601BA6" w:rsidRPr="008003D2" w:rsidTr="00601BA6">
        <w:trPr>
          <w:trHeight w:val="145"/>
          <w:tblHeader/>
          <w:jc w:val="center"/>
        </w:trPr>
        <w:tc>
          <w:tcPr>
            <w:tcW w:w="20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Dlhodobý finančný majetok</w:t>
            </w:r>
          </w:p>
        </w:tc>
        <w:tc>
          <w:tcPr>
            <w:tcW w:w="7289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20"/>
                <w:szCs w:val="20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601BA6" w:rsidRPr="008003D2" w:rsidTr="008B1855">
        <w:trPr>
          <w:trHeight w:val="1195"/>
          <w:tblHeader/>
          <w:jc w:val="center"/>
        </w:trPr>
        <w:tc>
          <w:tcPr>
            <w:tcW w:w="201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 w:cs="Calibri"/>
                <w:sz w:val="18"/>
                <w:szCs w:val="18"/>
                <w:lang w:eastAsia="en-US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 xml:space="preserve">Podielové CP 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</w:r>
            <w:r w:rsidRPr="008003D2">
              <w:rPr>
                <w:rFonts w:ascii="Calibri" w:hAnsi="Calibri"/>
                <w:b/>
                <w:sz w:val="18"/>
                <w:szCs w:val="18"/>
                <w:lang w:eastAsia="en-US"/>
              </w:rPr>
              <w:t>a podiely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 xml:space="preserve"> 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>v DÚJ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A3013F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Podielové CP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 xml:space="preserve"> a podiely 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 xml:space="preserve">v spoločnosti 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>s podstatným vplyvom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Ostatné dlhodobé CP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 xml:space="preserve"> a podiely</w:t>
            </w:r>
          </w:p>
        </w:tc>
        <w:tc>
          <w:tcPr>
            <w:tcW w:w="5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A3013F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Pôžičky ÚJ v</w:t>
            </w:r>
            <w:r w:rsidR="00A3013F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 kons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 xml:space="preserve"> celku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Ostatný DFM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A3013F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 xml:space="preserve">Pôžičky 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br/>
              <w:t>s dobou splat</w:t>
            </w:r>
            <w:r w:rsidR="00A3013F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nos</w:t>
            </w: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ti najviac jeden rok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A3013F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Obstarávaný DFM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Poskytnuté preddavky na DFM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</w:tr>
      <w:tr w:rsidR="008B1855" w:rsidRPr="008003D2" w:rsidTr="008B1855">
        <w:trPr>
          <w:trHeight w:val="155"/>
          <w:tblHeader/>
          <w:jc w:val="center"/>
        </w:trPr>
        <w:tc>
          <w:tcPr>
            <w:tcW w:w="20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j</w:t>
            </w:r>
          </w:p>
        </w:tc>
      </w:tr>
      <w:tr w:rsidR="008003D2" w:rsidRPr="008003D2" w:rsidTr="00654128">
        <w:trPr>
          <w:trHeight w:val="278"/>
          <w:tblHeader/>
          <w:jc w:val="center"/>
        </w:trPr>
        <w:tc>
          <w:tcPr>
            <w:tcW w:w="930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Prvotné ocenenie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654128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137851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654128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137851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654128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137851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654128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137851</w:t>
            </w:r>
          </w:p>
        </w:tc>
      </w:tr>
      <w:tr w:rsidR="008003D2" w:rsidRPr="008003D2" w:rsidTr="00654128">
        <w:trPr>
          <w:trHeight w:val="278"/>
          <w:tblHeader/>
          <w:jc w:val="center"/>
        </w:trPr>
        <w:tc>
          <w:tcPr>
            <w:tcW w:w="930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A75CC0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Ocenenie metódou VI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136D73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4761962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A75CC0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4761962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A3013F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-</w:t>
            </w:r>
            <w:r w:rsidR="00136D73">
              <w:rPr>
                <w:rFonts w:ascii="Calibri" w:hAnsi="Calibri"/>
                <w:sz w:val="22"/>
                <w:szCs w:val="22"/>
                <w:lang w:eastAsia="en-US"/>
              </w:rPr>
              <w:t>5604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A3013F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-</w:t>
            </w:r>
            <w:r w:rsidR="00A75CC0">
              <w:rPr>
                <w:rFonts w:ascii="Calibri" w:hAnsi="Calibri"/>
                <w:sz w:val="22"/>
                <w:szCs w:val="22"/>
                <w:lang w:eastAsia="en-US"/>
              </w:rPr>
              <w:t>5604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136D73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4756898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A75CC0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</w:t>
            </w:r>
            <w:r w:rsidR="00136D73">
              <w:rPr>
                <w:rFonts w:ascii="Calibri" w:hAnsi="Calibri"/>
                <w:sz w:val="22"/>
                <w:szCs w:val="22"/>
                <w:lang w:eastAsia="en-US"/>
              </w:rPr>
              <w:t>756898</w:t>
            </w:r>
          </w:p>
        </w:tc>
      </w:tr>
      <w:tr w:rsidR="008003D2" w:rsidRPr="008003D2" w:rsidTr="00654128">
        <w:trPr>
          <w:trHeight w:val="278"/>
          <w:tblHeader/>
          <w:jc w:val="center"/>
        </w:trPr>
        <w:tc>
          <w:tcPr>
            <w:tcW w:w="930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sz w:val="22"/>
                <w:szCs w:val="22"/>
                <w:lang w:eastAsia="en-US"/>
              </w:rPr>
              <w:t>Účtovná hodnota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136D73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4756898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3D2" w:rsidRPr="008003D2" w:rsidRDefault="00136D73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4756898</w:t>
            </w:r>
          </w:p>
        </w:tc>
      </w:tr>
      <w:tr w:rsidR="00654128" w:rsidRPr="008003D2" w:rsidTr="00796397">
        <w:trPr>
          <w:trHeight w:val="278"/>
          <w:tblHeader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both"/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</w:pPr>
            <w:r w:rsidRPr="008003D2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8003D2">
            <w:pPr>
              <w:autoSpaceDE w:val="0"/>
              <w:autoSpaceDN w:val="0"/>
              <w:adjustRightInd w:val="0"/>
              <w:spacing w:after="100" w:line="276" w:lineRule="auto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136D73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4894749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3D2" w:rsidRPr="008003D2" w:rsidRDefault="008003D2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3D2" w:rsidRPr="008003D2" w:rsidRDefault="00136D73" w:rsidP="00796397">
            <w:pPr>
              <w:autoSpaceDE w:val="0"/>
              <w:autoSpaceDN w:val="0"/>
              <w:adjustRightInd w:val="0"/>
              <w:spacing w:after="100" w:line="276" w:lineRule="auto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4894749</w:t>
            </w:r>
          </w:p>
        </w:tc>
      </w:tr>
    </w:tbl>
    <w:p w:rsidR="008003D2" w:rsidRPr="008003D2" w:rsidRDefault="008003D2" w:rsidP="008003D2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</w:p>
    <w:p w:rsidR="008B1855" w:rsidRDefault="008003D2" w:rsidP="008003D2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  <w:r w:rsidRPr="008003D2">
        <w:rPr>
          <w:rFonts w:ascii="Calibri" w:hAnsi="Calibri"/>
          <w:sz w:val="22"/>
          <w:szCs w:val="22"/>
          <w:lang w:eastAsia="en-US"/>
        </w:rPr>
        <w:t>k) opravn</w:t>
      </w:r>
      <w:r w:rsidR="00361811">
        <w:rPr>
          <w:rFonts w:ascii="Calibri" w:hAnsi="Calibri"/>
          <w:sz w:val="22"/>
          <w:szCs w:val="22"/>
          <w:lang w:eastAsia="en-US"/>
        </w:rPr>
        <w:t>é</w:t>
      </w:r>
      <w:r w:rsidRPr="008003D2">
        <w:rPr>
          <w:rFonts w:ascii="Calibri" w:hAnsi="Calibri"/>
          <w:sz w:val="22"/>
          <w:szCs w:val="22"/>
          <w:lang w:eastAsia="en-US"/>
        </w:rPr>
        <w:t xml:space="preserve"> položkách </w:t>
      </w:r>
      <w:r w:rsidR="008B1855">
        <w:rPr>
          <w:rFonts w:ascii="Calibri" w:hAnsi="Calibri"/>
          <w:sz w:val="22"/>
          <w:szCs w:val="22"/>
          <w:lang w:eastAsia="en-US"/>
        </w:rPr>
        <w:t>netvorené</w:t>
      </w:r>
    </w:p>
    <w:p w:rsidR="008003D2" w:rsidRDefault="00796397" w:rsidP="008003D2">
      <w:pPr>
        <w:spacing w:after="100" w:line="276" w:lineRule="auto"/>
        <w:jc w:val="both"/>
        <w:rPr>
          <w:rFonts w:ascii="Calibri" w:hAnsi="Calibri"/>
          <w:sz w:val="22"/>
          <w:szCs w:val="22"/>
          <w:lang w:eastAsia="en-US"/>
        </w:rPr>
      </w:pPr>
      <w:r>
        <w:rPr>
          <w:rFonts w:ascii="Calibri" w:hAnsi="Calibri"/>
          <w:sz w:val="22"/>
          <w:szCs w:val="22"/>
          <w:lang w:eastAsia="en-US"/>
        </w:rPr>
        <w:t>l) zmeny</w:t>
      </w:r>
      <w:r w:rsidR="008003D2" w:rsidRPr="008003D2">
        <w:rPr>
          <w:rFonts w:ascii="Calibri" w:hAnsi="Calibri"/>
          <w:sz w:val="22"/>
          <w:szCs w:val="22"/>
          <w:lang w:eastAsia="en-US"/>
        </w:rPr>
        <w:t xml:space="preserve"> v jednotlivých zložkác</w:t>
      </w:r>
      <w:r w:rsidR="008B1855">
        <w:rPr>
          <w:rFonts w:ascii="Calibri" w:hAnsi="Calibri"/>
          <w:sz w:val="22"/>
          <w:szCs w:val="22"/>
          <w:lang w:eastAsia="en-US"/>
        </w:rPr>
        <w:t>h dlhodobého finančného majetku, ocenenie metódou VI</w:t>
      </w:r>
    </w:p>
    <w:p w:rsidR="00DA0363" w:rsidRPr="00025930" w:rsidRDefault="00DA0363" w:rsidP="005574F4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</w:p>
    <w:p w:rsidR="00025930" w:rsidRPr="00025930" w:rsidRDefault="00025930" w:rsidP="00311C7B">
      <w:pPr>
        <w:pStyle w:val="Nzov"/>
        <w:widowControl w:val="0"/>
        <w:overflowPunct/>
        <w:autoSpaceDE/>
        <w:autoSpaceDN/>
        <w:adjustRightInd/>
        <w:spacing w:before="100" w:beforeAutospacing="1"/>
        <w:contextualSpacing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025930">
        <w:rPr>
          <w:rFonts w:ascii="Arial Narrow" w:hAnsi="Arial Narrow"/>
          <w:sz w:val="22"/>
          <w:szCs w:val="22"/>
        </w:rPr>
        <w:t xml:space="preserve">F. písm.  l) o dlhových CP držaných do splatnosti    </w:t>
      </w:r>
    </w:p>
    <w:p w:rsidR="00025930" w:rsidRDefault="00025930" w:rsidP="00311C7B">
      <w:pPr>
        <w:pStyle w:val="Nzov"/>
        <w:widowControl w:val="0"/>
        <w:overflowPunct/>
        <w:autoSpaceDE/>
        <w:autoSpaceDN/>
        <w:adjustRightInd/>
        <w:spacing w:before="100" w:beforeAutospacing="1"/>
        <w:contextualSpacing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025930">
        <w:rPr>
          <w:rFonts w:ascii="Arial Narrow" w:hAnsi="Arial Narrow"/>
          <w:sz w:val="22"/>
          <w:szCs w:val="22"/>
        </w:rPr>
        <w:t>F. písm. l) o poskytnutých dlhodobých pôžičkách</w:t>
      </w:r>
    </w:p>
    <w:p w:rsidR="00311C7B" w:rsidRPr="007D2EAB" w:rsidRDefault="00311C7B" w:rsidP="00311C7B">
      <w:pPr>
        <w:pStyle w:val="Nzov"/>
        <w:widowControl w:val="0"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bCs/>
          <w:sz w:val="22"/>
          <w:szCs w:val="22"/>
        </w:rPr>
      </w:pPr>
      <w:r w:rsidRPr="007D2EAB">
        <w:rPr>
          <w:rFonts w:ascii="Arial Narrow" w:hAnsi="Arial Narrow"/>
          <w:bCs/>
          <w:sz w:val="22"/>
          <w:szCs w:val="22"/>
        </w:rPr>
        <w:t xml:space="preserve">F. písm. m) o dlhodobom finančnom majetku </w:t>
      </w:r>
    </w:p>
    <w:p w:rsidR="00025930" w:rsidRPr="00025930" w:rsidRDefault="00025930" w:rsidP="00311C7B">
      <w:pPr>
        <w:pStyle w:val="Nzov"/>
        <w:overflowPunct/>
        <w:autoSpaceDE/>
        <w:autoSpaceDN/>
        <w:adjustRightInd/>
        <w:spacing w:before="100" w:beforeAutospacing="1"/>
        <w:contextualSpacing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025930">
        <w:rPr>
          <w:rFonts w:ascii="Arial Narrow" w:hAnsi="Arial Narrow"/>
          <w:sz w:val="22"/>
          <w:szCs w:val="22"/>
        </w:rPr>
        <w:t>F. písm. o) o opravných položkách k zásobám</w:t>
      </w:r>
    </w:p>
    <w:p w:rsidR="00025930" w:rsidRPr="00025930" w:rsidRDefault="00025930" w:rsidP="00311C7B">
      <w:pPr>
        <w:pStyle w:val="Nzov"/>
        <w:keepNext/>
        <w:overflowPunct/>
        <w:autoSpaceDE/>
        <w:autoSpaceDN/>
        <w:adjustRightInd/>
        <w:spacing w:before="100" w:beforeAutospacing="1"/>
        <w:contextualSpacing/>
        <w:jc w:val="both"/>
        <w:textAlignment w:val="auto"/>
        <w:outlineLvl w:val="0"/>
        <w:rPr>
          <w:rFonts w:ascii="Arial Narrow" w:hAnsi="Arial Narrow"/>
          <w:sz w:val="22"/>
          <w:szCs w:val="22"/>
        </w:rPr>
      </w:pPr>
      <w:r w:rsidRPr="00025930">
        <w:rPr>
          <w:rFonts w:ascii="Arial Narrow" w:hAnsi="Arial Narrow"/>
          <w:sz w:val="22"/>
          <w:szCs w:val="22"/>
        </w:rPr>
        <w:t xml:space="preserve">F. písm. p) o zásobách, na ktoré je zriadené záložné právo </w:t>
      </w:r>
    </w:p>
    <w:p w:rsidR="00025930" w:rsidRPr="00025930" w:rsidRDefault="00025930" w:rsidP="00311C7B">
      <w:pPr>
        <w:pStyle w:val="Nzov"/>
        <w:keepNext/>
        <w:overflowPunct/>
        <w:autoSpaceDE/>
        <w:autoSpaceDN/>
        <w:adjustRightInd/>
        <w:spacing w:before="100" w:beforeAutospacing="1"/>
        <w:contextualSpacing/>
        <w:jc w:val="both"/>
        <w:textAlignment w:val="auto"/>
        <w:outlineLvl w:val="0"/>
        <w:rPr>
          <w:rFonts w:ascii="Arial Narrow" w:hAnsi="Arial Narrow"/>
          <w:sz w:val="22"/>
          <w:szCs w:val="22"/>
        </w:rPr>
      </w:pPr>
      <w:r w:rsidRPr="00025930">
        <w:rPr>
          <w:rFonts w:ascii="Arial Narrow" w:hAnsi="Arial Narrow"/>
          <w:sz w:val="22"/>
          <w:szCs w:val="22"/>
        </w:rPr>
        <w:t>F. písm. q) o zákazkovej výrobe a o zákazkovej výstavbe nehnuteľnosti určenej na predaj</w:t>
      </w:r>
    </w:p>
    <w:p w:rsidR="00025930" w:rsidRPr="00025930" w:rsidRDefault="00025930" w:rsidP="00311C7B">
      <w:pPr>
        <w:pStyle w:val="Nzov"/>
        <w:keepNext/>
        <w:overflowPunct/>
        <w:autoSpaceDE/>
        <w:autoSpaceDN/>
        <w:adjustRightInd/>
        <w:spacing w:before="100" w:beforeAutospacing="1"/>
        <w:contextualSpacing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025930">
        <w:rPr>
          <w:rFonts w:ascii="Arial Narrow" w:hAnsi="Arial Narrow"/>
          <w:sz w:val="22"/>
          <w:szCs w:val="22"/>
        </w:rPr>
        <w:t xml:space="preserve">F. písm. r) o vývoji opravnej položky k pohľadávkam     </w:t>
      </w:r>
    </w:p>
    <w:p w:rsidR="00311C7B" w:rsidRPr="007D2EAB" w:rsidRDefault="00311C7B" w:rsidP="00311C7B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7D2EAB">
        <w:rPr>
          <w:rFonts w:ascii="Arial Narrow" w:hAnsi="Arial Narrow"/>
          <w:b w:val="0"/>
          <w:sz w:val="22"/>
          <w:szCs w:val="22"/>
        </w:rPr>
        <w:t>V sledovanom období ÚJ nemá náplň</w:t>
      </w:r>
    </w:p>
    <w:p w:rsidR="00025930" w:rsidRPr="00025930" w:rsidRDefault="00025930" w:rsidP="00025930">
      <w:pPr>
        <w:pStyle w:val="Nzov"/>
        <w:ind w:left="357"/>
        <w:contextualSpacing/>
        <w:jc w:val="left"/>
        <w:rPr>
          <w:rFonts w:ascii="Arial Narrow" w:hAnsi="Arial Narrow"/>
          <w:sz w:val="22"/>
          <w:szCs w:val="22"/>
        </w:rPr>
      </w:pPr>
    </w:p>
    <w:p w:rsidR="00DA0363" w:rsidRPr="00025930" w:rsidRDefault="00025930" w:rsidP="00311C7B">
      <w:pPr>
        <w:pStyle w:val="Nzov"/>
        <w:widowControl w:val="0"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025930">
        <w:rPr>
          <w:rFonts w:ascii="Arial Narrow" w:hAnsi="Arial Narrow"/>
          <w:sz w:val="22"/>
          <w:szCs w:val="22"/>
        </w:rPr>
        <w:t xml:space="preserve">F. písm. s) </w:t>
      </w:r>
      <w:r w:rsidR="005574F4">
        <w:rPr>
          <w:rFonts w:ascii="Arial Narrow" w:hAnsi="Arial Narrow"/>
          <w:sz w:val="22"/>
          <w:szCs w:val="22"/>
        </w:rPr>
        <w:t xml:space="preserve">Informácia </w:t>
      </w:r>
      <w:r w:rsidRPr="00025930">
        <w:rPr>
          <w:rFonts w:ascii="Arial Narrow" w:hAnsi="Arial Narrow"/>
          <w:sz w:val="22"/>
          <w:szCs w:val="22"/>
        </w:rPr>
        <w:t xml:space="preserve">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5"/>
        <w:gridCol w:w="2022"/>
        <w:gridCol w:w="1877"/>
        <w:gridCol w:w="1986"/>
      </w:tblGrid>
      <w:tr w:rsidR="00025930" w:rsidRPr="00025930" w:rsidTr="00D77BB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pStyle w:val="TopHeader"/>
            </w:pPr>
            <w:r w:rsidRPr="00025930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pStyle w:val="TopHeader"/>
            </w:pPr>
            <w:r w:rsidRPr="00025930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pStyle w:val="TopHeader"/>
            </w:pPr>
            <w:r w:rsidRPr="00025930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25930" w:rsidRPr="00025930" w:rsidRDefault="00025930" w:rsidP="00D77BB3">
            <w:pPr>
              <w:pStyle w:val="TopHeader"/>
            </w:pPr>
            <w:r w:rsidRPr="00025930">
              <w:t>Pohľadávky spolu</w:t>
            </w:r>
          </w:p>
        </w:tc>
      </w:tr>
      <w:tr w:rsidR="00025930" w:rsidRPr="00025930" w:rsidTr="00D77BB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pStyle w:val="TopHeader"/>
              <w:rPr>
                <w:b w:val="0"/>
              </w:rPr>
            </w:pPr>
            <w:r w:rsidRPr="00025930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pStyle w:val="TopHeader"/>
              <w:rPr>
                <w:b w:val="0"/>
              </w:rPr>
            </w:pPr>
            <w:r w:rsidRPr="00025930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pStyle w:val="TopHeader"/>
              <w:rPr>
                <w:b w:val="0"/>
              </w:rPr>
            </w:pPr>
            <w:r w:rsidRPr="00025930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pStyle w:val="TopHeader"/>
              <w:rPr>
                <w:b w:val="0"/>
              </w:rPr>
            </w:pPr>
            <w:r w:rsidRPr="00025930">
              <w:rPr>
                <w:b w:val="0"/>
              </w:rPr>
              <w:t>d</w:t>
            </w:r>
          </w:p>
        </w:tc>
      </w:tr>
      <w:tr w:rsidR="00025930" w:rsidRPr="00025930" w:rsidTr="00D77BB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25930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25930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5930" w:rsidRPr="00025930" w:rsidRDefault="00025930" w:rsidP="004630EA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25930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5930" w:rsidRPr="00025930" w:rsidRDefault="004630EA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</w:t>
            </w:r>
          </w:p>
        </w:tc>
        <w:tc>
          <w:tcPr>
            <w:tcW w:w="1843" w:type="dxa"/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5930" w:rsidRPr="00025930" w:rsidRDefault="004630EA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</w:t>
            </w: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025930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25930" w:rsidRPr="00025930" w:rsidTr="00D77BB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5930" w:rsidRPr="00025930" w:rsidRDefault="00025930" w:rsidP="00D77BB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25930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5930" w:rsidRPr="00025930" w:rsidRDefault="004630EA" w:rsidP="00D77BB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5930" w:rsidRPr="00025930" w:rsidRDefault="00025930" w:rsidP="00D77BB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25930" w:rsidRPr="00025930" w:rsidRDefault="004630EA" w:rsidP="00D77BB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74</w:t>
            </w:r>
          </w:p>
        </w:tc>
      </w:tr>
    </w:tbl>
    <w:p w:rsidR="00025930" w:rsidRPr="00025930" w:rsidRDefault="00025930" w:rsidP="00025930">
      <w:pPr>
        <w:jc w:val="both"/>
        <w:rPr>
          <w:rFonts w:ascii="Arial Narrow" w:hAnsi="Arial Narrow"/>
          <w:sz w:val="22"/>
          <w:szCs w:val="22"/>
        </w:rPr>
      </w:pPr>
    </w:p>
    <w:p w:rsidR="00025930" w:rsidRDefault="00025930" w:rsidP="005574F4">
      <w:pPr>
        <w:pStyle w:val="Nzov"/>
        <w:overflowPunct/>
        <w:autoSpaceDE/>
        <w:autoSpaceDN/>
        <w:adjustRightInd/>
        <w:jc w:val="both"/>
        <w:textAlignment w:val="auto"/>
        <w:outlineLvl w:val="0"/>
        <w:rPr>
          <w:rFonts w:ascii="Arial Narrow" w:hAnsi="Arial Narrow"/>
          <w:sz w:val="22"/>
          <w:szCs w:val="22"/>
        </w:rPr>
      </w:pPr>
      <w:r w:rsidRPr="00025930">
        <w:rPr>
          <w:rFonts w:ascii="Arial Narrow" w:hAnsi="Arial Narrow"/>
          <w:sz w:val="22"/>
          <w:szCs w:val="22"/>
        </w:rPr>
        <w:t xml:space="preserve">F. písm. t) a u) o pohľadávkach zabezpečených záložným právom alebo inou formou zabezpečenia  </w:t>
      </w:r>
    </w:p>
    <w:p w:rsidR="004E0487" w:rsidRPr="00D77BB3" w:rsidRDefault="004E0487" w:rsidP="004E0487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  <w:r w:rsidRPr="00D77BB3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4E0487" w:rsidRPr="005574F4" w:rsidRDefault="004E0487" w:rsidP="005574F4">
      <w:pPr>
        <w:pStyle w:val="Nzov"/>
        <w:overflowPunct/>
        <w:autoSpaceDE/>
        <w:autoSpaceDN/>
        <w:adjustRightInd/>
        <w:jc w:val="both"/>
        <w:textAlignment w:val="auto"/>
        <w:outlineLvl w:val="0"/>
        <w:rPr>
          <w:rFonts w:ascii="Arial Narrow" w:hAnsi="Arial Narrow"/>
          <w:sz w:val="22"/>
          <w:szCs w:val="22"/>
        </w:rPr>
      </w:pPr>
    </w:p>
    <w:p w:rsidR="00D77BB3" w:rsidRPr="00D77BB3" w:rsidRDefault="00D77BB3" w:rsidP="00311C7B">
      <w:pPr>
        <w:pStyle w:val="Nzov"/>
        <w:overflowPunct/>
        <w:autoSpaceDE/>
        <w:autoSpaceDN/>
        <w:adjustRightInd/>
        <w:jc w:val="both"/>
        <w:textAlignment w:val="auto"/>
        <w:outlineLvl w:val="0"/>
        <w:rPr>
          <w:rFonts w:ascii="Arial Narrow" w:hAnsi="Arial Narrow"/>
          <w:sz w:val="22"/>
          <w:szCs w:val="22"/>
        </w:rPr>
      </w:pPr>
      <w:r w:rsidRPr="00D77BB3">
        <w:rPr>
          <w:rFonts w:ascii="Arial Narrow" w:hAnsi="Arial Narrow"/>
          <w:sz w:val="22"/>
          <w:szCs w:val="22"/>
        </w:rPr>
        <w:t xml:space="preserve">F. písm. t) a u) o pohľadávkach zabezpečených záložným právom alebo inou formou zabezpečenia  </w:t>
      </w:r>
    </w:p>
    <w:p w:rsidR="00D77BB3" w:rsidRPr="00D77BB3" w:rsidRDefault="00D77BB3" w:rsidP="00DA0363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  <w:r w:rsidRPr="00D77BB3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D77BB3" w:rsidRPr="00D77BB3" w:rsidRDefault="00D77BB3" w:rsidP="00D77BB3">
      <w:pPr>
        <w:rPr>
          <w:rFonts w:ascii="Arial Narrow" w:hAnsi="Arial Narrow"/>
          <w:sz w:val="22"/>
          <w:szCs w:val="22"/>
        </w:rPr>
      </w:pPr>
    </w:p>
    <w:p w:rsidR="00D77BB3" w:rsidRDefault="00D77BB3" w:rsidP="00311C7B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D77BB3">
        <w:rPr>
          <w:rFonts w:ascii="Arial Narrow" w:hAnsi="Arial Narrow"/>
          <w:sz w:val="22"/>
          <w:szCs w:val="22"/>
        </w:rPr>
        <w:lastRenderedPageBreak/>
        <w:t xml:space="preserve">F. písm. w) </w:t>
      </w:r>
      <w:r w:rsidR="005574F4">
        <w:rPr>
          <w:rFonts w:ascii="Arial Narrow" w:hAnsi="Arial Narrow"/>
          <w:sz w:val="22"/>
          <w:szCs w:val="22"/>
        </w:rPr>
        <w:t xml:space="preserve">Informácia </w:t>
      </w:r>
      <w:r w:rsidRPr="00D77BB3">
        <w:rPr>
          <w:rFonts w:ascii="Arial Narrow" w:hAnsi="Arial Narrow"/>
          <w:sz w:val="22"/>
          <w:szCs w:val="22"/>
        </w:rPr>
        <w:t xml:space="preserve">o krátkodobom finančnom majetku </w:t>
      </w:r>
    </w:p>
    <w:p w:rsidR="004630EA" w:rsidRPr="00D77BB3" w:rsidRDefault="004630EA" w:rsidP="00311C7B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</w:p>
    <w:p w:rsidR="00D77BB3" w:rsidRPr="00D77BB3" w:rsidRDefault="00D77BB3" w:rsidP="00D77BB3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D77BB3">
        <w:rPr>
          <w:rFonts w:ascii="Arial Narrow" w:hAnsi="Arial Narrow"/>
          <w:b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18"/>
        <w:gridCol w:w="2692"/>
        <w:gridCol w:w="2450"/>
      </w:tblGrid>
      <w:tr w:rsidR="00D77BB3" w:rsidRPr="00D77BB3" w:rsidTr="00D77BB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BB3" w:rsidRPr="00D77BB3" w:rsidRDefault="00D77BB3" w:rsidP="00D77BB3">
            <w:pPr>
              <w:pStyle w:val="TopHeader"/>
            </w:pPr>
            <w:r w:rsidRPr="00D77BB3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BB3" w:rsidRPr="00D77BB3" w:rsidRDefault="00D77BB3" w:rsidP="00D77BB3">
            <w:pPr>
              <w:pStyle w:val="TopHeader"/>
            </w:pPr>
            <w:r w:rsidRPr="00D77BB3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77BB3" w:rsidRPr="00D77BB3" w:rsidRDefault="00D77BB3" w:rsidP="00D77BB3">
            <w:pPr>
              <w:pStyle w:val="TopHeader"/>
            </w:pPr>
            <w:r w:rsidRPr="00D77BB3">
              <w:t>Bezprostredne predchádzajúce účtovné obdobie</w:t>
            </w:r>
          </w:p>
        </w:tc>
      </w:tr>
      <w:tr w:rsidR="00D77BB3" w:rsidRPr="00D77BB3" w:rsidTr="00D77BB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77BB3" w:rsidRPr="00D77BB3" w:rsidRDefault="00D77BB3" w:rsidP="00D77BB3">
            <w:pPr>
              <w:rPr>
                <w:rFonts w:ascii="Arial Narrow" w:hAnsi="Arial Narrow"/>
                <w:sz w:val="22"/>
                <w:szCs w:val="22"/>
              </w:rPr>
            </w:pPr>
            <w:r w:rsidRPr="00D77BB3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77BB3" w:rsidRPr="00D77BB3" w:rsidRDefault="004630EA" w:rsidP="004630E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77BB3" w:rsidRPr="00D77BB3" w:rsidRDefault="004630EA" w:rsidP="00D77BB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227</w:t>
            </w:r>
          </w:p>
        </w:tc>
      </w:tr>
      <w:tr w:rsidR="00D77BB3" w:rsidRPr="00D77BB3" w:rsidTr="00D77BB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77BB3" w:rsidRPr="00D77BB3" w:rsidRDefault="00D77BB3" w:rsidP="00D77BB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77BB3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77BB3" w:rsidRPr="00D77BB3" w:rsidRDefault="004630EA" w:rsidP="00BF09CE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684</w:t>
            </w:r>
            <w:r w:rsidR="00BF09CE">
              <w:rPr>
                <w:rFonts w:ascii="Arial Narrow" w:hAnsi="Arial Narrow"/>
                <w:bCs/>
                <w:sz w:val="22"/>
                <w:szCs w:val="22"/>
              </w:rPr>
              <w:t>287</w:t>
            </w:r>
          </w:p>
        </w:tc>
        <w:tc>
          <w:tcPr>
            <w:tcW w:w="2405" w:type="dxa"/>
            <w:vAlign w:val="center"/>
          </w:tcPr>
          <w:p w:rsidR="00D77BB3" w:rsidRPr="00D77BB3" w:rsidRDefault="004630EA" w:rsidP="00D77BB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1081729</w:t>
            </w:r>
          </w:p>
        </w:tc>
      </w:tr>
      <w:tr w:rsidR="00D77BB3" w:rsidRPr="00D77BB3" w:rsidTr="00D77BB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77BB3" w:rsidRPr="00D77BB3" w:rsidRDefault="00D77BB3" w:rsidP="00D77BB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77BB3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77BB3" w:rsidRPr="00D77BB3" w:rsidRDefault="00D77BB3" w:rsidP="00D77BB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77BB3" w:rsidRPr="00D77BB3" w:rsidRDefault="00D77BB3" w:rsidP="00D77BB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77BB3" w:rsidRPr="00D77BB3" w:rsidTr="00D77BB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77BB3" w:rsidRPr="00D77BB3" w:rsidRDefault="00D77BB3" w:rsidP="00D77BB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77BB3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77BB3" w:rsidRPr="00D77BB3" w:rsidRDefault="00D77BB3" w:rsidP="00D77BB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77BB3" w:rsidRPr="00D77BB3" w:rsidRDefault="00D77BB3" w:rsidP="00D77BB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77BB3" w:rsidRPr="00D77BB3" w:rsidTr="00D77BB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BB3" w:rsidRPr="00D77BB3" w:rsidRDefault="00D77BB3" w:rsidP="00D77BB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77BB3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77BB3" w:rsidRPr="00D77BB3" w:rsidRDefault="004630EA" w:rsidP="00BF09CE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694</w:t>
            </w:r>
            <w:r w:rsidR="00BF09CE">
              <w:rPr>
                <w:rFonts w:ascii="Arial Narrow" w:hAnsi="Arial Narrow"/>
                <w:b/>
                <w:bCs/>
                <w:sz w:val="22"/>
                <w:szCs w:val="22"/>
              </w:rPr>
              <w:t>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77BB3" w:rsidRPr="00D77BB3" w:rsidRDefault="004630EA" w:rsidP="00D77BB3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1081956</w:t>
            </w:r>
          </w:p>
        </w:tc>
      </w:tr>
    </w:tbl>
    <w:p w:rsidR="00D77BB3" w:rsidRPr="00D77BB3" w:rsidRDefault="00D77BB3" w:rsidP="00D77BB3">
      <w:pPr>
        <w:pStyle w:val="Nzov"/>
        <w:widowControl w:val="0"/>
        <w:jc w:val="left"/>
        <w:rPr>
          <w:rFonts w:ascii="Arial Narrow" w:hAnsi="Arial Narrow"/>
          <w:b w:val="0"/>
          <w:sz w:val="22"/>
          <w:szCs w:val="22"/>
        </w:rPr>
      </w:pPr>
    </w:p>
    <w:p w:rsidR="00D77BB3" w:rsidRPr="00D77BB3" w:rsidRDefault="00D77BB3" w:rsidP="00311C7B">
      <w:pPr>
        <w:pStyle w:val="Nzov"/>
        <w:widowControl w:val="0"/>
        <w:overflowPunct/>
        <w:autoSpaceDE/>
        <w:autoSpaceDN/>
        <w:adjustRightInd/>
        <w:jc w:val="both"/>
        <w:textAlignment w:val="auto"/>
        <w:outlineLvl w:val="0"/>
        <w:rPr>
          <w:rFonts w:ascii="Arial Narrow" w:hAnsi="Arial Narrow"/>
          <w:sz w:val="22"/>
          <w:szCs w:val="22"/>
        </w:rPr>
      </w:pPr>
      <w:r w:rsidRPr="00D77BB3">
        <w:rPr>
          <w:rFonts w:ascii="Arial Narrow" w:hAnsi="Arial Narrow"/>
          <w:sz w:val="22"/>
          <w:szCs w:val="22"/>
        </w:rPr>
        <w:t>F. písm. x) o vývoji opravnej položky ku krátkodobému finančnému majetku</w:t>
      </w:r>
    </w:p>
    <w:p w:rsidR="00311C7B" w:rsidRDefault="00D77BB3" w:rsidP="005574F4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  <w:r w:rsidRPr="00D77BB3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361811" w:rsidRDefault="00361811" w:rsidP="005574F4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</w:p>
    <w:p w:rsidR="00361811" w:rsidRPr="00361811" w:rsidRDefault="00D77BB3" w:rsidP="00311C7B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 w:rsidRPr="00D77BB3">
        <w:rPr>
          <w:rFonts w:ascii="Arial Narrow" w:hAnsi="Arial Narrow"/>
          <w:sz w:val="22"/>
          <w:szCs w:val="22"/>
        </w:rPr>
        <w:t xml:space="preserve">F. písm. y) o krátkodobom finančnom majetku, na ktorý bolo zriadené záložné právo </w:t>
      </w:r>
    </w:p>
    <w:p w:rsidR="00DD299B" w:rsidRDefault="00DD299B" w:rsidP="005574F4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  <w:r w:rsidRPr="00D77BB3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361811" w:rsidRPr="00DD299B" w:rsidRDefault="00361811" w:rsidP="005574F4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</w:p>
    <w:p w:rsidR="00D77BB3" w:rsidRPr="00D77BB3" w:rsidRDefault="00D77BB3" w:rsidP="00311C7B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D77BB3">
        <w:rPr>
          <w:rFonts w:ascii="Arial Narrow" w:hAnsi="Arial Narrow"/>
          <w:sz w:val="22"/>
          <w:szCs w:val="22"/>
        </w:rPr>
        <w:t>F. písm.  za) o ocenení krátkodobého finančného  majetku, ku dňu ku ktorému sa zostavuje účtovná závierka reálnou hodnotou</w:t>
      </w:r>
    </w:p>
    <w:p w:rsidR="00D77BB3" w:rsidRPr="00D77BB3" w:rsidRDefault="00D77BB3" w:rsidP="005574F4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  <w:r w:rsidRPr="00D77BB3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0341BE" w:rsidRPr="00D77BB3" w:rsidRDefault="000341BE" w:rsidP="000341BE">
      <w:pPr>
        <w:jc w:val="both"/>
        <w:rPr>
          <w:rFonts w:ascii="Arial Narrow" w:hAnsi="Arial Narrow"/>
          <w:snapToGrid w:val="0"/>
          <w:color w:val="FF0000"/>
          <w:sz w:val="22"/>
          <w:szCs w:val="22"/>
          <w:u w:val="single"/>
        </w:rPr>
      </w:pPr>
    </w:p>
    <w:p w:rsidR="003C3543" w:rsidRDefault="00D77BB3" w:rsidP="00E16780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D77BB3">
        <w:rPr>
          <w:rFonts w:ascii="Arial Narrow" w:hAnsi="Arial Narrow"/>
          <w:sz w:val="22"/>
          <w:szCs w:val="22"/>
        </w:rPr>
        <w:t>F. písm. z</w:t>
      </w:r>
      <w:r>
        <w:rPr>
          <w:rFonts w:ascii="Arial Narrow" w:hAnsi="Arial Narrow"/>
          <w:sz w:val="22"/>
          <w:szCs w:val="22"/>
        </w:rPr>
        <w:t>b</w:t>
      </w:r>
      <w:r w:rsidRPr="00D77BB3">
        <w:rPr>
          <w:rFonts w:ascii="Arial Narrow" w:hAnsi="Arial Narrow"/>
          <w:sz w:val="22"/>
          <w:szCs w:val="22"/>
        </w:rPr>
        <w:t xml:space="preserve">) </w:t>
      </w:r>
      <w:r w:rsidR="005574F4">
        <w:rPr>
          <w:rFonts w:ascii="Arial Narrow" w:hAnsi="Arial Narrow"/>
          <w:sz w:val="22"/>
          <w:szCs w:val="22"/>
        </w:rPr>
        <w:t xml:space="preserve">Informácia </w:t>
      </w:r>
      <w:r w:rsidRPr="00D77BB3">
        <w:rPr>
          <w:rFonts w:ascii="Arial Narrow" w:hAnsi="Arial Narrow"/>
          <w:sz w:val="22"/>
          <w:szCs w:val="22"/>
        </w:rPr>
        <w:t>o</w:t>
      </w:r>
      <w:r>
        <w:rPr>
          <w:rFonts w:ascii="Arial Narrow" w:hAnsi="Arial Narrow"/>
          <w:sz w:val="22"/>
          <w:szCs w:val="22"/>
        </w:rPr>
        <w:t> významných položkách časového rozlíšenia nákladov</w:t>
      </w:r>
    </w:p>
    <w:p w:rsidR="00D77BB3" w:rsidRPr="001F049A" w:rsidRDefault="001F049A" w:rsidP="001F049A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b w:val="0"/>
          <w:snapToGrid w:val="0"/>
          <w:sz w:val="22"/>
          <w:szCs w:val="22"/>
        </w:rPr>
      </w:pPr>
      <w:r w:rsidRPr="001F049A">
        <w:rPr>
          <w:rFonts w:ascii="Arial Narrow" w:hAnsi="Arial Narrow"/>
          <w:b w:val="0"/>
          <w:snapToGrid w:val="0"/>
          <w:sz w:val="22"/>
          <w:szCs w:val="22"/>
        </w:rPr>
        <w:t>Náklady budúcich období v sume 8 EUR za dom</w:t>
      </w:r>
      <w:r w:rsidR="004E0487">
        <w:rPr>
          <w:rFonts w:ascii="Arial Narrow" w:hAnsi="Arial Narrow"/>
          <w:b w:val="0"/>
          <w:snapToGrid w:val="0"/>
          <w:sz w:val="22"/>
          <w:szCs w:val="22"/>
        </w:rPr>
        <w:t>é</w:t>
      </w:r>
      <w:r w:rsidRPr="001F049A">
        <w:rPr>
          <w:rFonts w:ascii="Arial Narrow" w:hAnsi="Arial Narrow"/>
          <w:b w:val="0"/>
          <w:snapToGrid w:val="0"/>
          <w:sz w:val="22"/>
          <w:szCs w:val="22"/>
        </w:rPr>
        <w:t>nu  skolcentrum.sk zaplaten</w:t>
      </w:r>
      <w:r>
        <w:rPr>
          <w:rFonts w:ascii="Arial Narrow" w:hAnsi="Arial Narrow"/>
          <w:b w:val="0"/>
          <w:snapToGrid w:val="0"/>
          <w:sz w:val="22"/>
          <w:szCs w:val="22"/>
        </w:rPr>
        <w:t>é</w:t>
      </w:r>
      <w:r w:rsidRPr="001F049A">
        <w:rPr>
          <w:rFonts w:ascii="Arial Narrow" w:hAnsi="Arial Narrow"/>
          <w:b w:val="0"/>
          <w:snapToGrid w:val="0"/>
          <w:sz w:val="22"/>
          <w:szCs w:val="22"/>
        </w:rPr>
        <w:t xml:space="preserve"> dopredu.</w:t>
      </w:r>
    </w:p>
    <w:p w:rsidR="003C3543" w:rsidRPr="001F049A" w:rsidRDefault="003C3543" w:rsidP="001F049A">
      <w:pPr>
        <w:jc w:val="both"/>
        <w:rPr>
          <w:rFonts w:ascii="Arial Narrow" w:hAnsi="Arial Narrow"/>
          <w:b/>
          <w:snapToGrid w:val="0"/>
          <w:sz w:val="22"/>
          <w:szCs w:val="22"/>
          <w:u w:val="single"/>
        </w:rPr>
      </w:pPr>
      <w:r w:rsidRPr="007256EE">
        <w:rPr>
          <w:rFonts w:ascii="Arial Narrow" w:hAnsi="Arial Narrow"/>
          <w:b/>
          <w:snapToGrid w:val="0"/>
          <w:sz w:val="22"/>
          <w:szCs w:val="22"/>
        </w:rPr>
        <w:t xml:space="preserve"> </w:t>
      </w:r>
    </w:p>
    <w:p w:rsidR="00DD299B" w:rsidRPr="00D77BB3" w:rsidRDefault="00DD299B" w:rsidP="008E61DB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D77BB3">
        <w:rPr>
          <w:rFonts w:ascii="Arial Narrow" w:hAnsi="Arial Narrow"/>
          <w:sz w:val="22"/>
          <w:szCs w:val="22"/>
        </w:rPr>
        <w:t>F. písm. zc) o majetku prenajatom formou finančného prenájmu</w:t>
      </w:r>
    </w:p>
    <w:p w:rsidR="00DD299B" w:rsidRPr="00D77BB3" w:rsidRDefault="00DD299B" w:rsidP="005574F4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  <w:r w:rsidRPr="00D77BB3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7256EE" w:rsidRDefault="007256EE" w:rsidP="00706EF3">
      <w:pPr>
        <w:jc w:val="both"/>
        <w:rPr>
          <w:rFonts w:ascii="Arial Narrow" w:hAnsi="Arial Narrow"/>
          <w:b/>
          <w:snapToGrid w:val="0"/>
          <w:color w:val="FF0000"/>
          <w:sz w:val="22"/>
          <w:szCs w:val="22"/>
        </w:rPr>
      </w:pPr>
    </w:p>
    <w:p w:rsidR="00706EF3" w:rsidRPr="00DA0363" w:rsidRDefault="00706EF3" w:rsidP="00706EF3">
      <w:pPr>
        <w:jc w:val="both"/>
        <w:rPr>
          <w:rFonts w:ascii="Arial Narrow" w:hAnsi="Arial Narrow"/>
          <w:b/>
          <w:snapToGrid w:val="0"/>
          <w:sz w:val="22"/>
          <w:szCs w:val="22"/>
        </w:rPr>
      </w:pPr>
      <w:r w:rsidRPr="00DA0363">
        <w:rPr>
          <w:rFonts w:ascii="Arial Narrow" w:hAnsi="Arial Narrow"/>
          <w:b/>
          <w:snapToGrid w:val="0"/>
          <w:sz w:val="22"/>
          <w:szCs w:val="22"/>
        </w:rPr>
        <w:t>G.</w:t>
      </w:r>
      <w:r w:rsidRPr="00DA0363">
        <w:rPr>
          <w:rFonts w:ascii="Arial Narrow" w:hAnsi="Arial Narrow"/>
          <w:b/>
          <w:snapToGrid w:val="0"/>
          <w:sz w:val="22"/>
          <w:szCs w:val="22"/>
        </w:rPr>
        <w:tab/>
        <w:t>INFORMÁCIE O ÚDAJOCH NA STRANE PASÍV SÚVAHY</w:t>
      </w:r>
    </w:p>
    <w:p w:rsidR="00706EF3" w:rsidRPr="007256EE" w:rsidRDefault="00706EF3" w:rsidP="00706EF3">
      <w:pPr>
        <w:jc w:val="both"/>
        <w:rPr>
          <w:rFonts w:ascii="Arial Narrow" w:hAnsi="Arial Narrow"/>
          <w:i/>
          <w:snapToGrid w:val="0"/>
          <w:sz w:val="22"/>
          <w:szCs w:val="22"/>
        </w:rPr>
      </w:pPr>
    </w:p>
    <w:p w:rsidR="00706EF3" w:rsidRPr="007256EE" w:rsidRDefault="00E16780" w:rsidP="00E16780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>
        <w:rPr>
          <w:rFonts w:ascii="Arial Narrow" w:hAnsi="Arial Narrow"/>
          <w:b/>
          <w:snapToGrid w:val="0"/>
          <w:sz w:val="22"/>
          <w:szCs w:val="22"/>
        </w:rPr>
        <w:t>a)</w:t>
      </w:r>
      <w:r w:rsidR="007B7371" w:rsidRPr="007256EE"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706EF3" w:rsidRPr="007256EE">
        <w:rPr>
          <w:rFonts w:ascii="Arial Narrow" w:hAnsi="Arial Narrow"/>
          <w:b/>
          <w:snapToGrid w:val="0"/>
          <w:sz w:val="22"/>
          <w:szCs w:val="22"/>
        </w:rPr>
        <w:t xml:space="preserve"> Vlastné imanie (r. 067 Súvahy)</w:t>
      </w:r>
    </w:p>
    <w:p w:rsidR="004E0487" w:rsidRPr="00E076F6" w:rsidRDefault="00706EF3" w:rsidP="00706EF3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 w:rsidRPr="00E076F6">
        <w:rPr>
          <w:rFonts w:ascii="Arial Narrow" w:hAnsi="Arial Narrow"/>
          <w:b/>
          <w:snapToGrid w:val="0"/>
          <w:sz w:val="22"/>
          <w:szCs w:val="22"/>
        </w:rPr>
        <w:t>(a/1</w:t>
      </w:r>
      <w:r w:rsidR="00E076F6" w:rsidRPr="00E076F6">
        <w:rPr>
          <w:rFonts w:ascii="Arial Narrow" w:hAnsi="Arial Narrow"/>
          <w:b/>
          <w:snapToGrid w:val="0"/>
          <w:sz w:val="22"/>
          <w:szCs w:val="22"/>
        </w:rPr>
        <w:t>,2</w:t>
      </w:r>
      <w:r w:rsidR="001F049A">
        <w:rPr>
          <w:rFonts w:ascii="Arial Narrow" w:hAnsi="Arial Narrow"/>
          <w:b/>
          <w:snapToGrid w:val="0"/>
          <w:sz w:val="22"/>
          <w:szCs w:val="22"/>
        </w:rPr>
        <w:t>) .Opis základného imania, fondy,</w:t>
      </w:r>
      <w:r w:rsidRPr="00E076F6">
        <w:rPr>
          <w:rFonts w:ascii="Arial Narrow" w:hAnsi="Arial Narrow"/>
          <w:b/>
          <w:snapToGrid w:val="0"/>
          <w:sz w:val="22"/>
          <w:szCs w:val="22"/>
        </w:rPr>
        <w:t xml:space="preserve"> splatené základné imanie</w:t>
      </w:r>
    </w:p>
    <w:tbl>
      <w:tblPr>
        <w:tblW w:w="9498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77"/>
        <w:gridCol w:w="4821"/>
      </w:tblGrid>
      <w:tr w:rsidR="00706EF3" w:rsidRPr="007256EE" w:rsidTr="008E61DB">
        <w:trPr>
          <w:trHeight w:val="397"/>
        </w:trPr>
        <w:tc>
          <w:tcPr>
            <w:tcW w:w="4677" w:type="dxa"/>
            <w:vAlign w:val="center"/>
          </w:tcPr>
          <w:p w:rsidR="00706EF3" w:rsidRPr="007256EE" w:rsidRDefault="008E61DB" w:rsidP="008E61DB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 w:rsidRPr="008E61D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4821" w:type="dxa"/>
            <w:vAlign w:val="center"/>
          </w:tcPr>
          <w:p w:rsidR="00706EF3" w:rsidRPr="007256EE" w:rsidRDefault="00706EF3" w:rsidP="008E61DB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 w:rsidRPr="007256EE">
              <w:rPr>
                <w:rFonts w:ascii="Arial Narrow" w:hAnsi="Arial Narrow"/>
                <w:b/>
                <w:snapToGrid w:val="0"/>
                <w:sz w:val="22"/>
                <w:szCs w:val="22"/>
              </w:rPr>
              <w:t>EURO</w:t>
            </w:r>
          </w:p>
        </w:tc>
      </w:tr>
      <w:tr w:rsidR="00706EF3" w:rsidRPr="007256EE" w:rsidTr="00D32E36">
        <w:trPr>
          <w:trHeight w:val="397"/>
        </w:trPr>
        <w:tc>
          <w:tcPr>
            <w:tcW w:w="4677" w:type="dxa"/>
            <w:tcBorders>
              <w:bottom w:val="single" w:sz="2" w:space="0" w:color="auto"/>
            </w:tcBorders>
          </w:tcPr>
          <w:p w:rsidR="00706EF3" w:rsidRPr="007256EE" w:rsidRDefault="00706EF3" w:rsidP="003C3543">
            <w:pPr>
              <w:jc w:val="both"/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7256EE">
              <w:rPr>
                <w:rFonts w:ascii="Arial Narrow" w:hAnsi="Arial Narrow"/>
                <w:snapToGrid w:val="0"/>
                <w:sz w:val="22"/>
                <w:szCs w:val="22"/>
              </w:rPr>
              <w:t>Základné imanie celkom</w:t>
            </w:r>
          </w:p>
        </w:tc>
        <w:tc>
          <w:tcPr>
            <w:tcW w:w="4821" w:type="dxa"/>
            <w:tcBorders>
              <w:bottom w:val="single" w:sz="2" w:space="0" w:color="auto"/>
            </w:tcBorders>
            <w:vAlign w:val="center"/>
          </w:tcPr>
          <w:p w:rsidR="00706EF3" w:rsidRPr="007256EE" w:rsidRDefault="001F049A" w:rsidP="00D32E3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6640</w:t>
            </w:r>
          </w:p>
        </w:tc>
      </w:tr>
      <w:tr w:rsidR="00706EF3" w:rsidRPr="007256EE" w:rsidTr="00D32E36">
        <w:trPr>
          <w:trHeight w:val="397"/>
        </w:trPr>
        <w:tc>
          <w:tcPr>
            <w:tcW w:w="467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06EF3" w:rsidRPr="007256EE" w:rsidRDefault="001F049A" w:rsidP="003C3543">
            <w:pPr>
              <w:jc w:val="both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Kapitálové fondy</w:t>
            </w:r>
          </w:p>
        </w:tc>
        <w:tc>
          <w:tcPr>
            <w:tcW w:w="482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706EF3" w:rsidRPr="007256EE" w:rsidRDefault="001F049A" w:rsidP="00D32E3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4205237</w:t>
            </w:r>
          </w:p>
        </w:tc>
      </w:tr>
      <w:tr w:rsidR="00706EF3" w:rsidRPr="007256EE" w:rsidTr="00D32E36">
        <w:trPr>
          <w:trHeight w:val="397"/>
        </w:trPr>
        <w:tc>
          <w:tcPr>
            <w:tcW w:w="467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706EF3" w:rsidRPr="007256EE" w:rsidRDefault="001F049A" w:rsidP="003C3543">
            <w:pPr>
              <w:jc w:val="both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Fondy zo zisku</w:t>
            </w:r>
          </w:p>
        </w:tc>
        <w:tc>
          <w:tcPr>
            <w:tcW w:w="482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706EF3" w:rsidRPr="007256EE" w:rsidRDefault="001F049A" w:rsidP="00D32E3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1571</w:t>
            </w:r>
          </w:p>
        </w:tc>
      </w:tr>
      <w:tr w:rsidR="00706EF3" w:rsidRPr="007256EE" w:rsidTr="00D32E36">
        <w:trPr>
          <w:trHeight w:val="397"/>
        </w:trPr>
        <w:tc>
          <w:tcPr>
            <w:tcW w:w="4677" w:type="dxa"/>
            <w:tcBorders>
              <w:top w:val="single" w:sz="2" w:space="0" w:color="auto"/>
            </w:tcBorders>
          </w:tcPr>
          <w:p w:rsidR="00706EF3" w:rsidRPr="007256EE" w:rsidRDefault="00706EF3" w:rsidP="003C3543">
            <w:pPr>
              <w:jc w:val="both"/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7256EE">
              <w:rPr>
                <w:rFonts w:ascii="Arial Narrow" w:hAnsi="Arial Narrow"/>
                <w:snapToGrid w:val="0"/>
                <w:sz w:val="22"/>
                <w:szCs w:val="22"/>
              </w:rPr>
              <w:t>Splatené základné imanie</w:t>
            </w:r>
          </w:p>
        </w:tc>
        <w:tc>
          <w:tcPr>
            <w:tcW w:w="4821" w:type="dxa"/>
            <w:tcBorders>
              <w:top w:val="single" w:sz="2" w:space="0" w:color="auto"/>
            </w:tcBorders>
            <w:vAlign w:val="center"/>
          </w:tcPr>
          <w:p w:rsidR="00706EF3" w:rsidRPr="007256EE" w:rsidRDefault="001F049A" w:rsidP="00D32E3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6640</w:t>
            </w:r>
          </w:p>
        </w:tc>
      </w:tr>
    </w:tbl>
    <w:p w:rsidR="009E7A1B" w:rsidRDefault="009E7A1B" w:rsidP="00706EF3">
      <w:pPr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E0487" w:rsidRDefault="004E0487" w:rsidP="00E076F6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</w:p>
    <w:p w:rsidR="00E076F6" w:rsidRDefault="001F049A" w:rsidP="00E076F6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>
        <w:rPr>
          <w:rFonts w:ascii="Arial Narrow" w:hAnsi="Arial Narrow"/>
          <w:b/>
          <w:snapToGrid w:val="0"/>
          <w:sz w:val="22"/>
          <w:szCs w:val="22"/>
        </w:rPr>
        <w:t>a/3) Rozdelenie</w:t>
      </w:r>
      <w:r w:rsidR="00E076F6" w:rsidRPr="00E076F6">
        <w:rPr>
          <w:rFonts w:ascii="Arial Narrow" w:hAnsi="Arial Narrow"/>
          <w:b/>
          <w:snapToGrid w:val="0"/>
          <w:sz w:val="22"/>
          <w:szCs w:val="22"/>
        </w:rPr>
        <w:t xml:space="preserve"> účtovn</w:t>
      </w:r>
      <w:r>
        <w:rPr>
          <w:rFonts w:ascii="Arial Narrow" w:hAnsi="Arial Narrow"/>
          <w:b/>
          <w:snapToGrid w:val="0"/>
          <w:sz w:val="22"/>
          <w:szCs w:val="22"/>
        </w:rPr>
        <w:t>ého zisku</w:t>
      </w:r>
      <w:r w:rsidR="00E076F6" w:rsidRPr="00E076F6">
        <w:rPr>
          <w:rFonts w:ascii="Arial Narrow" w:hAnsi="Arial Narrow"/>
          <w:b/>
          <w:snapToGrid w:val="0"/>
          <w:sz w:val="22"/>
          <w:szCs w:val="22"/>
        </w:rPr>
        <w:t xml:space="preserve"> vykázan</w:t>
      </w:r>
      <w:r>
        <w:rPr>
          <w:rFonts w:ascii="Arial Narrow" w:hAnsi="Arial Narrow"/>
          <w:b/>
          <w:snapToGrid w:val="0"/>
          <w:sz w:val="22"/>
          <w:szCs w:val="22"/>
        </w:rPr>
        <w:t xml:space="preserve">ého </w:t>
      </w:r>
      <w:r w:rsidR="00E076F6" w:rsidRPr="00E076F6">
        <w:rPr>
          <w:rFonts w:ascii="Arial Narrow" w:hAnsi="Arial Narrow"/>
          <w:b/>
          <w:snapToGrid w:val="0"/>
          <w:sz w:val="22"/>
          <w:szCs w:val="22"/>
        </w:rPr>
        <w:t>v predchádzajúcom účtovnom období</w:t>
      </w:r>
    </w:p>
    <w:p w:rsidR="004E0487" w:rsidRPr="00E076F6" w:rsidRDefault="004E0487" w:rsidP="00E076F6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</w:p>
    <w:p w:rsidR="004E0F81" w:rsidRDefault="001F049A" w:rsidP="00706EF3">
      <w:pPr>
        <w:rPr>
          <w:rFonts w:ascii="Arial Narrow" w:hAnsi="Arial Narrow"/>
          <w:snapToGrid w:val="0"/>
          <w:sz w:val="22"/>
          <w:szCs w:val="22"/>
        </w:rPr>
      </w:pPr>
      <w:r>
        <w:rPr>
          <w:rFonts w:ascii="Arial Narrow" w:hAnsi="Arial Narrow"/>
          <w:snapToGrid w:val="0"/>
          <w:sz w:val="22"/>
          <w:szCs w:val="22"/>
        </w:rPr>
        <w:t>Zisk</w:t>
      </w:r>
      <w:r w:rsidR="00E076F6" w:rsidRPr="00E076F6">
        <w:rPr>
          <w:rFonts w:ascii="Arial Narrow" w:hAnsi="Arial Narrow"/>
          <w:snapToGrid w:val="0"/>
          <w:sz w:val="22"/>
          <w:szCs w:val="22"/>
        </w:rPr>
        <w:t xml:space="preserve">  za rok</w:t>
      </w:r>
      <w:r>
        <w:rPr>
          <w:rFonts w:ascii="Arial Narrow" w:hAnsi="Arial Narrow"/>
          <w:snapToGrid w:val="0"/>
          <w:sz w:val="22"/>
          <w:szCs w:val="22"/>
        </w:rPr>
        <w:t xml:space="preserve"> končiaci k 31.08.</w:t>
      </w:r>
      <w:r w:rsidR="00E076F6" w:rsidRPr="00E076F6">
        <w:rPr>
          <w:rFonts w:ascii="Arial Narrow" w:hAnsi="Arial Narrow"/>
          <w:snapToGrid w:val="0"/>
          <w:sz w:val="22"/>
          <w:szCs w:val="22"/>
        </w:rPr>
        <w:t>201</w:t>
      </w:r>
      <w:r w:rsidR="004E0487">
        <w:rPr>
          <w:rFonts w:ascii="Arial Narrow" w:hAnsi="Arial Narrow"/>
          <w:snapToGrid w:val="0"/>
          <w:sz w:val="22"/>
          <w:szCs w:val="22"/>
        </w:rPr>
        <w:t>3</w:t>
      </w:r>
      <w:r w:rsidR="00E076F6" w:rsidRPr="00E076F6">
        <w:rPr>
          <w:rFonts w:ascii="Arial Narrow" w:hAnsi="Arial Narrow"/>
          <w:snapToGrid w:val="0"/>
          <w:sz w:val="22"/>
          <w:szCs w:val="22"/>
        </w:rPr>
        <w:t xml:space="preserve"> bol na základe rozhodnutia Valného zhromaždenia preúčtovan</w:t>
      </w:r>
      <w:r>
        <w:rPr>
          <w:rFonts w:ascii="Arial Narrow" w:hAnsi="Arial Narrow"/>
          <w:snapToGrid w:val="0"/>
          <w:sz w:val="22"/>
          <w:szCs w:val="22"/>
        </w:rPr>
        <w:t xml:space="preserve">ý na účet nerozdeleného zisku </w:t>
      </w:r>
      <w:r w:rsidR="00E076F6">
        <w:rPr>
          <w:rFonts w:ascii="Arial Narrow" w:hAnsi="Arial Narrow"/>
          <w:snapToGrid w:val="0"/>
          <w:sz w:val="22"/>
          <w:szCs w:val="22"/>
        </w:rPr>
        <w:t xml:space="preserve"> roka </w:t>
      </w:r>
      <w:r w:rsidR="004E0487">
        <w:rPr>
          <w:rFonts w:ascii="Arial Narrow" w:hAnsi="Arial Narrow"/>
          <w:snapToGrid w:val="0"/>
          <w:sz w:val="22"/>
          <w:szCs w:val="22"/>
        </w:rPr>
        <w:t>31.08.</w:t>
      </w:r>
      <w:r w:rsidR="00E076F6">
        <w:rPr>
          <w:rFonts w:ascii="Arial Narrow" w:hAnsi="Arial Narrow"/>
          <w:snapToGrid w:val="0"/>
          <w:sz w:val="22"/>
          <w:szCs w:val="22"/>
        </w:rPr>
        <w:t>201</w:t>
      </w:r>
      <w:r w:rsidR="004E0487">
        <w:rPr>
          <w:rFonts w:ascii="Arial Narrow" w:hAnsi="Arial Narrow"/>
          <w:snapToGrid w:val="0"/>
          <w:sz w:val="22"/>
          <w:szCs w:val="22"/>
        </w:rPr>
        <w:t>3</w:t>
      </w:r>
      <w:r w:rsidR="00E076F6">
        <w:rPr>
          <w:rFonts w:ascii="Arial Narrow" w:hAnsi="Arial Narrow"/>
          <w:snapToGrid w:val="0"/>
          <w:sz w:val="22"/>
          <w:szCs w:val="22"/>
        </w:rPr>
        <w:t xml:space="preserve"> </w:t>
      </w:r>
      <w:r>
        <w:rPr>
          <w:rFonts w:ascii="Arial Narrow" w:hAnsi="Arial Narrow"/>
          <w:snapToGrid w:val="0"/>
          <w:sz w:val="22"/>
          <w:szCs w:val="22"/>
        </w:rPr>
        <w:t xml:space="preserve">a vyplatený spoločníkom </w:t>
      </w:r>
      <w:r w:rsidR="004E0487">
        <w:rPr>
          <w:rFonts w:ascii="Arial Narrow" w:hAnsi="Arial Narrow"/>
          <w:snapToGrid w:val="0"/>
          <w:sz w:val="22"/>
          <w:szCs w:val="22"/>
        </w:rPr>
        <w:t>( VZ konané dňa 26</w:t>
      </w:r>
      <w:r w:rsidR="00E076F6">
        <w:rPr>
          <w:rFonts w:ascii="Arial Narrow" w:hAnsi="Arial Narrow"/>
          <w:snapToGrid w:val="0"/>
          <w:sz w:val="22"/>
          <w:szCs w:val="22"/>
        </w:rPr>
        <w:t>.0</w:t>
      </w:r>
      <w:r w:rsidR="004E0487">
        <w:rPr>
          <w:rFonts w:ascii="Arial Narrow" w:hAnsi="Arial Narrow"/>
          <w:snapToGrid w:val="0"/>
          <w:sz w:val="22"/>
          <w:szCs w:val="22"/>
        </w:rPr>
        <w:t>9</w:t>
      </w:r>
      <w:r w:rsidR="00E076F6">
        <w:rPr>
          <w:rFonts w:ascii="Arial Narrow" w:hAnsi="Arial Narrow"/>
          <w:snapToGrid w:val="0"/>
          <w:sz w:val="22"/>
          <w:szCs w:val="22"/>
        </w:rPr>
        <w:t>.2013).</w:t>
      </w:r>
    </w:p>
    <w:p w:rsidR="004E0487" w:rsidRDefault="004E0487" w:rsidP="00706EF3">
      <w:pPr>
        <w:rPr>
          <w:rFonts w:ascii="Arial Narrow" w:hAnsi="Arial Narrow"/>
          <w:snapToGrid w:val="0"/>
          <w:sz w:val="22"/>
          <w:szCs w:val="22"/>
        </w:rPr>
      </w:pPr>
    </w:p>
    <w:p w:rsidR="004E0487" w:rsidRPr="00E076F6" w:rsidRDefault="004E0487" w:rsidP="00706EF3">
      <w:pPr>
        <w:rPr>
          <w:rFonts w:ascii="Arial Narrow" w:hAnsi="Arial Narrow"/>
          <w:snapToGrid w:val="0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96"/>
        <w:gridCol w:w="2564"/>
      </w:tblGrid>
      <w:tr w:rsidR="008E61DB" w:rsidRPr="003F477D" w:rsidTr="008E61D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61DB" w:rsidRPr="008E61DB" w:rsidRDefault="008E61DB" w:rsidP="008E61D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E61D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61DB" w:rsidRPr="008E61DB" w:rsidRDefault="008E61DB" w:rsidP="008E61D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E61D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8E61DB" w:rsidRPr="003F477D" w:rsidTr="008E61D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61DB" w:rsidRPr="008E61DB" w:rsidRDefault="004E0487" w:rsidP="008E61D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61DB" w:rsidRPr="008E61DB" w:rsidRDefault="004E0487" w:rsidP="008E61D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1035805</w:t>
            </w:r>
          </w:p>
        </w:tc>
      </w:tr>
      <w:tr w:rsidR="008E61DB" w:rsidRPr="003F477D" w:rsidTr="008E61D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61DB" w:rsidRPr="008E61DB" w:rsidRDefault="004E0487" w:rsidP="004E04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Rozdelenie ú</w:t>
            </w:r>
            <w:r w:rsidR="008E61DB" w:rsidRPr="008E61DB">
              <w:rPr>
                <w:rFonts w:ascii="Arial Narrow" w:hAnsi="Arial Narrow"/>
                <w:b/>
                <w:bCs/>
                <w:sz w:val="22"/>
                <w:szCs w:val="22"/>
              </w:rPr>
              <w:t>čto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61DB" w:rsidRPr="008E61DB" w:rsidRDefault="008E61DB" w:rsidP="008E61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E61D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8E61DB" w:rsidRPr="003F477D" w:rsidTr="008E61D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E61DB" w:rsidRPr="008E61DB" w:rsidRDefault="004E0487" w:rsidP="008E61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do</w:t>
            </w:r>
            <w:r w:rsidR="008E61DB" w:rsidRPr="008E61DB">
              <w:rPr>
                <w:rFonts w:ascii="Arial Narrow" w:hAnsi="Arial Narrow"/>
                <w:sz w:val="22"/>
                <w:szCs w:val="22"/>
              </w:rPr>
              <w:t xml:space="preserve">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61DB" w:rsidRPr="008E61DB" w:rsidRDefault="008E61DB" w:rsidP="008E61D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E61DB" w:rsidRPr="003F477D" w:rsidTr="008E61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61DB" w:rsidRPr="008E61DB" w:rsidRDefault="004E0487" w:rsidP="008E61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do</w:t>
            </w:r>
            <w:r w:rsidR="008E61DB" w:rsidRPr="008E61DB">
              <w:rPr>
                <w:rFonts w:ascii="Arial Narrow" w:hAnsi="Arial Narrow"/>
                <w:sz w:val="22"/>
                <w:szCs w:val="22"/>
              </w:rPr>
              <w:t xml:space="preserve">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61DB" w:rsidRPr="008E61DB" w:rsidRDefault="008E61DB" w:rsidP="008E61D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0487" w:rsidRPr="003F477D" w:rsidTr="008E61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487" w:rsidRDefault="004E0487" w:rsidP="008E61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487" w:rsidRPr="008E61DB" w:rsidRDefault="004E0487" w:rsidP="008E61D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0487" w:rsidRPr="003F477D" w:rsidTr="008E61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487" w:rsidRDefault="004E0487" w:rsidP="008E61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na zvýšenie ZI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E0487" w:rsidRPr="008E61DB" w:rsidRDefault="004E0487" w:rsidP="008E61D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E61DB" w:rsidRPr="003F477D" w:rsidTr="008E61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E61DB" w:rsidRPr="008E61DB" w:rsidRDefault="004E0487" w:rsidP="008E61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Úhrada 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61DB" w:rsidRPr="008E61DB" w:rsidRDefault="008E61DB" w:rsidP="008E61D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E61DB" w:rsidRPr="003F477D" w:rsidTr="008E61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61DB" w:rsidRPr="008E61DB" w:rsidRDefault="004E0487" w:rsidP="008E61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Prídel do</w:t>
            </w:r>
            <w:r w:rsidRPr="008E61DB">
              <w:rPr>
                <w:rFonts w:ascii="Arial Narrow" w:hAnsi="Arial Narrow"/>
                <w:sz w:val="22"/>
                <w:szCs w:val="22"/>
              </w:rPr>
              <w:t> 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61DB" w:rsidRPr="008E61DB" w:rsidRDefault="008E61DB" w:rsidP="008E61D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E61DB" w:rsidRPr="003F477D" w:rsidTr="008E61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E61DB" w:rsidRPr="008E61DB" w:rsidRDefault="004E0487" w:rsidP="004E048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Rozdelenie podielu na zisku spoločníkom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E61DB" w:rsidRPr="008E61DB" w:rsidRDefault="004E0487" w:rsidP="008E61D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1035805</w:t>
            </w:r>
          </w:p>
        </w:tc>
      </w:tr>
      <w:tr w:rsidR="008E61DB" w:rsidRPr="003F477D" w:rsidTr="008E61D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E61DB" w:rsidRPr="008E61DB" w:rsidRDefault="008E61DB" w:rsidP="008E61DB">
            <w:pPr>
              <w:rPr>
                <w:rFonts w:ascii="Arial Narrow" w:hAnsi="Arial Narrow"/>
                <w:sz w:val="22"/>
                <w:szCs w:val="22"/>
              </w:rPr>
            </w:pPr>
            <w:r w:rsidRPr="008E61D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61DB" w:rsidRPr="008E61DB" w:rsidRDefault="008E61DB" w:rsidP="008E61D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E61DB" w:rsidRPr="003F477D" w:rsidTr="008E61D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61DB" w:rsidRPr="008E61DB" w:rsidRDefault="008E61DB" w:rsidP="008E61D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E61D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61DB" w:rsidRPr="008E61DB" w:rsidRDefault="004E0487" w:rsidP="008E61DB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1035805</w:t>
            </w:r>
          </w:p>
        </w:tc>
      </w:tr>
    </w:tbl>
    <w:p w:rsidR="00487D9F" w:rsidRDefault="00487D9F" w:rsidP="00706EF3">
      <w:pPr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5574F4" w:rsidRDefault="005574F4" w:rsidP="00706EF3">
      <w:pPr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E076F6" w:rsidRPr="00E076F6" w:rsidRDefault="00E076F6" w:rsidP="00E076F6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 w:rsidRPr="00E076F6">
        <w:rPr>
          <w:rFonts w:ascii="Arial Narrow" w:hAnsi="Arial Narrow"/>
          <w:b/>
          <w:snapToGrid w:val="0"/>
          <w:sz w:val="22"/>
          <w:szCs w:val="22"/>
        </w:rPr>
        <w:t xml:space="preserve">a/4) Podiely na základnom imaní vlastnené účtovnou jednotkou </w:t>
      </w:r>
    </w:p>
    <w:p w:rsidR="004E0487" w:rsidRPr="001E7089" w:rsidRDefault="004E0487" w:rsidP="004E0487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  <w:r w:rsidRPr="001E7089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4E0487" w:rsidRDefault="004E0487" w:rsidP="005574F4">
      <w:pPr>
        <w:rPr>
          <w:rFonts w:ascii="Arial Narrow" w:hAnsi="Arial Narrow"/>
          <w:snapToGrid w:val="0"/>
          <w:sz w:val="22"/>
          <w:szCs w:val="22"/>
        </w:rPr>
      </w:pPr>
    </w:p>
    <w:p w:rsidR="00706EF3" w:rsidRPr="00E076F6" w:rsidRDefault="00E076F6" w:rsidP="00E076F6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 w:rsidRPr="00E076F6">
        <w:rPr>
          <w:rFonts w:ascii="Arial Narrow" w:hAnsi="Arial Narrow"/>
          <w:b/>
          <w:snapToGrid w:val="0"/>
          <w:sz w:val="22"/>
          <w:szCs w:val="22"/>
        </w:rPr>
        <w:t>b)</w:t>
      </w:r>
      <w:r w:rsidR="00706EF3" w:rsidRPr="00E076F6">
        <w:rPr>
          <w:rFonts w:ascii="Arial Narrow" w:hAnsi="Arial Narrow"/>
          <w:b/>
          <w:snapToGrid w:val="0"/>
          <w:sz w:val="22"/>
          <w:szCs w:val="22"/>
        </w:rPr>
        <w:t xml:space="preserve">  Prehľad o pohybe rezerv za bežné účtovné obdobie  (r. 089 Súvahy)</w:t>
      </w:r>
    </w:p>
    <w:p w:rsidR="004E0487" w:rsidRPr="001E7089" w:rsidRDefault="0099708A" w:rsidP="004E0487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jednotka tvorila daňové rezervy na nevyčerpané dovolenky ,a sociálne poistenie k tomu  v sume 3 EUR.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1"/>
        <w:gridCol w:w="1739"/>
        <w:gridCol w:w="1029"/>
        <w:gridCol w:w="13"/>
        <w:gridCol w:w="1003"/>
        <w:gridCol w:w="28"/>
        <w:gridCol w:w="1022"/>
        <w:gridCol w:w="1467"/>
      </w:tblGrid>
      <w:tr w:rsidR="00377ABC" w:rsidRPr="00377ABC" w:rsidTr="00377ABC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77ABC" w:rsidRPr="00377ABC" w:rsidTr="00377ABC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377ABC" w:rsidRPr="00377ABC" w:rsidTr="00377ABC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f</w:t>
            </w:r>
          </w:p>
        </w:tc>
      </w:tr>
      <w:tr w:rsidR="00377ABC" w:rsidRPr="00377ABC" w:rsidTr="00361811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BC" w:rsidRPr="00377ABC" w:rsidRDefault="00377ABC" w:rsidP="00377ABC">
            <w:pPr>
              <w:spacing w:after="100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377ABC" w:rsidRPr="00377ABC" w:rsidTr="00796397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BC" w:rsidRPr="00377ABC" w:rsidRDefault="00377ABC" w:rsidP="00377ABC">
            <w:pPr>
              <w:spacing w:after="100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</w:tr>
      <w:tr w:rsidR="00377ABC" w:rsidRPr="00377ABC" w:rsidTr="00796397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</w:tcPr>
          <w:p w:rsidR="00377ABC" w:rsidRPr="00377ABC" w:rsidRDefault="00377ABC" w:rsidP="00377ABC">
            <w:pPr>
              <w:spacing w:after="100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Na nevyčerpanú dovolenku a SP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000000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000000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000000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000000"/>
              <w:right w:val="single" w:sz="12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</w:tr>
    </w:tbl>
    <w:p w:rsidR="00377ABC" w:rsidRDefault="00377ABC" w:rsidP="00706EF3">
      <w:pPr>
        <w:jc w:val="both"/>
        <w:outlineLvl w:val="0"/>
        <w:rPr>
          <w:rFonts w:ascii="Arial Narrow" w:hAnsi="Arial Narrow"/>
          <w:snapToGrid w:val="0"/>
          <w:sz w:val="22"/>
          <w:szCs w:val="22"/>
        </w:rPr>
      </w:pPr>
    </w:p>
    <w:p w:rsidR="00377ABC" w:rsidRDefault="00377ABC" w:rsidP="00706EF3">
      <w:pPr>
        <w:jc w:val="both"/>
        <w:outlineLvl w:val="0"/>
        <w:rPr>
          <w:rFonts w:ascii="Arial Narrow" w:hAnsi="Arial Narrow"/>
          <w:snapToGrid w:val="0"/>
          <w:sz w:val="22"/>
          <w:szCs w:val="22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61"/>
        <w:gridCol w:w="1739"/>
        <w:gridCol w:w="1029"/>
        <w:gridCol w:w="13"/>
        <w:gridCol w:w="1003"/>
        <w:gridCol w:w="28"/>
        <w:gridCol w:w="1022"/>
        <w:gridCol w:w="1467"/>
      </w:tblGrid>
      <w:tr w:rsidR="00377ABC" w:rsidRPr="00377ABC" w:rsidTr="00377ABC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1E7089">
              <w:t>Bezprostredne predchádzajúce účtovné obdobie</w:t>
            </w:r>
          </w:p>
        </w:tc>
      </w:tr>
      <w:tr w:rsidR="00377ABC" w:rsidRPr="00377ABC" w:rsidTr="00377ABC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377ABC" w:rsidRPr="00377ABC" w:rsidTr="00377ABC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377ABC" w:rsidRPr="00377ABC" w:rsidRDefault="00377ABC" w:rsidP="00377ABC">
            <w:pPr>
              <w:spacing w:after="100"/>
              <w:jc w:val="center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sz w:val="22"/>
                <w:szCs w:val="22"/>
                <w:lang w:eastAsia="en-US"/>
              </w:rPr>
              <w:t>f</w:t>
            </w:r>
          </w:p>
        </w:tc>
      </w:tr>
      <w:tr w:rsidR="00377ABC" w:rsidRPr="00377ABC" w:rsidTr="00796397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BC" w:rsidRPr="00377ABC" w:rsidRDefault="00377ABC" w:rsidP="00377ABC">
            <w:pPr>
              <w:spacing w:after="100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</w:tr>
      <w:tr w:rsidR="00377ABC" w:rsidRPr="00377ABC" w:rsidTr="00796397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BC" w:rsidRPr="00377ABC" w:rsidRDefault="00377ABC" w:rsidP="00377ABC">
            <w:pPr>
              <w:spacing w:after="100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 w:rsidRPr="00377ABC">
              <w:rPr>
                <w:rFonts w:ascii="Calibri" w:hAnsi="Calibri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7D6F9A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7D6F9A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7D6F9A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ABC" w:rsidRPr="00377ABC" w:rsidRDefault="007D6F9A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</w:tr>
      <w:tr w:rsidR="00377ABC" w:rsidRPr="00377ABC" w:rsidTr="00796397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ABC" w:rsidRPr="00377ABC" w:rsidRDefault="007D6F9A" w:rsidP="00377ABC">
            <w:pPr>
              <w:spacing w:after="100"/>
              <w:jc w:val="both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Nevyčerpanú dovolenku a SP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7D6F9A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7D6F9A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7D6F9A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7ABC" w:rsidRPr="00377ABC" w:rsidRDefault="00377ABC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7ABC" w:rsidRPr="00377ABC" w:rsidRDefault="007D6F9A" w:rsidP="00796397">
            <w:pPr>
              <w:spacing w:after="100"/>
              <w:jc w:val="right"/>
              <w:rPr>
                <w:rFonts w:ascii="Calibri" w:hAnsi="Calibri"/>
                <w:sz w:val="22"/>
                <w:szCs w:val="22"/>
                <w:lang w:eastAsia="en-US"/>
              </w:rPr>
            </w:pPr>
            <w:r>
              <w:rPr>
                <w:rFonts w:ascii="Calibri" w:hAnsi="Calibri"/>
                <w:sz w:val="22"/>
                <w:szCs w:val="22"/>
                <w:lang w:eastAsia="en-US"/>
              </w:rPr>
              <w:t>3</w:t>
            </w:r>
          </w:p>
        </w:tc>
      </w:tr>
    </w:tbl>
    <w:p w:rsidR="00377ABC" w:rsidRDefault="00377ABC" w:rsidP="00706EF3">
      <w:pPr>
        <w:jc w:val="both"/>
        <w:outlineLvl w:val="0"/>
        <w:rPr>
          <w:rFonts w:ascii="Arial Narrow" w:hAnsi="Arial Narrow"/>
          <w:snapToGrid w:val="0"/>
          <w:sz w:val="22"/>
          <w:szCs w:val="22"/>
        </w:rPr>
      </w:pPr>
    </w:p>
    <w:p w:rsidR="00377ABC" w:rsidRDefault="00377ABC" w:rsidP="00706EF3">
      <w:pPr>
        <w:jc w:val="both"/>
        <w:outlineLvl w:val="0"/>
        <w:rPr>
          <w:rFonts w:ascii="Arial Narrow" w:hAnsi="Arial Narrow"/>
          <w:snapToGrid w:val="0"/>
          <w:sz w:val="22"/>
          <w:szCs w:val="22"/>
        </w:rPr>
      </w:pPr>
    </w:p>
    <w:p w:rsidR="00377ABC" w:rsidRDefault="00377ABC" w:rsidP="00706EF3">
      <w:pPr>
        <w:jc w:val="both"/>
        <w:outlineLvl w:val="0"/>
        <w:rPr>
          <w:rFonts w:ascii="Arial Narrow" w:hAnsi="Arial Narrow"/>
          <w:snapToGrid w:val="0"/>
          <w:sz w:val="22"/>
          <w:szCs w:val="22"/>
        </w:rPr>
      </w:pPr>
    </w:p>
    <w:p w:rsidR="00706EF3" w:rsidRDefault="00706EF3" w:rsidP="00706EF3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 w:rsidRPr="00E076F6">
        <w:rPr>
          <w:rFonts w:ascii="Arial Narrow" w:hAnsi="Arial Narrow"/>
          <w:b/>
          <w:snapToGrid w:val="0"/>
          <w:sz w:val="22"/>
          <w:szCs w:val="22"/>
        </w:rPr>
        <w:t xml:space="preserve">c)  Informácie </w:t>
      </w:r>
      <w:r w:rsidR="008E61DB">
        <w:rPr>
          <w:rFonts w:ascii="Arial Narrow" w:hAnsi="Arial Narrow"/>
          <w:b/>
          <w:snapToGrid w:val="0"/>
          <w:sz w:val="22"/>
          <w:szCs w:val="22"/>
        </w:rPr>
        <w:t xml:space="preserve">o výške </w:t>
      </w:r>
      <w:r w:rsidRPr="00E076F6">
        <w:rPr>
          <w:rFonts w:ascii="Arial Narrow" w:hAnsi="Arial Narrow"/>
          <w:b/>
          <w:snapToGrid w:val="0"/>
          <w:sz w:val="22"/>
          <w:szCs w:val="22"/>
        </w:rPr>
        <w:t>záväzko</w:t>
      </w:r>
      <w:r w:rsidR="008E61DB">
        <w:rPr>
          <w:rFonts w:ascii="Arial Narrow" w:hAnsi="Arial Narrow"/>
          <w:b/>
          <w:snapToGrid w:val="0"/>
          <w:sz w:val="22"/>
          <w:szCs w:val="22"/>
        </w:rPr>
        <w:t>v do lehoty splatnosti a po lehote splatnosti</w:t>
      </w:r>
      <w:r w:rsidRPr="00E076F6">
        <w:rPr>
          <w:rFonts w:ascii="Arial Narrow" w:hAnsi="Arial Narrow"/>
          <w:b/>
          <w:snapToGrid w:val="0"/>
          <w:sz w:val="22"/>
          <w:szCs w:val="22"/>
        </w:rPr>
        <w:t xml:space="preserve"> (r. 094 a 106 Súvahy)</w:t>
      </w:r>
    </w:p>
    <w:p w:rsidR="008E61DB" w:rsidRPr="00E076F6" w:rsidRDefault="008E61DB" w:rsidP="00706EF3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</w:p>
    <w:p w:rsidR="001E7089" w:rsidRPr="001E7089" w:rsidRDefault="001E7089" w:rsidP="001E7089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1E7089">
        <w:rPr>
          <w:rFonts w:ascii="Arial Narrow" w:hAnsi="Arial Narrow"/>
          <w:sz w:val="22"/>
          <w:szCs w:val="22"/>
        </w:rPr>
        <w:t xml:space="preserve"> G. písm. c) a d) </w:t>
      </w:r>
      <w:r w:rsidR="00E16780">
        <w:rPr>
          <w:rFonts w:ascii="Arial Narrow" w:hAnsi="Arial Narrow"/>
          <w:sz w:val="22"/>
          <w:szCs w:val="22"/>
        </w:rPr>
        <w:t xml:space="preserve">Informácia </w:t>
      </w:r>
      <w:r w:rsidRPr="001E7089">
        <w:rPr>
          <w:rFonts w:ascii="Arial Narrow" w:hAnsi="Arial Narrow"/>
          <w:sz w:val="22"/>
          <w:szCs w:val="22"/>
        </w:rPr>
        <w:t>o</w:t>
      </w:r>
      <w:r>
        <w:rPr>
          <w:rFonts w:ascii="Arial Narrow" w:hAnsi="Arial Narrow"/>
          <w:sz w:val="22"/>
          <w:szCs w:val="22"/>
        </w:rPr>
        <w:t> </w:t>
      </w:r>
      <w:r w:rsidRPr="001E7089">
        <w:rPr>
          <w:rFonts w:ascii="Arial Narrow" w:hAnsi="Arial Narrow"/>
          <w:sz w:val="22"/>
          <w:szCs w:val="22"/>
        </w:rPr>
        <w:t>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26"/>
        <w:gridCol w:w="2976"/>
        <w:gridCol w:w="2658"/>
      </w:tblGrid>
      <w:tr w:rsidR="001E7089" w:rsidRPr="001E7089" w:rsidTr="00D730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089" w:rsidRPr="001E7089" w:rsidRDefault="001E7089" w:rsidP="00D730E5">
            <w:pPr>
              <w:pStyle w:val="TopHeader"/>
            </w:pPr>
            <w:r w:rsidRPr="001E7089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7089" w:rsidRPr="001E7089" w:rsidRDefault="001E7089" w:rsidP="00D730E5">
            <w:pPr>
              <w:pStyle w:val="TopHeader"/>
            </w:pPr>
            <w:r w:rsidRPr="001E7089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089" w:rsidRPr="001E7089" w:rsidRDefault="001E7089" w:rsidP="00D730E5">
            <w:pPr>
              <w:pStyle w:val="TopHeader"/>
            </w:pPr>
            <w:r w:rsidRPr="001E7089">
              <w:t>Bezprostredne predchádzajúce účtovné obdobie</w:t>
            </w:r>
          </w:p>
        </w:tc>
      </w:tr>
      <w:tr w:rsidR="001E7089" w:rsidRPr="001E7089" w:rsidTr="00D730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089" w:rsidRPr="001E7089" w:rsidRDefault="001E7089" w:rsidP="00D730E5">
            <w:pPr>
              <w:rPr>
                <w:rFonts w:ascii="Arial Narrow" w:hAnsi="Arial Narrow"/>
                <w:sz w:val="22"/>
                <w:szCs w:val="22"/>
              </w:rPr>
            </w:pPr>
            <w:r w:rsidRPr="001E7089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7089" w:rsidRPr="001E7089" w:rsidRDefault="00940CF1" w:rsidP="00D730E5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7089" w:rsidRPr="001E7089" w:rsidRDefault="00940CF1" w:rsidP="00D730E5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</w:p>
        </w:tc>
      </w:tr>
      <w:tr w:rsidR="001E7089" w:rsidRPr="001E7089" w:rsidTr="00D730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E7089" w:rsidRPr="001E7089" w:rsidRDefault="001E7089" w:rsidP="00D730E5">
            <w:pPr>
              <w:rPr>
                <w:rFonts w:ascii="Arial Narrow" w:hAnsi="Arial Narrow"/>
                <w:sz w:val="22"/>
                <w:szCs w:val="22"/>
              </w:rPr>
            </w:pPr>
            <w:r w:rsidRPr="001E7089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E7089" w:rsidRPr="001E7089" w:rsidRDefault="001E7089" w:rsidP="00D730E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E708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E7089" w:rsidRPr="001E7089" w:rsidRDefault="001E7089" w:rsidP="00D730E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E708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E7089" w:rsidRPr="001E7089" w:rsidTr="00D730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089" w:rsidRPr="001E7089" w:rsidRDefault="001E7089" w:rsidP="00D730E5">
            <w:pPr>
              <w:rPr>
                <w:rFonts w:ascii="Arial Narrow" w:hAnsi="Arial Narrow"/>
                <w:sz w:val="22"/>
                <w:szCs w:val="22"/>
              </w:rPr>
            </w:pPr>
            <w:r w:rsidRPr="001E7089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E7089" w:rsidRPr="001E7089" w:rsidRDefault="001E7089" w:rsidP="00940CF1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E7089">
              <w:rPr>
                <w:rFonts w:ascii="Arial Narrow" w:hAnsi="Arial Narrow"/>
                <w:sz w:val="22"/>
                <w:szCs w:val="22"/>
              </w:rPr>
              <w:t> </w:t>
            </w:r>
            <w:r w:rsidR="00940CF1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7089" w:rsidRPr="001E7089" w:rsidRDefault="00940CF1" w:rsidP="00D730E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1E7089" w:rsidRPr="001E7089" w:rsidTr="00D730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7089" w:rsidRPr="001E7089" w:rsidRDefault="001E7089" w:rsidP="00D730E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E7089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E7089" w:rsidRPr="001E7089" w:rsidRDefault="001E7089" w:rsidP="00D730E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7089" w:rsidRPr="001E7089" w:rsidRDefault="001E7089" w:rsidP="00940CF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E7089" w:rsidRPr="001E7089" w:rsidTr="00D730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E7089" w:rsidRPr="001E7089" w:rsidRDefault="001E7089" w:rsidP="00D730E5">
            <w:pPr>
              <w:rPr>
                <w:rFonts w:ascii="Arial Narrow" w:hAnsi="Arial Narrow"/>
                <w:sz w:val="22"/>
                <w:szCs w:val="22"/>
              </w:rPr>
            </w:pPr>
            <w:r w:rsidRPr="001E7089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E7089" w:rsidRPr="001E7089" w:rsidRDefault="00940CF1" w:rsidP="00D730E5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75515</w:t>
            </w:r>
            <w:r w:rsidR="001E7089" w:rsidRPr="001E7089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E7089" w:rsidRPr="001E7089" w:rsidRDefault="00940CF1" w:rsidP="00D730E5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88836</w:t>
            </w:r>
          </w:p>
        </w:tc>
      </w:tr>
      <w:tr w:rsidR="001E7089" w:rsidRPr="001E7089" w:rsidTr="00D730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089" w:rsidRPr="001E7089" w:rsidRDefault="001E7089" w:rsidP="00D730E5">
            <w:pPr>
              <w:rPr>
                <w:rFonts w:ascii="Arial Narrow" w:hAnsi="Arial Narrow"/>
                <w:sz w:val="22"/>
                <w:szCs w:val="22"/>
              </w:rPr>
            </w:pPr>
            <w:r w:rsidRPr="001E7089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E7089" w:rsidRPr="001E7089" w:rsidRDefault="001E7089" w:rsidP="00D730E5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E7089">
              <w:rPr>
                <w:rFonts w:ascii="Arial Narrow" w:hAnsi="Arial Narrow"/>
                <w:b/>
                <w:bCs/>
                <w:sz w:val="22"/>
                <w:szCs w:val="22"/>
              </w:rPr>
              <w:t>0 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089" w:rsidRPr="001E7089" w:rsidRDefault="001E7089" w:rsidP="00E16780">
            <w:pPr>
              <w:numPr>
                <w:ilvl w:val="0"/>
                <w:numId w:val="13"/>
              </w:num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E7089" w:rsidRPr="001E7089" w:rsidRDefault="001E7089" w:rsidP="00706EF3">
      <w:pPr>
        <w:jc w:val="both"/>
        <w:rPr>
          <w:rFonts w:ascii="Arial Narrow" w:hAnsi="Arial Narrow"/>
          <w:snapToGrid w:val="0"/>
          <w:sz w:val="22"/>
          <w:szCs w:val="22"/>
        </w:rPr>
      </w:pPr>
    </w:p>
    <w:p w:rsidR="001E7089" w:rsidRPr="001E7089" w:rsidRDefault="00E16780" w:rsidP="00E16780">
      <w:pPr>
        <w:pStyle w:val="Nzov"/>
        <w:widowControl w:val="0"/>
        <w:overflowPunct/>
        <w:autoSpaceDE/>
        <w:autoSpaceDN/>
        <w:adjustRightInd/>
        <w:jc w:val="both"/>
        <w:textAlignment w:val="auto"/>
        <w:outlineLvl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 písm</w:t>
      </w:r>
      <w:r w:rsidR="001E7089" w:rsidRPr="001E7089">
        <w:rPr>
          <w:rFonts w:ascii="Arial Narrow" w:hAnsi="Arial Narrow"/>
          <w:sz w:val="22"/>
          <w:szCs w:val="22"/>
        </w:rPr>
        <w:t xml:space="preserve"> v) a časti G. písm. f) o odloženej daňovej pohľadávke alebo o odloženom daňovom záväzku</w:t>
      </w:r>
    </w:p>
    <w:p w:rsidR="00940CF1" w:rsidRPr="001E7089" w:rsidRDefault="00940CF1" w:rsidP="00940CF1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  <w:r w:rsidRPr="001E7089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1E7089" w:rsidRPr="001E7089" w:rsidRDefault="001E7089" w:rsidP="001E7089">
      <w:pPr>
        <w:rPr>
          <w:rFonts w:ascii="Arial Narrow" w:hAnsi="Arial Narrow"/>
          <w:sz w:val="22"/>
          <w:szCs w:val="22"/>
        </w:rPr>
      </w:pPr>
    </w:p>
    <w:p w:rsidR="001E7089" w:rsidRDefault="001E7089" w:rsidP="00E16780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1E7089">
        <w:rPr>
          <w:rFonts w:ascii="Arial Narrow" w:hAnsi="Arial Narrow"/>
          <w:sz w:val="22"/>
          <w:szCs w:val="22"/>
        </w:rPr>
        <w:t>G. písm. g) o záväzkoch zo sociálneho fondu</w:t>
      </w:r>
    </w:p>
    <w:p w:rsidR="00940CF1" w:rsidRPr="003041B9" w:rsidRDefault="003041B9" w:rsidP="00E16780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b w:val="0"/>
          <w:sz w:val="22"/>
          <w:szCs w:val="22"/>
        </w:rPr>
      </w:pPr>
      <w:r w:rsidRPr="003041B9">
        <w:rPr>
          <w:rFonts w:ascii="Arial Narrow" w:hAnsi="Arial Narrow"/>
          <w:b w:val="0"/>
          <w:sz w:val="22"/>
          <w:szCs w:val="22"/>
        </w:rPr>
        <w:t>Zaúčtované záväzky zo SF v sume 3 EUR.</w:t>
      </w:r>
    </w:p>
    <w:p w:rsidR="003041B9" w:rsidRPr="001E7089" w:rsidRDefault="003041B9" w:rsidP="00E16780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</w:p>
    <w:p w:rsidR="001E7089" w:rsidRPr="001E7089" w:rsidRDefault="001E7089" w:rsidP="00E16780">
      <w:pPr>
        <w:pStyle w:val="Nzov"/>
        <w:widowControl w:val="0"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1E7089">
        <w:rPr>
          <w:rFonts w:ascii="Arial Narrow" w:hAnsi="Arial Narrow"/>
          <w:sz w:val="22"/>
          <w:szCs w:val="22"/>
        </w:rPr>
        <w:t>G. písm. h) o vydaných dlhopisoch</w:t>
      </w:r>
    </w:p>
    <w:p w:rsidR="001E7089" w:rsidRPr="001E7089" w:rsidRDefault="001E7089" w:rsidP="005574F4">
      <w:pPr>
        <w:pStyle w:val="Nzov"/>
        <w:widowControl w:val="0"/>
        <w:jc w:val="both"/>
        <w:rPr>
          <w:rFonts w:ascii="Arial Narrow" w:hAnsi="Arial Narrow"/>
          <w:b w:val="0"/>
          <w:sz w:val="22"/>
          <w:szCs w:val="22"/>
        </w:rPr>
      </w:pPr>
      <w:r w:rsidRPr="001E7089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791D18" w:rsidRDefault="00791D1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3041B9" w:rsidRPr="003041B9" w:rsidRDefault="003041B9" w:rsidP="003041B9">
      <w:pPr>
        <w:ind w:left="-284"/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 w:rsidRPr="00E16780">
        <w:rPr>
          <w:rFonts w:ascii="Arial Narrow" w:hAnsi="Arial Narrow"/>
          <w:b/>
          <w:sz w:val="22"/>
          <w:szCs w:val="22"/>
        </w:rPr>
        <w:t xml:space="preserve">  </w:t>
      </w:r>
      <w:r>
        <w:rPr>
          <w:rFonts w:ascii="Arial Narrow" w:hAnsi="Arial Narrow"/>
          <w:b/>
          <w:sz w:val="22"/>
          <w:szCs w:val="22"/>
        </w:rPr>
        <w:t xml:space="preserve"> </w:t>
      </w:r>
      <w:r w:rsidRPr="00E16780">
        <w:rPr>
          <w:rFonts w:ascii="Arial Narrow" w:hAnsi="Arial Narrow"/>
          <w:b/>
          <w:sz w:val="22"/>
          <w:szCs w:val="22"/>
        </w:rPr>
        <w:t xml:space="preserve">     i)</w:t>
      </w:r>
      <w:r>
        <w:rPr>
          <w:rFonts w:ascii="Arial Narrow" w:hAnsi="Arial Narrow"/>
          <w:sz w:val="22"/>
          <w:szCs w:val="22"/>
        </w:rPr>
        <w:t xml:space="preserve">   </w:t>
      </w:r>
      <w:r w:rsidRPr="001E7089">
        <w:rPr>
          <w:rFonts w:ascii="Arial Narrow" w:hAnsi="Arial Narrow"/>
          <w:b/>
          <w:sz w:val="22"/>
          <w:szCs w:val="22"/>
        </w:rPr>
        <w:t>V </w:t>
      </w:r>
      <w:r w:rsidRPr="002E1784">
        <w:rPr>
          <w:rFonts w:ascii="Arial Narrow" w:hAnsi="Arial Narrow"/>
          <w:b/>
          <w:snapToGrid w:val="0"/>
          <w:sz w:val="22"/>
          <w:szCs w:val="22"/>
        </w:rPr>
        <w:t>Bankové úvery a výpomoci (r. 118 Súvahy)</w:t>
      </w:r>
      <w:r w:rsidRPr="002E1784">
        <w:rPr>
          <w:rFonts w:ascii="Arial Narrow" w:hAnsi="Arial Narrow"/>
          <w:sz w:val="22"/>
          <w:szCs w:val="22"/>
        </w:rPr>
        <w:t>.</w:t>
      </w:r>
    </w:p>
    <w:p w:rsidR="00706EF3" w:rsidRPr="003041B9" w:rsidRDefault="002E1784" w:rsidP="003041B9">
      <w:pPr>
        <w:pStyle w:val="Nzov"/>
        <w:widowControl w:val="0"/>
        <w:overflowPunct/>
        <w:autoSpaceDE/>
        <w:autoSpaceDN/>
        <w:adjustRightInd/>
        <w:jc w:val="both"/>
        <w:textAlignment w:val="auto"/>
        <w:outlineLvl w:val="0"/>
        <w:rPr>
          <w:rFonts w:ascii="Arial Narrow" w:hAnsi="Arial Narrow"/>
          <w:sz w:val="22"/>
          <w:szCs w:val="22"/>
        </w:rPr>
      </w:pPr>
      <w:r w:rsidRPr="002E1784">
        <w:rPr>
          <w:rFonts w:ascii="Arial Narrow" w:hAnsi="Arial Narrow"/>
          <w:sz w:val="22"/>
          <w:szCs w:val="22"/>
        </w:rPr>
        <w:t>i</w:t>
      </w:r>
      <w:r>
        <w:rPr>
          <w:rFonts w:ascii="Arial Narrow" w:hAnsi="Arial Narrow"/>
          <w:sz w:val="22"/>
          <w:szCs w:val="22"/>
        </w:rPr>
        <w:t>/3</w:t>
      </w:r>
      <w:r w:rsidRPr="002E1784">
        <w:rPr>
          <w:rFonts w:ascii="Arial Narrow" w:hAnsi="Arial Narrow"/>
          <w:sz w:val="22"/>
          <w:szCs w:val="22"/>
        </w:rPr>
        <w:t>)</w:t>
      </w:r>
      <w:r>
        <w:rPr>
          <w:rFonts w:ascii="Arial Narrow" w:hAnsi="Arial Narrow"/>
          <w:sz w:val="22"/>
          <w:szCs w:val="22"/>
        </w:rPr>
        <w:t xml:space="preserve">  </w:t>
      </w:r>
      <w:r w:rsidRPr="002E1784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Informácia </w:t>
      </w:r>
      <w:r w:rsidRPr="002E1784">
        <w:rPr>
          <w:rFonts w:ascii="Arial Narrow" w:hAnsi="Arial Narrow"/>
          <w:sz w:val="22"/>
          <w:szCs w:val="22"/>
        </w:rPr>
        <w:t>o  krátkodobých finančných výpomociach</w:t>
      </w:r>
      <w:r>
        <w:rPr>
          <w:rFonts w:ascii="Arial Narrow" w:hAnsi="Arial Narrow"/>
          <w:sz w:val="22"/>
          <w:szCs w:val="22"/>
        </w:rPr>
        <w:t xml:space="preserve"> (r.117 Súvahy</w:t>
      </w:r>
    </w:p>
    <w:p w:rsidR="00706EF3" w:rsidRPr="002E1784" w:rsidRDefault="007B7371" w:rsidP="005574F4">
      <w:pPr>
        <w:ind w:left="-284"/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 w:rsidRPr="002E1784">
        <w:rPr>
          <w:rFonts w:ascii="Arial Narrow" w:hAnsi="Arial Narrow"/>
          <w:b/>
          <w:snapToGrid w:val="0"/>
          <w:sz w:val="22"/>
          <w:szCs w:val="22"/>
        </w:rPr>
        <w:t xml:space="preserve">        </w:t>
      </w:r>
      <w:r w:rsidR="00706EF3" w:rsidRPr="002E1784">
        <w:rPr>
          <w:rFonts w:ascii="Arial Narrow" w:hAnsi="Arial Narrow"/>
          <w:b/>
          <w:snapToGrid w:val="0"/>
          <w:sz w:val="22"/>
          <w:szCs w:val="22"/>
        </w:rPr>
        <w:t>i/1) Bankové úvery dlhodobé (r. 119 Súvahy)</w:t>
      </w:r>
    </w:p>
    <w:p w:rsidR="00706EF3" w:rsidRDefault="007B7371" w:rsidP="005574F4">
      <w:pPr>
        <w:ind w:left="-284"/>
        <w:outlineLvl w:val="0"/>
        <w:rPr>
          <w:rFonts w:ascii="Arial Narrow" w:hAnsi="Arial Narrow"/>
          <w:b/>
          <w:snapToGrid w:val="0"/>
          <w:sz w:val="22"/>
          <w:szCs w:val="22"/>
        </w:rPr>
      </w:pPr>
      <w:r w:rsidRPr="002E1784">
        <w:rPr>
          <w:rFonts w:ascii="Arial Narrow" w:hAnsi="Arial Narrow"/>
          <w:b/>
          <w:snapToGrid w:val="0"/>
          <w:sz w:val="22"/>
          <w:szCs w:val="22"/>
        </w:rPr>
        <w:t xml:space="preserve">        </w:t>
      </w:r>
      <w:r w:rsidR="00706EF3" w:rsidRPr="002E1784">
        <w:rPr>
          <w:rFonts w:ascii="Arial Narrow" w:hAnsi="Arial Narrow"/>
          <w:b/>
          <w:snapToGrid w:val="0"/>
          <w:sz w:val="22"/>
          <w:szCs w:val="22"/>
        </w:rPr>
        <w:t>i/2) Bežné bankové úvery (r. 120 Súvahy)</w:t>
      </w:r>
    </w:p>
    <w:p w:rsidR="009148A7" w:rsidRPr="002E1784" w:rsidRDefault="009148A7" w:rsidP="005574F4">
      <w:pPr>
        <w:ind w:left="-284"/>
        <w:outlineLvl w:val="0"/>
        <w:rPr>
          <w:rFonts w:ascii="Arial Narrow" w:hAnsi="Arial Narrow"/>
          <w:b/>
          <w:snapToGrid w:val="0"/>
          <w:sz w:val="22"/>
          <w:szCs w:val="22"/>
        </w:rPr>
      </w:pPr>
      <w:r>
        <w:rPr>
          <w:rFonts w:ascii="Arial Narrow" w:hAnsi="Arial Narrow"/>
          <w:b/>
          <w:snapToGrid w:val="0"/>
          <w:sz w:val="22"/>
          <w:szCs w:val="22"/>
        </w:rPr>
        <w:t xml:space="preserve">        j)   Významné položky časového rozlíšenie výdavkov a výnosov budúcich období</w:t>
      </w:r>
    </w:p>
    <w:p w:rsidR="009148A7" w:rsidRPr="009148A7" w:rsidRDefault="007B7371" w:rsidP="005574F4">
      <w:pPr>
        <w:ind w:left="-284"/>
        <w:jc w:val="both"/>
        <w:outlineLvl w:val="0"/>
        <w:rPr>
          <w:rFonts w:ascii="Arial Narrow" w:hAnsi="Arial Narrow"/>
          <w:b/>
          <w:snapToGrid w:val="0"/>
          <w:color w:val="FF0000"/>
          <w:sz w:val="22"/>
          <w:szCs w:val="22"/>
        </w:rPr>
      </w:pPr>
      <w:r w:rsidRPr="009148A7">
        <w:rPr>
          <w:rFonts w:ascii="Arial Narrow" w:hAnsi="Arial Narrow"/>
          <w:b/>
          <w:snapToGrid w:val="0"/>
          <w:color w:val="FF0000"/>
          <w:sz w:val="22"/>
          <w:szCs w:val="22"/>
        </w:rPr>
        <w:t xml:space="preserve">      </w:t>
      </w:r>
      <w:r w:rsidR="009148A7" w:rsidRPr="009148A7">
        <w:rPr>
          <w:rFonts w:ascii="Arial Narrow" w:hAnsi="Arial Narrow"/>
          <w:b/>
          <w:snapToGrid w:val="0"/>
          <w:color w:val="FF0000"/>
          <w:sz w:val="22"/>
          <w:szCs w:val="22"/>
        </w:rPr>
        <w:t xml:space="preserve"> </w:t>
      </w:r>
      <w:r w:rsidR="009148A7" w:rsidRPr="009148A7">
        <w:rPr>
          <w:rFonts w:ascii="Arial Narrow" w:hAnsi="Arial Narrow"/>
          <w:b/>
          <w:sz w:val="22"/>
          <w:szCs w:val="22"/>
        </w:rPr>
        <w:t xml:space="preserve"> k)</w:t>
      </w:r>
      <w:r w:rsidR="009148A7">
        <w:rPr>
          <w:rFonts w:ascii="Arial Narrow" w:hAnsi="Arial Narrow"/>
          <w:b/>
          <w:sz w:val="22"/>
          <w:szCs w:val="22"/>
        </w:rPr>
        <w:t xml:space="preserve">  Významné</w:t>
      </w:r>
      <w:r w:rsidR="009148A7" w:rsidRPr="009148A7">
        <w:rPr>
          <w:rFonts w:ascii="Arial Narrow" w:hAnsi="Arial Narrow"/>
          <w:b/>
          <w:sz w:val="22"/>
          <w:szCs w:val="22"/>
        </w:rPr>
        <w:t xml:space="preserve"> položk</w:t>
      </w:r>
      <w:r w:rsidR="009148A7">
        <w:rPr>
          <w:rFonts w:ascii="Arial Narrow" w:hAnsi="Arial Narrow"/>
          <w:b/>
          <w:sz w:val="22"/>
          <w:szCs w:val="22"/>
        </w:rPr>
        <w:t>y</w:t>
      </w:r>
      <w:r w:rsidR="009148A7" w:rsidRPr="009148A7">
        <w:rPr>
          <w:rFonts w:ascii="Arial Narrow" w:hAnsi="Arial Narrow"/>
          <w:b/>
          <w:sz w:val="22"/>
          <w:szCs w:val="22"/>
        </w:rPr>
        <w:t xml:space="preserve"> derivátov za bežné účtovné obdobie </w:t>
      </w:r>
    </w:p>
    <w:p w:rsidR="009148A7" w:rsidRPr="009148A7" w:rsidRDefault="00E16780" w:rsidP="005574F4">
      <w:pPr>
        <w:pStyle w:val="Nzov"/>
        <w:widowControl w:val="0"/>
        <w:overflowPunct/>
        <w:autoSpaceDE/>
        <w:autoSpaceDN/>
        <w:adjustRightInd/>
        <w:ind w:left="-284"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9148A7">
        <w:rPr>
          <w:rFonts w:ascii="Arial Narrow" w:hAnsi="Arial Narrow"/>
          <w:sz w:val="22"/>
          <w:szCs w:val="22"/>
        </w:rPr>
        <w:t xml:space="preserve"> </w:t>
      </w:r>
      <w:r w:rsidR="009148A7" w:rsidRPr="009148A7">
        <w:rPr>
          <w:rFonts w:ascii="Arial Narrow" w:hAnsi="Arial Narrow"/>
          <w:sz w:val="22"/>
          <w:szCs w:val="22"/>
        </w:rPr>
        <w:t xml:space="preserve">l) </w:t>
      </w:r>
      <w:r w:rsidR="009148A7">
        <w:rPr>
          <w:rFonts w:ascii="Arial Narrow" w:hAnsi="Arial Narrow"/>
          <w:sz w:val="22"/>
          <w:szCs w:val="22"/>
        </w:rPr>
        <w:t xml:space="preserve">  Položky</w:t>
      </w:r>
      <w:r w:rsidR="009148A7" w:rsidRPr="009148A7">
        <w:rPr>
          <w:rFonts w:ascii="Arial Narrow" w:hAnsi="Arial Narrow"/>
          <w:sz w:val="22"/>
          <w:szCs w:val="22"/>
        </w:rPr>
        <w:t xml:space="preserve"> zabezpečen</w:t>
      </w:r>
      <w:r w:rsidR="009148A7">
        <w:rPr>
          <w:rFonts w:ascii="Arial Narrow" w:hAnsi="Arial Narrow"/>
          <w:sz w:val="22"/>
          <w:szCs w:val="22"/>
        </w:rPr>
        <w:t>é</w:t>
      </w:r>
      <w:r w:rsidR="009148A7" w:rsidRPr="009148A7">
        <w:rPr>
          <w:rFonts w:ascii="Arial Narrow" w:hAnsi="Arial Narrow"/>
          <w:sz w:val="22"/>
          <w:szCs w:val="22"/>
        </w:rPr>
        <w:t xml:space="preserve"> derivátmi</w:t>
      </w:r>
    </w:p>
    <w:p w:rsidR="009148A7" w:rsidRDefault="00E16780" w:rsidP="005574F4">
      <w:pPr>
        <w:pStyle w:val="Nzov"/>
        <w:widowControl w:val="0"/>
        <w:overflowPunct/>
        <w:autoSpaceDE/>
        <w:autoSpaceDN/>
        <w:adjustRightInd/>
        <w:ind w:left="-284"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9148A7" w:rsidRPr="009148A7">
        <w:rPr>
          <w:rFonts w:ascii="Arial Narrow" w:hAnsi="Arial Narrow"/>
          <w:sz w:val="22"/>
          <w:szCs w:val="22"/>
        </w:rPr>
        <w:t>m)</w:t>
      </w:r>
      <w:r>
        <w:rPr>
          <w:rFonts w:ascii="Arial Narrow" w:hAnsi="Arial Narrow"/>
          <w:sz w:val="22"/>
          <w:szCs w:val="22"/>
        </w:rPr>
        <w:t xml:space="preserve"> </w:t>
      </w:r>
      <w:r w:rsidR="009148A7">
        <w:rPr>
          <w:rFonts w:ascii="Arial Narrow" w:hAnsi="Arial Narrow"/>
          <w:sz w:val="22"/>
          <w:szCs w:val="22"/>
        </w:rPr>
        <w:t xml:space="preserve"> M</w:t>
      </w:r>
      <w:r w:rsidR="009148A7" w:rsidRPr="009148A7">
        <w:rPr>
          <w:rFonts w:ascii="Arial Narrow" w:hAnsi="Arial Narrow"/>
          <w:sz w:val="22"/>
          <w:szCs w:val="22"/>
        </w:rPr>
        <w:t>ajet</w:t>
      </w:r>
      <w:r w:rsidR="009148A7">
        <w:rPr>
          <w:rFonts w:ascii="Arial Narrow" w:hAnsi="Arial Narrow"/>
          <w:sz w:val="22"/>
          <w:szCs w:val="22"/>
        </w:rPr>
        <w:t>o</w:t>
      </w:r>
      <w:r w:rsidR="009148A7" w:rsidRPr="009148A7">
        <w:rPr>
          <w:rFonts w:ascii="Arial Narrow" w:hAnsi="Arial Narrow"/>
          <w:sz w:val="22"/>
          <w:szCs w:val="22"/>
        </w:rPr>
        <w:t>k prenajat</w:t>
      </w:r>
      <w:r w:rsidR="009148A7">
        <w:rPr>
          <w:rFonts w:ascii="Arial Narrow" w:hAnsi="Arial Narrow"/>
          <w:sz w:val="22"/>
          <w:szCs w:val="22"/>
        </w:rPr>
        <w:t>ý</w:t>
      </w:r>
      <w:r w:rsidR="009148A7" w:rsidRPr="009148A7">
        <w:rPr>
          <w:rFonts w:ascii="Arial Narrow" w:hAnsi="Arial Narrow"/>
          <w:sz w:val="22"/>
          <w:szCs w:val="22"/>
        </w:rPr>
        <w:t xml:space="preserve"> formou finančného prenájmu</w:t>
      </w:r>
    </w:p>
    <w:p w:rsidR="009148A7" w:rsidRPr="009148A7" w:rsidRDefault="00BA061A" w:rsidP="005574F4">
      <w:pPr>
        <w:pStyle w:val="Nzov"/>
        <w:widowControl w:val="0"/>
        <w:overflowPunct/>
        <w:autoSpaceDE/>
        <w:autoSpaceDN/>
        <w:adjustRightInd/>
        <w:ind w:left="-284"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 xml:space="preserve">        V </w:t>
      </w:r>
      <w:r w:rsidR="00926707" w:rsidRPr="001E7089">
        <w:rPr>
          <w:rFonts w:ascii="Arial Narrow" w:hAnsi="Arial Narrow"/>
          <w:b w:val="0"/>
          <w:sz w:val="22"/>
          <w:szCs w:val="22"/>
        </w:rPr>
        <w:t>sledovanom období ÚJ nemá náplň</w:t>
      </w:r>
    </w:p>
    <w:p w:rsidR="005A2B06" w:rsidRPr="00926707" w:rsidRDefault="005A2B06" w:rsidP="00706EF3">
      <w:pPr>
        <w:jc w:val="both"/>
        <w:rPr>
          <w:rFonts w:ascii="Arial Narrow" w:hAnsi="Arial Narrow"/>
          <w:b/>
          <w:bCs/>
          <w:snapToGrid w:val="0"/>
          <w:color w:val="0070C0"/>
          <w:sz w:val="22"/>
          <w:szCs w:val="22"/>
        </w:rPr>
      </w:pPr>
    </w:p>
    <w:p w:rsidR="003041B9" w:rsidRDefault="003041B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3041B9" w:rsidRDefault="003041B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3041B9" w:rsidRDefault="003041B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3041B9" w:rsidRDefault="003041B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3041B9" w:rsidRDefault="003041B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3041B9" w:rsidRDefault="003041B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3041B9" w:rsidRDefault="003041B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3041B9" w:rsidRDefault="003041B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3041B9" w:rsidRDefault="003041B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3041B9" w:rsidRDefault="003041B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3041B9" w:rsidRDefault="003041B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706EF3" w:rsidRPr="00DA0363" w:rsidRDefault="00A87469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  <w:r w:rsidRPr="00DA0363">
        <w:rPr>
          <w:rFonts w:ascii="Arial Narrow" w:hAnsi="Arial Narrow"/>
          <w:b/>
          <w:bCs/>
          <w:snapToGrid w:val="0"/>
          <w:sz w:val="22"/>
          <w:szCs w:val="22"/>
        </w:rPr>
        <w:t xml:space="preserve">H.   </w:t>
      </w:r>
      <w:r w:rsidR="003E3180" w:rsidRPr="00DA0363">
        <w:rPr>
          <w:rFonts w:ascii="Arial Narrow" w:hAnsi="Arial Narrow"/>
          <w:b/>
          <w:bCs/>
          <w:snapToGrid w:val="0"/>
          <w:sz w:val="22"/>
          <w:szCs w:val="22"/>
        </w:rPr>
        <w:t xml:space="preserve">INFORMÁCIE </w:t>
      </w:r>
      <w:r w:rsidR="00706EF3" w:rsidRPr="00DA0363">
        <w:rPr>
          <w:rFonts w:ascii="Arial Narrow" w:hAnsi="Arial Narrow"/>
          <w:b/>
          <w:bCs/>
          <w:snapToGrid w:val="0"/>
          <w:sz w:val="22"/>
          <w:szCs w:val="22"/>
        </w:rPr>
        <w:t>O</w:t>
      </w:r>
      <w:r w:rsidR="005574F4" w:rsidRPr="00DA0363">
        <w:rPr>
          <w:rFonts w:ascii="Arial Narrow" w:hAnsi="Arial Narrow"/>
          <w:b/>
          <w:bCs/>
          <w:snapToGrid w:val="0"/>
          <w:sz w:val="22"/>
          <w:szCs w:val="22"/>
        </w:rPr>
        <w:t> </w:t>
      </w:r>
      <w:r w:rsidR="00706EF3" w:rsidRPr="00DA0363">
        <w:rPr>
          <w:rFonts w:ascii="Arial Narrow" w:hAnsi="Arial Narrow"/>
          <w:b/>
          <w:bCs/>
          <w:snapToGrid w:val="0"/>
          <w:sz w:val="22"/>
          <w:szCs w:val="22"/>
        </w:rPr>
        <w:t>VÝNOSOCH</w:t>
      </w:r>
    </w:p>
    <w:p w:rsidR="005574F4" w:rsidRPr="00926707" w:rsidRDefault="005574F4" w:rsidP="00706EF3">
      <w:pPr>
        <w:jc w:val="both"/>
        <w:rPr>
          <w:rFonts w:ascii="Arial Narrow" w:hAnsi="Arial Narrow"/>
          <w:b/>
          <w:bCs/>
          <w:snapToGrid w:val="0"/>
          <w:color w:val="0070C0"/>
          <w:sz w:val="22"/>
          <w:szCs w:val="22"/>
        </w:rPr>
      </w:pPr>
    </w:p>
    <w:p w:rsidR="00706EF3" w:rsidRPr="00926707" w:rsidRDefault="00DA0363" w:rsidP="00706EF3">
      <w:pPr>
        <w:jc w:val="both"/>
        <w:rPr>
          <w:rFonts w:ascii="Arial Narrow" w:hAnsi="Arial Narrow"/>
          <w:b/>
          <w:snapToGrid w:val="0"/>
          <w:sz w:val="22"/>
          <w:szCs w:val="22"/>
        </w:rPr>
      </w:pPr>
      <w:r>
        <w:rPr>
          <w:rFonts w:ascii="Arial Narrow" w:hAnsi="Arial Narrow"/>
          <w:b/>
          <w:snapToGrid w:val="0"/>
          <w:sz w:val="22"/>
          <w:szCs w:val="22"/>
        </w:rPr>
        <w:t xml:space="preserve">H. písm </w:t>
      </w:r>
      <w:r w:rsidR="00706EF3" w:rsidRPr="00926707">
        <w:rPr>
          <w:rFonts w:ascii="Arial Narrow" w:hAnsi="Arial Narrow"/>
          <w:b/>
          <w:snapToGrid w:val="0"/>
          <w:sz w:val="22"/>
          <w:szCs w:val="22"/>
        </w:rPr>
        <w:t xml:space="preserve">a) </w:t>
      </w:r>
      <w:r w:rsidR="007B7371" w:rsidRPr="00926707">
        <w:rPr>
          <w:rFonts w:ascii="Arial Narrow" w:hAnsi="Arial Narrow"/>
          <w:b/>
          <w:snapToGrid w:val="0"/>
          <w:sz w:val="22"/>
          <w:szCs w:val="22"/>
        </w:rPr>
        <w:t xml:space="preserve">   </w:t>
      </w:r>
      <w:r w:rsidR="00706EF3" w:rsidRPr="00926707">
        <w:rPr>
          <w:rFonts w:ascii="Arial Narrow" w:hAnsi="Arial Narrow"/>
          <w:b/>
          <w:snapToGrid w:val="0"/>
          <w:sz w:val="22"/>
          <w:szCs w:val="22"/>
        </w:rPr>
        <w:t>Informácie o tržbách</w:t>
      </w:r>
    </w:p>
    <w:p w:rsidR="005574F4" w:rsidRPr="00414338" w:rsidRDefault="00706EF3" w:rsidP="00706EF3">
      <w:pPr>
        <w:jc w:val="both"/>
        <w:rPr>
          <w:rFonts w:ascii="Arial Narrow" w:hAnsi="Arial Narrow"/>
          <w:sz w:val="22"/>
          <w:szCs w:val="22"/>
        </w:rPr>
      </w:pPr>
      <w:r w:rsidRPr="00926707">
        <w:rPr>
          <w:rFonts w:ascii="Arial Narrow" w:hAnsi="Arial Narrow"/>
          <w:snapToGrid w:val="0"/>
          <w:sz w:val="22"/>
          <w:szCs w:val="22"/>
        </w:rPr>
        <w:t>Tržby za vlastné výkony , tovar a služby:</w:t>
      </w:r>
      <w:r w:rsidR="00414338">
        <w:rPr>
          <w:rFonts w:ascii="Arial Narrow" w:hAnsi="Arial Narrow"/>
          <w:sz w:val="22"/>
          <w:szCs w:val="22"/>
        </w:rPr>
        <w:t xml:space="preserve"> </w:t>
      </w:r>
    </w:p>
    <w:p w:rsidR="00706EF3" w:rsidRPr="00414338" w:rsidRDefault="00706EF3" w:rsidP="00414338">
      <w:pPr>
        <w:jc w:val="both"/>
        <w:rPr>
          <w:rFonts w:ascii="Arial Narrow" w:hAnsi="Arial Narrow"/>
          <w:sz w:val="22"/>
          <w:szCs w:val="22"/>
        </w:rPr>
      </w:pPr>
      <w:r w:rsidRPr="00926707">
        <w:rPr>
          <w:rFonts w:ascii="Arial Narrow" w:hAnsi="Arial Narrow"/>
          <w:snapToGrid w:val="0"/>
          <w:sz w:val="22"/>
          <w:szCs w:val="22"/>
        </w:rPr>
        <w:t>Bežné obdobie</w:t>
      </w:r>
      <w:r w:rsidR="00414338">
        <w:rPr>
          <w:rFonts w:ascii="Arial Narrow" w:hAnsi="Arial Narrow"/>
          <w:sz w:val="22"/>
          <w:szCs w:val="22"/>
        </w:rPr>
        <w:t xml:space="preserve"> </w:t>
      </w:r>
      <w:r w:rsidR="00414338" w:rsidRPr="00926707">
        <w:rPr>
          <w:rFonts w:ascii="Arial Narrow" w:hAnsi="Arial Narrow"/>
          <w:sz w:val="22"/>
          <w:szCs w:val="22"/>
        </w:rPr>
        <w:t xml:space="preserve"> V sledovanom období ÚJ nemá náplň</w:t>
      </w:r>
    </w:p>
    <w:p w:rsidR="005574F4" w:rsidRPr="00926707" w:rsidRDefault="005574F4" w:rsidP="00706EF3">
      <w:pPr>
        <w:rPr>
          <w:rFonts w:ascii="Arial Narrow" w:hAnsi="Arial Narrow"/>
          <w:snapToGrid w:val="0"/>
          <w:sz w:val="22"/>
          <w:szCs w:val="22"/>
        </w:rPr>
      </w:pPr>
    </w:p>
    <w:p w:rsidR="00706EF3" w:rsidRPr="00926707" w:rsidRDefault="00706EF3" w:rsidP="00706EF3">
      <w:pPr>
        <w:rPr>
          <w:rFonts w:ascii="Arial Narrow" w:hAnsi="Arial Narrow"/>
          <w:b/>
          <w:snapToGrid w:val="0"/>
          <w:sz w:val="22"/>
          <w:szCs w:val="22"/>
        </w:rPr>
      </w:pPr>
      <w:r w:rsidRPr="00926707">
        <w:rPr>
          <w:rFonts w:ascii="Arial Narrow" w:hAnsi="Arial Narrow"/>
          <w:snapToGrid w:val="0"/>
          <w:sz w:val="22"/>
          <w:szCs w:val="22"/>
        </w:rPr>
        <w:t xml:space="preserve">Bezprostredne predchádzajúce obdobie : </w:t>
      </w:r>
    </w:p>
    <w:tbl>
      <w:tblPr>
        <w:tblW w:w="9498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5"/>
        <w:gridCol w:w="2268"/>
        <w:gridCol w:w="2695"/>
      </w:tblGrid>
      <w:tr w:rsidR="00D730E5" w:rsidRPr="00926707" w:rsidTr="00337B37">
        <w:trPr>
          <w:trHeight w:val="397"/>
        </w:trPr>
        <w:tc>
          <w:tcPr>
            <w:tcW w:w="4535" w:type="dxa"/>
            <w:vMerge w:val="restart"/>
            <w:vAlign w:val="center"/>
          </w:tcPr>
          <w:p w:rsidR="00D730E5" w:rsidRPr="00926707" w:rsidRDefault="00D730E5" w:rsidP="00D730E5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 w:rsidRPr="00926707">
              <w:rPr>
                <w:rFonts w:ascii="Arial Narrow" w:hAnsi="Arial Narrow"/>
                <w:b/>
                <w:snapToGrid w:val="0"/>
                <w:sz w:val="22"/>
                <w:szCs w:val="22"/>
              </w:rPr>
              <w:t>Oblasť odbytu</w:t>
            </w:r>
          </w:p>
        </w:tc>
        <w:tc>
          <w:tcPr>
            <w:tcW w:w="4963" w:type="dxa"/>
            <w:gridSpan w:val="2"/>
          </w:tcPr>
          <w:p w:rsidR="00D730E5" w:rsidRPr="00926707" w:rsidRDefault="003041B9" w:rsidP="007043D6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01.09.201</w:t>
            </w:r>
            <w:r w:rsidR="007043D6">
              <w:rPr>
                <w:rFonts w:ascii="Arial Narrow" w:hAnsi="Arial Narrow"/>
                <w:b/>
                <w:snapToGrid w:val="0"/>
                <w:sz w:val="22"/>
                <w:szCs w:val="22"/>
              </w:rPr>
              <w:t>2</w:t>
            </w: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-31.08.201</w:t>
            </w:r>
            <w:r w:rsidR="007043D6">
              <w:rPr>
                <w:rFonts w:ascii="Arial Narrow" w:hAnsi="Arial Narrow"/>
                <w:b/>
                <w:snapToGrid w:val="0"/>
                <w:sz w:val="22"/>
                <w:szCs w:val="22"/>
              </w:rPr>
              <w:t>3</w:t>
            </w:r>
          </w:p>
        </w:tc>
      </w:tr>
      <w:tr w:rsidR="00D730E5" w:rsidRPr="00926707" w:rsidTr="00337B37">
        <w:trPr>
          <w:trHeight w:val="397"/>
        </w:trPr>
        <w:tc>
          <w:tcPr>
            <w:tcW w:w="4535" w:type="dxa"/>
            <w:vMerge/>
            <w:tcBorders>
              <w:bottom w:val="single" w:sz="12" w:space="0" w:color="auto"/>
            </w:tcBorders>
          </w:tcPr>
          <w:p w:rsidR="00D730E5" w:rsidRPr="00926707" w:rsidRDefault="00D730E5" w:rsidP="00D730E5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D730E5" w:rsidRPr="00926707" w:rsidRDefault="00D730E5" w:rsidP="00D730E5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 w:rsidRPr="00926707">
              <w:rPr>
                <w:rFonts w:ascii="Arial Narrow" w:hAnsi="Arial Narrow"/>
                <w:b/>
                <w:snapToGrid w:val="0"/>
                <w:sz w:val="22"/>
                <w:szCs w:val="22"/>
              </w:rPr>
              <w:t>v EURO</w:t>
            </w:r>
          </w:p>
        </w:tc>
        <w:tc>
          <w:tcPr>
            <w:tcW w:w="2695" w:type="dxa"/>
            <w:tcBorders>
              <w:bottom w:val="single" w:sz="12" w:space="0" w:color="auto"/>
            </w:tcBorders>
          </w:tcPr>
          <w:p w:rsidR="00D730E5" w:rsidRPr="00926707" w:rsidRDefault="00D730E5" w:rsidP="00D730E5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 w:rsidRPr="00926707">
              <w:rPr>
                <w:rFonts w:ascii="Arial Narrow" w:hAnsi="Arial Narrow"/>
                <w:b/>
                <w:snapToGrid w:val="0"/>
                <w:sz w:val="22"/>
                <w:szCs w:val="22"/>
              </w:rPr>
              <w:t>%</w:t>
            </w:r>
          </w:p>
        </w:tc>
      </w:tr>
      <w:tr w:rsidR="00D730E5" w:rsidRPr="00926707" w:rsidTr="00D32E36">
        <w:trPr>
          <w:trHeight w:val="397"/>
        </w:trPr>
        <w:tc>
          <w:tcPr>
            <w:tcW w:w="4535" w:type="dxa"/>
            <w:tcBorders>
              <w:top w:val="single" w:sz="12" w:space="0" w:color="auto"/>
              <w:bottom w:val="single" w:sz="2" w:space="0" w:color="auto"/>
            </w:tcBorders>
            <w:vAlign w:val="center"/>
          </w:tcPr>
          <w:p w:rsidR="00D730E5" w:rsidRPr="00926707" w:rsidRDefault="00D730E5" w:rsidP="00D730E5">
            <w:pPr>
              <w:pStyle w:val="Nadpis2"/>
              <w:spacing w:before="0"/>
              <w:jc w:val="left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926707">
              <w:rPr>
                <w:rFonts w:ascii="Arial Narrow" w:hAnsi="Arial Narrow"/>
                <w:sz w:val="22"/>
                <w:szCs w:val="22"/>
                <w:lang w:val="sk-SK"/>
              </w:rPr>
              <w:t xml:space="preserve">Tuzemsko       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2" w:space="0" w:color="auto"/>
            </w:tcBorders>
            <w:vAlign w:val="center"/>
          </w:tcPr>
          <w:p w:rsidR="00D730E5" w:rsidRPr="00926707" w:rsidRDefault="003041B9" w:rsidP="00D32E3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18089</w:t>
            </w:r>
          </w:p>
        </w:tc>
        <w:tc>
          <w:tcPr>
            <w:tcW w:w="2695" w:type="dxa"/>
            <w:tcBorders>
              <w:top w:val="single" w:sz="12" w:space="0" w:color="auto"/>
              <w:bottom w:val="single" w:sz="2" w:space="0" w:color="auto"/>
            </w:tcBorders>
            <w:vAlign w:val="center"/>
          </w:tcPr>
          <w:p w:rsidR="00D730E5" w:rsidRPr="00926707" w:rsidRDefault="00D730E5" w:rsidP="00D32E3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926707">
              <w:rPr>
                <w:rFonts w:ascii="Arial Narrow" w:hAnsi="Arial Narrow"/>
                <w:snapToGrid w:val="0"/>
                <w:sz w:val="22"/>
                <w:szCs w:val="22"/>
              </w:rPr>
              <w:t>100%</w:t>
            </w:r>
          </w:p>
        </w:tc>
      </w:tr>
      <w:tr w:rsidR="00D730E5" w:rsidRPr="00926707" w:rsidTr="00D32E36">
        <w:trPr>
          <w:trHeight w:val="397"/>
        </w:trPr>
        <w:tc>
          <w:tcPr>
            <w:tcW w:w="4535" w:type="dxa"/>
            <w:tcBorders>
              <w:top w:val="single" w:sz="2" w:space="0" w:color="auto"/>
            </w:tcBorders>
            <w:vAlign w:val="center"/>
          </w:tcPr>
          <w:p w:rsidR="00D730E5" w:rsidRPr="00926707" w:rsidRDefault="00D730E5" w:rsidP="00D730E5">
            <w:pPr>
              <w:pStyle w:val="Nadpis2"/>
              <w:spacing w:before="0"/>
              <w:jc w:val="left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926707">
              <w:rPr>
                <w:rFonts w:ascii="Arial Narrow" w:hAnsi="Arial Narrow"/>
                <w:sz w:val="22"/>
                <w:szCs w:val="22"/>
                <w:lang w:val="sk-SK"/>
              </w:rPr>
              <w:t>Zahraničie celkom</w:t>
            </w:r>
          </w:p>
        </w:tc>
        <w:tc>
          <w:tcPr>
            <w:tcW w:w="2268" w:type="dxa"/>
            <w:tcBorders>
              <w:top w:val="single" w:sz="2" w:space="0" w:color="auto"/>
            </w:tcBorders>
            <w:vAlign w:val="center"/>
          </w:tcPr>
          <w:p w:rsidR="00D730E5" w:rsidRPr="00926707" w:rsidRDefault="00D730E5" w:rsidP="00D32E3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  <w:tc>
          <w:tcPr>
            <w:tcW w:w="2695" w:type="dxa"/>
            <w:tcBorders>
              <w:top w:val="single" w:sz="2" w:space="0" w:color="auto"/>
            </w:tcBorders>
            <w:vAlign w:val="center"/>
          </w:tcPr>
          <w:p w:rsidR="00D730E5" w:rsidRPr="00926707" w:rsidRDefault="00D730E5" w:rsidP="00D32E36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</w:tr>
      <w:tr w:rsidR="00D730E5" w:rsidRPr="00926707" w:rsidTr="00D32E36">
        <w:trPr>
          <w:trHeight w:val="397"/>
        </w:trPr>
        <w:tc>
          <w:tcPr>
            <w:tcW w:w="4535" w:type="dxa"/>
            <w:vAlign w:val="center"/>
          </w:tcPr>
          <w:p w:rsidR="00D730E5" w:rsidRPr="00926707" w:rsidRDefault="00D730E5" w:rsidP="00D730E5">
            <w:pPr>
              <w:pStyle w:val="Nadpis2"/>
              <w:spacing w:before="0"/>
              <w:jc w:val="left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 w:rsidRPr="00926707"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2268" w:type="dxa"/>
            <w:vAlign w:val="center"/>
          </w:tcPr>
          <w:p w:rsidR="00D730E5" w:rsidRPr="00926707" w:rsidRDefault="003041B9" w:rsidP="00D32E36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18089</w:t>
            </w:r>
          </w:p>
        </w:tc>
        <w:tc>
          <w:tcPr>
            <w:tcW w:w="2695" w:type="dxa"/>
            <w:vAlign w:val="center"/>
          </w:tcPr>
          <w:p w:rsidR="00D730E5" w:rsidRPr="00926707" w:rsidRDefault="00D730E5" w:rsidP="00D32E36">
            <w:pPr>
              <w:jc w:val="right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 w:rsidRPr="00926707">
              <w:rPr>
                <w:rFonts w:ascii="Arial Narrow" w:hAnsi="Arial Narrow"/>
                <w:b/>
                <w:snapToGrid w:val="0"/>
                <w:sz w:val="22"/>
                <w:szCs w:val="22"/>
              </w:rPr>
              <w:t>100 %</w:t>
            </w:r>
          </w:p>
        </w:tc>
      </w:tr>
    </w:tbl>
    <w:p w:rsidR="00D730E5" w:rsidRPr="00D77BB3" w:rsidRDefault="00D730E5" w:rsidP="00AA3383">
      <w:pPr>
        <w:jc w:val="both"/>
        <w:rPr>
          <w:rFonts w:ascii="Arial Narrow" w:hAnsi="Arial Narrow"/>
          <w:i/>
          <w:snapToGrid w:val="0"/>
          <w:color w:val="FF0000"/>
          <w:sz w:val="22"/>
          <w:szCs w:val="22"/>
        </w:rPr>
      </w:pPr>
    </w:p>
    <w:p w:rsidR="00706EF3" w:rsidRPr="00926707" w:rsidRDefault="00BA061A" w:rsidP="00AA3383">
      <w:pPr>
        <w:jc w:val="both"/>
        <w:rPr>
          <w:rFonts w:ascii="Arial Narrow" w:hAnsi="Arial Narrow"/>
          <w:b/>
          <w:snapToGrid w:val="0"/>
          <w:sz w:val="22"/>
          <w:szCs w:val="22"/>
        </w:rPr>
      </w:pPr>
      <w:r w:rsidRPr="00DA0363"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DA0363" w:rsidRPr="00DA0363">
        <w:rPr>
          <w:rFonts w:ascii="Arial Narrow" w:hAnsi="Arial Narrow"/>
          <w:b/>
          <w:snapToGrid w:val="0"/>
          <w:sz w:val="22"/>
          <w:szCs w:val="22"/>
        </w:rPr>
        <w:t>H.písm</w:t>
      </w:r>
      <w:r w:rsidR="00DA0363">
        <w:rPr>
          <w:rFonts w:ascii="Arial Narrow" w:hAnsi="Arial Narrow"/>
          <w:i/>
          <w:snapToGrid w:val="0"/>
          <w:sz w:val="22"/>
          <w:szCs w:val="22"/>
        </w:rPr>
        <w:t>.</w:t>
      </w:r>
      <w:r w:rsidR="00AA3383" w:rsidRPr="00926707">
        <w:rPr>
          <w:rFonts w:ascii="Arial Narrow" w:hAnsi="Arial Narrow"/>
          <w:i/>
          <w:snapToGrid w:val="0"/>
          <w:sz w:val="22"/>
          <w:szCs w:val="22"/>
        </w:rPr>
        <w:t xml:space="preserve"> </w:t>
      </w:r>
      <w:r w:rsidR="00AA3383" w:rsidRPr="00926707">
        <w:rPr>
          <w:rFonts w:ascii="Arial Narrow" w:hAnsi="Arial Narrow"/>
          <w:b/>
          <w:snapToGrid w:val="0"/>
          <w:sz w:val="22"/>
          <w:szCs w:val="22"/>
        </w:rPr>
        <w:t>b)</w:t>
      </w:r>
      <w:r w:rsidR="00AA3383" w:rsidRPr="00926707">
        <w:rPr>
          <w:rFonts w:ascii="Arial Narrow" w:hAnsi="Arial Narrow"/>
          <w:i/>
          <w:snapToGrid w:val="0"/>
          <w:sz w:val="22"/>
          <w:szCs w:val="22"/>
        </w:rPr>
        <w:t xml:space="preserve">    </w:t>
      </w:r>
      <w:r w:rsidR="00706EF3" w:rsidRPr="00926707">
        <w:rPr>
          <w:rFonts w:ascii="Arial Narrow" w:hAnsi="Arial Narrow"/>
          <w:b/>
          <w:snapToGrid w:val="0"/>
          <w:sz w:val="22"/>
          <w:szCs w:val="22"/>
        </w:rPr>
        <w:t xml:space="preserve">Zmena stavu vnútroorganizačných zásob </w:t>
      </w:r>
    </w:p>
    <w:p w:rsidR="00706EF3" w:rsidRPr="00926707" w:rsidRDefault="007B7371" w:rsidP="00706EF3">
      <w:pPr>
        <w:jc w:val="both"/>
        <w:rPr>
          <w:rFonts w:ascii="Arial Narrow" w:hAnsi="Arial Narrow"/>
          <w:b/>
          <w:snapToGrid w:val="0"/>
          <w:sz w:val="22"/>
          <w:szCs w:val="22"/>
        </w:rPr>
      </w:pPr>
      <w:r w:rsidRPr="00926707"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DA0363">
        <w:rPr>
          <w:rFonts w:ascii="Arial Narrow" w:hAnsi="Arial Narrow"/>
          <w:b/>
          <w:snapToGrid w:val="0"/>
          <w:sz w:val="22"/>
          <w:szCs w:val="22"/>
        </w:rPr>
        <w:t>H.písm.</w:t>
      </w:r>
      <w:r w:rsidRPr="00926707"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706EF3" w:rsidRPr="00926707">
        <w:rPr>
          <w:rFonts w:ascii="Arial Narrow" w:hAnsi="Arial Narrow"/>
          <w:b/>
          <w:snapToGrid w:val="0"/>
          <w:sz w:val="22"/>
          <w:szCs w:val="22"/>
        </w:rPr>
        <w:t xml:space="preserve">c) </w:t>
      </w:r>
      <w:r w:rsidR="00AA3383" w:rsidRPr="00926707">
        <w:rPr>
          <w:rFonts w:ascii="Arial Narrow" w:hAnsi="Arial Narrow"/>
          <w:b/>
          <w:snapToGrid w:val="0"/>
          <w:sz w:val="22"/>
          <w:szCs w:val="22"/>
        </w:rPr>
        <w:t xml:space="preserve">   </w:t>
      </w:r>
      <w:r w:rsidR="00706EF3" w:rsidRPr="00926707">
        <w:rPr>
          <w:rFonts w:ascii="Arial Narrow" w:hAnsi="Arial Narrow"/>
          <w:b/>
          <w:snapToGrid w:val="0"/>
          <w:sz w:val="22"/>
          <w:szCs w:val="22"/>
        </w:rPr>
        <w:t>Informácie o výnosoch pri aktivácii nákladov</w:t>
      </w:r>
    </w:p>
    <w:p w:rsidR="00926707" w:rsidRPr="00926707" w:rsidRDefault="00BA061A" w:rsidP="00AA3383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="00926707" w:rsidRPr="00926707">
        <w:rPr>
          <w:rFonts w:ascii="Arial Narrow" w:hAnsi="Arial Narrow"/>
          <w:sz w:val="22"/>
          <w:szCs w:val="22"/>
        </w:rPr>
        <w:t xml:space="preserve"> V sledovanom období ÚJ nemá náplň</w:t>
      </w:r>
    </w:p>
    <w:p w:rsidR="00926707" w:rsidRDefault="00926707" w:rsidP="00AA3383">
      <w:pPr>
        <w:jc w:val="both"/>
        <w:rPr>
          <w:rFonts w:ascii="Arial Narrow" w:hAnsi="Arial Narrow"/>
          <w:b/>
          <w:sz w:val="22"/>
          <w:szCs w:val="22"/>
        </w:rPr>
      </w:pPr>
    </w:p>
    <w:p w:rsidR="00926707" w:rsidRPr="00BA061A" w:rsidRDefault="00AA3383" w:rsidP="00AA3383">
      <w:pPr>
        <w:jc w:val="both"/>
        <w:rPr>
          <w:rFonts w:ascii="Arial Narrow" w:hAnsi="Arial Narrow"/>
          <w:b/>
          <w:snapToGrid w:val="0"/>
          <w:sz w:val="22"/>
          <w:szCs w:val="22"/>
        </w:rPr>
      </w:pPr>
      <w:r w:rsidRPr="00BA061A"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DA0363">
        <w:rPr>
          <w:rFonts w:ascii="Arial Narrow" w:hAnsi="Arial Narrow"/>
          <w:b/>
          <w:snapToGrid w:val="0"/>
          <w:sz w:val="22"/>
          <w:szCs w:val="22"/>
        </w:rPr>
        <w:t>H.písm.</w:t>
      </w:r>
      <w:r w:rsidRPr="00BA061A">
        <w:rPr>
          <w:rFonts w:ascii="Arial Narrow" w:hAnsi="Arial Narrow"/>
          <w:b/>
          <w:snapToGrid w:val="0"/>
          <w:sz w:val="22"/>
          <w:szCs w:val="22"/>
        </w:rPr>
        <w:t xml:space="preserve">d)    </w:t>
      </w:r>
      <w:r w:rsidR="00706EF3" w:rsidRPr="00BA061A">
        <w:rPr>
          <w:rFonts w:ascii="Arial Narrow" w:hAnsi="Arial Narrow"/>
          <w:b/>
          <w:snapToGrid w:val="0"/>
          <w:sz w:val="22"/>
          <w:szCs w:val="22"/>
        </w:rPr>
        <w:t>Informácie o ostatných významných položkách výnosov z hospodárskej činnosti</w:t>
      </w:r>
    </w:p>
    <w:p w:rsidR="00706EF3" w:rsidRDefault="001647CB" w:rsidP="00706EF3">
      <w:pPr>
        <w:rPr>
          <w:rFonts w:ascii="Arial Narrow" w:hAnsi="Arial Narrow"/>
          <w:snapToGrid w:val="0"/>
          <w:sz w:val="22"/>
          <w:szCs w:val="22"/>
        </w:rPr>
      </w:pPr>
      <w:r w:rsidRPr="00BA061A">
        <w:rPr>
          <w:rFonts w:ascii="Arial Narrow" w:hAnsi="Arial Narrow"/>
          <w:snapToGrid w:val="0"/>
          <w:sz w:val="22"/>
          <w:szCs w:val="22"/>
        </w:rPr>
        <w:t xml:space="preserve">       </w:t>
      </w:r>
      <w:r w:rsidR="00706EF3" w:rsidRPr="00BA061A">
        <w:rPr>
          <w:rFonts w:ascii="Arial Narrow" w:hAnsi="Arial Narrow"/>
          <w:snapToGrid w:val="0"/>
          <w:sz w:val="22"/>
          <w:szCs w:val="22"/>
        </w:rPr>
        <w:t>(d/a) Tržby z predaja dlhodobého majetku a materiálu ( 641,642)</w:t>
      </w:r>
    </w:p>
    <w:p w:rsidR="00706EF3" w:rsidRDefault="003041B9" w:rsidP="00706EF3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Pr="00926707">
        <w:rPr>
          <w:rFonts w:ascii="Arial Narrow" w:hAnsi="Arial Narrow"/>
          <w:sz w:val="22"/>
          <w:szCs w:val="22"/>
        </w:rPr>
        <w:t xml:space="preserve"> V sledovanom období ÚJ nemá náplň</w:t>
      </w:r>
    </w:p>
    <w:p w:rsidR="00414338" w:rsidRPr="00414338" w:rsidRDefault="00414338" w:rsidP="00706EF3">
      <w:pPr>
        <w:jc w:val="both"/>
        <w:rPr>
          <w:rFonts w:ascii="Arial Narrow" w:hAnsi="Arial Narrow"/>
          <w:sz w:val="22"/>
          <w:szCs w:val="22"/>
        </w:rPr>
      </w:pPr>
    </w:p>
    <w:p w:rsidR="00706EF3" w:rsidRPr="00BA061A" w:rsidRDefault="001647CB" w:rsidP="00706EF3">
      <w:pPr>
        <w:rPr>
          <w:rFonts w:ascii="Arial Narrow" w:hAnsi="Arial Narrow"/>
          <w:snapToGrid w:val="0"/>
          <w:sz w:val="22"/>
          <w:szCs w:val="22"/>
        </w:rPr>
      </w:pPr>
      <w:r w:rsidRPr="00BA061A">
        <w:rPr>
          <w:rFonts w:ascii="Arial Narrow" w:hAnsi="Arial Narrow"/>
          <w:snapToGrid w:val="0"/>
          <w:sz w:val="22"/>
          <w:szCs w:val="22"/>
        </w:rPr>
        <w:t xml:space="preserve">     </w:t>
      </w:r>
      <w:r w:rsidR="00706EF3" w:rsidRPr="00BA061A">
        <w:rPr>
          <w:rFonts w:ascii="Arial Narrow" w:hAnsi="Arial Narrow"/>
          <w:snapToGrid w:val="0"/>
          <w:sz w:val="22"/>
          <w:szCs w:val="22"/>
        </w:rPr>
        <w:t>(d/b) Ostatné výnosy z hospodárskej činnosti ( 644,645,646,648,655,657)</w:t>
      </w:r>
    </w:p>
    <w:p w:rsidR="003041B9" w:rsidRPr="00926707" w:rsidRDefault="003041B9" w:rsidP="003041B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</w:t>
      </w:r>
      <w:r w:rsidRPr="00926707">
        <w:rPr>
          <w:rFonts w:ascii="Arial Narrow" w:hAnsi="Arial Narrow"/>
          <w:sz w:val="22"/>
          <w:szCs w:val="22"/>
        </w:rPr>
        <w:t xml:space="preserve"> V sledovanom období ÚJ nemá náplň</w:t>
      </w:r>
    </w:p>
    <w:p w:rsidR="00706EF3" w:rsidRPr="00BA061A" w:rsidRDefault="00706EF3" w:rsidP="00706EF3">
      <w:pPr>
        <w:jc w:val="both"/>
        <w:rPr>
          <w:rFonts w:ascii="Arial Narrow" w:hAnsi="Arial Narrow"/>
          <w:b/>
          <w:snapToGrid w:val="0"/>
          <w:sz w:val="22"/>
          <w:szCs w:val="22"/>
        </w:rPr>
      </w:pPr>
    </w:p>
    <w:p w:rsidR="002A0EC2" w:rsidRPr="00BA061A" w:rsidRDefault="001647CB" w:rsidP="004B42A6">
      <w:pPr>
        <w:jc w:val="both"/>
        <w:rPr>
          <w:rFonts w:ascii="Arial Narrow" w:hAnsi="Arial Narrow"/>
          <w:b/>
          <w:snapToGrid w:val="0"/>
          <w:sz w:val="22"/>
          <w:szCs w:val="22"/>
        </w:rPr>
      </w:pPr>
      <w:r w:rsidRPr="00BA061A">
        <w:rPr>
          <w:rFonts w:ascii="Arial Narrow" w:hAnsi="Arial Narrow"/>
          <w:b/>
          <w:snapToGrid w:val="0"/>
          <w:sz w:val="22"/>
          <w:szCs w:val="22"/>
        </w:rPr>
        <w:t xml:space="preserve">  </w:t>
      </w:r>
      <w:r w:rsidR="00DA0363">
        <w:rPr>
          <w:rFonts w:ascii="Arial Narrow" w:hAnsi="Arial Narrow"/>
          <w:b/>
          <w:snapToGrid w:val="0"/>
          <w:sz w:val="22"/>
          <w:szCs w:val="22"/>
        </w:rPr>
        <w:t>H.písm.</w:t>
      </w:r>
      <w:r w:rsidRPr="00BA061A"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706EF3" w:rsidRPr="00BA061A">
        <w:rPr>
          <w:rFonts w:ascii="Arial Narrow" w:hAnsi="Arial Narrow"/>
          <w:b/>
          <w:snapToGrid w:val="0"/>
          <w:sz w:val="22"/>
          <w:szCs w:val="22"/>
        </w:rPr>
        <w:t xml:space="preserve">e) </w:t>
      </w:r>
      <w:r w:rsidRPr="00BA061A">
        <w:rPr>
          <w:rFonts w:ascii="Arial Narrow" w:hAnsi="Arial Narrow"/>
          <w:b/>
          <w:snapToGrid w:val="0"/>
          <w:sz w:val="22"/>
          <w:szCs w:val="22"/>
        </w:rPr>
        <w:t xml:space="preserve">    </w:t>
      </w:r>
      <w:r w:rsidR="00706EF3" w:rsidRPr="00BA061A">
        <w:rPr>
          <w:rFonts w:ascii="Arial Narrow" w:hAnsi="Arial Narrow"/>
          <w:b/>
          <w:snapToGrid w:val="0"/>
          <w:sz w:val="22"/>
          <w:szCs w:val="22"/>
        </w:rPr>
        <w:t>Informácie o ostatných významných položkách z finančných výnosov</w:t>
      </w:r>
    </w:p>
    <w:tbl>
      <w:tblPr>
        <w:tblW w:w="946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62"/>
        <w:gridCol w:w="709"/>
        <w:gridCol w:w="1166"/>
        <w:gridCol w:w="1527"/>
      </w:tblGrid>
      <w:tr w:rsidR="00706EF3" w:rsidRPr="00BA061A" w:rsidTr="003041B9">
        <w:trPr>
          <w:trHeight w:val="397"/>
        </w:trPr>
        <w:tc>
          <w:tcPr>
            <w:tcW w:w="6062" w:type="dxa"/>
            <w:tcBorders>
              <w:bottom w:val="single" w:sz="12" w:space="0" w:color="auto"/>
            </w:tcBorders>
            <w:vAlign w:val="center"/>
          </w:tcPr>
          <w:p w:rsidR="00706EF3" w:rsidRPr="00BA061A" w:rsidRDefault="00213C54" w:rsidP="0096533B">
            <w:pPr>
              <w:pStyle w:val="Nadpis2"/>
              <w:spacing w:before="0"/>
              <w:jc w:val="center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vAlign w:val="center"/>
          </w:tcPr>
          <w:p w:rsidR="00706EF3" w:rsidRPr="00BA061A" w:rsidRDefault="00706EF3" w:rsidP="0096533B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b/>
                <w:snapToGrid w:val="0"/>
                <w:sz w:val="22"/>
                <w:szCs w:val="22"/>
              </w:rPr>
              <w:t>Riadok</w:t>
            </w:r>
          </w:p>
        </w:tc>
        <w:tc>
          <w:tcPr>
            <w:tcW w:w="1166" w:type="dxa"/>
            <w:tcBorders>
              <w:bottom w:val="single" w:sz="12" w:space="0" w:color="auto"/>
            </w:tcBorders>
            <w:vAlign w:val="center"/>
          </w:tcPr>
          <w:p w:rsidR="00706EF3" w:rsidRPr="00BA061A" w:rsidRDefault="003041B9" w:rsidP="00AD2963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31-08-</w:t>
            </w:r>
            <w:r w:rsidR="00A8150E" w:rsidRPr="00BA061A">
              <w:rPr>
                <w:rFonts w:ascii="Arial Narrow" w:hAnsi="Arial Narrow"/>
                <w:b/>
                <w:snapToGrid w:val="0"/>
                <w:sz w:val="22"/>
                <w:szCs w:val="22"/>
              </w:rPr>
              <w:t>201</w:t>
            </w:r>
            <w:r w:rsidR="00AD2963">
              <w:rPr>
                <w:rFonts w:ascii="Arial Narrow" w:hAnsi="Arial Narrow"/>
                <w:b/>
                <w:snapToGrid w:val="0"/>
                <w:sz w:val="22"/>
                <w:szCs w:val="22"/>
              </w:rPr>
              <w:t>4</w:t>
            </w:r>
          </w:p>
        </w:tc>
        <w:tc>
          <w:tcPr>
            <w:tcW w:w="1527" w:type="dxa"/>
            <w:tcBorders>
              <w:bottom w:val="single" w:sz="12" w:space="0" w:color="auto"/>
            </w:tcBorders>
            <w:vAlign w:val="center"/>
          </w:tcPr>
          <w:p w:rsidR="00706EF3" w:rsidRPr="00BA061A" w:rsidRDefault="003041B9" w:rsidP="00AD2963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31-08-</w:t>
            </w:r>
            <w:r w:rsidR="00A8150E" w:rsidRPr="00BA061A">
              <w:rPr>
                <w:rFonts w:ascii="Arial Narrow" w:hAnsi="Arial Narrow"/>
                <w:b/>
                <w:snapToGrid w:val="0"/>
                <w:sz w:val="22"/>
                <w:szCs w:val="22"/>
              </w:rPr>
              <w:t>201</w:t>
            </w:r>
            <w:r w:rsidR="00AD2963">
              <w:rPr>
                <w:rFonts w:ascii="Arial Narrow" w:hAnsi="Arial Narrow"/>
                <w:b/>
                <w:snapToGrid w:val="0"/>
                <w:sz w:val="22"/>
                <w:szCs w:val="22"/>
              </w:rPr>
              <w:t>3</w:t>
            </w:r>
          </w:p>
        </w:tc>
      </w:tr>
      <w:tr w:rsidR="00A8150E" w:rsidRPr="00BA061A" w:rsidTr="003041B9">
        <w:trPr>
          <w:trHeight w:val="397"/>
        </w:trPr>
        <w:tc>
          <w:tcPr>
            <w:tcW w:w="6062" w:type="dxa"/>
            <w:tcBorders>
              <w:top w:val="single" w:sz="12" w:space="0" w:color="auto"/>
              <w:bottom w:val="single" w:sz="2" w:space="0" w:color="auto"/>
            </w:tcBorders>
          </w:tcPr>
          <w:p w:rsidR="00A8150E" w:rsidRPr="00BA061A" w:rsidRDefault="00A8150E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snapToGrid w:val="0"/>
                <w:sz w:val="22"/>
                <w:szCs w:val="22"/>
              </w:rPr>
              <w:t>Tržby z predaja cenných papierov a podielov (661)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27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527" w:type="dxa"/>
            <w:tcBorders>
              <w:top w:val="single" w:sz="1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1C448D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A8150E" w:rsidRPr="00BA061A" w:rsidTr="003041B9">
        <w:trPr>
          <w:trHeight w:val="397"/>
        </w:trPr>
        <w:tc>
          <w:tcPr>
            <w:tcW w:w="6062" w:type="dxa"/>
            <w:tcBorders>
              <w:top w:val="single" w:sz="2" w:space="0" w:color="auto"/>
              <w:bottom w:val="single" w:sz="2" w:space="0" w:color="auto"/>
            </w:tcBorders>
          </w:tcPr>
          <w:p w:rsidR="00A8150E" w:rsidRPr="00BA061A" w:rsidRDefault="00A8150E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snapToGrid w:val="0"/>
                <w:sz w:val="22"/>
                <w:szCs w:val="22"/>
              </w:rPr>
              <w:t xml:space="preserve">Výnosy z cenných papierov a podielov v dcérskej jednotke a spoločnosti s podstatným vplyvom ( 665A ) </w:t>
            </w:r>
          </w:p>
        </w:tc>
        <w:tc>
          <w:tcPr>
            <w:tcW w:w="70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30</w:t>
            </w:r>
          </w:p>
        </w:tc>
        <w:tc>
          <w:tcPr>
            <w:tcW w:w="116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527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1C448D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A8150E" w:rsidRPr="00BA061A" w:rsidTr="003041B9">
        <w:trPr>
          <w:trHeight w:val="397"/>
        </w:trPr>
        <w:tc>
          <w:tcPr>
            <w:tcW w:w="6062" w:type="dxa"/>
            <w:tcBorders>
              <w:top w:val="single" w:sz="2" w:space="0" w:color="auto"/>
              <w:bottom w:val="single" w:sz="2" w:space="0" w:color="auto"/>
            </w:tcBorders>
          </w:tcPr>
          <w:p w:rsidR="00A8150E" w:rsidRPr="00BA061A" w:rsidRDefault="00A8150E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snapToGrid w:val="0"/>
                <w:sz w:val="22"/>
                <w:szCs w:val="22"/>
              </w:rPr>
              <w:t>Výnosy z ostatných dlhodobých cenných papierov a podielov( 665A )</w:t>
            </w:r>
          </w:p>
        </w:tc>
        <w:tc>
          <w:tcPr>
            <w:tcW w:w="70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31</w:t>
            </w:r>
          </w:p>
        </w:tc>
        <w:tc>
          <w:tcPr>
            <w:tcW w:w="116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527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1C448D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A8150E" w:rsidRPr="00BA061A" w:rsidTr="003041B9">
        <w:trPr>
          <w:trHeight w:val="397"/>
        </w:trPr>
        <w:tc>
          <w:tcPr>
            <w:tcW w:w="6062" w:type="dxa"/>
            <w:tcBorders>
              <w:top w:val="single" w:sz="2" w:space="0" w:color="auto"/>
              <w:bottom w:val="single" w:sz="2" w:space="0" w:color="auto"/>
            </w:tcBorders>
          </w:tcPr>
          <w:p w:rsidR="00A8150E" w:rsidRPr="00BA061A" w:rsidRDefault="00A8150E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snapToGrid w:val="0"/>
                <w:sz w:val="22"/>
                <w:szCs w:val="22"/>
              </w:rPr>
              <w:t>Výnosy z ostatného dlhodobého finančného majetku ( 665A)</w:t>
            </w:r>
          </w:p>
        </w:tc>
        <w:tc>
          <w:tcPr>
            <w:tcW w:w="70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32</w:t>
            </w:r>
          </w:p>
        </w:tc>
        <w:tc>
          <w:tcPr>
            <w:tcW w:w="116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527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1C448D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A8150E" w:rsidRPr="00BA061A" w:rsidTr="003041B9">
        <w:trPr>
          <w:trHeight w:val="397"/>
        </w:trPr>
        <w:tc>
          <w:tcPr>
            <w:tcW w:w="6062" w:type="dxa"/>
            <w:tcBorders>
              <w:top w:val="single" w:sz="2" w:space="0" w:color="auto"/>
              <w:bottom w:val="single" w:sz="2" w:space="0" w:color="auto"/>
            </w:tcBorders>
          </w:tcPr>
          <w:p w:rsidR="00A8150E" w:rsidRPr="00BA061A" w:rsidRDefault="00A8150E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snapToGrid w:val="0"/>
                <w:sz w:val="22"/>
                <w:szCs w:val="22"/>
              </w:rPr>
              <w:t>Výnosy z krátkodobého finančného majetku (666)</w:t>
            </w:r>
          </w:p>
        </w:tc>
        <w:tc>
          <w:tcPr>
            <w:tcW w:w="70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33</w:t>
            </w:r>
          </w:p>
        </w:tc>
        <w:tc>
          <w:tcPr>
            <w:tcW w:w="116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527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1C448D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A8150E" w:rsidRPr="00BA061A" w:rsidTr="003041B9">
        <w:trPr>
          <w:trHeight w:val="397"/>
        </w:trPr>
        <w:tc>
          <w:tcPr>
            <w:tcW w:w="6062" w:type="dxa"/>
            <w:tcBorders>
              <w:top w:val="single" w:sz="2" w:space="0" w:color="auto"/>
              <w:bottom w:val="single" w:sz="2" w:space="0" w:color="auto"/>
            </w:tcBorders>
          </w:tcPr>
          <w:p w:rsidR="00A8150E" w:rsidRPr="00BA061A" w:rsidRDefault="00A8150E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snapToGrid w:val="0"/>
                <w:sz w:val="22"/>
                <w:szCs w:val="22"/>
              </w:rPr>
              <w:t>Výnosy z precenenia cenných papierov a výnosy z derivátových operácií (664,667)</w:t>
            </w:r>
          </w:p>
        </w:tc>
        <w:tc>
          <w:tcPr>
            <w:tcW w:w="70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35</w:t>
            </w:r>
          </w:p>
        </w:tc>
        <w:tc>
          <w:tcPr>
            <w:tcW w:w="116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527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A8150E" w:rsidRPr="00BA061A" w:rsidRDefault="00A8150E" w:rsidP="001C448D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BA061A" w:rsidRPr="00BA061A" w:rsidTr="003041B9">
        <w:trPr>
          <w:trHeight w:val="397"/>
        </w:trPr>
        <w:tc>
          <w:tcPr>
            <w:tcW w:w="6062" w:type="dxa"/>
            <w:tcBorders>
              <w:top w:val="single" w:sz="2" w:space="0" w:color="auto"/>
              <w:bottom w:val="single" w:sz="2" w:space="0" w:color="auto"/>
            </w:tcBorders>
          </w:tcPr>
          <w:p w:rsidR="00BA061A" w:rsidRPr="00BA061A" w:rsidRDefault="00BA061A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snapToGrid w:val="0"/>
                <w:sz w:val="22"/>
                <w:szCs w:val="22"/>
              </w:rPr>
              <w:t>Výnosové úroky</w:t>
            </w:r>
          </w:p>
        </w:tc>
        <w:tc>
          <w:tcPr>
            <w:tcW w:w="70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BA061A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38</w:t>
            </w:r>
          </w:p>
        </w:tc>
        <w:tc>
          <w:tcPr>
            <w:tcW w:w="116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3041B9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Cs/>
                <w:snapToGrid w:val="0"/>
                <w:sz w:val="22"/>
                <w:szCs w:val="22"/>
              </w:rPr>
              <w:t>14</w:t>
            </w:r>
          </w:p>
        </w:tc>
        <w:tc>
          <w:tcPr>
            <w:tcW w:w="1527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3041B9" w:rsidP="00BA061A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Cs/>
                <w:snapToGrid w:val="0"/>
                <w:sz w:val="22"/>
                <w:szCs w:val="22"/>
              </w:rPr>
              <w:t>28</w:t>
            </w:r>
          </w:p>
        </w:tc>
      </w:tr>
      <w:tr w:rsidR="00BA061A" w:rsidRPr="00BA061A" w:rsidTr="003041B9">
        <w:trPr>
          <w:trHeight w:val="397"/>
        </w:trPr>
        <w:tc>
          <w:tcPr>
            <w:tcW w:w="6062" w:type="dxa"/>
            <w:tcBorders>
              <w:top w:val="single" w:sz="2" w:space="0" w:color="auto"/>
              <w:bottom w:val="single" w:sz="2" w:space="0" w:color="auto"/>
            </w:tcBorders>
          </w:tcPr>
          <w:p w:rsidR="00BA061A" w:rsidRPr="00BA061A" w:rsidRDefault="00BA061A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snapToGrid w:val="0"/>
                <w:sz w:val="22"/>
                <w:szCs w:val="22"/>
              </w:rPr>
              <w:t>Kurzové zisky</w:t>
            </w:r>
          </w:p>
        </w:tc>
        <w:tc>
          <w:tcPr>
            <w:tcW w:w="70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BA061A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16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BA061A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527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BA061A" w:rsidP="00BA061A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BA061A" w:rsidRPr="00BA061A" w:rsidTr="003041B9">
        <w:trPr>
          <w:trHeight w:val="397"/>
        </w:trPr>
        <w:tc>
          <w:tcPr>
            <w:tcW w:w="6062" w:type="dxa"/>
            <w:tcBorders>
              <w:top w:val="single" w:sz="2" w:space="0" w:color="auto"/>
              <w:bottom w:val="single" w:sz="2" w:space="0" w:color="auto"/>
            </w:tcBorders>
          </w:tcPr>
          <w:p w:rsidR="00BA061A" w:rsidRPr="00BA061A" w:rsidRDefault="00BA061A" w:rsidP="003C3543">
            <w:pPr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Realizované</w:t>
            </w:r>
          </w:p>
        </w:tc>
        <w:tc>
          <w:tcPr>
            <w:tcW w:w="70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BA061A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16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BA061A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527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BA061A" w:rsidP="00BA061A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BA061A" w:rsidRPr="00BA061A" w:rsidTr="003041B9">
        <w:trPr>
          <w:trHeight w:val="397"/>
        </w:trPr>
        <w:tc>
          <w:tcPr>
            <w:tcW w:w="6062" w:type="dxa"/>
            <w:tcBorders>
              <w:top w:val="single" w:sz="2" w:space="0" w:color="auto"/>
              <w:bottom w:val="single" w:sz="2" w:space="0" w:color="auto"/>
            </w:tcBorders>
          </w:tcPr>
          <w:p w:rsidR="00BA061A" w:rsidRPr="00BA061A" w:rsidRDefault="00BA061A" w:rsidP="003C3543">
            <w:pPr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Nerealizované</w:t>
            </w:r>
          </w:p>
        </w:tc>
        <w:tc>
          <w:tcPr>
            <w:tcW w:w="709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BA061A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166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BA061A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527" w:type="dxa"/>
            <w:tcBorders>
              <w:top w:val="single" w:sz="2" w:space="0" w:color="auto"/>
              <w:bottom w:val="single" w:sz="2" w:space="0" w:color="auto"/>
            </w:tcBorders>
            <w:vAlign w:val="center"/>
          </w:tcPr>
          <w:p w:rsidR="00BA061A" w:rsidRPr="00BA061A" w:rsidRDefault="00BA061A" w:rsidP="00BA061A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BA061A" w:rsidRPr="00BA061A" w:rsidTr="003041B9">
        <w:trPr>
          <w:trHeight w:val="397"/>
        </w:trPr>
        <w:tc>
          <w:tcPr>
            <w:tcW w:w="6062" w:type="dxa"/>
            <w:tcBorders>
              <w:top w:val="single" w:sz="2" w:space="0" w:color="auto"/>
              <w:bottom w:val="single" w:sz="12" w:space="0" w:color="auto"/>
            </w:tcBorders>
          </w:tcPr>
          <w:p w:rsidR="00BA061A" w:rsidRPr="00BA061A" w:rsidRDefault="00BA061A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BA061A">
              <w:rPr>
                <w:rFonts w:ascii="Arial Narrow" w:hAnsi="Arial Narrow"/>
                <w:snapToGrid w:val="0"/>
                <w:sz w:val="22"/>
                <w:szCs w:val="22"/>
              </w:rPr>
              <w:t>Ostatné výnosy z finančnej činnosti</w:t>
            </w:r>
          </w:p>
        </w:tc>
        <w:tc>
          <w:tcPr>
            <w:tcW w:w="709" w:type="dxa"/>
            <w:tcBorders>
              <w:top w:val="single" w:sz="2" w:space="0" w:color="auto"/>
              <w:bottom w:val="single" w:sz="12" w:space="0" w:color="auto"/>
            </w:tcBorders>
            <w:vAlign w:val="center"/>
          </w:tcPr>
          <w:p w:rsidR="00BA061A" w:rsidRPr="00BA061A" w:rsidRDefault="00BA061A" w:rsidP="003041B9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166" w:type="dxa"/>
            <w:tcBorders>
              <w:top w:val="single" w:sz="2" w:space="0" w:color="auto"/>
              <w:bottom w:val="single" w:sz="12" w:space="0" w:color="auto"/>
            </w:tcBorders>
            <w:vAlign w:val="center"/>
          </w:tcPr>
          <w:p w:rsidR="00BA061A" w:rsidRPr="00BA061A" w:rsidRDefault="00BA061A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1527" w:type="dxa"/>
            <w:tcBorders>
              <w:top w:val="single" w:sz="2" w:space="0" w:color="auto"/>
              <w:bottom w:val="single" w:sz="12" w:space="0" w:color="auto"/>
            </w:tcBorders>
            <w:vAlign w:val="center"/>
          </w:tcPr>
          <w:p w:rsidR="00BA061A" w:rsidRPr="00BA061A" w:rsidRDefault="00BA061A" w:rsidP="00BA061A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</w:tbl>
    <w:p w:rsidR="00BA061A" w:rsidRDefault="00BA061A" w:rsidP="00706EF3">
      <w:pPr>
        <w:jc w:val="both"/>
        <w:outlineLvl w:val="0"/>
        <w:rPr>
          <w:rFonts w:ascii="Arial Narrow" w:hAnsi="Arial Narrow"/>
          <w:b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outlineLvl w:val="0"/>
        <w:rPr>
          <w:rFonts w:ascii="Arial Narrow" w:hAnsi="Arial Narrow"/>
          <w:b/>
          <w:snapToGrid w:val="0"/>
          <w:color w:val="FF0000"/>
          <w:sz w:val="22"/>
          <w:szCs w:val="22"/>
        </w:rPr>
      </w:pPr>
    </w:p>
    <w:p w:rsidR="00D20261" w:rsidRDefault="00D20261" w:rsidP="00706EF3">
      <w:pPr>
        <w:jc w:val="both"/>
        <w:outlineLvl w:val="0"/>
        <w:rPr>
          <w:rFonts w:ascii="Arial Narrow" w:hAnsi="Arial Narrow"/>
          <w:b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outlineLvl w:val="0"/>
        <w:rPr>
          <w:rFonts w:ascii="Arial Narrow" w:hAnsi="Arial Narrow"/>
          <w:b/>
          <w:snapToGrid w:val="0"/>
          <w:color w:val="FF0000"/>
          <w:sz w:val="22"/>
          <w:szCs w:val="22"/>
        </w:rPr>
      </w:pPr>
    </w:p>
    <w:p w:rsidR="00D20261" w:rsidRDefault="00D20261" w:rsidP="00706EF3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</w:p>
    <w:p w:rsidR="00706EF3" w:rsidRPr="00BA061A" w:rsidRDefault="00DA0363" w:rsidP="00706EF3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>
        <w:rPr>
          <w:rFonts w:ascii="Arial Narrow" w:hAnsi="Arial Narrow"/>
          <w:b/>
          <w:snapToGrid w:val="0"/>
          <w:sz w:val="22"/>
          <w:szCs w:val="22"/>
        </w:rPr>
        <w:t>H.písm.</w:t>
      </w:r>
      <w:r w:rsidR="001647CB" w:rsidRPr="00BA061A">
        <w:rPr>
          <w:rFonts w:ascii="Arial Narrow" w:hAnsi="Arial Narrow"/>
          <w:b/>
          <w:snapToGrid w:val="0"/>
          <w:sz w:val="22"/>
          <w:szCs w:val="22"/>
        </w:rPr>
        <w:t xml:space="preserve"> </w:t>
      </w:r>
      <w:r w:rsidR="00706EF3" w:rsidRPr="00BA061A">
        <w:rPr>
          <w:rFonts w:ascii="Arial Narrow" w:hAnsi="Arial Narrow"/>
          <w:b/>
          <w:snapToGrid w:val="0"/>
          <w:sz w:val="22"/>
          <w:szCs w:val="22"/>
        </w:rPr>
        <w:t xml:space="preserve">f) </w:t>
      </w:r>
      <w:r w:rsidR="001647CB" w:rsidRPr="00BA061A">
        <w:rPr>
          <w:rFonts w:ascii="Arial Narrow" w:hAnsi="Arial Narrow"/>
          <w:b/>
          <w:snapToGrid w:val="0"/>
          <w:sz w:val="22"/>
          <w:szCs w:val="22"/>
        </w:rPr>
        <w:t xml:space="preserve">   </w:t>
      </w:r>
      <w:r w:rsidR="00706EF3" w:rsidRPr="00BA061A">
        <w:rPr>
          <w:rFonts w:ascii="Arial Narrow" w:hAnsi="Arial Narrow"/>
          <w:b/>
          <w:snapToGrid w:val="0"/>
          <w:sz w:val="22"/>
          <w:szCs w:val="22"/>
        </w:rPr>
        <w:t>Informácie o mimoriadnych výnosoch ( účtovná skupina 68) (r. 52 Výkazu ziskov a strát)</w:t>
      </w:r>
    </w:p>
    <w:p w:rsidR="00BA061A" w:rsidRPr="00926707" w:rsidRDefault="00BA061A" w:rsidP="00BA061A">
      <w:pPr>
        <w:jc w:val="both"/>
        <w:rPr>
          <w:rFonts w:ascii="Arial Narrow" w:hAnsi="Arial Narrow"/>
          <w:sz w:val="22"/>
          <w:szCs w:val="22"/>
        </w:rPr>
      </w:pPr>
      <w:r w:rsidRPr="00926707">
        <w:rPr>
          <w:rFonts w:ascii="Arial Narrow" w:hAnsi="Arial Narrow"/>
          <w:sz w:val="22"/>
          <w:szCs w:val="22"/>
        </w:rPr>
        <w:t>V sledovanom období ÚJ nemá náplň</w:t>
      </w:r>
    </w:p>
    <w:p w:rsidR="00706EF3" w:rsidRPr="00D77BB3" w:rsidRDefault="00706EF3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96533B" w:rsidRDefault="00926707" w:rsidP="0096533B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926707">
        <w:rPr>
          <w:rFonts w:ascii="Arial Narrow" w:hAnsi="Arial Narrow"/>
          <w:sz w:val="22"/>
          <w:szCs w:val="22"/>
        </w:rPr>
        <w:t xml:space="preserve">H. písm. g) </w:t>
      </w:r>
      <w:r w:rsidR="00B8455B">
        <w:rPr>
          <w:rFonts w:ascii="Arial Narrow" w:hAnsi="Arial Narrow"/>
          <w:sz w:val="22"/>
          <w:szCs w:val="22"/>
        </w:rPr>
        <w:t>I</w:t>
      </w:r>
      <w:r w:rsidR="0096533B">
        <w:rPr>
          <w:rFonts w:ascii="Arial Narrow" w:hAnsi="Arial Narrow"/>
          <w:sz w:val="22"/>
          <w:szCs w:val="22"/>
        </w:rPr>
        <w:t xml:space="preserve">nformácia </w:t>
      </w:r>
      <w:r w:rsidRPr="00926707">
        <w:rPr>
          <w:rFonts w:ascii="Arial Narrow" w:hAnsi="Arial Narrow"/>
          <w:sz w:val="22"/>
          <w:szCs w:val="22"/>
        </w:rPr>
        <w:t>o čistom obrate</w:t>
      </w:r>
    </w:p>
    <w:p w:rsidR="00926707" w:rsidRPr="00926707" w:rsidRDefault="003041B9" w:rsidP="003041B9">
      <w:pPr>
        <w:jc w:val="both"/>
        <w:rPr>
          <w:rFonts w:ascii="Arial Narrow" w:hAnsi="Arial Narrow"/>
          <w:sz w:val="22"/>
          <w:szCs w:val="22"/>
        </w:rPr>
      </w:pPr>
      <w:r w:rsidRPr="00926707">
        <w:rPr>
          <w:rFonts w:ascii="Arial Narrow" w:hAnsi="Arial Narrow"/>
          <w:sz w:val="22"/>
          <w:szCs w:val="22"/>
        </w:rPr>
        <w:t>V sledovanom období ÚJ nemá náplň</w:t>
      </w:r>
    </w:p>
    <w:p w:rsidR="005A2B06" w:rsidRDefault="005A2B06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D20261" w:rsidRDefault="00D20261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414338" w:rsidRPr="00D77BB3" w:rsidRDefault="00414338" w:rsidP="00706EF3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</w:p>
    <w:p w:rsidR="00DA0363" w:rsidRPr="00DA0363" w:rsidRDefault="00DA0363" w:rsidP="00DA036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  <w:r>
        <w:rPr>
          <w:rFonts w:ascii="Arial Narrow" w:hAnsi="Arial Narrow"/>
          <w:b/>
          <w:bCs/>
          <w:snapToGrid w:val="0"/>
          <w:sz w:val="22"/>
          <w:szCs w:val="22"/>
        </w:rPr>
        <w:t>I</w:t>
      </w:r>
      <w:r w:rsidRPr="00DA0363">
        <w:rPr>
          <w:rFonts w:ascii="Arial Narrow" w:hAnsi="Arial Narrow"/>
          <w:b/>
          <w:bCs/>
          <w:snapToGrid w:val="0"/>
          <w:sz w:val="22"/>
          <w:szCs w:val="22"/>
        </w:rPr>
        <w:t>.      INFORMÁCIE O </w:t>
      </w:r>
      <w:r>
        <w:rPr>
          <w:rFonts w:ascii="Arial Narrow" w:hAnsi="Arial Narrow"/>
          <w:b/>
          <w:bCs/>
          <w:snapToGrid w:val="0"/>
          <w:sz w:val="22"/>
          <w:szCs w:val="22"/>
        </w:rPr>
        <w:t>NÁKLADOCH</w:t>
      </w:r>
    </w:p>
    <w:p w:rsidR="00706EF3" w:rsidRPr="005166E1" w:rsidRDefault="00706EF3" w:rsidP="00706EF3">
      <w:pPr>
        <w:jc w:val="both"/>
        <w:rPr>
          <w:rFonts w:ascii="Arial Narrow" w:hAnsi="Arial Narrow"/>
          <w:snapToGrid w:val="0"/>
          <w:sz w:val="22"/>
          <w:szCs w:val="22"/>
        </w:rPr>
      </w:pPr>
    </w:p>
    <w:p w:rsidR="002A0EC2" w:rsidRPr="005166E1" w:rsidRDefault="00DA0363" w:rsidP="00DA0363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>
        <w:rPr>
          <w:rFonts w:ascii="Arial Narrow" w:hAnsi="Arial Narrow"/>
          <w:b/>
          <w:snapToGrid w:val="0"/>
          <w:sz w:val="22"/>
          <w:szCs w:val="22"/>
        </w:rPr>
        <w:t>I.písm.</w:t>
      </w:r>
      <w:r w:rsidR="00706EF3" w:rsidRPr="005166E1">
        <w:rPr>
          <w:rFonts w:ascii="Arial Narrow" w:hAnsi="Arial Narrow"/>
          <w:b/>
          <w:snapToGrid w:val="0"/>
          <w:sz w:val="22"/>
          <w:szCs w:val="22"/>
        </w:rPr>
        <w:t>a)  Informácie významných položiek nákladov za poskytnuté služby</w:t>
      </w:r>
    </w:p>
    <w:tbl>
      <w:tblPr>
        <w:tblW w:w="946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09"/>
        <w:gridCol w:w="680"/>
        <w:gridCol w:w="2041"/>
        <w:gridCol w:w="2434"/>
      </w:tblGrid>
      <w:tr w:rsidR="00706EF3" w:rsidRPr="005166E1" w:rsidTr="009B75C3">
        <w:trPr>
          <w:trHeight w:val="397"/>
        </w:trPr>
        <w:tc>
          <w:tcPr>
            <w:tcW w:w="43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06EF3" w:rsidRPr="005166E1" w:rsidRDefault="00213C54" w:rsidP="003C3543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Názov položky</w:t>
            </w:r>
          </w:p>
        </w:tc>
        <w:tc>
          <w:tcPr>
            <w:tcW w:w="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06EF3" w:rsidRPr="005166E1" w:rsidRDefault="00706EF3" w:rsidP="003C3543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b/>
                <w:snapToGrid w:val="0"/>
                <w:sz w:val="22"/>
                <w:szCs w:val="22"/>
              </w:rPr>
              <w:t>Riadok</w:t>
            </w:r>
          </w:p>
        </w:tc>
        <w:tc>
          <w:tcPr>
            <w:tcW w:w="2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6EF3" w:rsidRPr="005166E1" w:rsidRDefault="003041B9" w:rsidP="0096533B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31-08-</w:t>
            </w:r>
            <w:r w:rsidR="00A8150E" w:rsidRPr="005166E1">
              <w:rPr>
                <w:rFonts w:ascii="Arial Narrow" w:hAnsi="Arial Narrow"/>
                <w:b/>
                <w:snapToGrid w:val="0"/>
                <w:sz w:val="22"/>
                <w:szCs w:val="22"/>
              </w:rPr>
              <w:t>201</w:t>
            </w:r>
            <w:r w:rsidR="00414338">
              <w:rPr>
                <w:rFonts w:ascii="Arial Narrow" w:hAnsi="Arial Narrow"/>
                <w:b/>
                <w:snapToGrid w:val="0"/>
                <w:sz w:val="22"/>
                <w:szCs w:val="22"/>
              </w:rPr>
              <w:t>4</w:t>
            </w:r>
          </w:p>
        </w:tc>
        <w:tc>
          <w:tcPr>
            <w:tcW w:w="24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06EF3" w:rsidRPr="005166E1" w:rsidRDefault="003041B9" w:rsidP="0096533B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31-08-</w:t>
            </w:r>
            <w:r w:rsidR="00A8150E" w:rsidRPr="005166E1">
              <w:rPr>
                <w:rFonts w:ascii="Arial Narrow" w:hAnsi="Arial Narrow"/>
                <w:b/>
                <w:snapToGrid w:val="0"/>
                <w:sz w:val="22"/>
                <w:szCs w:val="22"/>
              </w:rPr>
              <w:t>201</w:t>
            </w:r>
            <w:r w:rsidR="00414338">
              <w:rPr>
                <w:rFonts w:ascii="Arial Narrow" w:hAnsi="Arial Narrow"/>
                <w:b/>
                <w:snapToGrid w:val="0"/>
                <w:sz w:val="22"/>
                <w:szCs w:val="22"/>
              </w:rPr>
              <w:t>3</w:t>
            </w:r>
          </w:p>
        </w:tc>
      </w:tr>
      <w:tr w:rsidR="00706EF3" w:rsidRPr="005166E1" w:rsidTr="00D20261">
        <w:trPr>
          <w:trHeight w:val="397"/>
        </w:trPr>
        <w:tc>
          <w:tcPr>
            <w:tcW w:w="4309" w:type="dxa"/>
            <w:tcBorders>
              <w:top w:val="single" w:sz="12" w:space="0" w:color="auto"/>
              <w:bottom w:val="single" w:sz="4" w:space="0" w:color="000000"/>
              <w:right w:val="single" w:sz="12" w:space="0" w:color="auto"/>
            </w:tcBorders>
          </w:tcPr>
          <w:p w:rsidR="00706EF3" w:rsidRPr="005166E1" w:rsidRDefault="00706EF3" w:rsidP="003C3543">
            <w:pPr>
              <w:jc w:val="both"/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Služby</w:t>
            </w:r>
          </w:p>
        </w:tc>
        <w:tc>
          <w:tcPr>
            <w:tcW w:w="680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706EF3" w:rsidRPr="005166E1" w:rsidRDefault="00706EF3" w:rsidP="003C3543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10</w:t>
            </w:r>
          </w:p>
        </w:tc>
        <w:tc>
          <w:tcPr>
            <w:tcW w:w="2041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706EF3" w:rsidRPr="005166E1" w:rsidRDefault="003041B9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444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</w:tcBorders>
            <w:vAlign w:val="center"/>
          </w:tcPr>
          <w:p w:rsidR="00706EF3" w:rsidRPr="005166E1" w:rsidRDefault="003041B9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12686</w:t>
            </w:r>
          </w:p>
        </w:tc>
      </w:tr>
      <w:tr w:rsidR="00706EF3" w:rsidRPr="005166E1" w:rsidTr="00D20261">
        <w:trPr>
          <w:trHeight w:val="397"/>
        </w:trPr>
        <w:tc>
          <w:tcPr>
            <w:tcW w:w="4309" w:type="dxa"/>
            <w:tcBorders>
              <w:top w:val="single" w:sz="4" w:space="0" w:color="000000"/>
              <w:bottom w:val="single" w:sz="4" w:space="0" w:color="000000"/>
              <w:right w:val="single" w:sz="12" w:space="0" w:color="auto"/>
            </w:tcBorders>
          </w:tcPr>
          <w:p w:rsidR="00706EF3" w:rsidRPr="005166E1" w:rsidRDefault="00706EF3" w:rsidP="003C3543">
            <w:pPr>
              <w:ind w:firstLine="142"/>
              <w:jc w:val="both"/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z toho: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706EF3" w:rsidRPr="005166E1" w:rsidRDefault="00706EF3" w:rsidP="003C3543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  <w:tc>
          <w:tcPr>
            <w:tcW w:w="2041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706EF3" w:rsidRPr="005166E1" w:rsidRDefault="00706EF3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</w:tcBorders>
            <w:vAlign w:val="center"/>
          </w:tcPr>
          <w:p w:rsidR="00706EF3" w:rsidRPr="005166E1" w:rsidRDefault="00706EF3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</w:tr>
      <w:tr w:rsidR="0096533B" w:rsidRPr="005166E1" w:rsidTr="00D20261">
        <w:trPr>
          <w:trHeight w:val="397"/>
        </w:trPr>
        <w:tc>
          <w:tcPr>
            <w:tcW w:w="4309" w:type="dxa"/>
            <w:tcBorders>
              <w:top w:val="single" w:sz="4" w:space="0" w:color="000000"/>
              <w:bottom w:val="single" w:sz="4" w:space="0" w:color="000000"/>
              <w:right w:val="single" w:sz="12" w:space="0" w:color="auto"/>
            </w:tcBorders>
          </w:tcPr>
          <w:p w:rsidR="0096533B" w:rsidRPr="005166E1" w:rsidRDefault="0096533B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Opravy a údržba, servis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96533B" w:rsidRPr="005166E1" w:rsidRDefault="0096533B" w:rsidP="003C3543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  <w:tc>
          <w:tcPr>
            <w:tcW w:w="2041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96533B" w:rsidRPr="005166E1" w:rsidRDefault="00BF2996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422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</w:tcBorders>
            <w:vAlign w:val="center"/>
          </w:tcPr>
          <w:p w:rsidR="0096533B" w:rsidRPr="005166E1" w:rsidRDefault="003041B9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424</w:t>
            </w:r>
          </w:p>
        </w:tc>
      </w:tr>
      <w:tr w:rsidR="0096533B" w:rsidRPr="005166E1" w:rsidTr="00D20261">
        <w:trPr>
          <w:trHeight w:val="397"/>
        </w:trPr>
        <w:tc>
          <w:tcPr>
            <w:tcW w:w="4309" w:type="dxa"/>
            <w:tcBorders>
              <w:top w:val="single" w:sz="4" w:space="0" w:color="000000"/>
              <w:bottom w:val="single" w:sz="4" w:space="0" w:color="000000"/>
              <w:right w:val="single" w:sz="12" w:space="0" w:color="auto"/>
            </w:tcBorders>
          </w:tcPr>
          <w:p w:rsidR="0096533B" w:rsidRPr="005166E1" w:rsidRDefault="003041B9" w:rsidP="003041B9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Služby revízie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96533B" w:rsidRPr="005166E1" w:rsidRDefault="0096533B" w:rsidP="003C3543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  <w:tc>
          <w:tcPr>
            <w:tcW w:w="2041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96533B" w:rsidRPr="005166E1" w:rsidRDefault="00BF2996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12" w:space="0" w:color="auto"/>
              <w:bottom w:val="single" w:sz="4" w:space="0" w:color="000000"/>
            </w:tcBorders>
            <w:vAlign w:val="center"/>
          </w:tcPr>
          <w:p w:rsidR="0096533B" w:rsidRPr="005166E1" w:rsidRDefault="003041B9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12260</w:t>
            </w:r>
          </w:p>
        </w:tc>
      </w:tr>
      <w:tr w:rsidR="0096533B" w:rsidRPr="005166E1" w:rsidTr="00D20261">
        <w:trPr>
          <w:trHeight w:val="397"/>
        </w:trPr>
        <w:tc>
          <w:tcPr>
            <w:tcW w:w="4309" w:type="dxa"/>
            <w:tcBorders>
              <w:top w:val="single" w:sz="4" w:space="0" w:color="000000"/>
              <w:bottom w:val="single" w:sz="12" w:space="0" w:color="auto"/>
              <w:right w:val="single" w:sz="12" w:space="0" w:color="auto"/>
            </w:tcBorders>
          </w:tcPr>
          <w:p w:rsidR="0096533B" w:rsidRPr="005166E1" w:rsidRDefault="0096533B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Ostatné</w:t>
            </w:r>
          </w:p>
        </w:tc>
        <w:tc>
          <w:tcPr>
            <w:tcW w:w="680" w:type="dxa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33B" w:rsidRPr="005166E1" w:rsidRDefault="0096533B" w:rsidP="003C3543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  <w:tc>
          <w:tcPr>
            <w:tcW w:w="2041" w:type="dxa"/>
            <w:tcBorders>
              <w:top w:val="single" w:sz="4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33B" w:rsidRPr="005166E1" w:rsidRDefault="00BF2996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22</w:t>
            </w:r>
          </w:p>
        </w:tc>
        <w:tc>
          <w:tcPr>
            <w:tcW w:w="2434" w:type="dxa"/>
            <w:tcBorders>
              <w:top w:val="single" w:sz="4" w:space="0" w:color="000000"/>
              <w:left w:val="single" w:sz="12" w:space="0" w:color="auto"/>
            </w:tcBorders>
            <w:vAlign w:val="center"/>
          </w:tcPr>
          <w:p w:rsidR="0096533B" w:rsidRPr="005166E1" w:rsidRDefault="003041B9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2</w:t>
            </w:r>
          </w:p>
        </w:tc>
      </w:tr>
    </w:tbl>
    <w:p w:rsidR="00706EF3" w:rsidRPr="00D77BB3" w:rsidRDefault="00706EF3" w:rsidP="00706EF3">
      <w:pPr>
        <w:rPr>
          <w:rFonts w:ascii="Arial Narrow" w:hAnsi="Arial Narrow"/>
          <w:color w:val="FF0000"/>
          <w:sz w:val="22"/>
          <w:szCs w:val="22"/>
        </w:rPr>
      </w:pPr>
    </w:p>
    <w:p w:rsidR="002A0EC2" w:rsidRPr="005166E1" w:rsidRDefault="00DA0363" w:rsidP="00E51AA6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>
        <w:rPr>
          <w:rFonts w:ascii="Arial Narrow" w:hAnsi="Arial Narrow"/>
          <w:b/>
          <w:snapToGrid w:val="0"/>
          <w:sz w:val="22"/>
          <w:szCs w:val="22"/>
        </w:rPr>
        <w:t>I.písm.</w:t>
      </w:r>
      <w:r w:rsidR="00706EF3" w:rsidRPr="005166E1">
        <w:rPr>
          <w:rFonts w:ascii="Arial Narrow" w:hAnsi="Arial Narrow"/>
          <w:b/>
          <w:snapToGrid w:val="0"/>
          <w:sz w:val="22"/>
          <w:szCs w:val="22"/>
        </w:rPr>
        <w:t>b)    Informácie  o ostatných významných položkách  nákladov z hospodárskej činnosti</w:t>
      </w:r>
    </w:p>
    <w:tbl>
      <w:tblPr>
        <w:tblW w:w="946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09"/>
        <w:gridCol w:w="680"/>
        <w:gridCol w:w="2041"/>
        <w:gridCol w:w="2434"/>
      </w:tblGrid>
      <w:tr w:rsidR="00706EF3" w:rsidRPr="005166E1" w:rsidTr="009B75C3">
        <w:trPr>
          <w:trHeight w:val="397"/>
        </w:trPr>
        <w:tc>
          <w:tcPr>
            <w:tcW w:w="4309" w:type="dxa"/>
            <w:tcBorders>
              <w:bottom w:val="single" w:sz="12" w:space="0" w:color="auto"/>
            </w:tcBorders>
            <w:vAlign w:val="center"/>
          </w:tcPr>
          <w:p w:rsidR="00706EF3" w:rsidRPr="005166E1" w:rsidRDefault="00213C54" w:rsidP="0096533B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Názov položky</w:t>
            </w:r>
          </w:p>
        </w:tc>
        <w:tc>
          <w:tcPr>
            <w:tcW w:w="680" w:type="dxa"/>
            <w:tcBorders>
              <w:bottom w:val="single" w:sz="12" w:space="0" w:color="auto"/>
            </w:tcBorders>
            <w:vAlign w:val="center"/>
          </w:tcPr>
          <w:p w:rsidR="00706EF3" w:rsidRPr="005166E1" w:rsidRDefault="00706EF3" w:rsidP="0096533B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b/>
                <w:snapToGrid w:val="0"/>
                <w:sz w:val="22"/>
                <w:szCs w:val="22"/>
              </w:rPr>
              <w:t>Riadok</w:t>
            </w:r>
          </w:p>
        </w:tc>
        <w:tc>
          <w:tcPr>
            <w:tcW w:w="2041" w:type="dxa"/>
            <w:tcBorders>
              <w:bottom w:val="single" w:sz="12" w:space="0" w:color="auto"/>
            </w:tcBorders>
            <w:vAlign w:val="center"/>
          </w:tcPr>
          <w:p w:rsidR="00706EF3" w:rsidRPr="005166E1" w:rsidRDefault="00BF2996" w:rsidP="0096533B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31-8-</w:t>
            </w:r>
            <w:r w:rsidR="00706EF3" w:rsidRPr="005166E1">
              <w:rPr>
                <w:rFonts w:ascii="Arial Narrow" w:hAnsi="Arial Narrow"/>
                <w:b/>
                <w:snapToGrid w:val="0"/>
                <w:sz w:val="22"/>
                <w:szCs w:val="22"/>
              </w:rPr>
              <w:t>201</w:t>
            </w:r>
            <w:r w:rsidR="00414338">
              <w:rPr>
                <w:rFonts w:ascii="Arial Narrow" w:hAnsi="Arial Narrow"/>
                <w:b/>
                <w:snapToGrid w:val="0"/>
                <w:sz w:val="22"/>
                <w:szCs w:val="22"/>
              </w:rPr>
              <w:t>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06EF3" w:rsidRPr="005166E1" w:rsidRDefault="00BF2996" w:rsidP="0096533B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31-08-</w:t>
            </w:r>
            <w:r w:rsidR="00706EF3" w:rsidRPr="005166E1">
              <w:rPr>
                <w:rFonts w:ascii="Arial Narrow" w:hAnsi="Arial Narrow"/>
                <w:b/>
                <w:snapToGrid w:val="0"/>
                <w:sz w:val="22"/>
                <w:szCs w:val="22"/>
              </w:rPr>
              <w:t>201</w:t>
            </w:r>
            <w:r w:rsidR="00414338">
              <w:rPr>
                <w:rFonts w:ascii="Arial Narrow" w:hAnsi="Arial Narrow"/>
                <w:b/>
                <w:snapToGrid w:val="0"/>
                <w:sz w:val="22"/>
                <w:szCs w:val="22"/>
              </w:rPr>
              <w:t>3</w:t>
            </w:r>
          </w:p>
        </w:tc>
      </w:tr>
      <w:tr w:rsidR="0096533B" w:rsidRPr="005166E1" w:rsidTr="009B75C3">
        <w:trPr>
          <w:trHeight w:val="397"/>
        </w:trPr>
        <w:tc>
          <w:tcPr>
            <w:tcW w:w="430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96533B" w:rsidRPr="005166E1" w:rsidRDefault="0096533B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Osobné náklady</w:t>
            </w:r>
          </w:p>
        </w:tc>
        <w:tc>
          <w:tcPr>
            <w:tcW w:w="68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5166E1" w:rsidRDefault="0096533B" w:rsidP="003C3543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12</w:t>
            </w:r>
          </w:p>
        </w:tc>
        <w:tc>
          <w:tcPr>
            <w:tcW w:w="204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5166E1" w:rsidRDefault="00BF2996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202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5166E1" w:rsidRDefault="00BF2996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snapToGrid w:val="0"/>
                <w:sz w:val="22"/>
                <w:szCs w:val="22"/>
              </w:rPr>
              <w:t>224</w:t>
            </w:r>
          </w:p>
        </w:tc>
      </w:tr>
      <w:tr w:rsidR="0096533B" w:rsidRPr="005166E1" w:rsidTr="009B75C3">
        <w:trPr>
          <w:trHeight w:val="397"/>
        </w:trPr>
        <w:tc>
          <w:tcPr>
            <w:tcW w:w="430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96533B" w:rsidRPr="005166E1" w:rsidRDefault="0096533B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Dane a poplatky</w:t>
            </w:r>
          </w:p>
        </w:tc>
        <w:tc>
          <w:tcPr>
            <w:tcW w:w="6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5166E1" w:rsidRDefault="0096533B" w:rsidP="003C3543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17</w:t>
            </w:r>
          </w:p>
        </w:tc>
        <w:tc>
          <w:tcPr>
            <w:tcW w:w="204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5166E1" w:rsidRDefault="0096533B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5166E1" w:rsidRDefault="0096533B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</w:tr>
      <w:tr w:rsidR="0096533B" w:rsidRPr="005166E1" w:rsidTr="009B75C3">
        <w:trPr>
          <w:trHeight w:val="397"/>
        </w:trPr>
        <w:tc>
          <w:tcPr>
            <w:tcW w:w="430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96533B" w:rsidRPr="005166E1" w:rsidRDefault="0096533B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 xml:space="preserve">Odpisy </w:t>
            </w:r>
          </w:p>
        </w:tc>
        <w:tc>
          <w:tcPr>
            <w:tcW w:w="6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5166E1" w:rsidRDefault="0096533B" w:rsidP="003C3543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18</w:t>
            </w:r>
          </w:p>
        </w:tc>
        <w:tc>
          <w:tcPr>
            <w:tcW w:w="204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5166E1" w:rsidRDefault="0096533B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5166E1" w:rsidRDefault="0096533B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</w:tr>
      <w:tr w:rsidR="0096533B" w:rsidRPr="005166E1" w:rsidTr="009B75C3">
        <w:trPr>
          <w:trHeight w:val="397"/>
        </w:trPr>
        <w:tc>
          <w:tcPr>
            <w:tcW w:w="430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533B" w:rsidRPr="005166E1" w:rsidRDefault="0096533B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Zostatková cena predaného dlhodobého majetku a predaného materiálu</w:t>
            </w:r>
          </w:p>
        </w:tc>
        <w:tc>
          <w:tcPr>
            <w:tcW w:w="68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33B" w:rsidRPr="005166E1" w:rsidRDefault="0096533B" w:rsidP="003C3543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5166E1">
              <w:rPr>
                <w:rFonts w:ascii="Arial Narrow" w:hAnsi="Arial Narrow"/>
                <w:snapToGrid w:val="0"/>
                <w:sz w:val="22"/>
                <w:szCs w:val="22"/>
              </w:rPr>
              <w:t>20</w:t>
            </w:r>
          </w:p>
        </w:tc>
        <w:tc>
          <w:tcPr>
            <w:tcW w:w="204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33B" w:rsidRPr="005166E1" w:rsidRDefault="0096533B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33B" w:rsidRPr="005166E1" w:rsidRDefault="0096533B" w:rsidP="005166E1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</w:tr>
      <w:tr w:rsidR="0096533B" w:rsidRPr="00D77BB3" w:rsidTr="009B75C3">
        <w:trPr>
          <w:trHeight w:val="397"/>
        </w:trPr>
        <w:tc>
          <w:tcPr>
            <w:tcW w:w="430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96533B" w:rsidRPr="00213C54" w:rsidRDefault="0096533B" w:rsidP="00414338">
            <w:pPr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bCs/>
                <w:snapToGrid w:val="0"/>
                <w:sz w:val="22"/>
                <w:szCs w:val="22"/>
              </w:rPr>
              <w:t xml:space="preserve">Dlhodobý </w:t>
            </w:r>
            <w:r w:rsidR="00414338">
              <w:rPr>
                <w:rFonts w:ascii="Arial Narrow" w:hAnsi="Arial Narrow"/>
                <w:bCs/>
                <w:snapToGrid w:val="0"/>
                <w:sz w:val="22"/>
                <w:szCs w:val="22"/>
              </w:rPr>
              <w:t xml:space="preserve">/ hmotný </w:t>
            </w:r>
            <w:r w:rsidRPr="00213C54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nehmotný majetok</w:t>
            </w:r>
          </w:p>
        </w:tc>
        <w:tc>
          <w:tcPr>
            <w:tcW w:w="68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213C54" w:rsidRDefault="0096533B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204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213C54" w:rsidRDefault="0096533B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213C54" w:rsidRDefault="0096533B" w:rsidP="001C448D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96533B" w:rsidRPr="00D77BB3" w:rsidTr="009B75C3">
        <w:trPr>
          <w:trHeight w:val="397"/>
        </w:trPr>
        <w:tc>
          <w:tcPr>
            <w:tcW w:w="430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96533B" w:rsidRPr="00213C54" w:rsidRDefault="0096533B" w:rsidP="003C3543">
            <w:pPr>
              <w:ind w:left="142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Materiál</w:t>
            </w:r>
          </w:p>
        </w:tc>
        <w:tc>
          <w:tcPr>
            <w:tcW w:w="6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213C54" w:rsidRDefault="0096533B" w:rsidP="003C3543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204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213C54" w:rsidRDefault="0096533B" w:rsidP="003C3543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96533B" w:rsidRPr="00213C54" w:rsidRDefault="0096533B" w:rsidP="001C448D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96533B" w:rsidRPr="00D77BB3" w:rsidTr="009B75C3">
        <w:trPr>
          <w:trHeight w:val="397"/>
        </w:trPr>
        <w:tc>
          <w:tcPr>
            <w:tcW w:w="4309" w:type="dxa"/>
            <w:tcBorders>
              <w:top w:val="single" w:sz="2" w:space="0" w:color="auto"/>
            </w:tcBorders>
          </w:tcPr>
          <w:p w:rsidR="0096533B" w:rsidRPr="00213C54" w:rsidRDefault="0096533B" w:rsidP="003C3543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snapToGrid w:val="0"/>
                <w:sz w:val="22"/>
                <w:szCs w:val="22"/>
              </w:rPr>
              <w:t>Ostatné náklady na hospodársku činnosť</w:t>
            </w:r>
          </w:p>
        </w:tc>
        <w:tc>
          <w:tcPr>
            <w:tcW w:w="680" w:type="dxa"/>
            <w:tcBorders>
              <w:top w:val="single" w:sz="2" w:space="0" w:color="auto"/>
            </w:tcBorders>
            <w:vAlign w:val="center"/>
          </w:tcPr>
          <w:p w:rsidR="0096533B" w:rsidRPr="00213C54" w:rsidRDefault="0096533B" w:rsidP="003C3543">
            <w:pPr>
              <w:jc w:val="center"/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snapToGrid w:val="0"/>
                <w:sz w:val="22"/>
                <w:szCs w:val="22"/>
              </w:rPr>
              <w:t>23</w:t>
            </w:r>
          </w:p>
        </w:tc>
        <w:tc>
          <w:tcPr>
            <w:tcW w:w="2041" w:type="dxa"/>
            <w:tcBorders>
              <w:top w:val="single" w:sz="2" w:space="0" w:color="auto"/>
            </w:tcBorders>
            <w:vAlign w:val="center"/>
          </w:tcPr>
          <w:p w:rsidR="0096533B" w:rsidRPr="00213C54" w:rsidRDefault="0096533B" w:rsidP="001647CB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2" w:space="0" w:color="auto"/>
            </w:tcBorders>
            <w:vAlign w:val="center"/>
          </w:tcPr>
          <w:p w:rsidR="0096533B" w:rsidRPr="00213C54" w:rsidRDefault="0096533B" w:rsidP="001C448D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</w:tr>
    </w:tbl>
    <w:p w:rsidR="00706EF3" w:rsidRPr="00213C54" w:rsidRDefault="00706EF3" w:rsidP="00706EF3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</w:p>
    <w:p w:rsidR="00BF2996" w:rsidRDefault="00BF2996" w:rsidP="00DA0363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</w:p>
    <w:p w:rsidR="00213C54" w:rsidRPr="00213C54" w:rsidRDefault="00DA0363" w:rsidP="00213C54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>
        <w:rPr>
          <w:rFonts w:ascii="Arial Narrow" w:hAnsi="Arial Narrow"/>
          <w:b/>
          <w:snapToGrid w:val="0"/>
          <w:sz w:val="22"/>
          <w:szCs w:val="22"/>
        </w:rPr>
        <w:t xml:space="preserve">I.písm.c) </w:t>
      </w:r>
      <w:r w:rsidR="00706EF3" w:rsidRPr="00213C54">
        <w:rPr>
          <w:rFonts w:ascii="Arial Narrow" w:hAnsi="Arial Narrow"/>
          <w:b/>
          <w:snapToGrid w:val="0"/>
          <w:sz w:val="22"/>
          <w:szCs w:val="22"/>
        </w:rPr>
        <w:t>Informácie  o ostatných významných položkách nákladov z finančnej činnosti</w:t>
      </w:r>
    </w:p>
    <w:tbl>
      <w:tblPr>
        <w:tblW w:w="946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09"/>
        <w:gridCol w:w="680"/>
        <w:gridCol w:w="2041"/>
        <w:gridCol w:w="2434"/>
      </w:tblGrid>
      <w:tr w:rsidR="00213C54" w:rsidRPr="00213C54" w:rsidTr="009B75C3">
        <w:trPr>
          <w:trHeight w:val="397"/>
        </w:trPr>
        <w:tc>
          <w:tcPr>
            <w:tcW w:w="4309" w:type="dxa"/>
            <w:tcBorders>
              <w:bottom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Názov položky</w:t>
            </w:r>
          </w:p>
        </w:tc>
        <w:tc>
          <w:tcPr>
            <w:tcW w:w="680" w:type="dxa"/>
            <w:tcBorders>
              <w:bottom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b/>
                <w:snapToGrid w:val="0"/>
                <w:sz w:val="22"/>
                <w:szCs w:val="22"/>
              </w:rPr>
              <w:t>Riadok</w:t>
            </w:r>
          </w:p>
        </w:tc>
        <w:tc>
          <w:tcPr>
            <w:tcW w:w="2041" w:type="dxa"/>
            <w:tcBorders>
              <w:bottom w:val="single" w:sz="12" w:space="0" w:color="auto"/>
            </w:tcBorders>
            <w:vAlign w:val="center"/>
          </w:tcPr>
          <w:p w:rsidR="00213C54" w:rsidRPr="00213C54" w:rsidRDefault="00BF2996" w:rsidP="00213C54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31-08-</w:t>
            </w:r>
            <w:r w:rsidR="00213C54" w:rsidRPr="00213C54">
              <w:rPr>
                <w:rFonts w:ascii="Arial Narrow" w:hAnsi="Arial Narrow"/>
                <w:b/>
                <w:snapToGrid w:val="0"/>
                <w:sz w:val="22"/>
                <w:szCs w:val="22"/>
              </w:rPr>
              <w:t>201</w:t>
            </w:r>
            <w:r w:rsidR="007043D6">
              <w:rPr>
                <w:rFonts w:ascii="Arial Narrow" w:hAnsi="Arial Narrow"/>
                <w:b/>
                <w:snapToGrid w:val="0"/>
                <w:sz w:val="22"/>
                <w:szCs w:val="22"/>
              </w:rPr>
              <w:t>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13C54" w:rsidRPr="00213C54" w:rsidRDefault="00BF2996" w:rsidP="007043D6">
            <w:pPr>
              <w:jc w:val="center"/>
              <w:rPr>
                <w:rFonts w:ascii="Arial Narrow" w:hAnsi="Arial Narrow"/>
                <w:b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/>
                <w:snapToGrid w:val="0"/>
                <w:sz w:val="22"/>
                <w:szCs w:val="22"/>
              </w:rPr>
              <w:t>31-08-</w:t>
            </w:r>
            <w:r w:rsidR="00213C54" w:rsidRPr="00213C54">
              <w:rPr>
                <w:rFonts w:ascii="Arial Narrow" w:hAnsi="Arial Narrow"/>
                <w:b/>
                <w:snapToGrid w:val="0"/>
                <w:sz w:val="22"/>
                <w:szCs w:val="22"/>
              </w:rPr>
              <w:t>201</w:t>
            </w:r>
            <w:r w:rsidR="007043D6">
              <w:rPr>
                <w:rFonts w:ascii="Arial Narrow" w:hAnsi="Arial Narrow"/>
                <w:b/>
                <w:snapToGrid w:val="0"/>
                <w:sz w:val="22"/>
                <w:szCs w:val="22"/>
              </w:rPr>
              <w:t>3</w:t>
            </w:r>
          </w:p>
        </w:tc>
      </w:tr>
      <w:tr w:rsidR="00213C54" w:rsidRPr="00213C54" w:rsidTr="009B75C3">
        <w:trPr>
          <w:trHeight w:val="397"/>
        </w:trPr>
        <w:tc>
          <w:tcPr>
            <w:tcW w:w="4309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snapToGrid w:val="0"/>
                <w:sz w:val="22"/>
                <w:szCs w:val="22"/>
              </w:rPr>
              <w:t>Predané cenné papiere a podiely (561)</w:t>
            </w:r>
          </w:p>
        </w:tc>
        <w:tc>
          <w:tcPr>
            <w:tcW w:w="680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28</w:t>
            </w:r>
          </w:p>
        </w:tc>
        <w:tc>
          <w:tcPr>
            <w:tcW w:w="2041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right"/>
              <w:rPr>
                <w:rFonts w:ascii="Arial Narrow" w:hAnsi="Arial Narrow"/>
                <w:snapToGrid w:val="0"/>
                <w:sz w:val="22"/>
                <w:szCs w:val="22"/>
              </w:rPr>
            </w:pPr>
          </w:p>
        </w:tc>
      </w:tr>
      <w:tr w:rsidR="00213C54" w:rsidRPr="00213C54" w:rsidTr="009B75C3">
        <w:trPr>
          <w:trHeight w:val="397"/>
        </w:trPr>
        <w:tc>
          <w:tcPr>
            <w:tcW w:w="430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snapToGrid w:val="0"/>
                <w:sz w:val="22"/>
                <w:szCs w:val="22"/>
              </w:rPr>
              <w:t>Náklady na krátkodobý finančný majetok (566)</w:t>
            </w:r>
          </w:p>
        </w:tc>
        <w:tc>
          <w:tcPr>
            <w:tcW w:w="6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34</w:t>
            </w:r>
          </w:p>
        </w:tc>
        <w:tc>
          <w:tcPr>
            <w:tcW w:w="204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213C54" w:rsidRPr="00213C54" w:rsidTr="009B75C3">
        <w:trPr>
          <w:trHeight w:val="397"/>
        </w:trPr>
        <w:tc>
          <w:tcPr>
            <w:tcW w:w="430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snapToGrid w:val="0"/>
                <w:sz w:val="22"/>
                <w:szCs w:val="22"/>
              </w:rPr>
              <w:t>Náklady  na precenenia cenných papierov a výnosy z derivátových operácií (564,567)</w:t>
            </w:r>
          </w:p>
        </w:tc>
        <w:tc>
          <w:tcPr>
            <w:tcW w:w="6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36</w:t>
            </w:r>
          </w:p>
        </w:tc>
        <w:tc>
          <w:tcPr>
            <w:tcW w:w="204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213C54" w:rsidRPr="00213C54" w:rsidTr="009B75C3">
        <w:trPr>
          <w:trHeight w:val="397"/>
        </w:trPr>
        <w:tc>
          <w:tcPr>
            <w:tcW w:w="430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snapToGrid w:val="0"/>
                <w:sz w:val="22"/>
                <w:szCs w:val="22"/>
              </w:rPr>
              <w:t>Nákladové úroky (562)</w:t>
            </w:r>
          </w:p>
        </w:tc>
        <w:tc>
          <w:tcPr>
            <w:tcW w:w="6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39</w:t>
            </w:r>
          </w:p>
        </w:tc>
        <w:tc>
          <w:tcPr>
            <w:tcW w:w="204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213C54" w:rsidRPr="00213C54" w:rsidTr="009B75C3">
        <w:trPr>
          <w:trHeight w:val="397"/>
        </w:trPr>
        <w:tc>
          <w:tcPr>
            <w:tcW w:w="430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snapToGrid w:val="0"/>
                <w:sz w:val="22"/>
                <w:szCs w:val="22"/>
              </w:rPr>
              <w:t>Kurzové straty    (563)</w:t>
            </w:r>
          </w:p>
        </w:tc>
        <w:tc>
          <w:tcPr>
            <w:tcW w:w="680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41</w:t>
            </w:r>
          </w:p>
        </w:tc>
        <w:tc>
          <w:tcPr>
            <w:tcW w:w="2041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  <w:tc>
          <w:tcPr>
            <w:tcW w:w="2434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</w:p>
        </w:tc>
      </w:tr>
      <w:tr w:rsidR="00213C54" w:rsidRPr="00213C54" w:rsidTr="009B75C3">
        <w:trPr>
          <w:trHeight w:val="397"/>
        </w:trPr>
        <w:tc>
          <w:tcPr>
            <w:tcW w:w="430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rPr>
                <w:rFonts w:ascii="Arial Narrow" w:hAnsi="Arial Narrow"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snapToGrid w:val="0"/>
                <w:sz w:val="22"/>
                <w:szCs w:val="22"/>
              </w:rPr>
              <w:t>Ostatné náklady na finančnú činnosť (568,569)</w:t>
            </w:r>
          </w:p>
        </w:tc>
        <w:tc>
          <w:tcPr>
            <w:tcW w:w="680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C54" w:rsidRPr="00213C54" w:rsidRDefault="00213C54" w:rsidP="00213C54">
            <w:pPr>
              <w:jc w:val="center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 w:rsidRPr="00213C54">
              <w:rPr>
                <w:rFonts w:ascii="Arial Narrow" w:hAnsi="Arial Narrow"/>
                <w:bCs/>
                <w:snapToGrid w:val="0"/>
                <w:sz w:val="22"/>
                <w:szCs w:val="22"/>
              </w:rPr>
              <w:t>43</w:t>
            </w:r>
          </w:p>
        </w:tc>
        <w:tc>
          <w:tcPr>
            <w:tcW w:w="2041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C54" w:rsidRPr="00213C54" w:rsidRDefault="00BF09CE" w:rsidP="00213C5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Cs/>
                <w:snapToGrid w:val="0"/>
                <w:sz w:val="22"/>
                <w:szCs w:val="22"/>
              </w:rPr>
              <w:t>95</w:t>
            </w:r>
          </w:p>
        </w:tc>
        <w:tc>
          <w:tcPr>
            <w:tcW w:w="2434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3C54" w:rsidRPr="00213C54" w:rsidRDefault="00BF2996" w:rsidP="00213C54">
            <w:pPr>
              <w:jc w:val="right"/>
              <w:rPr>
                <w:rFonts w:ascii="Arial Narrow" w:hAnsi="Arial Narrow"/>
                <w:bCs/>
                <w:snapToGrid w:val="0"/>
                <w:sz w:val="22"/>
                <w:szCs w:val="22"/>
              </w:rPr>
            </w:pPr>
            <w:r>
              <w:rPr>
                <w:rFonts w:ascii="Arial Narrow" w:hAnsi="Arial Narrow"/>
                <w:bCs/>
                <w:snapToGrid w:val="0"/>
                <w:sz w:val="22"/>
                <w:szCs w:val="22"/>
              </w:rPr>
              <w:t>79</w:t>
            </w:r>
          </w:p>
        </w:tc>
      </w:tr>
    </w:tbl>
    <w:p w:rsidR="00706EF3" w:rsidRPr="00D77BB3" w:rsidRDefault="00706EF3" w:rsidP="00706EF3">
      <w:pPr>
        <w:jc w:val="both"/>
        <w:outlineLvl w:val="0"/>
        <w:rPr>
          <w:rFonts w:ascii="Arial Narrow" w:hAnsi="Arial Narrow"/>
          <w:b/>
          <w:snapToGrid w:val="0"/>
          <w:color w:val="FF0000"/>
          <w:sz w:val="22"/>
          <w:szCs w:val="22"/>
        </w:rPr>
      </w:pPr>
    </w:p>
    <w:p w:rsidR="00706EF3" w:rsidRPr="00213C54" w:rsidRDefault="007B188B" w:rsidP="00706EF3">
      <w:pPr>
        <w:jc w:val="both"/>
        <w:outlineLvl w:val="0"/>
        <w:rPr>
          <w:rFonts w:ascii="Arial Narrow" w:hAnsi="Arial Narrow"/>
          <w:b/>
          <w:snapToGrid w:val="0"/>
          <w:sz w:val="22"/>
          <w:szCs w:val="22"/>
        </w:rPr>
      </w:pPr>
      <w:r>
        <w:rPr>
          <w:rFonts w:ascii="Arial Narrow" w:hAnsi="Arial Narrow"/>
          <w:b/>
          <w:snapToGrid w:val="0"/>
          <w:sz w:val="22"/>
          <w:szCs w:val="22"/>
        </w:rPr>
        <w:t>I.</w:t>
      </w:r>
      <w:r w:rsidR="001647CB" w:rsidRPr="00213C54">
        <w:rPr>
          <w:rFonts w:ascii="Arial Narrow" w:hAnsi="Arial Narrow"/>
          <w:b/>
          <w:snapToGrid w:val="0"/>
          <w:sz w:val="22"/>
          <w:szCs w:val="22"/>
        </w:rPr>
        <w:t xml:space="preserve">  </w:t>
      </w:r>
      <w:r w:rsidR="00DA0363">
        <w:rPr>
          <w:rFonts w:ascii="Arial Narrow" w:hAnsi="Arial Narrow"/>
          <w:b/>
          <w:snapToGrid w:val="0"/>
          <w:sz w:val="22"/>
          <w:szCs w:val="22"/>
        </w:rPr>
        <w:t>písm.</w:t>
      </w:r>
      <w:r w:rsidR="00706EF3" w:rsidRPr="00213C54">
        <w:rPr>
          <w:rFonts w:ascii="Arial Narrow" w:hAnsi="Arial Narrow"/>
          <w:b/>
          <w:snapToGrid w:val="0"/>
          <w:sz w:val="22"/>
          <w:szCs w:val="22"/>
        </w:rPr>
        <w:t>d)    Informácie o ostatných významných položkách nákladov z mimoriadnej činnosti</w:t>
      </w:r>
    </w:p>
    <w:p w:rsidR="00706EF3" w:rsidRDefault="00CC0D4C" w:rsidP="00706EF3">
      <w:pPr>
        <w:jc w:val="both"/>
        <w:rPr>
          <w:rFonts w:ascii="Arial Narrow" w:hAnsi="Arial Narrow"/>
          <w:snapToGrid w:val="0"/>
          <w:sz w:val="22"/>
          <w:szCs w:val="22"/>
        </w:rPr>
      </w:pPr>
      <w:r w:rsidRPr="00213C54">
        <w:rPr>
          <w:rFonts w:ascii="Arial Narrow" w:hAnsi="Arial Narrow"/>
          <w:snapToGrid w:val="0"/>
          <w:sz w:val="22"/>
          <w:szCs w:val="22"/>
        </w:rPr>
        <w:t>Účtovná jednotka</w:t>
      </w:r>
      <w:r w:rsidR="00706EF3" w:rsidRPr="00213C54">
        <w:rPr>
          <w:rFonts w:ascii="Arial Narrow" w:hAnsi="Arial Narrow"/>
          <w:snapToGrid w:val="0"/>
          <w:sz w:val="22"/>
          <w:szCs w:val="22"/>
        </w:rPr>
        <w:t xml:space="preserve"> v sledovanom období neúčtovala o mimoriadnych nákladoch.</w:t>
      </w:r>
    </w:p>
    <w:p w:rsidR="00414338" w:rsidRPr="00213C54" w:rsidRDefault="00414338" w:rsidP="00706EF3">
      <w:pPr>
        <w:jc w:val="both"/>
        <w:rPr>
          <w:rFonts w:ascii="Arial Narrow" w:hAnsi="Arial Narrow"/>
          <w:snapToGrid w:val="0"/>
          <w:sz w:val="22"/>
          <w:szCs w:val="22"/>
        </w:rPr>
      </w:pPr>
    </w:p>
    <w:p w:rsidR="007B188B" w:rsidRPr="007B188B" w:rsidRDefault="007B188B" w:rsidP="007B188B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7B188B">
        <w:rPr>
          <w:rFonts w:ascii="Arial Narrow" w:hAnsi="Arial Narrow"/>
          <w:sz w:val="22"/>
          <w:szCs w:val="22"/>
        </w:rPr>
        <w:t xml:space="preserve"> I. </w:t>
      </w:r>
      <w:r w:rsidR="00DA0363">
        <w:rPr>
          <w:rFonts w:ascii="Arial Narrow" w:hAnsi="Arial Narrow"/>
          <w:sz w:val="22"/>
          <w:szCs w:val="22"/>
        </w:rPr>
        <w:t>písm.</w:t>
      </w:r>
      <w:r>
        <w:rPr>
          <w:rFonts w:ascii="Arial Narrow" w:hAnsi="Arial Narrow"/>
          <w:sz w:val="22"/>
          <w:szCs w:val="22"/>
        </w:rPr>
        <w:t xml:space="preserve">e)    </w:t>
      </w:r>
      <w:r w:rsidRPr="007B188B">
        <w:rPr>
          <w:rFonts w:ascii="Arial Narrow" w:hAnsi="Arial Narrow"/>
          <w:sz w:val="22"/>
          <w:szCs w:val="22"/>
        </w:rPr>
        <w:t>o nákladoch voči audítorovi, audítorskej spoločnosti</w:t>
      </w:r>
    </w:p>
    <w:p w:rsidR="007B188B" w:rsidRPr="007B188B" w:rsidRDefault="007B188B" w:rsidP="007B188B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7B188B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414338" w:rsidRDefault="00414338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706EF3" w:rsidRPr="007B188B" w:rsidRDefault="00706EF3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  <w:r w:rsidRPr="007B188B">
        <w:rPr>
          <w:rFonts w:ascii="Arial Narrow" w:hAnsi="Arial Narrow"/>
          <w:b/>
          <w:bCs/>
          <w:snapToGrid w:val="0"/>
          <w:sz w:val="22"/>
          <w:szCs w:val="22"/>
        </w:rPr>
        <w:t>J.</w:t>
      </w:r>
      <w:r w:rsidR="002807D9" w:rsidRPr="007B188B">
        <w:rPr>
          <w:rFonts w:ascii="Arial Narrow" w:hAnsi="Arial Narrow"/>
          <w:b/>
          <w:bCs/>
          <w:snapToGrid w:val="0"/>
          <w:sz w:val="22"/>
          <w:szCs w:val="22"/>
        </w:rPr>
        <w:t xml:space="preserve">    </w:t>
      </w:r>
      <w:r w:rsidR="003E3180" w:rsidRPr="007B188B">
        <w:rPr>
          <w:rFonts w:ascii="Arial Narrow" w:hAnsi="Arial Narrow"/>
          <w:b/>
          <w:bCs/>
          <w:snapToGrid w:val="0"/>
          <w:sz w:val="22"/>
          <w:szCs w:val="22"/>
        </w:rPr>
        <w:t xml:space="preserve">INFORMÁCIE O </w:t>
      </w:r>
      <w:r w:rsidRPr="007B188B">
        <w:rPr>
          <w:rFonts w:ascii="Arial Narrow" w:hAnsi="Arial Narrow"/>
          <w:b/>
          <w:bCs/>
          <w:snapToGrid w:val="0"/>
          <w:sz w:val="22"/>
          <w:szCs w:val="22"/>
        </w:rPr>
        <w:t>DANIACH Z</w:t>
      </w:r>
      <w:r w:rsidR="003E3180" w:rsidRPr="007B188B">
        <w:rPr>
          <w:rFonts w:ascii="Arial Narrow" w:hAnsi="Arial Narrow"/>
          <w:b/>
          <w:bCs/>
          <w:snapToGrid w:val="0"/>
          <w:sz w:val="22"/>
          <w:szCs w:val="22"/>
        </w:rPr>
        <w:t> </w:t>
      </w:r>
      <w:r w:rsidRPr="007B188B">
        <w:rPr>
          <w:rFonts w:ascii="Arial Narrow" w:hAnsi="Arial Narrow"/>
          <w:b/>
          <w:bCs/>
          <w:snapToGrid w:val="0"/>
          <w:sz w:val="22"/>
          <w:szCs w:val="22"/>
        </w:rPr>
        <w:t>PRÍJMOV</w:t>
      </w:r>
    </w:p>
    <w:p w:rsidR="003E3180" w:rsidRPr="007B188B" w:rsidRDefault="003E3180" w:rsidP="00706EF3">
      <w:pPr>
        <w:jc w:val="both"/>
        <w:rPr>
          <w:rFonts w:ascii="Arial Narrow" w:hAnsi="Arial Narrow"/>
          <w:b/>
          <w:bCs/>
          <w:snapToGrid w:val="0"/>
          <w:sz w:val="22"/>
          <w:szCs w:val="22"/>
        </w:rPr>
      </w:pPr>
    </w:p>
    <w:p w:rsidR="00706EF3" w:rsidRDefault="00706EF3" w:rsidP="00706EF3">
      <w:pPr>
        <w:jc w:val="both"/>
        <w:rPr>
          <w:rFonts w:ascii="Arial Narrow" w:hAnsi="Arial Narrow"/>
          <w:snapToGrid w:val="0"/>
          <w:sz w:val="22"/>
          <w:szCs w:val="22"/>
        </w:rPr>
      </w:pPr>
      <w:r w:rsidRPr="007B188B">
        <w:rPr>
          <w:rFonts w:ascii="Arial Narrow" w:hAnsi="Arial Narrow"/>
          <w:snapToGrid w:val="0"/>
          <w:sz w:val="22"/>
          <w:szCs w:val="22"/>
        </w:rPr>
        <w:t>Sadzba dane z príjmov pre rok 201</w:t>
      </w:r>
      <w:r w:rsidR="007B188B" w:rsidRPr="007B188B">
        <w:rPr>
          <w:rFonts w:ascii="Arial Narrow" w:hAnsi="Arial Narrow"/>
          <w:snapToGrid w:val="0"/>
          <w:sz w:val="22"/>
          <w:szCs w:val="22"/>
        </w:rPr>
        <w:t>3</w:t>
      </w:r>
      <w:r w:rsidRPr="007B188B">
        <w:rPr>
          <w:rFonts w:ascii="Arial Narrow" w:hAnsi="Arial Narrow"/>
          <w:snapToGrid w:val="0"/>
          <w:sz w:val="22"/>
          <w:szCs w:val="22"/>
        </w:rPr>
        <w:t xml:space="preserve"> je </w:t>
      </w:r>
      <w:r w:rsidR="007B188B" w:rsidRPr="007B188B">
        <w:rPr>
          <w:rFonts w:ascii="Arial Narrow" w:hAnsi="Arial Narrow"/>
          <w:snapToGrid w:val="0"/>
          <w:sz w:val="22"/>
          <w:szCs w:val="22"/>
        </w:rPr>
        <w:t>23</w:t>
      </w:r>
      <w:r w:rsidRPr="007B188B">
        <w:rPr>
          <w:rFonts w:ascii="Arial Narrow" w:hAnsi="Arial Narrow"/>
          <w:snapToGrid w:val="0"/>
          <w:sz w:val="22"/>
          <w:szCs w:val="22"/>
        </w:rPr>
        <w:t xml:space="preserve"> %. Spoločnosť nemala žiadne úľavy z daní. </w:t>
      </w:r>
    </w:p>
    <w:p w:rsidR="00BF2996" w:rsidRPr="007B188B" w:rsidRDefault="00BF2996" w:rsidP="00706EF3">
      <w:pPr>
        <w:jc w:val="both"/>
        <w:rPr>
          <w:rFonts w:ascii="Arial Narrow" w:hAnsi="Arial Narrow"/>
          <w:snapToGrid w:val="0"/>
          <w:sz w:val="22"/>
          <w:szCs w:val="22"/>
        </w:rPr>
      </w:pPr>
    </w:p>
    <w:p w:rsidR="002A0EC2" w:rsidRPr="007B188B" w:rsidRDefault="007B188B" w:rsidP="007B188B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7B188B">
        <w:rPr>
          <w:rFonts w:ascii="Arial Narrow" w:hAnsi="Arial Narrow"/>
          <w:sz w:val="22"/>
          <w:szCs w:val="22"/>
        </w:rPr>
        <w:t>J. písm. a) až e) o daniach z</w:t>
      </w:r>
      <w:r w:rsidR="002A0EC2">
        <w:rPr>
          <w:rFonts w:ascii="Arial Narrow" w:hAnsi="Arial Narrow"/>
          <w:sz w:val="22"/>
          <w:szCs w:val="22"/>
        </w:rPr>
        <w:t> </w:t>
      </w:r>
      <w:r w:rsidRPr="007B188B">
        <w:rPr>
          <w:rFonts w:ascii="Arial Narrow" w:hAnsi="Arial Narrow"/>
          <w:sz w:val="22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912"/>
        <w:gridCol w:w="1135"/>
        <w:gridCol w:w="1413"/>
      </w:tblGrid>
      <w:tr w:rsidR="007B188B" w:rsidRPr="007B188B" w:rsidTr="00BF2996">
        <w:trPr>
          <w:trHeight w:val="840"/>
          <w:jc w:val="center"/>
        </w:trPr>
        <w:tc>
          <w:tcPr>
            <w:tcW w:w="36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Názov položky</w:t>
            </w:r>
          </w:p>
        </w:tc>
        <w:tc>
          <w:tcPr>
            <w:tcW w:w="6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Bežné účtovné obdobie</w:t>
            </w:r>
          </w:p>
        </w:tc>
        <w:tc>
          <w:tcPr>
            <w:tcW w:w="7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Bezprostredne predchádzajúce účtovné obdobie</w:t>
            </w:r>
          </w:p>
        </w:tc>
      </w:tr>
      <w:tr w:rsidR="007B188B" w:rsidRPr="007B188B" w:rsidTr="00BF2996">
        <w:trPr>
          <w:trHeight w:val="567"/>
          <w:jc w:val="center"/>
        </w:trPr>
        <w:tc>
          <w:tcPr>
            <w:tcW w:w="36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60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4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BF2996" w:rsidP="00FB393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13853</w:t>
            </w:r>
            <w:r w:rsidR="007B188B"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7B188B" w:rsidRDefault="007B188B" w:rsidP="007B188B">
      <w:pPr>
        <w:pStyle w:val="Nzov"/>
        <w:widowControl w:val="0"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</w:p>
    <w:p w:rsidR="002A0EC2" w:rsidRPr="007B188B" w:rsidRDefault="007B188B" w:rsidP="007B188B">
      <w:pPr>
        <w:pStyle w:val="Nzov"/>
        <w:widowControl w:val="0"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7B188B">
        <w:rPr>
          <w:rFonts w:ascii="Arial Narrow" w:hAnsi="Arial Narrow"/>
          <w:sz w:val="22"/>
          <w:szCs w:val="22"/>
        </w:rPr>
        <w:t xml:space="preserve"> J.  písm. f) a g) o daniach z</w:t>
      </w:r>
      <w:r w:rsidR="002A0EC2">
        <w:rPr>
          <w:rFonts w:ascii="Arial Narrow" w:hAnsi="Arial Narrow"/>
          <w:sz w:val="22"/>
          <w:szCs w:val="22"/>
        </w:rPr>
        <w:t> </w:t>
      </w:r>
      <w:r w:rsidRPr="007B188B">
        <w:rPr>
          <w:rFonts w:ascii="Arial Narrow" w:hAnsi="Arial Narrow"/>
          <w:sz w:val="22"/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54"/>
        <w:gridCol w:w="1507"/>
        <w:gridCol w:w="1134"/>
        <w:gridCol w:w="579"/>
        <w:gridCol w:w="1547"/>
        <w:gridCol w:w="1162"/>
        <w:gridCol w:w="677"/>
      </w:tblGrid>
      <w:tr w:rsidR="007B188B" w:rsidRPr="007B188B" w:rsidTr="00281FF3">
        <w:trPr>
          <w:trHeight w:val="642"/>
          <w:jc w:val="center"/>
        </w:trPr>
        <w:tc>
          <w:tcPr>
            <w:tcW w:w="28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Názov položky</w:t>
            </w:r>
          </w:p>
        </w:tc>
        <w:tc>
          <w:tcPr>
            <w:tcW w:w="32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Bezprostredne predchádzajúce</w:t>
            </w:r>
          </w:p>
          <w:p w:rsidR="007B188B" w:rsidRPr="007B188B" w:rsidRDefault="007B188B" w:rsidP="00FB3937">
            <w:pPr>
              <w:pStyle w:val="TopHeader"/>
            </w:pPr>
            <w:r w:rsidRPr="007B188B">
              <w:t xml:space="preserve"> účtovné obdobie</w:t>
            </w:r>
          </w:p>
        </w:tc>
      </w:tr>
      <w:tr w:rsidR="007B188B" w:rsidRPr="007B188B" w:rsidTr="00D20261">
        <w:trPr>
          <w:trHeight w:val="345"/>
          <w:jc w:val="center"/>
        </w:trPr>
        <w:tc>
          <w:tcPr>
            <w:tcW w:w="28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Daň</w:t>
            </w:r>
          </w:p>
        </w:tc>
        <w:tc>
          <w:tcPr>
            <w:tcW w:w="5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Daň v %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Základ dane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Daň v %</w:t>
            </w:r>
          </w:p>
        </w:tc>
      </w:tr>
      <w:tr w:rsidR="007B188B" w:rsidRPr="007B188B" w:rsidTr="00D20261">
        <w:trPr>
          <w:trHeight w:val="330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7B188B">
              <w:rPr>
                <w:rFonts w:ascii="Arial Narrow" w:hAnsi="Arial Narrow"/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5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2C29B4" w:rsidRDefault="002C29B4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29B4">
              <w:rPr>
                <w:rFonts w:ascii="Arial Narrow" w:hAnsi="Arial Narrow"/>
                <w:sz w:val="22"/>
                <w:szCs w:val="22"/>
              </w:rPr>
              <w:t>663734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29B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BF2996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1066508</w:t>
            </w:r>
          </w:p>
        </w:tc>
        <w:tc>
          <w:tcPr>
            <w:tcW w:w="11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29B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88B" w:rsidRPr="002C29B4" w:rsidRDefault="002C29B4" w:rsidP="002245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29B4">
              <w:rPr>
                <w:rFonts w:ascii="Arial Narrow" w:hAnsi="Arial Narrow"/>
                <w:sz w:val="22"/>
                <w:szCs w:val="22"/>
              </w:rPr>
              <w:t>1</w:t>
            </w:r>
            <w:r w:rsidR="002245A9">
              <w:rPr>
                <w:rFonts w:ascii="Arial Narrow" w:hAnsi="Arial Narrow"/>
                <w:sz w:val="22"/>
                <w:szCs w:val="22"/>
              </w:rPr>
              <w:t>52659</w:t>
            </w:r>
          </w:p>
        </w:tc>
        <w:tc>
          <w:tcPr>
            <w:tcW w:w="5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202636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2C29B4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29B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14669</w:t>
            </w:r>
          </w:p>
        </w:tc>
        <w:tc>
          <w:tcPr>
            <w:tcW w:w="11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2787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2C29B4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29B4">
              <w:rPr>
                <w:rFonts w:ascii="Arial Narrow" w:hAnsi="Arial Narrow"/>
                <w:sz w:val="22"/>
                <w:szCs w:val="22"/>
              </w:rPr>
              <w:t>664464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2C29B4" w:rsidP="002245A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29B4">
              <w:rPr>
                <w:rFonts w:ascii="Arial Narrow" w:hAnsi="Arial Narrow"/>
                <w:sz w:val="22"/>
                <w:szCs w:val="22"/>
              </w:rPr>
              <w:t>-1</w:t>
            </w:r>
            <w:r w:rsidR="002245A9">
              <w:rPr>
                <w:rFonts w:ascii="Arial Narrow" w:hAnsi="Arial Narrow"/>
                <w:sz w:val="22"/>
                <w:szCs w:val="22"/>
              </w:rPr>
              <w:t>52827</w:t>
            </w: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1067324</w:t>
            </w:r>
          </w:p>
        </w:tc>
        <w:tc>
          <w:tcPr>
            <w:tcW w:w="11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-202792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5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-13853</w:t>
            </w:r>
          </w:p>
        </w:tc>
        <w:tc>
          <w:tcPr>
            <w:tcW w:w="11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-2631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2C29B4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2C29B4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29B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29346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29B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1357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B188B" w:rsidRPr="007B188B" w:rsidTr="002C29B4">
        <w:trPr>
          <w:trHeight w:val="397"/>
          <w:jc w:val="center"/>
        </w:trPr>
        <w:tc>
          <w:tcPr>
            <w:tcW w:w="2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0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C29B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2C29B4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DC1230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30703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7B188B" w:rsidRPr="007B188B" w:rsidRDefault="007B188B" w:rsidP="007B188B">
      <w:pPr>
        <w:rPr>
          <w:rFonts w:ascii="Arial Narrow" w:hAnsi="Arial Narrow"/>
          <w:sz w:val="22"/>
          <w:szCs w:val="22"/>
        </w:rPr>
      </w:pPr>
    </w:p>
    <w:p w:rsidR="007B188B" w:rsidRDefault="007B188B" w:rsidP="007B188B">
      <w:pPr>
        <w:rPr>
          <w:rFonts w:ascii="Arial Narrow" w:hAnsi="Arial Narrow"/>
          <w:b/>
          <w:sz w:val="22"/>
          <w:szCs w:val="22"/>
        </w:rPr>
      </w:pPr>
      <w:r w:rsidRPr="007B188B">
        <w:rPr>
          <w:rFonts w:ascii="Arial Narrow" w:hAnsi="Arial Narrow"/>
          <w:b/>
          <w:sz w:val="22"/>
          <w:szCs w:val="22"/>
        </w:rPr>
        <w:t>K. Informácie o údajoch na podsúvahových účtoch</w:t>
      </w:r>
    </w:p>
    <w:p w:rsidR="00D20261" w:rsidRDefault="00D20261" w:rsidP="00D20261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7B188B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D20261" w:rsidRPr="007B188B" w:rsidRDefault="00D20261" w:rsidP="00D20261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7B188B" w:rsidRDefault="007B188B" w:rsidP="007B188B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L</w:t>
      </w:r>
      <w:r w:rsidRPr="007B188B">
        <w:rPr>
          <w:rFonts w:ascii="Arial Narrow" w:hAnsi="Arial Narrow"/>
          <w:b/>
          <w:sz w:val="22"/>
          <w:szCs w:val="22"/>
        </w:rPr>
        <w:t>. Informácie o</w:t>
      </w:r>
      <w:r>
        <w:rPr>
          <w:rFonts w:ascii="Arial Narrow" w:hAnsi="Arial Narrow"/>
          <w:b/>
          <w:sz w:val="22"/>
          <w:szCs w:val="22"/>
        </w:rPr>
        <w:t> iných aktívach a iných pasívach</w:t>
      </w:r>
    </w:p>
    <w:p w:rsidR="004B6B82" w:rsidRDefault="004B6B82" w:rsidP="004B6B82">
      <w:pPr>
        <w:jc w:val="both"/>
        <w:rPr>
          <w:rFonts w:ascii="Arial Narrow" w:hAnsi="Arial Narrow"/>
          <w:snapToGrid w:val="0"/>
          <w:sz w:val="22"/>
          <w:szCs w:val="22"/>
        </w:rPr>
      </w:pPr>
      <w:r>
        <w:rPr>
          <w:rFonts w:ascii="Arial Narrow" w:hAnsi="Arial Narrow"/>
          <w:snapToGrid w:val="0"/>
          <w:sz w:val="22"/>
          <w:szCs w:val="22"/>
        </w:rPr>
        <w:t xml:space="preserve">         1a) </w:t>
      </w:r>
      <w:r w:rsidRPr="004B6B82">
        <w:rPr>
          <w:rFonts w:ascii="Arial Narrow" w:hAnsi="Arial Narrow"/>
          <w:snapToGrid w:val="0"/>
          <w:sz w:val="22"/>
          <w:szCs w:val="22"/>
        </w:rPr>
        <w:t>Účtovná jednotka v sledovanom období  nemá vedomosť o žiadnom budúcom podmienenom záväzku o ktorom by neúčtovala v súvahe.</w:t>
      </w:r>
    </w:p>
    <w:p w:rsidR="00414338" w:rsidRDefault="00414338" w:rsidP="004B6B82">
      <w:pPr>
        <w:jc w:val="both"/>
        <w:rPr>
          <w:rFonts w:ascii="Arial Narrow" w:hAnsi="Arial Narrow"/>
          <w:snapToGrid w:val="0"/>
          <w:sz w:val="22"/>
          <w:szCs w:val="22"/>
        </w:rPr>
      </w:pPr>
    </w:p>
    <w:p w:rsidR="00D20261" w:rsidRDefault="00D20261" w:rsidP="004B6B82">
      <w:pPr>
        <w:jc w:val="both"/>
        <w:rPr>
          <w:rFonts w:ascii="Arial Narrow" w:hAnsi="Arial Narrow"/>
          <w:snapToGrid w:val="0"/>
          <w:sz w:val="22"/>
          <w:szCs w:val="22"/>
        </w:rPr>
      </w:pPr>
    </w:p>
    <w:p w:rsidR="004B6B82" w:rsidRPr="004B6B82" w:rsidRDefault="004B6B82" w:rsidP="004B6B82">
      <w:pPr>
        <w:jc w:val="both"/>
        <w:outlineLvl w:val="0"/>
        <w:rPr>
          <w:rFonts w:ascii="Arial Narrow" w:hAnsi="Arial Narrow"/>
          <w:b/>
          <w:bCs/>
          <w:snapToGrid w:val="0"/>
          <w:sz w:val="22"/>
          <w:szCs w:val="22"/>
        </w:rPr>
      </w:pPr>
      <w:r w:rsidRPr="00D77BB3">
        <w:rPr>
          <w:rFonts w:ascii="Arial Narrow" w:hAnsi="Arial Narrow"/>
          <w:b/>
          <w:bCs/>
          <w:snapToGrid w:val="0"/>
          <w:color w:val="FF0000"/>
          <w:sz w:val="22"/>
          <w:szCs w:val="22"/>
        </w:rPr>
        <w:t xml:space="preserve">        </w:t>
      </w:r>
      <w:r w:rsidRPr="004B6B82">
        <w:rPr>
          <w:rFonts w:ascii="Arial Narrow" w:hAnsi="Arial Narrow"/>
          <w:b/>
          <w:bCs/>
          <w:snapToGrid w:val="0"/>
          <w:sz w:val="22"/>
          <w:szCs w:val="22"/>
        </w:rPr>
        <w:t>1b)    Podmienené záväzky</w:t>
      </w:r>
    </w:p>
    <w:p w:rsidR="004B6B82" w:rsidRPr="004B6B82" w:rsidRDefault="004B6B82" w:rsidP="004B6B82">
      <w:pPr>
        <w:jc w:val="both"/>
        <w:rPr>
          <w:rFonts w:ascii="Arial Narrow" w:hAnsi="Arial Narrow"/>
          <w:snapToGrid w:val="0"/>
          <w:sz w:val="22"/>
          <w:szCs w:val="22"/>
        </w:rPr>
      </w:pPr>
      <w:r w:rsidRPr="004B6B82">
        <w:rPr>
          <w:rFonts w:ascii="Arial Narrow" w:hAnsi="Arial Narrow"/>
          <w:snapToGrid w:val="0"/>
          <w:sz w:val="22"/>
          <w:szCs w:val="22"/>
        </w:rPr>
        <w:t xml:space="preserve">Daňové priznania zostávajú otvorené a môžu byť predmetom kontroly počas piatich rokov. Skutočnosť, že určité obdobie alebo daňové priznanie vzťahujúce sa na toto obdobie bolo kontrolované, nemá vplyv na vylúčenie tohto obdobia z prípadnej ďalšej kontroly počas obdobia piatich rokov. V dôsledku toho sú k 31. </w:t>
      </w:r>
      <w:r w:rsidR="00942C6E">
        <w:rPr>
          <w:rFonts w:ascii="Arial Narrow" w:hAnsi="Arial Narrow"/>
          <w:snapToGrid w:val="0"/>
          <w:sz w:val="22"/>
          <w:szCs w:val="22"/>
        </w:rPr>
        <w:t>augustu 2014</w:t>
      </w:r>
      <w:r w:rsidRPr="004B6B82">
        <w:rPr>
          <w:rFonts w:ascii="Arial Narrow" w:hAnsi="Arial Narrow"/>
          <w:snapToGrid w:val="0"/>
          <w:sz w:val="22"/>
          <w:szCs w:val="22"/>
        </w:rPr>
        <w:t xml:space="preserve"> daňové priznania za roky 200</w:t>
      </w:r>
      <w:r w:rsidR="00942C6E">
        <w:rPr>
          <w:rFonts w:ascii="Arial Narrow" w:hAnsi="Arial Narrow"/>
          <w:snapToGrid w:val="0"/>
          <w:sz w:val="22"/>
          <w:szCs w:val="22"/>
        </w:rPr>
        <w:t>9</w:t>
      </w:r>
      <w:r w:rsidRPr="004B6B82">
        <w:rPr>
          <w:rFonts w:ascii="Arial Narrow" w:hAnsi="Arial Narrow"/>
          <w:snapToGrid w:val="0"/>
          <w:sz w:val="22"/>
          <w:szCs w:val="22"/>
        </w:rPr>
        <w:t xml:space="preserve"> až 201</w:t>
      </w:r>
      <w:r w:rsidR="00942C6E">
        <w:rPr>
          <w:rFonts w:ascii="Arial Narrow" w:hAnsi="Arial Narrow"/>
          <w:snapToGrid w:val="0"/>
          <w:sz w:val="22"/>
          <w:szCs w:val="22"/>
        </w:rPr>
        <w:t>3</w:t>
      </w:r>
      <w:r w:rsidRPr="004B6B82">
        <w:rPr>
          <w:rFonts w:ascii="Arial Narrow" w:hAnsi="Arial Narrow"/>
          <w:snapToGrid w:val="0"/>
          <w:sz w:val="22"/>
          <w:szCs w:val="22"/>
        </w:rPr>
        <w:t xml:space="preserve"> otvorené a môžu sa stať predmetom kontroly.</w:t>
      </w:r>
    </w:p>
    <w:p w:rsidR="004B6B82" w:rsidRPr="004B6B82" w:rsidRDefault="004B6B82" w:rsidP="004B6B82">
      <w:pPr>
        <w:jc w:val="both"/>
        <w:rPr>
          <w:rStyle w:val="slostrany"/>
          <w:rFonts w:ascii="Arial Narrow" w:hAnsi="Arial Narrow"/>
          <w:snapToGrid w:val="0"/>
          <w:sz w:val="22"/>
          <w:szCs w:val="22"/>
        </w:rPr>
      </w:pPr>
      <w:r w:rsidRPr="004B6B82">
        <w:rPr>
          <w:rFonts w:ascii="Arial Narrow" w:hAnsi="Arial Narrow"/>
          <w:snapToGrid w:val="0"/>
          <w:sz w:val="22"/>
          <w:szCs w:val="22"/>
        </w:rPr>
        <w:t>Spoločnosť v sledovanom období  nemá vedomosť o podmienených záväzkoch.</w:t>
      </w:r>
    </w:p>
    <w:p w:rsidR="004B6B82" w:rsidRPr="004B6B82" w:rsidRDefault="004B6B82" w:rsidP="004B6B82">
      <w:pPr>
        <w:outlineLvl w:val="0"/>
        <w:rPr>
          <w:rFonts w:ascii="Arial Narrow" w:hAnsi="Arial Narrow"/>
          <w:b/>
          <w:bCs/>
          <w:sz w:val="22"/>
          <w:szCs w:val="22"/>
        </w:rPr>
      </w:pPr>
      <w:r w:rsidRPr="004B6B82">
        <w:rPr>
          <w:rStyle w:val="slostrany"/>
          <w:rFonts w:ascii="Arial Narrow" w:hAnsi="Arial Narrow"/>
          <w:b/>
          <w:bCs/>
          <w:sz w:val="22"/>
          <w:szCs w:val="22"/>
        </w:rPr>
        <w:t xml:space="preserve">         2)     Budúce práva a povinnosti</w:t>
      </w:r>
    </w:p>
    <w:p w:rsidR="004B6B82" w:rsidRPr="004B6B82" w:rsidRDefault="004B6B82" w:rsidP="004B6B82">
      <w:pPr>
        <w:jc w:val="both"/>
        <w:rPr>
          <w:rStyle w:val="slostrany"/>
          <w:rFonts w:ascii="Arial Narrow" w:hAnsi="Arial Narrow"/>
          <w:snapToGrid w:val="0"/>
          <w:sz w:val="22"/>
          <w:szCs w:val="22"/>
        </w:rPr>
      </w:pPr>
      <w:r w:rsidRPr="004B6B82">
        <w:rPr>
          <w:rFonts w:ascii="Arial Narrow" w:hAnsi="Arial Narrow"/>
          <w:snapToGrid w:val="0"/>
          <w:sz w:val="22"/>
          <w:szCs w:val="22"/>
        </w:rPr>
        <w:t>Účtovná jednotka v sledovanom období  nemá vedomosť o žiadnych budúcich právach a povinnostiach.</w:t>
      </w:r>
    </w:p>
    <w:p w:rsidR="004B6B82" w:rsidRPr="004B6B82" w:rsidRDefault="004B6B82" w:rsidP="004B6B82">
      <w:pPr>
        <w:outlineLvl w:val="0"/>
        <w:rPr>
          <w:rStyle w:val="slostrany"/>
          <w:rFonts w:ascii="Arial Narrow" w:hAnsi="Arial Narrow"/>
          <w:b/>
          <w:bCs/>
          <w:sz w:val="22"/>
          <w:szCs w:val="22"/>
        </w:rPr>
      </w:pPr>
      <w:r w:rsidRPr="004B6B82">
        <w:rPr>
          <w:rStyle w:val="slostrany"/>
          <w:rFonts w:ascii="Arial Narrow" w:hAnsi="Arial Narrow"/>
          <w:b/>
          <w:bCs/>
          <w:sz w:val="22"/>
          <w:szCs w:val="22"/>
        </w:rPr>
        <w:t xml:space="preserve">         3)     Podmienený majetok</w:t>
      </w:r>
    </w:p>
    <w:p w:rsidR="004B6B82" w:rsidRPr="004B6B82" w:rsidRDefault="004B6B82" w:rsidP="004B6B82">
      <w:pPr>
        <w:jc w:val="both"/>
        <w:rPr>
          <w:rFonts w:ascii="Arial Narrow" w:hAnsi="Arial Narrow"/>
          <w:snapToGrid w:val="0"/>
          <w:sz w:val="22"/>
          <w:szCs w:val="22"/>
        </w:rPr>
      </w:pPr>
      <w:r w:rsidRPr="004B6B82">
        <w:rPr>
          <w:rFonts w:ascii="Arial Narrow" w:hAnsi="Arial Narrow"/>
          <w:snapToGrid w:val="0"/>
          <w:sz w:val="22"/>
          <w:szCs w:val="22"/>
        </w:rPr>
        <w:t>Účtovná jednotka v sledovanom období nemá vedomosť o žiadnom budúcom podmienenom majetku o ktorom by neúčtovala v súvahe.</w:t>
      </w:r>
    </w:p>
    <w:p w:rsidR="004B6B82" w:rsidRPr="004B6B82" w:rsidRDefault="004B6B82" w:rsidP="004B6B82">
      <w:pPr>
        <w:jc w:val="both"/>
        <w:rPr>
          <w:rFonts w:ascii="Arial Narrow" w:hAnsi="Arial Narrow"/>
          <w:snapToGrid w:val="0"/>
          <w:sz w:val="22"/>
          <w:szCs w:val="22"/>
        </w:rPr>
      </w:pPr>
    </w:p>
    <w:p w:rsidR="007B188B" w:rsidRDefault="007B188B" w:rsidP="007B188B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M</w:t>
      </w:r>
      <w:r w:rsidRPr="007B188B">
        <w:rPr>
          <w:rFonts w:ascii="Arial Narrow" w:hAnsi="Arial Narrow"/>
          <w:b/>
          <w:sz w:val="22"/>
          <w:szCs w:val="22"/>
        </w:rPr>
        <w:t>. Informácie o</w:t>
      </w:r>
      <w:r>
        <w:rPr>
          <w:rFonts w:ascii="Arial Narrow" w:hAnsi="Arial Narrow"/>
          <w:b/>
          <w:sz w:val="22"/>
          <w:szCs w:val="22"/>
        </w:rPr>
        <w:t> príjmoch a výhodách členov štatutárneho, dozorného orgánu spoločnosti</w:t>
      </w:r>
    </w:p>
    <w:p w:rsidR="007B188B" w:rsidRPr="007B188B" w:rsidRDefault="007B188B" w:rsidP="007B188B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7B188B">
        <w:rPr>
          <w:rFonts w:ascii="Arial Narrow" w:hAnsi="Arial Narrow"/>
          <w:b w:val="0"/>
          <w:sz w:val="22"/>
          <w:szCs w:val="22"/>
        </w:rPr>
        <w:t>V sledovanom období ÚJ nemá náplň</w:t>
      </w:r>
    </w:p>
    <w:p w:rsidR="007B188B" w:rsidRPr="007B188B" w:rsidRDefault="007B188B" w:rsidP="007B188B">
      <w:pPr>
        <w:rPr>
          <w:rFonts w:ascii="Arial Narrow" w:hAnsi="Arial Narrow"/>
          <w:b/>
          <w:sz w:val="22"/>
          <w:szCs w:val="22"/>
        </w:rPr>
      </w:pPr>
    </w:p>
    <w:p w:rsidR="004B6B82" w:rsidRPr="004B6B82" w:rsidRDefault="004B6B82" w:rsidP="004B6B82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4B6B82">
        <w:rPr>
          <w:rFonts w:ascii="Arial Narrow" w:hAnsi="Arial Narrow"/>
          <w:sz w:val="22"/>
          <w:szCs w:val="22"/>
          <w:u w:val="none"/>
        </w:rPr>
        <w:t>N .   INFORMÁCIE O EKONOMICKÝCH VZŤAHOCH ÚČTOVNEJ JEDNOTKY A SPRIAZNENÝCH OSOB</w:t>
      </w:r>
    </w:p>
    <w:p w:rsidR="004B6B82" w:rsidRPr="004B6B82" w:rsidRDefault="004B6B82" w:rsidP="004B6B82">
      <w:pPr>
        <w:rPr>
          <w:rFonts w:ascii="Arial Narrow" w:hAnsi="Arial Narrow"/>
          <w:sz w:val="22"/>
          <w:szCs w:val="22"/>
          <w:lang w:val="cs-CZ"/>
        </w:rPr>
      </w:pPr>
    </w:p>
    <w:p w:rsidR="004B6B82" w:rsidRPr="004B6B82" w:rsidRDefault="004B6B82" w:rsidP="004B6B82">
      <w:pPr>
        <w:jc w:val="both"/>
        <w:rPr>
          <w:rFonts w:ascii="Arial Narrow" w:hAnsi="Arial Narrow"/>
          <w:snapToGrid w:val="0"/>
          <w:sz w:val="22"/>
          <w:szCs w:val="22"/>
        </w:rPr>
      </w:pPr>
      <w:r w:rsidRPr="004B6B82">
        <w:rPr>
          <w:rFonts w:ascii="Arial Narrow" w:hAnsi="Arial Narrow"/>
          <w:iCs/>
          <w:snapToGrid w:val="0"/>
          <w:sz w:val="22"/>
          <w:szCs w:val="22"/>
        </w:rPr>
        <w:t xml:space="preserve">Prípadné obchody </w:t>
      </w:r>
      <w:r w:rsidRPr="004B6B82">
        <w:rPr>
          <w:rFonts w:ascii="Arial Narrow" w:hAnsi="Arial Narrow"/>
          <w:snapToGrid w:val="0"/>
          <w:sz w:val="22"/>
          <w:szCs w:val="22"/>
        </w:rPr>
        <w:t xml:space="preserve">medzi spriaznenými osobami a spoločnosťou sa uskutočňujú za obvyklých obchodných podmienok a za obvyklé ceny. O obchodoch so spriaznenými osobami rozhoduje predstavenstvo. </w:t>
      </w:r>
    </w:p>
    <w:p w:rsidR="004B6B82" w:rsidRPr="00D77BB3" w:rsidRDefault="004B6B82" w:rsidP="004B6B82">
      <w:pPr>
        <w:rPr>
          <w:rFonts w:ascii="Arial Narrow" w:hAnsi="Arial Narrow"/>
          <w:color w:val="FF0000"/>
          <w:sz w:val="22"/>
          <w:szCs w:val="22"/>
          <w:lang w:val="cs-CZ"/>
        </w:rPr>
      </w:pPr>
    </w:p>
    <w:p w:rsidR="004B6B82" w:rsidRDefault="004B6B82" w:rsidP="002A0EC2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4B6B82">
        <w:rPr>
          <w:rFonts w:ascii="Arial Narrow" w:hAnsi="Arial Narrow"/>
          <w:sz w:val="22"/>
          <w:szCs w:val="22"/>
          <w:u w:val="none"/>
        </w:rPr>
        <w:t>O.    INFORMÁCIE O SKUTOČNOSTIACH , KTORÉ NASTALI PO DNI, KU KTORÉMU SA ZOSTAVUJE  ÚČTOVNÁ ZÁVIERKA, DO DŇA ZOSTAVENIA ÚČTOVNEJ ZÁVIERKY</w:t>
      </w:r>
    </w:p>
    <w:p w:rsidR="002A0EC2" w:rsidRPr="002A0EC2" w:rsidRDefault="002A0EC2" w:rsidP="002A0EC2">
      <w:pPr>
        <w:rPr>
          <w:lang w:val="cs-CZ"/>
        </w:rPr>
      </w:pPr>
    </w:p>
    <w:p w:rsidR="002A0EC2" w:rsidRPr="007043D6" w:rsidRDefault="004B6B82" w:rsidP="007043D6">
      <w:pPr>
        <w:jc w:val="both"/>
        <w:rPr>
          <w:rFonts w:ascii="Arial Narrow" w:hAnsi="Arial Narrow"/>
          <w:snapToGrid w:val="0"/>
          <w:color w:val="FF0000"/>
          <w:sz w:val="22"/>
          <w:szCs w:val="22"/>
        </w:rPr>
      </w:pPr>
      <w:r w:rsidRPr="004B6B82">
        <w:rPr>
          <w:rFonts w:ascii="Arial Narrow" w:hAnsi="Arial Narrow"/>
          <w:snapToGrid w:val="0"/>
          <w:sz w:val="22"/>
          <w:szCs w:val="22"/>
        </w:rPr>
        <w:t xml:space="preserve">Do dňa zostavenia účtovnej závierky nenastali po 31. </w:t>
      </w:r>
      <w:r w:rsidR="00942C6E">
        <w:rPr>
          <w:rFonts w:ascii="Arial Narrow" w:hAnsi="Arial Narrow"/>
          <w:snapToGrid w:val="0"/>
          <w:sz w:val="22"/>
          <w:szCs w:val="22"/>
        </w:rPr>
        <w:t>auguste</w:t>
      </w:r>
      <w:r w:rsidRPr="004B6B82">
        <w:rPr>
          <w:rFonts w:ascii="Arial Narrow" w:hAnsi="Arial Narrow"/>
          <w:snapToGrid w:val="0"/>
          <w:sz w:val="22"/>
          <w:szCs w:val="22"/>
        </w:rPr>
        <w:t xml:space="preserve"> 201</w:t>
      </w:r>
      <w:r w:rsidR="00942C6E">
        <w:rPr>
          <w:rFonts w:ascii="Arial Narrow" w:hAnsi="Arial Narrow"/>
          <w:snapToGrid w:val="0"/>
          <w:sz w:val="22"/>
          <w:szCs w:val="22"/>
        </w:rPr>
        <w:t>4</w:t>
      </w:r>
      <w:r w:rsidRPr="004B6B82">
        <w:rPr>
          <w:rFonts w:ascii="Arial Narrow" w:hAnsi="Arial Narrow"/>
          <w:snapToGrid w:val="0"/>
          <w:sz w:val="22"/>
          <w:szCs w:val="22"/>
        </w:rPr>
        <w:t xml:space="preserve"> žiadne udalosti osobitého významu.</w:t>
      </w:r>
    </w:p>
    <w:p w:rsidR="002A0EC2" w:rsidRDefault="002A0EC2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Default="00414338" w:rsidP="007B188B">
      <w:pPr>
        <w:rPr>
          <w:rFonts w:ascii="Arial Narrow" w:hAnsi="Arial Narrow"/>
          <w:sz w:val="22"/>
          <w:szCs w:val="22"/>
        </w:rPr>
      </w:pPr>
    </w:p>
    <w:p w:rsidR="00414338" w:rsidRPr="007B188B" w:rsidRDefault="00414338" w:rsidP="007B188B">
      <w:pPr>
        <w:rPr>
          <w:rFonts w:ascii="Arial Narrow" w:hAnsi="Arial Narrow"/>
          <w:sz w:val="22"/>
          <w:szCs w:val="22"/>
        </w:rPr>
      </w:pPr>
    </w:p>
    <w:p w:rsidR="004B6B82" w:rsidRPr="007B188B" w:rsidRDefault="007B188B" w:rsidP="007B188B">
      <w:pPr>
        <w:pStyle w:val="Nzov"/>
        <w:keepNext/>
        <w:overflowPunct/>
        <w:autoSpaceDE/>
        <w:autoSpaceDN/>
        <w:adjustRightInd/>
        <w:jc w:val="left"/>
        <w:textAlignment w:val="auto"/>
        <w:outlineLvl w:val="0"/>
        <w:rPr>
          <w:rFonts w:ascii="Arial Narrow" w:hAnsi="Arial Narrow"/>
          <w:sz w:val="22"/>
          <w:szCs w:val="22"/>
        </w:rPr>
      </w:pPr>
      <w:r w:rsidRPr="007B188B">
        <w:rPr>
          <w:rFonts w:ascii="Arial Narrow" w:hAnsi="Arial Narrow"/>
          <w:sz w:val="22"/>
          <w:szCs w:val="22"/>
        </w:rPr>
        <w:t xml:space="preserve">P. </w:t>
      </w:r>
      <w:r w:rsidR="004B6B82">
        <w:rPr>
          <w:rFonts w:ascii="Arial Narrow" w:hAnsi="Arial Narrow"/>
          <w:sz w:val="22"/>
          <w:szCs w:val="22"/>
        </w:rPr>
        <w:t xml:space="preserve">  PREHĽAD 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5"/>
        <w:gridCol w:w="1453"/>
        <w:gridCol w:w="1453"/>
        <w:gridCol w:w="1453"/>
        <w:gridCol w:w="1453"/>
        <w:gridCol w:w="1453"/>
      </w:tblGrid>
      <w:tr w:rsidR="007B188B" w:rsidRPr="007B188B" w:rsidTr="00FB393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Bežné účtovné obdobie</w:t>
            </w:r>
          </w:p>
        </w:tc>
      </w:tr>
      <w:tr w:rsidR="007B188B" w:rsidRPr="007B188B" w:rsidTr="00FB393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Stav na konci účtovného obdobia</w:t>
            </w:r>
          </w:p>
        </w:tc>
      </w:tr>
      <w:tr w:rsidR="007B188B" w:rsidRPr="007B188B" w:rsidTr="00FB393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f</w:t>
            </w:r>
          </w:p>
        </w:tc>
      </w:tr>
      <w:tr w:rsidR="007B188B" w:rsidRPr="007B188B" w:rsidTr="00942C6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942C6E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942C6E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6640</w:t>
            </w:r>
            <w:r w:rsidR="007B188B"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942C6E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 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188B" w:rsidRPr="007B188B" w:rsidTr="00942C6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 w:rsidR="00942C6E">
              <w:rPr>
                <w:rFonts w:ascii="Arial Narrow" w:hAnsi="Arial Narrow"/>
                <w:sz w:val="22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 w:rsidR="00942C6E">
              <w:rPr>
                <w:rFonts w:ascii="Arial Narrow" w:hAnsi="Arial Narrow"/>
                <w:sz w:val="22"/>
                <w:szCs w:val="22"/>
              </w:rPr>
              <w:t>332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942C6E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4756898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 w:rsidR="00942C6E">
              <w:rPr>
                <w:rFonts w:ascii="Arial Narrow" w:hAnsi="Arial Narrow"/>
                <w:sz w:val="22"/>
                <w:szCs w:val="22"/>
              </w:rPr>
              <w:t>-551993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 w:rsidR="00942C6E">
              <w:rPr>
                <w:rFonts w:ascii="Arial Narrow" w:hAnsi="Arial Narrow"/>
                <w:sz w:val="22"/>
                <w:szCs w:val="22"/>
              </w:rPr>
              <w:t>4204905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942C6E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942C6E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188B" w:rsidRPr="007B188B" w:rsidTr="00942C6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 w:rsidR="00942C6E">
              <w:rPr>
                <w:rFonts w:ascii="Arial Narrow" w:hAnsi="Arial Narrow"/>
                <w:sz w:val="22"/>
                <w:szCs w:val="22"/>
              </w:rPr>
              <w:t>1571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 w:rsidR="00942C6E">
              <w:rPr>
                <w:rFonts w:ascii="Arial Narrow" w:hAnsi="Arial Narrow"/>
                <w:sz w:val="22"/>
                <w:szCs w:val="22"/>
              </w:rPr>
              <w:t>1571</w:t>
            </w:r>
          </w:p>
        </w:tc>
      </w:tr>
      <w:tr w:rsidR="007B188B" w:rsidRPr="007B188B" w:rsidTr="00942C6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 w:rsidR="00942C6E">
              <w:rPr>
                <w:rFonts w:ascii="Arial Narrow" w:hAnsi="Arial Narrow"/>
                <w:sz w:val="22"/>
                <w:szCs w:val="22"/>
              </w:rPr>
              <w:t>86688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 w:rsidR="00942C6E">
              <w:rPr>
                <w:rFonts w:ascii="Arial Narrow" w:hAnsi="Arial Narrow"/>
                <w:sz w:val="22"/>
                <w:szCs w:val="22"/>
              </w:rPr>
              <w:t>-2150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 w:rsidR="00942C6E">
              <w:rPr>
                <w:rFonts w:ascii="Arial Narrow" w:hAnsi="Arial Narrow"/>
                <w:sz w:val="22"/>
                <w:szCs w:val="22"/>
              </w:rPr>
              <w:t>84538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942C6E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942C6E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942C6E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1035805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942C6E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942C6E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-3720</w:t>
            </w:r>
            <w:r w:rsidR="002C29B4">
              <w:rPr>
                <w:rFonts w:ascii="Arial Narrow" w:hAnsi="Arial Narrow"/>
                <w:sz w:val="22"/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942C6E" w:rsidP="002C29B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6637</w:t>
            </w:r>
            <w:r w:rsidR="002C29B4">
              <w:rPr>
                <w:rFonts w:ascii="Arial Narrow" w:hAnsi="Arial Narrow"/>
                <w:sz w:val="22"/>
                <w:szCs w:val="22"/>
              </w:rPr>
              <w:t>34</w:t>
            </w:r>
          </w:p>
        </w:tc>
      </w:tr>
      <w:tr w:rsidR="007B188B" w:rsidRPr="007B188B" w:rsidTr="00942C6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2F0703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88841</w:t>
            </w:r>
            <w:r w:rsidR="007B188B"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2F0703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13320</w:t>
            </w:r>
            <w:r w:rsidR="007B188B"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2F0703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75521</w:t>
            </w:r>
            <w:r w:rsidR="007B188B"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B188B" w:rsidRPr="007B188B" w:rsidTr="00942C6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942C6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7B188B" w:rsidRDefault="007B188B" w:rsidP="007B188B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A0EC2" w:rsidRDefault="002A0EC2" w:rsidP="007B188B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A0EC2" w:rsidRDefault="002A0EC2" w:rsidP="007B188B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A0EC2" w:rsidRPr="007B188B" w:rsidRDefault="002A0EC2" w:rsidP="007B188B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4"/>
        <w:gridCol w:w="1454"/>
        <w:gridCol w:w="1453"/>
        <w:gridCol w:w="1453"/>
        <w:gridCol w:w="1453"/>
        <w:gridCol w:w="1453"/>
      </w:tblGrid>
      <w:tr w:rsidR="007B188B" w:rsidRPr="007B188B" w:rsidTr="002F0703">
        <w:trPr>
          <w:trHeight w:val="396"/>
          <w:jc w:val="center"/>
        </w:trPr>
        <w:tc>
          <w:tcPr>
            <w:tcW w:w="2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lastRenderedPageBreak/>
              <w:t>Položka vlastného imania</w:t>
            </w:r>
          </w:p>
        </w:tc>
        <w:tc>
          <w:tcPr>
            <w:tcW w:w="726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Bezprostredne predchádzajúce účtovné obdobie</w:t>
            </w:r>
          </w:p>
        </w:tc>
      </w:tr>
      <w:tr w:rsidR="007B188B" w:rsidRPr="007B188B" w:rsidTr="002F0703">
        <w:trPr>
          <w:jc w:val="center"/>
        </w:trPr>
        <w:tc>
          <w:tcPr>
            <w:tcW w:w="21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Prírastky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</w:pPr>
            <w:r w:rsidRPr="007B188B">
              <w:t>Stav na konci účtovného obdobia</w:t>
            </w:r>
          </w:p>
        </w:tc>
      </w:tr>
      <w:tr w:rsidR="007B188B" w:rsidRPr="007B188B" w:rsidTr="002F0703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a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188B" w:rsidRPr="007B188B" w:rsidRDefault="007B188B" w:rsidP="00FB3937">
            <w:pPr>
              <w:pStyle w:val="TopHeader"/>
              <w:rPr>
                <w:b w:val="0"/>
              </w:rPr>
            </w:pPr>
            <w:r w:rsidRPr="007B188B">
              <w:rPr>
                <w:b w:val="0"/>
              </w:rPr>
              <w:t>f</w:t>
            </w:r>
          </w:p>
        </w:tc>
      </w:tr>
      <w:tr w:rsidR="002F0703" w:rsidRPr="007B188B" w:rsidTr="00D32E36">
        <w:trPr>
          <w:trHeight w:val="397"/>
          <w:jc w:val="center"/>
        </w:trPr>
        <w:tc>
          <w:tcPr>
            <w:tcW w:w="2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6640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F0703" w:rsidRPr="007B188B" w:rsidTr="00D32E36">
        <w:trPr>
          <w:trHeight w:val="397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332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332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4761962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-5064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4756898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F0703" w:rsidRPr="007B188B" w:rsidTr="00D32E36">
        <w:trPr>
          <w:trHeight w:val="66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1571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1571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87028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-340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86688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Výsledok hospodáre</w:t>
            </w:r>
            <w:r w:rsidRPr="007B188B">
              <w:rPr>
                <w:rFonts w:ascii="Arial Narrow" w:hAnsi="Arial Narrow"/>
                <w:sz w:val="22"/>
                <w:szCs w:val="22"/>
              </w:rPr>
              <w:t>nia bežného účtovného obdobia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747182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288623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1035805</w:t>
            </w:r>
          </w:p>
        </w:tc>
      </w:tr>
      <w:tr w:rsidR="002F0703" w:rsidRPr="007B188B" w:rsidTr="00D32E36">
        <w:trPr>
          <w:trHeight w:val="330"/>
          <w:jc w:val="center"/>
        </w:trPr>
        <w:tc>
          <w:tcPr>
            <w:tcW w:w="21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88831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</w:t>
            </w: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88841</w:t>
            </w: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F0703" w:rsidRPr="007B188B" w:rsidTr="00D32E36">
        <w:trPr>
          <w:trHeight w:val="345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2F0703">
            <w:pPr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0703" w:rsidRPr="007B188B" w:rsidRDefault="002F0703" w:rsidP="00D32E3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B188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77181C" w:rsidRDefault="0077181C" w:rsidP="007B188B">
      <w:pPr>
        <w:tabs>
          <w:tab w:val="left" w:pos="1525"/>
        </w:tabs>
        <w:rPr>
          <w:rFonts w:ascii="Arial Narrow" w:hAnsi="Arial Narrow"/>
          <w:b/>
          <w:sz w:val="22"/>
          <w:szCs w:val="22"/>
        </w:rPr>
      </w:pPr>
    </w:p>
    <w:p w:rsidR="0077181C" w:rsidRPr="0077181C" w:rsidRDefault="0077181C" w:rsidP="0077181C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77181C">
        <w:rPr>
          <w:rFonts w:ascii="Arial Narrow" w:hAnsi="Arial Narrow"/>
          <w:sz w:val="22"/>
          <w:szCs w:val="22"/>
          <w:u w:val="none"/>
        </w:rPr>
        <w:t>R.    PREHĽAD PEŇAŽNÝCH TOKOV</w:t>
      </w:r>
    </w:p>
    <w:p w:rsidR="0077181C" w:rsidRDefault="0077181C" w:rsidP="007B188B">
      <w:pPr>
        <w:tabs>
          <w:tab w:val="left" w:pos="1525"/>
        </w:tabs>
        <w:rPr>
          <w:rFonts w:ascii="Arial Narrow" w:hAnsi="Arial Narrow"/>
          <w:sz w:val="22"/>
          <w:szCs w:val="22"/>
        </w:rPr>
      </w:pPr>
      <w:r w:rsidRPr="0077181C">
        <w:rPr>
          <w:rFonts w:ascii="Arial Narrow" w:hAnsi="Arial Narrow"/>
          <w:sz w:val="22"/>
          <w:szCs w:val="22"/>
        </w:rPr>
        <w:t>Spoločnosť nezo</w:t>
      </w:r>
      <w:r>
        <w:rPr>
          <w:rFonts w:ascii="Arial Narrow" w:hAnsi="Arial Narrow"/>
          <w:sz w:val="22"/>
          <w:szCs w:val="22"/>
        </w:rPr>
        <w:t>stavuje prehľad peňažných tokov</w:t>
      </w:r>
    </w:p>
    <w:p w:rsidR="0077181C" w:rsidRDefault="0077181C" w:rsidP="007B188B">
      <w:pPr>
        <w:tabs>
          <w:tab w:val="left" w:pos="1525"/>
        </w:tabs>
        <w:rPr>
          <w:rFonts w:ascii="Arial Narrow" w:hAnsi="Arial Narrow"/>
          <w:sz w:val="22"/>
          <w:szCs w:val="22"/>
        </w:rPr>
      </w:pPr>
    </w:p>
    <w:p w:rsidR="0077181C" w:rsidRDefault="0077181C" w:rsidP="007B188B">
      <w:pPr>
        <w:tabs>
          <w:tab w:val="left" w:pos="1525"/>
        </w:tabs>
        <w:rPr>
          <w:rFonts w:ascii="Arial Narrow" w:hAnsi="Arial Narrow"/>
          <w:sz w:val="22"/>
          <w:szCs w:val="22"/>
        </w:rPr>
      </w:pPr>
    </w:p>
    <w:sectPr w:rsidR="0077181C" w:rsidSect="005F6E03">
      <w:headerReference w:type="default" r:id="rId7"/>
      <w:footerReference w:type="default" r:id="rId8"/>
      <w:footerReference w:type="first" r:id="rId9"/>
      <w:pgSz w:w="11909" w:h="16834" w:code="9"/>
      <w:pgMar w:top="1253" w:right="1253" w:bottom="1140" w:left="1412" w:header="1253" w:footer="1253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17ED" w:rsidRDefault="003017ED">
      <w:r>
        <w:separator/>
      </w:r>
    </w:p>
  </w:endnote>
  <w:endnote w:type="continuationSeparator" w:id="0">
    <w:p w:rsidR="003017ED" w:rsidRDefault="003017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17ED" w:rsidRDefault="003017ED" w:rsidP="009E231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245A9">
      <w:rPr>
        <w:rStyle w:val="slostrany"/>
        <w:noProof/>
      </w:rPr>
      <w:t>11</w:t>
    </w:r>
    <w:r>
      <w:rPr>
        <w:rStyle w:val="slostrany"/>
      </w:rPr>
      <w:fldChar w:fldCharType="end"/>
    </w:r>
  </w:p>
  <w:p w:rsidR="003017ED" w:rsidRPr="00D526C9" w:rsidRDefault="003017ED" w:rsidP="00D6297A">
    <w:pPr>
      <w:pStyle w:val="Pta"/>
      <w:pBdr>
        <w:top w:val="single" w:sz="4" w:space="1" w:color="auto"/>
      </w:pBdr>
      <w:ind w:right="360"/>
      <w:rPr>
        <w:color w:val="666699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17ED" w:rsidRDefault="003017ED" w:rsidP="007D388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:rsidR="003017ED" w:rsidRPr="007D4616" w:rsidRDefault="003017ED" w:rsidP="00E51AA6">
    <w:pPr>
      <w:pStyle w:val="Pta"/>
      <w:pBdr>
        <w:top w:val="single" w:sz="4" w:space="1" w:color="auto"/>
      </w:pBdr>
      <w:tabs>
        <w:tab w:val="clear" w:pos="4536"/>
        <w:tab w:val="clear" w:pos="9072"/>
        <w:tab w:val="left" w:pos="3036"/>
      </w:tabs>
      <w:ind w:right="360"/>
      <w:rPr>
        <w:color w:val="333399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17ED" w:rsidRDefault="003017ED">
      <w:r>
        <w:separator/>
      </w:r>
    </w:p>
  </w:footnote>
  <w:footnote w:type="continuationSeparator" w:id="0">
    <w:p w:rsidR="003017ED" w:rsidRDefault="003017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40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126"/>
      <w:gridCol w:w="914"/>
      <w:gridCol w:w="554"/>
      <w:gridCol w:w="320"/>
      <w:gridCol w:w="320"/>
      <w:gridCol w:w="320"/>
      <w:gridCol w:w="320"/>
      <w:gridCol w:w="320"/>
      <w:gridCol w:w="291"/>
      <w:gridCol w:w="320"/>
      <w:gridCol w:w="291"/>
      <w:gridCol w:w="320"/>
      <w:gridCol w:w="320"/>
    </w:tblGrid>
    <w:tr w:rsidR="003017ED" w:rsidRPr="003F477D" w:rsidTr="001D7D36">
      <w:trPr>
        <w:trHeight w:val="330"/>
      </w:trPr>
      <w:tc>
        <w:tcPr>
          <w:tcW w:w="4126" w:type="dxa"/>
          <w:noWrap/>
          <w:vAlign w:val="bottom"/>
          <w:hideMark/>
        </w:tcPr>
        <w:p w:rsidR="003017ED" w:rsidRDefault="003017ED" w:rsidP="009344F9">
          <w:pPr>
            <w:rPr>
              <w:color w:val="000000"/>
              <w:sz w:val="16"/>
              <w:szCs w:val="16"/>
            </w:rPr>
          </w:pPr>
          <w:r>
            <w:rPr>
              <w:color w:val="000000"/>
              <w:sz w:val="16"/>
              <w:szCs w:val="16"/>
            </w:rPr>
            <w:t>ŠKOLCENTRUM spoločnosť s</w:t>
          </w:r>
          <w:r w:rsidR="002C0A75">
            <w:rPr>
              <w:color w:val="000000"/>
              <w:sz w:val="16"/>
              <w:szCs w:val="16"/>
            </w:rPr>
            <w:t xml:space="preserve"> ručením obmedzeným </w:t>
          </w:r>
          <w:r>
            <w:rPr>
              <w:color w:val="000000"/>
              <w:sz w:val="16"/>
              <w:szCs w:val="16"/>
            </w:rPr>
            <w:t xml:space="preserve"> Košice,</w:t>
          </w:r>
          <w:r w:rsidR="002C0A75">
            <w:rPr>
              <w:color w:val="000000"/>
              <w:sz w:val="16"/>
              <w:szCs w:val="16"/>
            </w:rPr>
            <w:t xml:space="preserve"> Skladná č.9, 040 01 Košice</w:t>
          </w:r>
        </w:p>
        <w:p w:rsidR="003017ED" w:rsidRPr="00E10803" w:rsidRDefault="003017ED" w:rsidP="006F17EF">
          <w:pPr>
            <w:rPr>
              <w:color w:val="000000"/>
              <w:sz w:val="16"/>
              <w:szCs w:val="16"/>
            </w:rPr>
          </w:pPr>
          <w:r>
            <w:rPr>
              <w:color w:val="000000"/>
              <w:sz w:val="16"/>
              <w:szCs w:val="16"/>
            </w:rPr>
            <w:t>Poznámky k 31.08.2014</w:t>
          </w:r>
        </w:p>
      </w:tc>
      <w:tc>
        <w:tcPr>
          <w:tcW w:w="91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17ED" w:rsidRPr="003F477D" w:rsidRDefault="003017ED" w:rsidP="009344F9">
          <w:pPr>
            <w:jc w:val="center"/>
            <w:rPr>
              <w:color w:val="000000"/>
              <w:szCs w:val="22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17ED" w:rsidRPr="003F477D" w:rsidRDefault="003017ED" w:rsidP="009344F9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7ED" w:rsidRPr="003F477D" w:rsidRDefault="003017ED" w:rsidP="009344F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7ED" w:rsidRPr="003F477D" w:rsidRDefault="003017ED" w:rsidP="009344F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7ED" w:rsidRPr="003F477D" w:rsidRDefault="003017ED" w:rsidP="009344F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7ED" w:rsidRPr="003F477D" w:rsidRDefault="003017ED" w:rsidP="009344F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7ED" w:rsidRPr="003F477D" w:rsidRDefault="003017ED" w:rsidP="009344F9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7ED" w:rsidRPr="003F477D" w:rsidRDefault="003017ED" w:rsidP="009344F9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7ED" w:rsidRPr="003F477D" w:rsidRDefault="003017ED" w:rsidP="006F17E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7ED" w:rsidRPr="003F477D" w:rsidRDefault="003017ED" w:rsidP="009344F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7ED" w:rsidRPr="003F477D" w:rsidRDefault="003017ED" w:rsidP="006F17E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17ED" w:rsidRPr="003F477D" w:rsidRDefault="003017ED" w:rsidP="006F17E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</w:tr>
  </w:tbl>
  <w:p w:rsidR="003017ED" w:rsidRPr="00D526C9" w:rsidRDefault="003017ED" w:rsidP="00BE6F3A">
    <w:pPr>
      <w:pStyle w:val="Hlavika"/>
      <w:rPr>
        <w:color w:val="666699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B61EC"/>
    <w:multiLevelType w:val="hybridMultilevel"/>
    <w:tmpl w:val="A01E18AA"/>
    <w:lvl w:ilvl="0" w:tplc="2B7EDDC0">
      <w:start w:val="1"/>
      <w:numFmt w:val="upperRoman"/>
      <w:lvlText w:val="%1."/>
      <w:lvlJc w:val="left"/>
      <w:pPr>
        <w:ind w:left="1008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8" w:hanging="360"/>
      </w:pPr>
    </w:lvl>
    <w:lvl w:ilvl="2" w:tplc="041B001B" w:tentative="1">
      <w:start w:val="1"/>
      <w:numFmt w:val="lowerRoman"/>
      <w:lvlText w:val="%3."/>
      <w:lvlJc w:val="right"/>
      <w:pPr>
        <w:ind w:left="2088" w:hanging="180"/>
      </w:pPr>
    </w:lvl>
    <w:lvl w:ilvl="3" w:tplc="041B000F" w:tentative="1">
      <w:start w:val="1"/>
      <w:numFmt w:val="decimal"/>
      <w:lvlText w:val="%4."/>
      <w:lvlJc w:val="left"/>
      <w:pPr>
        <w:ind w:left="2808" w:hanging="360"/>
      </w:pPr>
    </w:lvl>
    <w:lvl w:ilvl="4" w:tplc="041B0019" w:tentative="1">
      <w:start w:val="1"/>
      <w:numFmt w:val="lowerLetter"/>
      <w:lvlText w:val="%5."/>
      <w:lvlJc w:val="left"/>
      <w:pPr>
        <w:ind w:left="3528" w:hanging="360"/>
      </w:pPr>
    </w:lvl>
    <w:lvl w:ilvl="5" w:tplc="041B001B" w:tentative="1">
      <w:start w:val="1"/>
      <w:numFmt w:val="lowerRoman"/>
      <w:lvlText w:val="%6."/>
      <w:lvlJc w:val="right"/>
      <w:pPr>
        <w:ind w:left="4248" w:hanging="180"/>
      </w:pPr>
    </w:lvl>
    <w:lvl w:ilvl="6" w:tplc="041B000F" w:tentative="1">
      <w:start w:val="1"/>
      <w:numFmt w:val="decimal"/>
      <w:lvlText w:val="%7."/>
      <w:lvlJc w:val="left"/>
      <w:pPr>
        <w:ind w:left="4968" w:hanging="360"/>
      </w:pPr>
    </w:lvl>
    <w:lvl w:ilvl="7" w:tplc="041B0019" w:tentative="1">
      <w:start w:val="1"/>
      <w:numFmt w:val="lowerLetter"/>
      <w:lvlText w:val="%8."/>
      <w:lvlJc w:val="left"/>
      <w:pPr>
        <w:ind w:left="5688" w:hanging="360"/>
      </w:pPr>
    </w:lvl>
    <w:lvl w:ilvl="8" w:tplc="041B001B" w:tentative="1">
      <w:start w:val="1"/>
      <w:numFmt w:val="lowerRoman"/>
      <w:lvlText w:val="%9."/>
      <w:lvlJc w:val="right"/>
      <w:pPr>
        <w:ind w:left="6408" w:hanging="180"/>
      </w:pPr>
    </w:lvl>
  </w:abstractNum>
  <w:abstractNum w:abstractNumId="1">
    <w:nsid w:val="05874C7A"/>
    <w:multiLevelType w:val="hybridMultilevel"/>
    <w:tmpl w:val="8CF895F8"/>
    <w:lvl w:ilvl="0" w:tplc="B470A00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47D3274"/>
    <w:multiLevelType w:val="hybridMultilevel"/>
    <w:tmpl w:val="30CED632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14930190"/>
    <w:multiLevelType w:val="hybridMultilevel"/>
    <w:tmpl w:val="069AB11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FD63F4"/>
    <w:multiLevelType w:val="hybridMultilevel"/>
    <w:tmpl w:val="860CDCC6"/>
    <w:lvl w:ilvl="0" w:tplc="235ABF04">
      <w:start w:val="1"/>
      <w:numFmt w:val="lowerLetter"/>
      <w:lvlText w:val="%1)"/>
      <w:lvlJc w:val="left"/>
      <w:pPr>
        <w:ind w:left="7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4" w:hanging="360"/>
      </w:pPr>
    </w:lvl>
    <w:lvl w:ilvl="2" w:tplc="041B001B" w:tentative="1">
      <w:start w:val="1"/>
      <w:numFmt w:val="lowerRoman"/>
      <w:lvlText w:val="%3."/>
      <w:lvlJc w:val="right"/>
      <w:pPr>
        <w:ind w:left="2184" w:hanging="180"/>
      </w:pPr>
    </w:lvl>
    <w:lvl w:ilvl="3" w:tplc="041B000F" w:tentative="1">
      <w:start w:val="1"/>
      <w:numFmt w:val="decimal"/>
      <w:lvlText w:val="%4."/>
      <w:lvlJc w:val="left"/>
      <w:pPr>
        <w:ind w:left="2904" w:hanging="360"/>
      </w:pPr>
    </w:lvl>
    <w:lvl w:ilvl="4" w:tplc="041B0019" w:tentative="1">
      <w:start w:val="1"/>
      <w:numFmt w:val="lowerLetter"/>
      <w:lvlText w:val="%5."/>
      <w:lvlJc w:val="left"/>
      <w:pPr>
        <w:ind w:left="3624" w:hanging="360"/>
      </w:pPr>
    </w:lvl>
    <w:lvl w:ilvl="5" w:tplc="041B001B" w:tentative="1">
      <w:start w:val="1"/>
      <w:numFmt w:val="lowerRoman"/>
      <w:lvlText w:val="%6."/>
      <w:lvlJc w:val="right"/>
      <w:pPr>
        <w:ind w:left="4344" w:hanging="180"/>
      </w:pPr>
    </w:lvl>
    <w:lvl w:ilvl="6" w:tplc="041B000F" w:tentative="1">
      <w:start w:val="1"/>
      <w:numFmt w:val="decimal"/>
      <w:lvlText w:val="%7."/>
      <w:lvlJc w:val="left"/>
      <w:pPr>
        <w:ind w:left="5064" w:hanging="360"/>
      </w:pPr>
    </w:lvl>
    <w:lvl w:ilvl="7" w:tplc="041B0019" w:tentative="1">
      <w:start w:val="1"/>
      <w:numFmt w:val="lowerLetter"/>
      <w:lvlText w:val="%8."/>
      <w:lvlJc w:val="left"/>
      <w:pPr>
        <w:ind w:left="5784" w:hanging="360"/>
      </w:pPr>
    </w:lvl>
    <w:lvl w:ilvl="8" w:tplc="041B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5">
    <w:nsid w:val="19591E8F"/>
    <w:multiLevelType w:val="multilevel"/>
    <w:tmpl w:val="204E9D84"/>
    <w:lvl w:ilvl="0">
      <w:start w:val="1"/>
      <w:numFmt w:val="upperRoman"/>
      <w:pStyle w:val="Nadpis9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6">
    <w:nsid w:val="1BFD0088"/>
    <w:multiLevelType w:val="hybridMultilevel"/>
    <w:tmpl w:val="3942F830"/>
    <w:lvl w:ilvl="0" w:tplc="1A8E0CBE">
      <w:start w:val="2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21CE1835"/>
    <w:multiLevelType w:val="hybridMultilevel"/>
    <w:tmpl w:val="C4D0D904"/>
    <w:lvl w:ilvl="0" w:tplc="7730FA4C">
      <w:start w:val="1"/>
      <w:numFmt w:val="lowerLetter"/>
      <w:lvlText w:val="%1)"/>
      <w:lvlJc w:val="left"/>
      <w:pPr>
        <w:ind w:left="5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4" w:hanging="360"/>
      </w:pPr>
    </w:lvl>
    <w:lvl w:ilvl="2" w:tplc="041B001B" w:tentative="1">
      <w:start w:val="1"/>
      <w:numFmt w:val="lowerRoman"/>
      <w:lvlText w:val="%3."/>
      <w:lvlJc w:val="right"/>
      <w:pPr>
        <w:ind w:left="1944" w:hanging="180"/>
      </w:pPr>
    </w:lvl>
    <w:lvl w:ilvl="3" w:tplc="041B000F" w:tentative="1">
      <w:start w:val="1"/>
      <w:numFmt w:val="decimal"/>
      <w:lvlText w:val="%4."/>
      <w:lvlJc w:val="left"/>
      <w:pPr>
        <w:ind w:left="2664" w:hanging="360"/>
      </w:pPr>
    </w:lvl>
    <w:lvl w:ilvl="4" w:tplc="041B0019" w:tentative="1">
      <w:start w:val="1"/>
      <w:numFmt w:val="lowerLetter"/>
      <w:lvlText w:val="%5."/>
      <w:lvlJc w:val="left"/>
      <w:pPr>
        <w:ind w:left="3384" w:hanging="360"/>
      </w:pPr>
    </w:lvl>
    <w:lvl w:ilvl="5" w:tplc="041B001B" w:tentative="1">
      <w:start w:val="1"/>
      <w:numFmt w:val="lowerRoman"/>
      <w:lvlText w:val="%6."/>
      <w:lvlJc w:val="right"/>
      <w:pPr>
        <w:ind w:left="4104" w:hanging="180"/>
      </w:pPr>
    </w:lvl>
    <w:lvl w:ilvl="6" w:tplc="041B000F" w:tentative="1">
      <w:start w:val="1"/>
      <w:numFmt w:val="decimal"/>
      <w:lvlText w:val="%7."/>
      <w:lvlJc w:val="left"/>
      <w:pPr>
        <w:ind w:left="4824" w:hanging="360"/>
      </w:pPr>
    </w:lvl>
    <w:lvl w:ilvl="7" w:tplc="041B0019" w:tentative="1">
      <w:start w:val="1"/>
      <w:numFmt w:val="lowerLetter"/>
      <w:lvlText w:val="%8."/>
      <w:lvlJc w:val="left"/>
      <w:pPr>
        <w:ind w:left="5544" w:hanging="360"/>
      </w:pPr>
    </w:lvl>
    <w:lvl w:ilvl="8" w:tplc="041B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8">
    <w:nsid w:val="21F03B18"/>
    <w:multiLevelType w:val="hybridMultilevel"/>
    <w:tmpl w:val="BE1CDDBC"/>
    <w:lvl w:ilvl="0" w:tplc="273439C6">
      <w:start w:val="1"/>
      <w:numFmt w:val="lowerRoman"/>
      <w:lvlText w:val="%1)"/>
      <w:lvlJc w:val="left"/>
      <w:pPr>
        <w:ind w:left="1104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4" w:hanging="360"/>
      </w:pPr>
    </w:lvl>
    <w:lvl w:ilvl="2" w:tplc="041B001B" w:tentative="1">
      <w:start w:val="1"/>
      <w:numFmt w:val="lowerRoman"/>
      <w:lvlText w:val="%3."/>
      <w:lvlJc w:val="right"/>
      <w:pPr>
        <w:ind w:left="2184" w:hanging="180"/>
      </w:pPr>
    </w:lvl>
    <w:lvl w:ilvl="3" w:tplc="041B000F" w:tentative="1">
      <w:start w:val="1"/>
      <w:numFmt w:val="decimal"/>
      <w:lvlText w:val="%4."/>
      <w:lvlJc w:val="left"/>
      <w:pPr>
        <w:ind w:left="2904" w:hanging="360"/>
      </w:pPr>
    </w:lvl>
    <w:lvl w:ilvl="4" w:tplc="041B0019" w:tentative="1">
      <w:start w:val="1"/>
      <w:numFmt w:val="lowerLetter"/>
      <w:lvlText w:val="%5."/>
      <w:lvlJc w:val="left"/>
      <w:pPr>
        <w:ind w:left="3624" w:hanging="360"/>
      </w:pPr>
    </w:lvl>
    <w:lvl w:ilvl="5" w:tplc="041B001B" w:tentative="1">
      <w:start w:val="1"/>
      <w:numFmt w:val="lowerRoman"/>
      <w:lvlText w:val="%6."/>
      <w:lvlJc w:val="right"/>
      <w:pPr>
        <w:ind w:left="4344" w:hanging="180"/>
      </w:pPr>
    </w:lvl>
    <w:lvl w:ilvl="6" w:tplc="041B000F" w:tentative="1">
      <w:start w:val="1"/>
      <w:numFmt w:val="decimal"/>
      <w:lvlText w:val="%7."/>
      <w:lvlJc w:val="left"/>
      <w:pPr>
        <w:ind w:left="5064" w:hanging="360"/>
      </w:pPr>
    </w:lvl>
    <w:lvl w:ilvl="7" w:tplc="041B0019" w:tentative="1">
      <w:start w:val="1"/>
      <w:numFmt w:val="lowerLetter"/>
      <w:lvlText w:val="%8."/>
      <w:lvlJc w:val="left"/>
      <w:pPr>
        <w:ind w:left="5784" w:hanging="360"/>
      </w:pPr>
    </w:lvl>
    <w:lvl w:ilvl="8" w:tplc="041B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9">
    <w:nsid w:val="2243192E"/>
    <w:multiLevelType w:val="hybridMultilevel"/>
    <w:tmpl w:val="379016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083301"/>
    <w:multiLevelType w:val="hybridMultilevel"/>
    <w:tmpl w:val="52CAA9D4"/>
    <w:lvl w:ilvl="0" w:tplc="BFD256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241E04"/>
    <w:multiLevelType w:val="hybridMultilevel"/>
    <w:tmpl w:val="E28830C0"/>
    <w:lvl w:ilvl="0" w:tplc="FDCE75E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0070C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5D0B1E"/>
    <w:multiLevelType w:val="hybridMultilevel"/>
    <w:tmpl w:val="A75CF84A"/>
    <w:lvl w:ilvl="0" w:tplc="24D0BE3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B303E8"/>
    <w:multiLevelType w:val="hybridMultilevel"/>
    <w:tmpl w:val="FD44E146"/>
    <w:lvl w:ilvl="0" w:tplc="39F4CB8A">
      <w:start w:val="4"/>
      <w:numFmt w:val="lowerLetter"/>
      <w:lvlText w:val="%1)"/>
      <w:lvlJc w:val="left"/>
      <w:pPr>
        <w:ind w:left="7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4" w:hanging="360"/>
      </w:pPr>
    </w:lvl>
    <w:lvl w:ilvl="2" w:tplc="041B001B" w:tentative="1">
      <w:start w:val="1"/>
      <w:numFmt w:val="lowerRoman"/>
      <w:lvlText w:val="%3."/>
      <w:lvlJc w:val="right"/>
      <w:pPr>
        <w:ind w:left="2184" w:hanging="180"/>
      </w:pPr>
    </w:lvl>
    <w:lvl w:ilvl="3" w:tplc="041B000F" w:tentative="1">
      <w:start w:val="1"/>
      <w:numFmt w:val="decimal"/>
      <w:lvlText w:val="%4."/>
      <w:lvlJc w:val="left"/>
      <w:pPr>
        <w:ind w:left="2904" w:hanging="360"/>
      </w:pPr>
    </w:lvl>
    <w:lvl w:ilvl="4" w:tplc="041B0019" w:tentative="1">
      <w:start w:val="1"/>
      <w:numFmt w:val="lowerLetter"/>
      <w:lvlText w:val="%5."/>
      <w:lvlJc w:val="left"/>
      <w:pPr>
        <w:ind w:left="3624" w:hanging="360"/>
      </w:pPr>
    </w:lvl>
    <w:lvl w:ilvl="5" w:tplc="041B001B" w:tentative="1">
      <w:start w:val="1"/>
      <w:numFmt w:val="lowerRoman"/>
      <w:lvlText w:val="%6."/>
      <w:lvlJc w:val="right"/>
      <w:pPr>
        <w:ind w:left="4344" w:hanging="180"/>
      </w:pPr>
    </w:lvl>
    <w:lvl w:ilvl="6" w:tplc="041B000F" w:tentative="1">
      <w:start w:val="1"/>
      <w:numFmt w:val="decimal"/>
      <w:lvlText w:val="%7."/>
      <w:lvlJc w:val="left"/>
      <w:pPr>
        <w:ind w:left="5064" w:hanging="360"/>
      </w:pPr>
    </w:lvl>
    <w:lvl w:ilvl="7" w:tplc="041B0019" w:tentative="1">
      <w:start w:val="1"/>
      <w:numFmt w:val="lowerLetter"/>
      <w:lvlText w:val="%8."/>
      <w:lvlJc w:val="left"/>
      <w:pPr>
        <w:ind w:left="5784" w:hanging="360"/>
      </w:pPr>
    </w:lvl>
    <w:lvl w:ilvl="8" w:tplc="041B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>
    <w:nsid w:val="47D044A1"/>
    <w:multiLevelType w:val="hybridMultilevel"/>
    <w:tmpl w:val="91B2C584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CF0C7C"/>
    <w:multiLevelType w:val="hybridMultilevel"/>
    <w:tmpl w:val="7B0CEDA0"/>
    <w:lvl w:ilvl="0" w:tplc="5F42CE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C7D6409"/>
    <w:multiLevelType w:val="hybridMultilevel"/>
    <w:tmpl w:val="C55E44BA"/>
    <w:lvl w:ilvl="0" w:tplc="E4B216B6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529D6"/>
    <w:multiLevelType w:val="hybridMultilevel"/>
    <w:tmpl w:val="6AC8D340"/>
    <w:lvl w:ilvl="0" w:tplc="5F00003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60C0F07"/>
    <w:multiLevelType w:val="hybridMultilevel"/>
    <w:tmpl w:val="A32C37DA"/>
    <w:lvl w:ilvl="0" w:tplc="DD50E8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7C0EF9"/>
    <w:multiLevelType w:val="hybridMultilevel"/>
    <w:tmpl w:val="05F62256"/>
    <w:lvl w:ilvl="0" w:tplc="11AAE61A">
      <w:start w:val="1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8"/>
  </w:num>
  <w:num w:numId="3">
    <w:abstractNumId w:val="2"/>
  </w:num>
  <w:num w:numId="4">
    <w:abstractNumId w:val="6"/>
  </w:num>
  <w:num w:numId="5">
    <w:abstractNumId w:val="4"/>
  </w:num>
  <w:num w:numId="6">
    <w:abstractNumId w:val="19"/>
  </w:num>
  <w:num w:numId="7">
    <w:abstractNumId w:val="7"/>
  </w:num>
  <w:num w:numId="8">
    <w:abstractNumId w:val="11"/>
  </w:num>
  <w:num w:numId="9">
    <w:abstractNumId w:val="12"/>
  </w:num>
  <w:num w:numId="10">
    <w:abstractNumId w:val="13"/>
  </w:num>
  <w:num w:numId="11">
    <w:abstractNumId w:val="1"/>
  </w:num>
  <w:num w:numId="12">
    <w:abstractNumId w:val="8"/>
  </w:num>
  <w:num w:numId="13">
    <w:abstractNumId w:val="16"/>
  </w:num>
  <w:num w:numId="14">
    <w:abstractNumId w:val="14"/>
  </w:num>
  <w:num w:numId="15">
    <w:abstractNumId w:val="0"/>
  </w:num>
  <w:num w:numId="16">
    <w:abstractNumId w:val="15"/>
  </w:num>
  <w:num w:numId="17">
    <w:abstractNumId w:val="17"/>
  </w:num>
  <w:num w:numId="18">
    <w:abstractNumId w:val="3"/>
  </w:num>
  <w:num w:numId="19">
    <w:abstractNumId w:val="9"/>
  </w:num>
  <w:num w:numId="20">
    <w:abstractNumId w:val="1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autoHyphenation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B76F3"/>
    <w:rsid w:val="00000B82"/>
    <w:rsid w:val="0000183A"/>
    <w:rsid w:val="000020C2"/>
    <w:rsid w:val="0000258B"/>
    <w:rsid w:val="00006E9C"/>
    <w:rsid w:val="00006EC3"/>
    <w:rsid w:val="000076E5"/>
    <w:rsid w:val="00011240"/>
    <w:rsid w:val="000132AD"/>
    <w:rsid w:val="00013991"/>
    <w:rsid w:val="00020E71"/>
    <w:rsid w:val="00022F4B"/>
    <w:rsid w:val="00025930"/>
    <w:rsid w:val="00025C32"/>
    <w:rsid w:val="0002772E"/>
    <w:rsid w:val="00030233"/>
    <w:rsid w:val="00030B40"/>
    <w:rsid w:val="00033845"/>
    <w:rsid w:val="000341BE"/>
    <w:rsid w:val="00035EB4"/>
    <w:rsid w:val="00036AD5"/>
    <w:rsid w:val="00036F99"/>
    <w:rsid w:val="00037A23"/>
    <w:rsid w:val="00037A8B"/>
    <w:rsid w:val="0004415F"/>
    <w:rsid w:val="000450F2"/>
    <w:rsid w:val="000514E6"/>
    <w:rsid w:val="00051E06"/>
    <w:rsid w:val="00051F7B"/>
    <w:rsid w:val="00053223"/>
    <w:rsid w:val="0005348B"/>
    <w:rsid w:val="00055484"/>
    <w:rsid w:val="00055B34"/>
    <w:rsid w:val="000568A8"/>
    <w:rsid w:val="0005694C"/>
    <w:rsid w:val="0006061F"/>
    <w:rsid w:val="00063B30"/>
    <w:rsid w:val="00066A12"/>
    <w:rsid w:val="00067084"/>
    <w:rsid w:val="00067FB9"/>
    <w:rsid w:val="00070AFF"/>
    <w:rsid w:val="00073619"/>
    <w:rsid w:val="00074C4D"/>
    <w:rsid w:val="00075A69"/>
    <w:rsid w:val="00077322"/>
    <w:rsid w:val="000775AD"/>
    <w:rsid w:val="00081C41"/>
    <w:rsid w:val="0008234A"/>
    <w:rsid w:val="000833FE"/>
    <w:rsid w:val="000840CE"/>
    <w:rsid w:val="00084AE3"/>
    <w:rsid w:val="000858AB"/>
    <w:rsid w:val="00086981"/>
    <w:rsid w:val="00087257"/>
    <w:rsid w:val="0008765A"/>
    <w:rsid w:val="00092595"/>
    <w:rsid w:val="000932E3"/>
    <w:rsid w:val="00094652"/>
    <w:rsid w:val="00096122"/>
    <w:rsid w:val="00097DF3"/>
    <w:rsid w:val="00097F51"/>
    <w:rsid w:val="000A08E7"/>
    <w:rsid w:val="000A45A8"/>
    <w:rsid w:val="000A6260"/>
    <w:rsid w:val="000A75BA"/>
    <w:rsid w:val="000A792B"/>
    <w:rsid w:val="000A7E86"/>
    <w:rsid w:val="000B15AD"/>
    <w:rsid w:val="000B180D"/>
    <w:rsid w:val="000B1ECA"/>
    <w:rsid w:val="000B4025"/>
    <w:rsid w:val="000B5BC2"/>
    <w:rsid w:val="000C14C4"/>
    <w:rsid w:val="000C16C6"/>
    <w:rsid w:val="000C38F0"/>
    <w:rsid w:val="000C4206"/>
    <w:rsid w:val="000C4EF2"/>
    <w:rsid w:val="000C5ABD"/>
    <w:rsid w:val="000C7821"/>
    <w:rsid w:val="000C7A10"/>
    <w:rsid w:val="000C7CCF"/>
    <w:rsid w:val="000D325E"/>
    <w:rsid w:val="000D36E1"/>
    <w:rsid w:val="000D3974"/>
    <w:rsid w:val="000D3B53"/>
    <w:rsid w:val="000D5B92"/>
    <w:rsid w:val="000D7836"/>
    <w:rsid w:val="000E2898"/>
    <w:rsid w:val="000E32F9"/>
    <w:rsid w:val="000E3AF9"/>
    <w:rsid w:val="000E4BEA"/>
    <w:rsid w:val="000E5BD8"/>
    <w:rsid w:val="000F208B"/>
    <w:rsid w:val="000F2CA0"/>
    <w:rsid w:val="000F5F35"/>
    <w:rsid w:val="000F6C93"/>
    <w:rsid w:val="000F7186"/>
    <w:rsid w:val="00100135"/>
    <w:rsid w:val="001024E9"/>
    <w:rsid w:val="00103BFC"/>
    <w:rsid w:val="00104349"/>
    <w:rsid w:val="001108A0"/>
    <w:rsid w:val="00111554"/>
    <w:rsid w:val="00111926"/>
    <w:rsid w:val="0011243A"/>
    <w:rsid w:val="001151AE"/>
    <w:rsid w:val="00117874"/>
    <w:rsid w:val="00122479"/>
    <w:rsid w:val="00123481"/>
    <w:rsid w:val="001244BF"/>
    <w:rsid w:val="001277AE"/>
    <w:rsid w:val="001278A7"/>
    <w:rsid w:val="00127EA7"/>
    <w:rsid w:val="00131861"/>
    <w:rsid w:val="00132EF6"/>
    <w:rsid w:val="00135AD3"/>
    <w:rsid w:val="00136184"/>
    <w:rsid w:val="00136262"/>
    <w:rsid w:val="0013644B"/>
    <w:rsid w:val="00136D73"/>
    <w:rsid w:val="00140F4B"/>
    <w:rsid w:val="00143BCE"/>
    <w:rsid w:val="0014447C"/>
    <w:rsid w:val="0014744C"/>
    <w:rsid w:val="0015258A"/>
    <w:rsid w:val="00152EF9"/>
    <w:rsid w:val="00153C09"/>
    <w:rsid w:val="00154833"/>
    <w:rsid w:val="00155549"/>
    <w:rsid w:val="001644CE"/>
    <w:rsid w:val="001647CB"/>
    <w:rsid w:val="001667A5"/>
    <w:rsid w:val="00167750"/>
    <w:rsid w:val="0017051F"/>
    <w:rsid w:val="00173239"/>
    <w:rsid w:val="00177070"/>
    <w:rsid w:val="00181AE0"/>
    <w:rsid w:val="00181DA7"/>
    <w:rsid w:val="00182823"/>
    <w:rsid w:val="00185A5E"/>
    <w:rsid w:val="00187666"/>
    <w:rsid w:val="00190743"/>
    <w:rsid w:val="00193857"/>
    <w:rsid w:val="00193DF9"/>
    <w:rsid w:val="00195C3B"/>
    <w:rsid w:val="00195DCA"/>
    <w:rsid w:val="0019750B"/>
    <w:rsid w:val="00197B49"/>
    <w:rsid w:val="001A0941"/>
    <w:rsid w:val="001A1284"/>
    <w:rsid w:val="001A46C6"/>
    <w:rsid w:val="001A69DC"/>
    <w:rsid w:val="001B21B9"/>
    <w:rsid w:val="001B7860"/>
    <w:rsid w:val="001C2618"/>
    <w:rsid w:val="001C2718"/>
    <w:rsid w:val="001C39FC"/>
    <w:rsid w:val="001C448D"/>
    <w:rsid w:val="001C79C1"/>
    <w:rsid w:val="001D12DA"/>
    <w:rsid w:val="001D1482"/>
    <w:rsid w:val="001D26AD"/>
    <w:rsid w:val="001D35EE"/>
    <w:rsid w:val="001D38E6"/>
    <w:rsid w:val="001D3B79"/>
    <w:rsid w:val="001D6245"/>
    <w:rsid w:val="001D711A"/>
    <w:rsid w:val="001D7D36"/>
    <w:rsid w:val="001E3F11"/>
    <w:rsid w:val="001E5687"/>
    <w:rsid w:val="001E627E"/>
    <w:rsid w:val="001E6AA8"/>
    <w:rsid w:val="001E7089"/>
    <w:rsid w:val="001E78E2"/>
    <w:rsid w:val="001F049A"/>
    <w:rsid w:val="001F1219"/>
    <w:rsid w:val="001F31DA"/>
    <w:rsid w:val="001F3B2F"/>
    <w:rsid w:val="001F3E68"/>
    <w:rsid w:val="001F4171"/>
    <w:rsid w:val="001F6228"/>
    <w:rsid w:val="001F6F80"/>
    <w:rsid w:val="00206F16"/>
    <w:rsid w:val="0020787F"/>
    <w:rsid w:val="00207DD1"/>
    <w:rsid w:val="00211DC9"/>
    <w:rsid w:val="00213C54"/>
    <w:rsid w:val="00214616"/>
    <w:rsid w:val="002149DB"/>
    <w:rsid w:val="00214E0C"/>
    <w:rsid w:val="00214F76"/>
    <w:rsid w:val="00216162"/>
    <w:rsid w:val="00220D56"/>
    <w:rsid w:val="00221144"/>
    <w:rsid w:val="00222B53"/>
    <w:rsid w:val="00224295"/>
    <w:rsid w:val="002245A9"/>
    <w:rsid w:val="00224A34"/>
    <w:rsid w:val="00224A64"/>
    <w:rsid w:val="002250FB"/>
    <w:rsid w:val="00226A03"/>
    <w:rsid w:val="00233E9A"/>
    <w:rsid w:val="0023439B"/>
    <w:rsid w:val="0023464C"/>
    <w:rsid w:val="00234FB8"/>
    <w:rsid w:val="002351AD"/>
    <w:rsid w:val="0023584E"/>
    <w:rsid w:val="002409F7"/>
    <w:rsid w:val="00241B0B"/>
    <w:rsid w:val="002426CD"/>
    <w:rsid w:val="002429F4"/>
    <w:rsid w:val="00242FD5"/>
    <w:rsid w:val="00245A7C"/>
    <w:rsid w:val="00247232"/>
    <w:rsid w:val="002538DF"/>
    <w:rsid w:val="00254D2A"/>
    <w:rsid w:val="002554F6"/>
    <w:rsid w:val="0025674F"/>
    <w:rsid w:val="002567A7"/>
    <w:rsid w:val="00263020"/>
    <w:rsid w:val="002654A5"/>
    <w:rsid w:val="00270535"/>
    <w:rsid w:val="00271A2D"/>
    <w:rsid w:val="00272415"/>
    <w:rsid w:val="00275D8F"/>
    <w:rsid w:val="002760D2"/>
    <w:rsid w:val="0027663F"/>
    <w:rsid w:val="00277024"/>
    <w:rsid w:val="002807D9"/>
    <w:rsid w:val="00280964"/>
    <w:rsid w:val="00281FF3"/>
    <w:rsid w:val="0028436A"/>
    <w:rsid w:val="00287200"/>
    <w:rsid w:val="002900ED"/>
    <w:rsid w:val="002903E4"/>
    <w:rsid w:val="00290D48"/>
    <w:rsid w:val="00291989"/>
    <w:rsid w:val="002939ED"/>
    <w:rsid w:val="002940F1"/>
    <w:rsid w:val="00295EE2"/>
    <w:rsid w:val="0029696D"/>
    <w:rsid w:val="00296F7A"/>
    <w:rsid w:val="002A0EC2"/>
    <w:rsid w:val="002A1257"/>
    <w:rsid w:val="002A1A9F"/>
    <w:rsid w:val="002A1AFE"/>
    <w:rsid w:val="002A1B55"/>
    <w:rsid w:val="002A2D89"/>
    <w:rsid w:val="002A35AE"/>
    <w:rsid w:val="002A4650"/>
    <w:rsid w:val="002A5D6B"/>
    <w:rsid w:val="002B1A65"/>
    <w:rsid w:val="002B1B58"/>
    <w:rsid w:val="002B1E78"/>
    <w:rsid w:val="002B492A"/>
    <w:rsid w:val="002C0A75"/>
    <w:rsid w:val="002C29B4"/>
    <w:rsid w:val="002C3B41"/>
    <w:rsid w:val="002C487E"/>
    <w:rsid w:val="002C4D5C"/>
    <w:rsid w:val="002C4F72"/>
    <w:rsid w:val="002C648A"/>
    <w:rsid w:val="002C6A35"/>
    <w:rsid w:val="002C7E46"/>
    <w:rsid w:val="002D0C81"/>
    <w:rsid w:val="002D3DCB"/>
    <w:rsid w:val="002D5BEA"/>
    <w:rsid w:val="002D62A5"/>
    <w:rsid w:val="002D66CB"/>
    <w:rsid w:val="002E1784"/>
    <w:rsid w:val="002E1DA8"/>
    <w:rsid w:val="002E31D1"/>
    <w:rsid w:val="002E5B22"/>
    <w:rsid w:val="002E6EE1"/>
    <w:rsid w:val="002F0428"/>
    <w:rsid w:val="002F056B"/>
    <w:rsid w:val="002F0703"/>
    <w:rsid w:val="002F17A4"/>
    <w:rsid w:val="002F26F4"/>
    <w:rsid w:val="002F2908"/>
    <w:rsid w:val="002F4611"/>
    <w:rsid w:val="002F520F"/>
    <w:rsid w:val="002F6266"/>
    <w:rsid w:val="002F6A79"/>
    <w:rsid w:val="00300FE5"/>
    <w:rsid w:val="003017ED"/>
    <w:rsid w:val="00302436"/>
    <w:rsid w:val="00302977"/>
    <w:rsid w:val="003041B9"/>
    <w:rsid w:val="0030439D"/>
    <w:rsid w:val="00304C35"/>
    <w:rsid w:val="00305CC3"/>
    <w:rsid w:val="00310110"/>
    <w:rsid w:val="00311C7B"/>
    <w:rsid w:val="00312173"/>
    <w:rsid w:val="003133B8"/>
    <w:rsid w:val="00315882"/>
    <w:rsid w:val="00316F06"/>
    <w:rsid w:val="003221FD"/>
    <w:rsid w:val="00326CEB"/>
    <w:rsid w:val="00331337"/>
    <w:rsid w:val="003319BA"/>
    <w:rsid w:val="00332ADE"/>
    <w:rsid w:val="00332E5C"/>
    <w:rsid w:val="00336218"/>
    <w:rsid w:val="00336DE2"/>
    <w:rsid w:val="00337B37"/>
    <w:rsid w:val="0034034A"/>
    <w:rsid w:val="00340B50"/>
    <w:rsid w:val="00341A78"/>
    <w:rsid w:val="003427E7"/>
    <w:rsid w:val="003435A2"/>
    <w:rsid w:val="00344D6F"/>
    <w:rsid w:val="00345ED8"/>
    <w:rsid w:val="0035103D"/>
    <w:rsid w:val="00351079"/>
    <w:rsid w:val="003519FB"/>
    <w:rsid w:val="00352BAF"/>
    <w:rsid w:val="00353B90"/>
    <w:rsid w:val="00354BD0"/>
    <w:rsid w:val="00355329"/>
    <w:rsid w:val="00355F50"/>
    <w:rsid w:val="00356637"/>
    <w:rsid w:val="003609C8"/>
    <w:rsid w:val="003611F5"/>
    <w:rsid w:val="00361811"/>
    <w:rsid w:val="0036215E"/>
    <w:rsid w:val="00364DA2"/>
    <w:rsid w:val="003653B1"/>
    <w:rsid w:val="00367546"/>
    <w:rsid w:val="00372993"/>
    <w:rsid w:val="0037405F"/>
    <w:rsid w:val="003758FE"/>
    <w:rsid w:val="0037789E"/>
    <w:rsid w:val="00377ABC"/>
    <w:rsid w:val="00380DD4"/>
    <w:rsid w:val="00381DF2"/>
    <w:rsid w:val="003843D8"/>
    <w:rsid w:val="00385009"/>
    <w:rsid w:val="00385565"/>
    <w:rsid w:val="003858FB"/>
    <w:rsid w:val="00387220"/>
    <w:rsid w:val="00387812"/>
    <w:rsid w:val="003937B6"/>
    <w:rsid w:val="003974A0"/>
    <w:rsid w:val="003A11FC"/>
    <w:rsid w:val="003A2530"/>
    <w:rsid w:val="003A25D8"/>
    <w:rsid w:val="003A39D6"/>
    <w:rsid w:val="003A4172"/>
    <w:rsid w:val="003A5A6B"/>
    <w:rsid w:val="003A72DA"/>
    <w:rsid w:val="003A7B11"/>
    <w:rsid w:val="003B0C06"/>
    <w:rsid w:val="003B0E82"/>
    <w:rsid w:val="003B1643"/>
    <w:rsid w:val="003B1DCE"/>
    <w:rsid w:val="003B25E6"/>
    <w:rsid w:val="003B29C4"/>
    <w:rsid w:val="003B6B85"/>
    <w:rsid w:val="003B705D"/>
    <w:rsid w:val="003C17B8"/>
    <w:rsid w:val="003C3543"/>
    <w:rsid w:val="003C3BF4"/>
    <w:rsid w:val="003C4D8B"/>
    <w:rsid w:val="003C4F93"/>
    <w:rsid w:val="003D012C"/>
    <w:rsid w:val="003D09B6"/>
    <w:rsid w:val="003D1710"/>
    <w:rsid w:val="003D26E0"/>
    <w:rsid w:val="003D3904"/>
    <w:rsid w:val="003D3B2A"/>
    <w:rsid w:val="003D73DF"/>
    <w:rsid w:val="003D7D1D"/>
    <w:rsid w:val="003E2478"/>
    <w:rsid w:val="003E3180"/>
    <w:rsid w:val="003E32EE"/>
    <w:rsid w:val="003E421A"/>
    <w:rsid w:val="003E5989"/>
    <w:rsid w:val="003E6405"/>
    <w:rsid w:val="003E6B70"/>
    <w:rsid w:val="003F0AE2"/>
    <w:rsid w:val="003F2CC9"/>
    <w:rsid w:val="003F42D2"/>
    <w:rsid w:val="003F4899"/>
    <w:rsid w:val="003F50ED"/>
    <w:rsid w:val="004046A9"/>
    <w:rsid w:val="00405878"/>
    <w:rsid w:val="00405B90"/>
    <w:rsid w:val="004071F8"/>
    <w:rsid w:val="00414338"/>
    <w:rsid w:val="0041507D"/>
    <w:rsid w:val="00416780"/>
    <w:rsid w:val="00416B02"/>
    <w:rsid w:val="00416CB8"/>
    <w:rsid w:val="00425DFF"/>
    <w:rsid w:val="0043086A"/>
    <w:rsid w:val="00433A55"/>
    <w:rsid w:val="00434D27"/>
    <w:rsid w:val="00437859"/>
    <w:rsid w:val="0044001F"/>
    <w:rsid w:val="00440E38"/>
    <w:rsid w:val="00441622"/>
    <w:rsid w:val="00442999"/>
    <w:rsid w:val="00442D78"/>
    <w:rsid w:val="004432AF"/>
    <w:rsid w:val="00443DCC"/>
    <w:rsid w:val="00444A0F"/>
    <w:rsid w:val="00447A1E"/>
    <w:rsid w:val="00451EB1"/>
    <w:rsid w:val="00452E19"/>
    <w:rsid w:val="00455869"/>
    <w:rsid w:val="00461A3D"/>
    <w:rsid w:val="004630EA"/>
    <w:rsid w:val="00463EF4"/>
    <w:rsid w:val="00465465"/>
    <w:rsid w:val="00470D7C"/>
    <w:rsid w:val="00471A3D"/>
    <w:rsid w:val="00473575"/>
    <w:rsid w:val="00473AF4"/>
    <w:rsid w:val="00474878"/>
    <w:rsid w:val="00476163"/>
    <w:rsid w:val="00477F0D"/>
    <w:rsid w:val="00487D9F"/>
    <w:rsid w:val="0049082C"/>
    <w:rsid w:val="00490CDA"/>
    <w:rsid w:val="00492288"/>
    <w:rsid w:val="00492687"/>
    <w:rsid w:val="004966E3"/>
    <w:rsid w:val="00496B66"/>
    <w:rsid w:val="00496F54"/>
    <w:rsid w:val="004A1D8A"/>
    <w:rsid w:val="004A44D8"/>
    <w:rsid w:val="004A6434"/>
    <w:rsid w:val="004A68A5"/>
    <w:rsid w:val="004B0764"/>
    <w:rsid w:val="004B0FB0"/>
    <w:rsid w:val="004B42A6"/>
    <w:rsid w:val="004B5CD9"/>
    <w:rsid w:val="004B6B82"/>
    <w:rsid w:val="004B779D"/>
    <w:rsid w:val="004C09B1"/>
    <w:rsid w:val="004C3F2C"/>
    <w:rsid w:val="004C41BE"/>
    <w:rsid w:val="004C4D83"/>
    <w:rsid w:val="004C55B5"/>
    <w:rsid w:val="004C61AC"/>
    <w:rsid w:val="004C660C"/>
    <w:rsid w:val="004C696D"/>
    <w:rsid w:val="004C7644"/>
    <w:rsid w:val="004D088E"/>
    <w:rsid w:val="004D1F50"/>
    <w:rsid w:val="004D26B8"/>
    <w:rsid w:val="004D3715"/>
    <w:rsid w:val="004D507C"/>
    <w:rsid w:val="004D63A3"/>
    <w:rsid w:val="004D776C"/>
    <w:rsid w:val="004E0487"/>
    <w:rsid w:val="004E0F81"/>
    <w:rsid w:val="004E1FB5"/>
    <w:rsid w:val="004E2189"/>
    <w:rsid w:val="004E3C24"/>
    <w:rsid w:val="004E7CA9"/>
    <w:rsid w:val="004E7E20"/>
    <w:rsid w:val="004F0A41"/>
    <w:rsid w:val="004F1A8A"/>
    <w:rsid w:val="004F274A"/>
    <w:rsid w:val="004F2EDB"/>
    <w:rsid w:val="004F40E6"/>
    <w:rsid w:val="004F4B39"/>
    <w:rsid w:val="004F519B"/>
    <w:rsid w:val="004F6585"/>
    <w:rsid w:val="00500FF6"/>
    <w:rsid w:val="00501568"/>
    <w:rsid w:val="00501E13"/>
    <w:rsid w:val="00502538"/>
    <w:rsid w:val="00507257"/>
    <w:rsid w:val="0050760D"/>
    <w:rsid w:val="005102F3"/>
    <w:rsid w:val="00510C3A"/>
    <w:rsid w:val="00510DD5"/>
    <w:rsid w:val="0051194F"/>
    <w:rsid w:val="005166E1"/>
    <w:rsid w:val="00516FF4"/>
    <w:rsid w:val="00523192"/>
    <w:rsid w:val="00526887"/>
    <w:rsid w:val="00530FF8"/>
    <w:rsid w:val="005330C7"/>
    <w:rsid w:val="005355AE"/>
    <w:rsid w:val="00536B46"/>
    <w:rsid w:val="005372B6"/>
    <w:rsid w:val="00541199"/>
    <w:rsid w:val="005462A7"/>
    <w:rsid w:val="0054693D"/>
    <w:rsid w:val="00551E4B"/>
    <w:rsid w:val="00554223"/>
    <w:rsid w:val="00555E2C"/>
    <w:rsid w:val="00556D33"/>
    <w:rsid w:val="005574F4"/>
    <w:rsid w:val="00557E49"/>
    <w:rsid w:val="00564358"/>
    <w:rsid w:val="00567295"/>
    <w:rsid w:val="005721EC"/>
    <w:rsid w:val="00576907"/>
    <w:rsid w:val="00577173"/>
    <w:rsid w:val="005772E4"/>
    <w:rsid w:val="005815CE"/>
    <w:rsid w:val="00581C14"/>
    <w:rsid w:val="00582B2A"/>
    <w:rsid w:val="00585188"/>
    <w:rsid w:val="00586632"/>
    <w:rsid w:val="00591103"/>
    <w:rsid w:val="0059455B"/>
    <w:rsid w:val="0059673D"/>
    <w:rsid w:val="005A07A8"/>
    <w:rsid w:val="005A1664"/>
    <w:rsid w:val="005A2091"/>
    <w:rsid w:val="005A2B06"/>
    <w:rsid w:val="005A310E"/>
    <w:rsid w:val="005A3457"/>
    <w:rsid w:val="005A4F48"/>
    <w:rsid w:val="005A5D73"/>
    <w:rsid w:val="005B0C9E"/>
    <w:rsid w:val="005B1D2E"/>
    <w:rsid w:val="005B43F7"/>
    <w:rsid w:val="005B61F5"/>
    <w:rsid w:val="005C006F"/>
    <w:rsid w:val="005C0558"/>
    <w:rsid w:val="005C1418"/>
    <w:rsid w:val="005C62F2"/>
    <w:rsid w:val="005D4549"/>
    <w:rsid w:val="005E09A0"/>
    <w:rsid w:val="005E0C7C"/>
    <w:rsid w:val="005E0C95"/>
    <w:rsid w:val="005E182E"/>
    <w:rsid w:val="005E27AB"/>
    <w:rsid w:val="005F2555"/>
    <w:rsid w:val="005F3D04"/>
    <w:rsid w:val="005F5B59"/>
    <w:rsid w:val="005F6738"/>
    <w:rsid w:val="005F6E03"/>
    <w:rsid w:val="00600419"/>
    <w:rsid w:val="00601BA6"/>
    <w:rsid w:val="00601CE2"/>
    <w:rsid w:val="00602A86"/>
    <w:rsid w:val="0060327F"/>
    <w:rsid w:val="00603FCE"/>
    <w:rsid w:val="00604337"/>
    <w:rsid w:val="00606655"/>
    <w:rsid w:val="00606BCC"/>
    <w:rsid w:val="00606C26"/>
    <w:rsid w:val="00611465"/>
    <w:rsid w:val="00614AEA"/>
    <w:rsid w:val="00617EDC"/>
    <w:rsid w:val="006203EE"/>
    <w:rsid w:val="00624B5B"/>
    <w:rsid w:val="00626CD1"/>
    <w:rsid w:val="00626D49"/>
    <w:rsid w:val="00626F50"/>
    <w:rsid w:val="00627F45"/>
    <w:rsid w:val="00631337"/>
    <w:rsid w:val="00634CE5"/>
    <w:rsid w:val="00636327"/>
    <w:rsid w:val="00636520"/>
    <w:rsid w:val="00636E09"/>
    <w:rsid w:val="00642AA4"/>
    <w:rsid w:val="006430DE"/>
    <w:rsid w:val="0064524E"/>
    <w:rsid w:val="006460F6"/>
    <w:rsid w:val="006461BC"/>
    <w:rsid w:val="006511AE"/>
    <w:rsid w:val="006526BD"/>
    <w:rsid w:val="00654128"/>
    <w:rsid w:val="00654175"/>
    <w:rsid w:val="00654ADD"/>
    <w:rsid w:val="00656D8F"/>
    <w:rsid w:val="006608F4"/>
    <w:rsid w:val="00660932"/>
    <w:rsid w:val="006614B1"/>
    <w:rsid w:val="00664600"/>
    <w:rsid w:val="00665706"/>
    <w:rsid w:val="00666504"/>
    <w:rsid w:val="00666CF0"/>
    <w:rsid w:val="0066770B"/>
    <w:rsid w:val="00667889"/>
    <w:rsid w:val="00667A21"/>
    <w:rsid w:val="006701CA"/>
    <w:rsid w:val="006708F3"/>
    <w:rsid w:val="00670D92"/>
    <w:rsid w:val="00671A95"/>
    <w:rsid w:val="00672C54"/>
    <w:rsid w:val="00684F18"/>
    <w:rsid w:val="006859E7"/>
    <w:rsid w:val="006902AE"/>
    <w:rsid w:val="00692FD1"/>
    <w:rsid w:val="00693511"/>
    <w:rsid w:val="00693949"/>
    <w:rsid w:val="006972BB"/>
    <w:rsid w:val="006A2606"/>
    <w:rsid w:val="006B05DB"/>
    <w:rsid w:val="006B0DD8"/>
    <w:rsid w:val="006B528F"/>
    <w:rsid w:val="006B7342"/>
    <w:rsid w:val="006C06CE"/>
    <w:rsid w:val="006C0B6C"/>
    <w:rsid w:val="006C1D77"/>
    <w:rsid w:val="006C2E44"/>
    <w:rsid w:val="006C2EC3"/>
    <w:rsid w:val="006C31DA"/>
    <w:rsid w:val="006C3202"/>
    <w:rsid w:val="006C33CC"/>
    <w:rsid w:val="006D21F7"/>
    <w:rsid w:val="006D2C01"/>
    <w:rsid w:val="006D6B61"/>
    <w:rsid w:val="006D6D30"/>
    <w:rsid w:val="006E086F"/>
    <w:rsid w:val="006E13AD"/>
    <w:rsid w:val="006E2DCD"/>
    <w:rsid w:val="006E300B"/>
    <w:rsid w:val="006E34A3"/>
    <w:rsid w:val="006E3690"/>
    <w:rsid w:val="006E4AFF"/>
    <w:rsid w:val="006E513B"/>
    <w:rsid w:val="006E563F"/>
    <w:rsid w:val="006E5A68"/>
    <w:rsid w:val="006E6036"/>
    <w:rsid w:val="006E714B"/>
    <w:rsid w:val="006E7C6E"/>
    <w:rsid w:val="006F17EF"/>
    <w:rsid w:val="006F20A0"/>
    <w:rsid w:val="006F3803"/>
    <w:rsid w:val="006F422E"/>
    <w:rsid w:val="007003E7"/>
    <w:rsid w:val="00704038"/>
    <w:rsid w:val="007043D6"/>
    <w:rsid w:val="00706EF3"/>
    <w:rsid w:val="007105AC"/>
    <w:rsid w:val="007128D3"/>
    <w:rsid w:val="00713CF8"/>
    <w:rsid w:val="00713E77"/>
    <w:rsid w:val="0071643E"/>
    <w:rsid w:val="00722117"/>
    <w:rsid w:val="00722E3C"/>
    <w:rsid w:val="00724A2A"/>
    <w:rsid w:val="00725460"/>
    <w:rsid w:val="007256EE"/>
    <w:rsid w:val="00725EF9"/>
    <w:rsid w:val="007267F3"/>
    <w:rsid w:val="0072756A"/>
    <w:rsid w:val="007319E9"/>
    <w:rsid w:val="00732619"/>
    <w:rsid w:val="007327CE"/>
    <w:rsid w:val="00740BC4"/>
    <w:rsid w:val="00742708"/>
    <w:rsid w:val="0074310D"/>
    <w:rsid w:val="007431EE"/>
    <w:rsid w:val="00743A8F"/>
    <w:rsid w:val="00745714"/>
    <w:rsid w:val="00752013"/>
    <w:rsid w:val="0075343A"/>
    <w:rsid w:val="007534D5"/>
    <w:rsid w:val="00753943"/>
    <w:rsid w:val="007547E1"/>
    <w:rsid w:val="007559FA"/>
    <w:rsid w:val="00755CBD"/>
    <w:rsid w:val="007620A0"/>
    <w:rsid w:val="00763B5E"/>
    <w:rsid w:val="00763BB3"/>
    <w:rsid w:val="007644D1"/>
    <w:rsid w:val="00764F95"/>
    <w:rsid w:val="00765C09"/>
    <w:rsid w:val="00766DAD"/>
    <w:rsid w:val="00767011"/>
    <w:rsid w:val="0077181C"/>
    <w:rsid w:val="00773DB2"/>
    <w:rsid w:val="0077400A"/>
    <w:rsid w:val="007767CE"/>
    <w:rsid w:val="00777A23"/>
    <w:rsid w:val="00780D5A"/>
    <w:rsid w:val="00787F62"/>
    <w:rsid w:val="00790FB1"/>
    <w:rsid w:val="00791804"/>
    <w:rsid w:val="00791C14"/>
    <w:rsid w:val="00791D18"/>
    <w:rsid w:val="007924A9"/>
    <w:rsid w:val="00794D88"/>
    <w:rsid w:val="00796397"/>
    <w:rsid w:val="00796543"/>
    <w:rsid w:val="007A4257"/>
    <w:rsid w:val="007A4873"/>
    <w:rsid w:val="007A5191"/>
    <w:rsid w:val="007A5A2E"/>
    <w:rsid w:val="007A650D"/>
    <w:rsid w:val="007A66AA"/>
    <w:rsid w:val="007A699E"/>
    <w:rsid w:val="007B124B"/>
    <w:rsid w:val="007B188B"/>
    <w:rsid w:val="007B2CE7"/>
    <w:rsid w:val="007B45FB"/>
    <w:rsid w:val="007B483B"/>
    <w:rsid w:val="007B5513"/>
    <w:rsid w:val="007B6E9D"/>
    <w:rsid w:val="007B7371"/>
    <w:rsid w:val="007B7B58"/>
    <w:rsid w:val="007C01BA"/>
    <w:rsid w:val="007C044E"/>
    <w:rsid w:val="007C126D"/>
    <w:rsid w:val="007C303C"/>
    <w:rsid w:val="007C32AA"/>
    <w:rsid w:val="007C508D"/>
    <w:rsid w:val="007C516E"/>
    <w:rsid w:val="007C53BA"/>
    <w:rsid w:val="007C55F0"/>
    <w:rsid w:val="007C680D"/>
    <w:rsid w:val="007C7289"/>
    <w:rsid w:val="007D144C"/>
    <w:rsid w:val="007D2EAB"/>
    <w:rsid w:val="007D3888"/>
    <w:rsid w:val="007D4616"/>
    <w:rsid w:val="007D6E6A"/>
    <w:rsid w:val="007D6F9A"/>
    <w:rsid w:val="007D74AB"/>
    <w:rsid w:val="007E0B68"/>
    <w:rsid w:val="007E0C69"/>
    <w:rsid w:val="007E19BB"/>
    <w:rsid w:val="007E1D03"/>
    <w:rsid w:val="007E3DD1"/>
    <w:rsid w:val="007E5C71"/>
    <w:rsid w:val="007E6593"/>
    <w:rsid w:val="007F08A4"/>
    <w:rsid w:val="007F104B"/>
    <w:rsid w:val="007F5BF1"/>
    <w:rsid w:val="007F5D99"/>
    <w:rsid w:val="007F6908"/>
    <w:rsid w:val="007F7B9E"/>
    <w:rsid w:val="008003D2"/>
    <w:rsid w:val="00804333"/>
    <w:rsid w:val="008051F7"/>
    <w:rsid w:val="008057E2"/>
    <w:rsid w:val="00807441"/>
    <w:rsid w:val="00807633"/>
    <w:rsid w:val="00810664"/>
    <w:rsid w:val="0081264A"/>
    <w:rsid w:val="0081394E"/>
    <w:rsid w:val="008142EE"/>
    <w:rsid w:val="008207D7"/>
    <w:rsid w:val="008242F7"/>
    <w:rsid w:val="008245FA"/>
    <w:rsid w:val="00824AB9"/>
    <w:rsid w:val="00825AD7"/>
    <w:rsid w:val="0082672C"/>
    <w:rsid w:val="00830115"/>
    <w:rsid w:val="00830F9C"/>
    <w:rsid w:val="008318AD"/>
    <w:rsid w:val="008318DD"/>
    <w:rsid w:val="008324EA"/>
    <w:rsid w:val="008331E2"/>
    <w:rsid w:val="008347A7"/>
    <w:rsid w:val="00834A1A"/>
    <w:rsid w:val="00835D87"/>
    <w:rsid w:val="008372F8"/>
    <w:rsid w:val="00837432"/>
    <w:rsid w:val="008378B2"/>
    <w:rsid w:val="008416D6"/>
    <w:rsid w:val="00844F39"/>
    <w:rsid w:val="00846378"/>
    <w:rsid w:val="0084726D"/>
    <w:rsid w:val="00850399"/>
    <w:rsid w:val="00852092"/>
    <w:rsid w:val="00852199"/>
    <w:rsid w:val="00854760"/>
    <w:rsid w:val="008577B3"/>
    <w:rsid w:val="008614D3"/>
    <w:rsid w:val="00861B5F"/>
    <w:rsid w:val="00863DC7"/>
    <w:rsid w:val="00866AA8"/>
    <w:rsid w:val="00866C0D"/>
    <w:rsid w:val="008670E4"/>
    <w:rsid w:val="00867163"/>
    <w:rsid w:val="00867D1C"/>
    <w:rsid w:val="008712BD"/>
    <w:rsid w:val="00872CC3"/>
    <w:rsid w:val="008754D8"/>
    <w:rsid w:val="00875C1D"/>
    <w:rsid w:val="0087636E"/>
    <w:rsid w:val="008779DF"/>
    <w:rsid w:val="00882388"/>
    <w:rsid w:val="008829D4"/>
    <w:rsid w:val="00882AEA"/>
    <w:rsid w:val="00882F80"/>
    <w:rsid w:val="008847C3"/>
    <w:rsid w:val="00885175"/>
    <w:rsid w:val="00890A58"/>
    <w:rsid w:val="00890D37"/>
    <w:rsid w:val="00890E8B"/>
    <w:rsid w:val="00892B15"/>
    <w:rsid w:val="00893E89"/>
    <w:rsid w:val="00896661"/>
    <w:rsid w:val="008A07B6"/>
    <w:rsid w:val="008A2A0C"/>
    <w:rsid w:val="008A2B7A"/>
    <w:rsid w:val="008A45A9"/>
    <w:rsid w:val="008A4C1D"/>
    <w:rsid w:val="008A59F7"/>
    <w:rsid w:val="008A7271"/>
    <w:rsid w:val="008A7844"/>
    <w:rsid w:val="008B024D"/>
    <w:rsid w:val="008B1855"/>
    <w:rsid w:val="008B2F8F"/>
    <w:rsid w:val="008B473C"/>
    <w:rsid w:val="008B5F82"/>
    <w:rsid w:val="008B6B44"/>
    <w:rsid w:val="008B6F5B"/>
    <w:rsid w:val="008B76C7"/>
    <w:rsid w:val="008B7D99"/>
    <w:rsid w:val="008C1AA1"/>
    <w:rsid w:val="008C1DD0"/>
    <w:rsid w:val="008C3474"/>
    <w:rsid w:val="008C5E7D"/>
    <w:rsid w:val="008C6D7C"/>
    <w:rsid w:val="008D3B4C"/>
    <w:rsid w:val="008D3FFE"/>
    <w:rsid w:val="008D535D"/>
    <w:rsid w:val="008D5AC8"/>
    <w:rsid w:val="008D742C"/>
    <w:rsid w:val="008E0B35"/>
    <w:rsid w:val="008E0E6B"/>
    <w:rsid w:val="008E2E5D"/>
    <w:rsid w:val="008E56F1"/>
    <w:rsid w:val="008E61DB"/>
    <w:rsid w:val="008E7702"/>
    <w:rsid w:val="008E7E31"/>
    <w:rsid w:val="008F0B5A"/>
    <w:rsid w:val="008F3265"/>
    <w:rsid w:val="008F38EE"/>
    <w:rsid w:val="008F7EBC"/>
    <w:rsid w:val="00900043"/>
    <w:rsid w:val="009005A8"/>
    <w:rsid w:val="00902493"/>
    <w:rsid w:val="0090300C"/>
    <w:rsid w:val="00903A6E"/>
    <w:rsid w:val="00903C6D"/>
    <w:rsid w:val="0090402D"/>
    <w:rsid w:val="00904A96"/>
    <w:rsid w:val="009079F6"/>
    <w:rsid w:val="00907D12"/>
    <w:rsid w:val="00910719"/>
    <w:rsid w:val="009125A7"/>
    <w:rsid w:val="009130EA"/>
    <w:rsid w:val="00914271"/>
    <w:rsid w:val="009148A7"/>
    <w:rsid w:val="0091576D"/>
    <w:rsid w:val="00915D9E"/>
    <w:rsid w:val="009166E1"/>
    <w:rsid w:val="00917911"/>
    <w:rsid w:val="0092071E"/>
    <w:rsid w:val="00920D99"/>
    <w:rsid w:val="0092252D"/>
    <w:rsid w:val="00922DBA"/>
    <w:rsid w:val="00925D6C"/>
    <w:rsid w:val="00926707"/>
    <w:rsid w:val="00926C3A"/>
    <w:rsid w:val="00927B27"/>
    <w:rsid w:val="009300BE"/>
    <w:rsid w:val="00932175"/>
    <w:rsid w:val="009344F9"/>
    <w:rsid w:val="00934A1E"/>
    <w:rsid w:val="00935C22"/>
    <w:rsid w:val="00940CF1"/>
    <w:rsid w:val="009413D2"/>
    <w:rsid w:val="00942C6E"/>
    <w:rsid w:val="00945218"/>
    <w:rsid w:val="0094732C"/>
    <w:rsid w:val="00950BD1"/>
    <w:rsid w:val="00954B9E"/>
    <w:rsid w:val="009552C3"/>
    <w:rsid w:val="00957E29"/>
    <w:rsid w:val="00961112"/>
    <w:rsid w:val="0096533B"/>
    <w:rsid w:val="009675AF"/>
    <w:rsid w:val="00970658"/>
    <w:rsid w:val="00972A90"/>
    <w:rsid w:val="00972C2B"/>
    <w:rsid w:val="0097327C"/>
    <w:rsid w:val="00973AA5"/>
    <w:rsid w:val="0097442A"/>
    <w:rsid w:val="009763F8"/>
    <w:rsid w:val="009766BC"/>
    <w:rsid w:val="009803A4"/>
    <w:rsid w:val="00980511"/>
    <w:rsid w:val="0098103A"/>
    <w:rsid w:val="00981192"/>
    <w:rsid w:val="009831CB"/>
    <w:rsid w:val="00983918"/>
    <w:rsid w:val="00984877"/>
    <w:rsid w:val="00984F87"/>
    <w:rsid w:val="00986D86"/>
    <w:rsid w:val="00987E28"/>
    <w:rsid w:val="009901DF"/>
    <w:rsid w:val="00990E85"/>
    <w:rsid w:val="00991FFD"/>
    <w:rsid w:val="00993F5F"/>
    <w:rsid w:val="00994EE1"/>
    <w:rsid w:val="00996E4A"/>
    <w:rsid w:val="0099708A"/>
    <w:rsid w:val="009A2E9B"/>
    <w:rsid w:val="009A3947"/>
    <w:rsid w:val="009A495A"/>
    <w:rsid w:val="009A4EBE"/>
    <w:rsid w:val="009A783D"/>
    <w:rsid w:val="009B036A"/>
    <w:rsid w:val="009B37CE"/>
    <w:rsid w:val="009B3A0F"/>
    <w:rsid w:val="009B479F"/>
    <w:rsid w:val="009B6DFB"/>
    <w:rsid w:val="009B75C3"/>
    <w:rsid w:val="009C2C39"/>
    <w:rsid w:val="009C3475"/>
    <w:rsid w:val="009C4BCC"/>
    <w:rsid w:val="009D3ECE"/>
    <w:rsid w:val="009D60E6"/>
    <w:rsid w:val="009E0E44"/>
    <w:rsid w:val="009E1CF7"/>
    <w:rsid w:val="009E231B"/>
    <w:rsid w:val="009E2997"/>
    <w:rsid w:val="009E5835"/>
    <w:rsid w:val="009E688F"/>
    <w:rsid w:val="009E7A1B"/>
    <w:rsid w:val="009F2174"/>
    <w:rsid w:val="00A0360B"/>
    <w:rsid w:val="00A03D68"/>
    <w:rsid w:val="00A04A09"/>
    <w:rsid w:val="00A04F1E"/>
    <w:rsid w:val="00A05672"/>
    <w:rsid w:val="00A13F68"/>
    <w:rsid w:val="00A15DA0"/>
    <w:rsid w:val="00A16337"/>
    <w:rsid w:val="00A16978"/>
    <w:rsid w:val="00A17D52"/>
    <w:rsid w:val="00A17F02"/>
    <w:rsid w:val="00A260AC"/>
    <w:rsid w:val="00A2734B"/>
    <w:rsid w:val="00A3013F"/>
    <w:rsid w:val="00A30237"/>
    <w:rsid w:val="00A31EBB"/>
    <w:rsid w:val="00A3300B"/>
    <w:rsid w:val="00A3416D"/>
    <w:rsid w:val="00A377E8"/>
    <w:rsid w:val="00A3795B"/>
    <w:rsid w:val="00A413AD"/>
    <w:rsid w:val="00A4276E"/>
    <w:rsid w:val="00A44484"/>
    <w:rsid w:val="00A44598"/>
    <w:rsid w:val="00A50F10"/>
    <w:rsid w:val="00A54982"/>
    <w:rsid w:val="00A54E46"/>
    <w:rsid w:val="00A55128"/>
    <w:rsid w:val="00A566DA"/>
    <w:rsid w:val="00A60B24"/>
    <w:rsid w:val="00A62156"/>
    <w:rsid w:val="00A63702"/>
    <w:rsid w:val="00A63DB4"/>
    <w:rsid w:val="00A649CC"/>
    <w:rsid w:val="00A67350"/>
    <w:rsid w:val="00A702CE"/>
    <w:rsid w:val="00A7094B"/>
    <w:rsid w:val="00A7127A"/>
    <w:rsid w:val="00A7160A"/>
    <w:rsid w:val="00A71BF1"/>
    <w:rsid w:val="00A726F7"/>
    <w:rsid w:val="00A729C3"/>
    <w:rsid w:val="00A72A48"/>
    <w:rsid w:val="00A73364"/>
    <w:rsid w:val="00A73EBE"/>
    <w:rsid w:val="00A743A8"/>
    <w:rsid w:val="00A74CB2"/>
    <w:rsid w:val="00A74EBC"/>
    <w:rsid w:val="00A75CA6"/>
    <w:rsid w:val="00A75CC0"/>
    <w:rsid w:val="00A773DF"/>
    <w:rsid w:val="00A80AC6"/>
    <w:rsid w:val="00A8150E"/>
    <w:rsid w:val="00A81D66"/>
    <w:rsid w:val="00A81FBC"/>
    <w:rsid w:val="00A83115"/>
    <w:rsid w:val="00A833CF"/>
    <w:rsid w:val="00A87469"/>
    <w:rsid w:val="00A90697"/>
    <w:rsid w:val="00A91832"/>
    <w:rsid w:val="00A963D7"/>
    <w:rsid w:val="00A96614"/>
    <w:rsid w:val="00A97AD9"/>
    <w:rsid w:val="00AA0AD3"/>
    <w:rsid w:val="00AA3383"/>
    <w:rsid w:val="00AA39B3"/>
    <w:rsid w:val="00AA539B"/>
    <w:rsid w:val="00AB6060"/>
    <w:rsid w:val="00AB630F"/>
    <w:rsid w:val="00AB76F3"/>
    <w:rsid w:val="00AC0A61"/>
    <w:rsid w:val="00AC175B"/>
    <w:rsid w:val="00AC35E9"/>
    <w:rsid w:val="00AC43B2"/>
    <w:rsid w:val="00AC5770"/>
    <w:rsid w:val="00AC7BBB"/>
    <w:rsid w:val="00AD1A96"/>
    <w:rsid w:val="00AD2963"/>
    <w:rsid w:val="00AD2CA4"/>
    <w:rsid w:val="00AD3CCD"/>
    <w:rsid w:val="00AD456C"/>
    <w:rsid w:val="00AD4584"/>
    <w:rsid w:val="00AD66F4"/>
    <w:rsid w:val="00AD6F1F"/>
    <w:rsid w:val="00AE187F"/>
    <w:rsid w:val="00AE2248"/>
    <w:rsid w:val="00AE3552"/>
    <w:rsid w:val="00AE7F17"/>
    <w:rsid w:val="00AE7F37"/>
    <w:rsid w:val="00AF24FC"/>
    <w:rsid w:val="00AF77DB"/>
    <w:rsid w:val="00B041E2"/>
    <w:rsid w:val="00B0609C"/>
    <w:rsid w:val="00B11246"/>
    <w:rsid w:val="00B12128"/>
    <w:rsid w:val="00B12AD0"/>
    <w:rsid w:val="00B1741D"/>
    <w:rsid w:val="00B20491"/>
    <w:rsid w:val="00B225FF"/>
    <w:rsid w:val="00B23AEA"/>
    <w:rsid w:val="00B24F3A"/>
    <w:rsid w:val="00B3004A"/>
    <w:rsid w:val="00B32A99"/>
    <w:rsid w:val="00B3385A"/>
    <w:rsid w:val="00B41A21"/>
    <w:rsid w:val="00B429DD"/>
    <w:rsid w:val="00B436E6"/>
    <w:rsid w:val="00B44943"/>
    <w:rsid w:val="00B4498B"/>
    <w:rsid w:val="00B46943"/>
    <w:rsid w:val="00B47591"/>
    <w:rsid w:val="00B4775A"/>
    <w:rsid w:val="00B47C78"/>
    <w:rsid w:val="00B51D90"/>
    <w:rsid w:val="00B53DD6"/>
    <w:rsid w:val="00B54220"/>
    <w:rsid w:val="00B559E1"/>
    <w:rsid w:val="00B57BCD"/>
    <w:rsid w:val="00B60208"/>
    <w:rsid w:val="00B60BC9"/>
    <w:rsid w:val="00B60CB8"/>
    <w:rsid w:val="00B62B11"/>
    <w:rsid w:val="00B64674"/>
    <w:rsid w:val="00B6578F"/>
    <w:rsid w:val="00B6722E"/>
    <w:rsid w:val="00B721EE"/>
    <w:rsid w:val="00B74145"/>
    <w:rsid w:val="00B75D8A"/>
    <w:rsid w:val="00B76F73"/>
    <w:rsid w:val="00B77585"/>
    <w:rsid w:val="00B8051A"/>
    <w:rsid w:val="00B81F3E"/>
    <w:rsid w:val="00B82F98"/>
    <w:rsid w:val="00B8432E"/>
    <w:rsid w:val="00B8455B"/>
    <w:rsid w:val="00B94F31"/>
    <w:rsid w:val="00B96C73"/>
    <w:rsid w:val="00B96EE6"/>
    <w:rsid w:val="00B974CA"/>
    <w:rsid w:val="00BA061A"/>
    <w:rsid w:val="00BA0B1B"/>
    <w:rsid w:val="00BA0F59"/>
    <w:rsid w:val="00BA0FEB"/>
    <w:rsid w:val="00BA460C"/>
    <w:rsid w:val="00BA5C5C"/>
    <w:rsid w:val="00BA711A"/>
    <w:rsid w:val="00BB226D"/>
    <w:rsid w:val="00BB2BB7"/>
    <w:rsid w:val="00BB2BE8"/>
    <w:rsid w:val="00BB2CA8"/>
    <w:rsid w:val="00BB348A"/>
    <w:rsid w:val="00BB4C73"/>
    <w:rsid w:val="00BB58D9"/>
    <w:rsid w:val="00BB5E2D"/>
    <w:rsid w:val="00BB6105"/>
    <w:rsid w:val="00BB72FB"/>
    <w:rsid w:val="00BB7722"/>
    <w:rsid w:val="00BC25BC"/>
    <w:rsid w:val="00BC2697"/>
    <w:rsid w:val="00BD285A"/>
    <w:rsid w:val="00BD2DCC"/>
    <w:rsid w:val="00BD31C5"/>
    <w:rsid w:val="00BD39BD"/>
    <w:rsid w:val="00BD608F"/>
    <w:rsid w:val="00BE229B"/>
    <w:rsid w:val="00BE28A9"/>
    <w:rsid w:val="00BE4380"/>
    <w:rsid w:val="00BE4C1A"/>
    <w:rsid w:val="00BE6CDF"/>
    <w:rsid w:val="00BE6F3A"/>
    <w:rsid w:val="00BE7344"/>
    <w:rsid w:val="00BF09CE"/>
    <w:rsid w:val="00BF1474"/>
    <w:rsid w:val="00BF194E"/>
    <w:rsid w:val="00BF2996"/>
    <w:rsid w:val="00BF4BD3"/>
    <w:rsid w:val="00BF7746"/>
    <w:rsid w:val="00C01B50"/>
    <w:rsid w:val="00C02064"/>
    <w:rsid w:val="00C02225"/>
    <w:rsid w:val="00C05F60"/>
    <w:rsid w:val="00C1166F"/>
    <w:rsid w:val="00C13E95"/>
    <w:rsid w:val="00C13F47"/>
    <w:rsid w:val="00C2070B"/>
    <w:rsid w:val="00C3094B"/>
    <w:rsid w:val="00C32B24"/>
    <w:rsid w:val="00C32D58"/>
    <w:rsid w:val="00C33228"/>
    <w:rsid w:val="00C436AD"/>
    <w:rsid w:val="00C44FF6"/>
    <w:rsid w:val="00C477EB"/>
    <w:rsid w:val="00C50457"/>
    <w:rsid w:val="00C50811"/>
    <w:rsid w:val="00C5536D"/>
    <w:rsid w:val="00C56C18"/>
    <w:rsid w:val="00C600EA"/>
    <w:rsid w:val="00C6404E"/>
    <w:rsid w:val="00C64ECB"/>
    <w:rsid w:val="00C66348"/>
    <w:rsid w:val="00C6659F"/>
    <w:rsid w:val="00C67BB3"/>
    <w:rsid w:val="00C67CF1"/>
    <w:rsid w:val="00C67F02"/>
    <w:rsid w:val="00C70D98"/>
    <w:rsid w:val="00C71758"/>
    <w:rsid w:val="00C727D0"/>
    <w:rsid w:val="00C7510B"/>
    <w:rsid w:val="00C81019"/>
    <w:rsid w:val="00C832C9"/>
    <w:rsid w:val="00C84913"/>
    <w:rsid w:val="00C84D87"/>
    <w:rsid w:val="00C853AE"/>
    <w:rsid w:val="00C874C2"/>
    <w:rsid w:val="00C876AB"/>
    <w:rsid w:val="00C93A91"/>
    <w:rsid w:val="00CA2C29"/>
    <w:rsid w:val="00CA4ABE"/>
    <w:rsid w:val="00CA5B97"/>
    <w:rsid w:val="00CA5EAD"/>
    <w:rsid w:val="00CA6980"/>
    <w:rsid w:val="00CB2E85"/>
    <w:rsid w:val="00CB4A45"/>
    <w:rsid w:val="00CB54E2"/>
    <w:rsid w:val="00CB63E6"/>
    <w:rsid w:val="00CB7EEA"/>
    <w:rsid w:val="00CC0D4C"/>
    <w:rsid w:val="00CC1479"/>
    <w:rsid w:val="00CC4799"/>
    <w:rsid w:val="00CC5C58"/>
    <w:rsid w:val="00CC5CFF"/>
    <w:rsid w:val="00CD210A"/>
    <w:rsid w:val="00CD4DF9"/>
    <w:rsid w:val="00CD55D2"/>
    <w:rsid w:val="00CD6CB1"/>
    <w:rsid w:val="00CE064B"/>
    <w:rsid w:val="00CE70E6"/>
    <w:rsid w:val="00CE789F"/>
    <w:rsid w:val="00CF080E"/>
    <w:rsid w:val="00CF2750"/>
    <w:rsid w:val="00CF5B8C"/>
    <w:rsid w:val="00CF72E3"/>
    <w:rsid w:val="00D01937"/>
    <w:rsid w:val="00D0429F"/>
    <w:rsid w:val="00D048C4"/>
    <w:rsid w:val="00D1004E"/>
    <w:rsid w:val="00D10CF8"/>
    <w:rsid w:val="00D15297"/>
    <w:rsid w:val="00D1545D"/>
    <w:rsid w:val="00D20261"/>
    <w:rsid w:val="00D20B75"/>
    <w:rsid w:val="00D21753"/>
    <w:rsid w:val="00D22CB3"/>
    <w:rsid w:val="00D23456"/>
    <w:rsid w:val="00D26972"/>
    <w:rsid w:val="00D279C7"/>
    <w:rsid w:val="00D3218A"/>
    <w:rsid w:val="00D32E36"/>
    <w:rsid w:val="00D333DB"/>
    <w:rsid w:val="00D34BDB"/>
    <w:rsid w:val="00D34D42"/>
    <w:rsid w:val="00D3665F"/>
    <w:rsid w:val="00D40285"/>
    <w:rsid w:val="00D42EA0"/>
    <w:rsid w:val="00D44E7E"/>
    <w:rsid w:val="00D5066B"/>
    <w:rsid w:val="00D51231"/>
    <w:rsid w:val="00D51612"/>
    <w:rsid w:val="00D526C9"/>
    <w:rsid w:val="00D55412"/>
    <w:rsid w:val="00D5679A"/>
    <w:rsid w:val="00D56829"/>
    <w:rsid w:val="00D57222"/>
    <w:rsid w:val="00D57A58"/>
    <w:rsid w:val="00D60FB3"/>
    <w:rsid w:val="00D6297A"/>
    <w:rsid w:val="00D6321C"/>
    <w:rsid w:val="00D70136"/>
    <w:rsid w:val="00D7074E"/>
    <w:rsid w:val="00D70849"/>
    <w:rsid w:val="00D70BBF"/>
    <w:rsid w:val="00D710B6"/>
    <w:rsid w:val="00D71AD1"/>
    <w:rsid w:val="00D72CAE"/>
    <w:rsid w:val="00D730E5"/>
    <w:rsid w:val="00D75E94"/>
    <w:rsid w:val="00D768F8"/>
    <w:rsid w:val="00D77A95"/>
    <w:rsid w:val="00D77BB3"/>
    <w:rsid w:val="00D84315"/>
    <w:rsid w:val="00D847E0"/>
    <w:rsid w:val="00D863D3"/>
    <w:rsid w:val="00D9017A"/>
    <w:rsid w:val="00D90865"/>
    <w:rsid w:val="00D91342"/>
    <w:rsid w:val="00D92D41"/>
    <w:rsid w:val="00D97F94"/>
    <w:rsid w:val="00DA0363"/>
    <w:rsid w:val="00DA04AB"/>
    <w:rsid w:val="00DA0858"/>
    <w:rsid w:val="00DA1D44"/>
    <w:rsid w:val="00DA2E5F"/>
    <w:rsid w:val="00DA3EDF"/>
    <w:rsid w:val="00DB000E"/>
    <w:rsid w:val="00DB3FBF"/>
    <w:rsid w:val="00DB5F1D"/>
    <w:rsid w:val="00DB680E"/>
    <w:rsid w:val="00DB6A65"/>
    <w:rsid w:val="00DB6C0E"/>
    <w:rsid w:val="00DB7F16"/>
    <w:rsid w:val="00DC0543"/>
    <w:rsid w:val="00DC0B26"/>
    <w:rsid w:val="00DC0DA5"/>
    <w:rsid w:val="00DC1230"/>
    <w:rsid w:val="00DC1F70"/>
    <w:rsid w:val="00DC370B"/>
    <w:rsid w:val="00DC4169"/>
    <w:rsid w:val="00DC4E4B"/>
    <w:rsid w:val="00DC52F8"/>
    <w:rsid w:val="00DC57DA"/>
    <w:rsid w:val="00DC5D7C"/>
    <w:rsid w:val="00DC77DF"/>
    <w:rsid w:val="00DD203C"/>
    <w:rsid w:val="00DD22E7"/>
    <w:rsid w:val="00DD299B"/>
    <w:rsid w:val="00DD38D8"/>
    <w:rsid w:val="00DD4254"/>
    <w:rsid w:val="00DD526A"/>
    <w:rsid w:val="00DD52BD"/>
    <w:rsid w:val="00DD6B05"/>
    <w:rsid w:val="00DD6CE6"/>
    <w:rsid w:val="00DD705A"/>
    <w:rsid w:val="00DD75B3"/>
    <w:rsid w:val="00DE2F3A"/>
    <w:rsid w:val="00DE5628"/>
    <w:rsid w:val="00DF125A"/>
    <w:rsid w:val="00DF199F"/>
    <w:rsid w:val="00DF66BE"/>
    <w:rsid w:val="00DF6AD8"/>
    <w:rsid w:val="00E00A4E"/>
    <w:rsid w:val="00E0575D"/>
    <w:rsid w:val="00E076F6"/>
    <w:rsid w:val="00E077C0"/>
    <w:rsid w:val="00E111F0"/>
    <w:rsid w:val="00E12DA8"/>
    <w:rsid w:val="00E14D61"/>
    <w:rsid w:val="00E16780"/>
    <w:rsid w:val="00E21BF0"/>
    <w:rsid w:val="00E22243"/>
    <w:rsid w:val="00E313AC"/>
    <w:rsid w:val="00E31F06"/>
    <w:rsid w:val="00E341F6"/>
    <w:rsid w:val="00E353F8"/>
    <w:rsid w:val="00E372D9"/>
    <w:rsid w:val="00E40E5A"/>
    <w:rsid w:val="00E41116"/>
    <w:rsid w:val="00E42BDA"/>
    <w:rsid w:val="00E42F45"/>
    <w:rsid w:val="00E43046"/>
    <w:rsid w:val="00E44DD2"/>
    <w:rsid w:val="00E462DE"/>
    <w:rsid w:val="00E475A6"/>
    <w:rsid w:val="00E51AA6"/>
    <w:rsid w:val="00E548E7"/>
    <w:rsid w:val="00E54F93"/>
    <w:rsid w:val="00E61C3F"/>
    <w:rsid w:val="00E63DBF"/>
    <w:rsid w:val="00E641EB"/>
    <w:rsid w:val="00E64CE0"/>
    <w:rsid w:val="00E6660A"/>
    <w:rsid w:val="00E67889"/>
    <w:rsid w:val="00E67913"/>
    <w:rsid w:val="00E7198D"/>
    <w:rsid w:val="00E71B0F"/>
    <w:rsid w:val="00E73C91"/>
    <w:rsid w:val="00E80C6A"/>
    <w:rsid w:val="00E8284D"/>
    <w:rsid w:val="00E82F7A"/>
    <w:rsid w:val="00E830C0"/>
    <w:rsid w:val="00E8395A"/>
    <w:rsid w:val="00E84BB0"/>
    <w:rsid w:val="00E86DE3"/>
    <w:rsid w:val="00E93C10"/>
    <w:rsid w:val="00EA10AF"/>
    <w:rsid w:val="00EA1F1C"/>
    <w:rsid w:val="00EA3EF6"/>
    <w:rsid w:val="00EA68B9"/>
    <w:rsid w:val="00EB0016"/>
    <w:rsid w:val="00EB008B"/>
    <w:rsid w:val="00EB0FF8"/>
    <w:rsid w:val="00EB107B"/>
    <w:rsid w:val="00EB1E27"/>
    <w:rsid w:val="00EB35AB"/>
    <w:rsid w:val="00EB3C63"/>
    <w:rsid w:val="00EB475E"/>
    <w:rsid w:val="00EB6940"/>
    <w:rsid w:val="00EB6F8F"/>
    <w:rsid w:val="00EC036B"/>
    <w:rsid w:val="00EC346F"/>
    <w:rsid w:val="00EC3714"/>
    <w:rsid w:val="00EC696A"/>
    <w:rsid w:val="00EC7F10"/>
    <w:rsid w:val="00ED144F"/>
    <w:rsid w:val="00ED3ED8"/>
    <w:rsid w:val="00ED69C4"/>
    <w:rsid w:val="00EE1358"/>
    <w:rsid w:val="00EE19D6"/>
    <w:rsid w:val="00EE2036"/>
    <w:rsid w:val="00EE20A6"/>
    <w:rsid w:val="00EE568A"/>
    <w:rsid w:val="00EF0B71"/>
    <w:rsid w:val="00EF2421"/>
    <w:rsid w:val="00EF430C"/>
    <w:rsid w:val="00EF51CF"/>
    <w:rsid w:val="00EF5952"/>
    <w:rsid w:val="00F00C1F"/>
    <w:rsid w:val="00F0601A"/>
    <w:rsid w:val="00F06485"/>
    <w:rsid w:val="00F06DAC"/>
    <w:rsid w:val="00F10052"/>
    <w:rsid w:val="00F13E69"/>
    <w:rsid w:val="00F1500F"/>
    <w:rsid w:val="00F15A25"/>
    <w:rsid w:val="00F1690C"/>
    <w:rsid w:val="00F17202"/>
    <w:rsid w:val="00F207F9"/>
    <w:rsid w:val="00F2423D"/>
    <w:rsid w:val="00F27374"/>
    <w:rsid w:val="00F302D2"/>
    <w:rsid w:val="00F338AB"/>
    <w:rsid w:val="00F350F5"/>
    <w:rsid w:val="00F3636C"/>
    <w:rsid w:val="00F37D43"/>
    <w:rsid w:val="00F37F51"/>
    <w:rsid w:val="00F40CA3"/>
    <w:rsid w:val="00F4439A"/>
    <w:rsid w:val="00F45AAE"/>
    <w:rsid w:val="00F47C76"/>
    <w:rsid w:val="00F551EB"/>
    <w:rsid w:val="00F554E4"/>
    <w:rsid w:val="00F63794"/>
    <w:rsid w:val="00F64441"/>
    <w:rsid w:val="00F64C4D"/>
    <w:rsid w:val="00F64C5D"/>
    <w:rsid w:val="00F6517C"/>
    <w:rsid w:val="00F65F32"/>
    <w:rsid w:val="00F674DB"/>
    <w:rsid w:val="00F7049A"/>
    <w:rsid w:val="00F706C2"/>
    <w:rsid w:val="00F7098C"/>
    <w:rsid w:val="00F70A91"/>
    <w:rsid w:val="00F70E34"/>
    <w:rsid w:val="00F72492"/>
    <w:rsid w:val="00F73050"/>
    <w:rsid w:val="00F73AD9"/>
    <w:rsid w:val="00F73EA3"/>
    <w:rsid w:val="00F748E3"/>
    <w:rsid w:val="00F81389"/>
    <w:rsid w:val="00F838DE"/>
    <w:rsid w:val="00F85D37"/>
    <w:rsid w:val="00F91AE2"/>
    <w:rsid w:val="00F924CE"/>
    <w:rsid w:val="00F934C9"/>
    <w:rsid w:val="00F94091"/>
    <w:rsid w:val="00F96EDA"/>
    <w:rsid w:val="00F97B2F"/>
    <w:rsid w:val="00F97DCB"/>
    <w:rsid w:val="00F97F58"/>
    <w:rsid w:val="00FA10E1"/>
    <w:rsid w:val="00FA1353"/>
    <w:rsid w:val="00FA16A4"/>
    <w:rsid w:val="00FB0874"/>
    <w:rsid w:val="00FB1BA5"/>
    <w:rsid w:val="00FB3937"/>
    <w:rsid w:val="00FB40B5"/>
    <w:rsid w:val="00FB5B35"/>
    <w:rsid w:val="00FB72F7"/>
    <w:rsid w:val="00FB73D7"/>
    <w:rsid w:val="00FC05C0"/>
    <w:rsid w:val="00FC1DF0"/>
    <w:rsid w:val="00FC34EE"/>
    <w:rsid w:val="00FC5583"/>
    <w:rsid w:val="00FC7046"/>
    <w:rsid w:val="00FD356A"/>
    <w:rsid w:val="00FD7C91"/>
    <w:rsid w:val="00FE4863"/>
    <w:rsid w:val="00FE4E01"/>
    <w:rsid w:val="00FF1155"/>
    <w:rsid w:val="00FF1A1D"/>
    <w:rsid w:val="00FF3932"/>
    <w:rsid w:val="00FF5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7964F8E-0B68-4DB3-8344-849D9EF4B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08A4"/>
    <w:rPr>
      <w:sz w:val="24"/>
      <w:szCs w:val="24"/>
    </w:rPr>
  </w:style>
  <w:style w:type="paragraph" w:styleId="Nadpis1">
    <w:name w:val="heading 1"/>
    <w:basedOn w:val="Normlny"/>
    <w:next w:val="Normlny"/>
    <w:qFormat/>
    <w:rsid w:val="007F08A4"/>
    <w:pPr>
      <w:keepNext/>
      <w:outlineLvl w:val="0"/>
    </w:pPr>
    <w:rPr>
      <w:b/>
      <w:bCs/>
      <w:snapToGrid w:val="0"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7F08A4"/>
    <w:pPr>
      <w:keepNext/>
      <w:spacing w:before="120"/>
      <w:jc w:val="both"/>
      <w:outlineLvl w:val="1"/>
    </w:pPr>
    <w:rPr>
      <w:snapToGrid w:val="0"/>
      <w:szCs w:val="20"/>
      <w:lang w:val="cs-CZ"/>
    </w:rPr>
  </w:style>
  <w:style w:type="paragraph" w:styleId="Nadpis3">
    <w:name w:val="heading 3"/>
    <w:basedOn w:val="Normlny"/>
    <w:next w:val="Normlny"/>
    <w:qFormat/>
    <w:rsid w:val="007F08A4"/>
    <w:pPr>
      <w:keepNext/>
      <w:ind w:left="3119" w:hanging="3119"/>
      <w:jc w:val="both"/>
      <w:outlineLvl w:val="2"/>
    </w:pPr>
    <w:rPr>
      <w:snapToGrid w:val="0"/>
      <w:szCs w:val="20"/>
      <w:lang w:val="cs-CZ"/>
    </w:rPr>
  </w:style>
  <w:style w:type="paragraph" w:styleId="Nadpis4">
    <w:name w:val="heading 4"/>
    <w:basedOn w:val="Normlny"/>
    <w:next w:val="Normlny"/>
    <w:qFormat/>
    <w:rsid w:val="007F08A4"/>
    <w:pPr>
      <w:keepNext/>
      <w:jc w:val="both"/>
      <w:outlineLvl w:val="3"/>
    </w:pPr>
    <w:rPr>
      <w:snapToGrid w:val="0"/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7F08A4"/>
    <w:pPr>
      <w:keepNext/>
      <w:ind w:left="680" w:hanging="340"/>
      <w:jc w:val="both"/>
      <w:outlineLvl w:val="4"/>
    </w:pPr>
    <w:rPr>
      <w:snapToGrid w:val="0"/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7F08A4"/>
    <w:pPr>
      <w:keepNext/>
      <w:ind w:left="737" w:hanging="397"/>
      <w:jc w:val="both"/>
      <w:outlineLvl w:val="5"/>
    </w:pPr>
    <w:rPr>
      <w:snapToGrid w:val="0"/>
      <w:szCs w:val="20"/>
      <w:lang w:val="cs-CZ"/>
    </w:rPr>
  </w:style>
  <w:style w:type="paragraph" w:styleId="Nadpis7">
    <w:name w:val="heading 7"/>
    <w:basedOn w:val="Normlny"/>
    <w:next w:val="Normlny"/>
    <w:qFormat/>
    <w:rsid w:val="007F08A4"/>
    <w:pPr>
      <w:keepNext/>
      <w:jc w:val="both"/>
      <w:outlineLvl w:val="6"/>
    </w:pPr>
    <w:rPr>
      <w:b/>
      <w:bCs/>
      <w:snapToGrid w:val="0"/>
    </w:rPr>
  </w:style>
  <w:style w:type="paragraph" w:styleId="Nadpis8">
    <w:name w:val="heading 8"/>
    <w:basedOn w:val="Normlny"/>
    <w:next w:val="Normlny"/>
    <w:qFormat/>
    <w:rsid w:val="007F08A4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napToGrid w:val="0"/>
      <w:szCs w:val="20"/>
      <w:lang w:val="cs-CZ"/>
    </w:rPr>
  </w:style>
  <w:style w:type="paragraph" w:styleId="Nadpis9">
    <w:name w:val="heading 9"/>
    <w:basedOn w:val="Normlny"/>
    <w:next w:val="Normlny"/>
    <w:qFormat/>
    <w:rsid w:val="007F08A4"/>
    <w:pPr>
      <w:keepNext/>
      <w:numPr>
        <w:numId w:val="1"/>
      </w:numPr>
      <w:jc w:val="both"/>
      <w:outlineLvl w:val="8"/>
    </w:pPr>
    <w:rPr>
      <w:b/>
      <w:snapToGrid w:val="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F08A4"/>
    <w:pPr>
      <w:spacing w:before="120"/>
      <w:ind w:left="57"/>
    </w:pPr>
    <w:rPr>
      <w:snapToGrid w:val="0"/>
      <w:szCs w:val="20"/>
      <w:lang w:val="cs-CZ"/>
    </w:rPr>
  </w:style>
  <w:style w:type="paragraph" w:styleId="Zarkazkladnhotextu2">
    <w:name w:val="Body Text Indent 2"/>
    <w:basedOn w:val="Normlny"/>
    <w:rsid w:val="007F08A4"/>
    <w:pPr>
      <w:ind w:left="284" w:hanging="284"/>
      <w:jc w:val="both"/>
    </w:pPr>
    <w:rPr>
      <w:snapToGrid w:val="0"/>
      <w:szCs w:val="20"/>
      <w:lang w:val="cs-CZ"/>
    </w:rPr>
  </w:style>
  <w:style w:type="paragraph" w:styleId="Zkladntext">
    <w:name w:val="Body Text"/>
    <w:basedOn w:val="Normlny"/>
    <w:rsid w:val="007F08A4"/>
    <w:pPr>
      <w:jc w:val="both"/>
    </w:pPr>
    <w:rPr>
      <w:snapToGrid w:val="0"/>
      <w:szCs w:val="20"/>
      <w:lang w:val="cs-CZ"/>
    </w:rPr>
  </w:style>
  <w:style w:type="paragraph" w:styleId="Zarkazkladnhotextu3">
    <w:name w:val="Body Text Indent 3"/>
    <w:basedOn w:val="Normlny"/>
    <w:rsid w:val="007F08A4"/>
    <w:pPr>
      <w:ind w:left="567" w:hanging="567"/>
      <w:jc w:val="both"/>
    </w:pPr>
    <w:rPr>
      <w:snapToGrid w:val="0"/>
      <w:szCs w:val="20"/>
      <w:lang w:val="cs-CZ"/>
    </w:rPr>
  </w:style>
  <w:style w:type="paragraph" w:styleId="Zkladntext2">
    <w:name w:val="Body Text 2"/>
    <w:basedOn w:val="Normlny"/>
    <w:rsid w:val="007F08A4"/>
    <w:pPr>
      <w:jc w:val="both"/>
    </w:pPr>
    <w:rPr>
      <w:i/>
      <w:snapToGrid w:val="0"/>
      <w:color w:val="FF0000"/>
      <w:szCs w:val="20"/>
      <w:lang w:val="cs-CZ"/>
    </w:rPr>
  </w:style>
  <w:style w:type="paragraph" w:styleId="Oznaitext">
    <w:name w:val="Block Text"/>
    <w:basedOn w:val="Normlny"/>
    <w:rsid w:val="007F08A4"/>
    <w:pPr>
      <w:ind w:left="284" w:right="424" w:hanging="284"/>
      <w:jc w:val="both"/>
    </w:pPr>
    <w:rPr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7F08A4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paragraph" w:styleId="Popis">
    <w:name w:val="caption"/>
    <w:basedOn w:val="Normlny"/>
    <w:next w:val="Normlny"/>
    <w:qFormat/>
    <w:rsid w:val="007F08A4"/>
    <w:rPr>
      <w:snapToGrid w:val="0"/>
      <w:szCs w:val="20"/>
      <w:u w:val="single"/>
      <w:lang w:val="cs-CZ"/>
    </w:rPr>
  </w:style>
  <w:style w:type="character" w:styleId="slostrany">
    <w:name w:val="page number"/>
    <w:basedOn w:val="Predvolenpsmoodseku"/>
    <w:rsid w:val="007F08A4"/>
  </w:style>
  <w:style w:type="paragraph" w:customStyle="1" w:styleId="Tabulka">
    <w:name w:val="Tabulka"/>
    <w:basedOn w:val="Normlny"/>
    <w:rsid w:val="007F08A4"/>
    <w:pPr>
      <w:suppressAutoHyphens/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7F08A4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paragraph" w:customStyle="1" w:styleId="Zkladntext21">
    <w:name w:val="Základný text 21"/>
    <w:basedOn w:val="Normlny"/>
    <w:rsid w:val="007F08A4"/>
    <w:pPr>
      <w:widowControl w:val="0"/>
      <w:overflowPunct w:val="0"/>
      <w:autoSpaceDE w:val="0"/>
      <w:autoSpaceDN w:val="0"/>
      <w:adjustRightInd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1">
    <w:name w:val="Zarážka základného textu 31"/>
    <w:basedOn w:val="Normlny"/>
    <w:rsid w:val="007F08A4"/>
    <w:pPr>
      <w:widowControl w:val="0"/>
      <w:overflowPunct w:val="0"/>
      <w:autoSpaceDE w:val="0"/>
      <w:autoSpaceDN w:val="0"/>
      <w:adjustRightInd w:val="0"/>
      <w:ind w:left="567" w:hanging="567"/>
      <w:jc w:val="both"/>
      <w:textAlignment w:val="baseline"/>
    </w:pPr>
    <w:rPr>
      <w:szCs w:val="20"/>
      <w:lang w:val="en-US"/>
    </w:rPr>
  </w:style>
  <w:style w:type="paragraph" w:styleId="Zkladntext3">
    <w:name w:val="Body Text 3"/>
    <w:basedOn w:val="Normlny"/>
    <w:rsid w:val="007F08A4"/>
    <w:pPr>
      <w:jc w:val="both"/>
    </w:pPr>
    <w:rPr>
      <w:sz w:val="22"/>
    </w:rPr>
  </w:style>
  <w:style w:type="paragraph" w:customStyle="1" w:styleId="xl24">
    <w:name w:val="xl24"/>
    <w:basedOn w:val="Normlny"/>
    <w:rsid w:val="007F08A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7F08A4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7F08A4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7F08A4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7F08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7F08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7F08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7F08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7F08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7F08A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7F08A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7F08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7F08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7F08A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7F08A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Zkladntext31">
    <w:name w:val="Základný text 31"/>
    <w:basedOn w:val="Normlny"/>
    <w:rsid w:val="007F08A4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Nzov">
    <w:name w:val="Title"/>
    <w:basedOn w:val="Normlny"/>
    <w:link w:val="NzovChar"/>
    <w:uiPriority w:val="99"/>
    <w:qFormat/>
    <w:rsid w:val="007F08A4"/>
    <w:pPr>
      <w:overflowPunct w:val="0"/>
      <w:autoSpaceDE w:val="0"/>
      <w:autoSpaceDN w:val="0"/>
      <w:adjustRightInd w:val="0"/>
      <w:jc w:val="center"/>
      <w:textAlignment w:val="baseline"/>
    </w:pPr>
    <w:rPr>
      <w:b/>
      <w:szCs w:val="20"/>
    </w:rPr>
  </w:style>
  <w:style w:type="paragraph" w:customStyle="1" w:styleId="xl28">
    <w:name w:val="xl28"/>
    <w:basedOn w:val="Normlny"/>
    <w:rsid w:val="007F08A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123481"/>
    <w:pPr>
      <w:jc w:val="center"/>
    </w:pPr>
    <w:rPr>
      <w:rFonts w:ascii="Verdana" w:hAnsi="Verdana"/>
      <w:b/>
      <w:i/>
      <w:snapToGrid w:val="0"/>
      <w:sz w:val="15"/>
      <w:szCs w:val="20"/>
    </w:rPr>
  </w:style>
  <w:style w:type="paragraph" w:customStyle="1" w:styleId="tabletext">
    <w:name w:val="table text"/>
    <w:basedOn w:val="Normlny"/>
    <w:rsid w:val="00123481"/>
    <w:pPr>
      <w:jc w:val="both"/>
    </w:pPr>
    <w:rPr>
      <w:rFonts w:ascii="Verdana" w:hAnsi="Verdana"/>
      <w:sz w:val="18"/>
      <w:szCs w:val="20"/>
      <w:lang w:eastAsia="en-US"/>
    </w:rPr>
  </w:style>
  <w:style w:type="table" w:styleId="Mriekatabuky">
    <w:name w:val="Table Grid"/>
    <w:basedOn w:val="Normlnatabuka"/>
    <w:rsid w:val="004C69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ruktradokumentu">
    <w:name w:val="Document Map"/>
    <w:basedOn w:val="Normlny"/>
    <w:semiHidden/>
    <w:rsid w:val="00F73EA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Hypertextovprepojenie">
    <w:name w:val="Hyperlink"/>
    <w:basedOn w:val="Predvolenpsmoodseku"/>
    <w:rsid w:val="00245A7C"/>
    <w:rPr>
      <w:color w:val="0000FF"/>
      <w:u w:val="single"/>
    </w:rPr>
  </w:style>
  <w:style w:type="paragraph" w:styleId="Odsekzoznamu">
    <w:name w:val="List Paragraph"/>
    <w:basedOn w:val="Normlny"/>
    <w:uiPriority w:val="99"/>
    <w:qFormat/>
    <w:rsid w:val="00181DA7"/>
    <w:pPr>
      <w:ind w:left="708"/>
    </w:pPr>
  </w:style>
  <w:style w:type="character" w:customStyle="1" w:styleId="HlavikaChar">
    <w:name w:val="Hlavička Char"/>
    <w:basedOn w:val="Predvolenpsmoodseku"/>
    <w:link w:val="Hlavika"/>
    <w:uiPriority w:val="99"/>
    <w:rsid w:val="00247232"/>
    <w:rPr>
      <w:lang w:eastAsia="en-US"/>
    </w:rPr>
  </w:style>
  <w:style w:type="paragraph" w:styleId="Textbubliny">
    <w:name w:val="Balloon Text"/>
    <w:basedOn w:val="Normlny"/>
    <w:link w:val="TextbublinyChar"/>
    <w:rsid w:val="002472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47232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uiPriority w:val="10"/>
    <w:locked/>
    <w:rsid w:val="00AD6F1F"/>
    <w:rPr>
      <w:b/>
      <w:sz w:val="24"/>
    </w:rPr>
  </w:style>
  <w:style w:type="paragraph" w:customStyle="1" w:styleId="TopHeader">
    <w:name w:val="Top Header"/>
    <w:basedOn w:val="Normlny"/>
    <w:qFormat/>
    <w:rsid w:val="0002593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7B188B"/>
    <w:rPr>
      <w:lang w:eastAsia="en-US"/>
    </w:rPr>
  </w:style>
  <w:style w:type="paragraph" w:customStyle="1" w:styleId="odsadeny">
    <w:name w:val="odsadeny"/>
    <w:basedOn w:val="Normlny"/>
    <w:link w:val="odsadenyChar"/>
    <w:qFormat/>
    <w:rsid w:val="00A55128"/>
    <w:pPr>
      <w:spacing w:after="100" w:line="276" w:lineRule="auto"/>
      <w:ind w:left="284"/>
      <w:jc w:val="both"/>
    </w:pPr>
    <w:rPr>
      <w:rFonts w:ascii="Calibri" w:hAnsi="Calibri"/>
      <w:sz w:val="22"/>
      <w:szCs w:val="22"/>
      <w:lang w:eastAsia="en-US"/>
    </w:rPr>
  </w:style>
  <w:style w:type="character" w:customStyle="1" w:styleId="odsadenyChar">
    <w:name w:val="odsadeny Char"/>
    <w:link w:val="odsadeny"/>
    <w:locked/>
    <w:rsid w:val="00A55128"/>
    <w:rPr>
      <w:rFonts w:ascii="Calibri" w:hAnsi="Calibri"/>
      <w:sz w:val="22"/>
      <w:szCs w:val="22"/>
      <w:lang w:eastAsia="en-US"/>
    </w:rPr>
  </w:style>
  <w:style w:type="paragraph" w:customStyle="1" w:styleId="a">
    <w:name w:val="a"/>
    <w:aliases w:val="b,c"/>
    <w:basedOn w:val="Odsekzoznamu"/>
    <w:link w:val="aChar"/>
    <w:autoRedefine/>
    <w:qFormat/>
    <w:rsid w:val="00A55128"/>
    <w:pPr>
      <w:spacing w:after="100" w:line="276" w:lineRule="auto"/>
      <w:ind w:left="0"/>
      <w:contextualSpacing/>
      <w:jc w:val="both"/>
    </w:pPr>
    <w:rPr>
      <w:rFonts w:ascii="Calibri" w:hAnsi="Calibri"/>
      <w:sz w:val="22"/>
      <w:szCs w:val="22"/>
      <w:lang w:eastAsia="en-US"/>
    </w:rPr>
  </w:style>
  <w:style w:type="character" w:customStyle="1" w:styleId="aChar">
    <w:name w:val="a Char"/>
    <w:aliases w:val="b Char,c Char"/>
    <w:link w:val="a"/>
    <w:locked/>
    <w:rsid w:val="00A55128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9E5835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352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1359</TotalTime>
  <Pages>17</Pages>
  <Words>3758</Words>
  <Characters>21427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TAX-AUDIT Slovensko</Company>
  <LinksUpToDate>false</LinksUpToDate>
  <CharactersWithSpaces>25135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helena.haluskova</cp:lastModifiedBy>
  <cp:revision>176</cp:revision>
  <cp:lastPrinted>2014-10-06T14:27:00Z</cp:lastPrinted>
  <dcterms:created xsi:type="dcterms:W3CDTF">2012-03-26T06:41:00Z</dcterms:created>
  <dcterms:modified xsi:type="dcterms:W3CDTF">2014-10-21T14:04:00Z</dcterms:modified>
</cp:coreProperties>
</file>