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A55" w:rsidRDefault="00883A55" w:rsidP="00883A55">
      <w:pPr>
        <w:pStyle w:val="Nzov"/>
        <w:jc w:val="left"/>
      </w:pPr>
    </w:p>
    <w:p w:rsidR="00883A55" w:rsidRDefault="00883A55" w:rsidP="00883A55">
      <w:pPr>
        <w:pStyle w:val="Nzov"/>
        <w:rPr>
          <w:sz w:val="24"/>
          <w:szCs w:val="24"/>
        </w:rPr>
      </w:pPr>
      <w:r>
        <w:rPr>
          <w:sz w:val="24"/>
          <w:szCs w:val="24"/>
        </w:rPr>
        <w:t xml:space="preserve">AQUADRIFT s r.o. </w:t>
      </w:r>
    </w:p>
    <w:p w:rsidR="00883A55" w:rsidRDefault="00883A55" w:rsidP="00883A55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so sídlom Hlavná 43, 930 11 Topoľníky </w:t>
      </w:r>
    </w:p>
    <w:p w:rsidR="00883A55" w:rsidRDefault="00883A55" w:rsidP="00883A55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IČO:  36 791 326 </w:t>
      </w:r>
    </w:p>
    <w:p w:rsidR="00883A55" w:rsidRDefault="00883A55" w:rsidP="00883A55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zapísanej v obchodnom registri  Okresného súdu Trnava </w:t>
      </w:r>
    </w:p>
    <w:p w:rsidR="00883A55" w:rsidRDefault="00883A55" w:rsidP="00883A55">
      <w:pPr>
        <w:pStyle w:val="Nzov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oddiel : </w:t>
      </w:r>
      <w:proofErr w:type="spellStart"/>
      <w:r>
        <w:rPr>
          <w:b w:val="0"/>
          <w:sz w:val="24"/>
          <w:szCs w:val="24"/>
        </w:rPr>
        <w:t>Sro</w:t>
      </w:r>
      <w:proofErr w:type="spellEnd"/>
      <w:r>
        <w:rPr>
          <w:b w:val="0"/>
          <w:sz w:val="24"/>
          <w:szCs w:val="24"/>
        </w:rPr>
        <w:t xml:space="preserve">, vložka č. 34501/T </w:t>
      </w:r>
    </w:p>
    <w:p w:rsidR="00883A55" w:rsidRDefault="00883A55" w:rsidP="00883A55">
      <w:pPr>
        <w:pStyle w:val="Nzov"/>
      </w:pP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  <w:r>
        <w:tab/>
      </w: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rPr>
          <w:b/>
        </w:rPr>
        <w:t xml:space="preserve">Daňový úrad Trnava </w:t>
      </w:r>
    </w:p>
    <w:p w:rsidR="00883A55" w:rsidRDefault="00883A55" w:rsidP="00883A55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pobočka Dunajská Streda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Biskupa </w:t>
      </w:r>
      <w:proofErr w:type="spellStart"/>
      <w:r>
        <w:rPr>
          <w:b/>
        </w:rPr>
        <w:t>Kondého</w:t>
      </w:r>
      <w:proofErr w:type="spellEnd"/>
      <w:r>
        <w:rPr>
          <w:b/>
        </w:rPr>
        <w:t xml:space="preserve"> 2</w:t>
      </w:r>
    </w:p>
    <w:p w:rsidR="00883A55" w:rsidRDefault="00883A55" w:rsidP="00883A55">
      <w:pPr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929 01 Dunajská Streda</w:t>
      </w:r>
      <w:r>
        <w:t xml:space="preserve"> </w:t>
      </w: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Topoľníkoch, dňa 30.10.2014 </w:t>
      </w: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  <w:rPr>
          <w:b/>
        </w:rPr>
      </w:pPr>
      <w:r>
        <w:t xml:space="preserve">Vec </w:t>
      </w:r>
      <w:r>
        <w:rPr>
          <w:b/>
        </w:rPr>
        <w:t xml:space="preserve">: Oznámenie </w:t>
      </w: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</w:pPr>
      <w:r>
        <w:tab/>
        <w:t xml:space="preserve">Dolu podpísaný Viktor Varga, ako konateľ spoločnosti AQUADRIFT  s r.o. , Hlavná 43, 930 11 Topoľníky , IČO : 36 791 326  registrovanej v Obchodnom registri Okresného súdu Trnava, oddiel : </w:t>
      </w:r>
      <w:proofErr w:type="spellStart"/>
      <w:r>
        <w:t>Sro</w:t>
      </w:r>
      <w:proofErr w:type="spellEnd"/>
      <w:r>
        <w:t xml:space="preserve">. vložka č. 34501/T dovoľujem si Vám oznámiť, že účtovná závierka zostavená ku dňu 31.12.2013 bola schválená dňa 29.10.2014 valným zhromaždením spoločnosti. </w:t>
      </w:r>
    </w:p>
    <w:p w:rsidR="00883A55" w:rsidRDefault="00883A55" w:rsidP="00883A55">
      <w:pPr>
        <w:jc w:val="both"/>
      </w:pPr>
    </w:p>
    <w:p w:rsidR="00883A55" w:rsidRDefault="00883A55" w:rsidP="00883A55">
      <w:pPr>
        <w:ind w:left="2124" w:firstLine="708"/>
        <w:jc w:val="both"/>
      </w:pPr>
    </w:p>
    <w:p w:rsidR="00883A55" w:rsidRDefault="00883A55" w:rsidP="00883A55">
      <w:pPr>
        <w:ind w:left="2124" w:firstLine="708"/>
        <w:jc w:val="both"/>
      </w:pPr>
    </w:p>
    <w:p w:rsidR="00883A55" w:rsidRDefault="00883A55" w:rsidP="00883A55">
      <w:pPr>
        <w:ind w:left="2124" w:firstLine="708"/>
        <w:jc w:val="both"/>
      </w:pPr>
    </w:p>
    <w:p w:rsidR="00883A55" w:rsidRDefault="00883A55" w:rsidP="00883A55">
      <w:pPr>
        <w:ind w:left="2124" w:firstLine="708"/>
        <w:jc w:val="both"/>
      </w:pPr>
    </w:p>
    <w:p w:rsidR="00883A55" w:rsidRDefault="00883A55" w:rsidP="00883A55">
      <w:pPr>
        <w:ind w:left="2124" w:firstLine="708"/>
        <w:jc w:val="both"/>
      </w:pPr>
    </w:p>
    <w:p w:rsidR="00883A55" w:rsidRDefault="00883A55" w:rsidP="00883A55">
      <w:pPr>
        <w:ind w:left="2124" w:firstLine="708"/>
        <w:jc w:val="both"/>
      </w:pPr>
      <w:r>
        <w:t xml:space="preserve">S pozdravom  </w:t>
      </w: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  <w:rPr>
          <w:b/>
        </w:rPr>
      </w:pPr>
    </w:p>
    <w:p w:rsidR="00883A55" w:rsidRDefault="00883A55" w:rsidP="00883A55">
      <w:pPr>
        <w:jc w:val="both"/>
      </w:pPr>
    </w:p>
    <w:p w:rsidR="00883A55" w:rsidRDefault="00883A55" w:rsidP="00883A55">
      <w:pPr>
        <w:jc w:val="both"/>
        <w:rPr>
          <w:b/>
        </w:rPr>
      </w:pPr>
    </w:p>
    <w:p w:rsidR="00883A55" w:rsidRDefault="00883A55" w:rsidP="00883A55">
      <w:pPr>
        <w:jc w:val="both"/>
        <w:rPr>
          <w:lang w:val="hu-HU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Viktor Varga</w:t>
      </w:r>
      <w:r>
        <w:rPr>
          <w:lang w:val="hu-HU"/>
        </w:rPr>
        <w:t xml:space="preserve"> </w:t>
      </w:r>
    </w:p>
    <w:p w:rsidR="00883A55" w:rsidRDefault="00883A55" w:rsidP="00883A55">
      <w:pPr>
        <w:jc w:val="both"/>
      </w:pP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</w:r>
      <w:r>
        <w:rPr>
          <w:lang w:val="hu-HU"/>
        </w:rPr>
        <w:tab/>
        <w:t xml:space="preserve">         </w:t>
      </w:r>
      <w:proofErr w:type="spellStart"/>
      <w:r>
        <w:rPr>
          <w:lang w:val="hu-HU"/>
        </w:rPr>
        <w:t>konateľ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spoločnosti</w:t>
      </w:r>
      <w:proofErr w:type="spellEnd"/>
      <w:r>
        <w:rPr>
          <w:lang w:val="hu-HU"/>
        </w:rPr>
        <w:t xml:space="preserve"> </w:t>
      </w:r>
    </w:p>
    <w:p w:rsidR="00883A55" w:rsidRDefault="00883A55" w:rsidP="00883A55">
      <w:pPr>
        <w:jc w:val="both"/>
        <w:rPr>
          <w:lang w:val="hu-HU"/>
        </w:rPr>
      </w:pPr>
    </w:p>
    <w:p w:rsidR="00883A55" w:rsidRDefault="00883A55" w:rsidP="00883A55">
      <w:pPr>
        <w:jc w:val="both"/>
        <w:rPr>
          <w:b/>
          <w:i/>
          <w:lang w:val="hu-HU"/>
        </w:rPr>
      </w:pPr>
    </w:p>
    <w:p w:rsidR="00883A55" w:rsidRDefault="00883A55" w:rsidP="00883A55"/>
    <w:p w:rsidR="00883A55" w:rsidRDefault="00883A55" w:rsidP="00883A55"/>
    <w:p w:rsidR="00883A55" w:rsidRDefault="00883A55" w:rsidP="00883A55"/>
    <w:p w:rsidR="009F29DF" w:rsidRDefault="009F29DF"/>
    <w:sectPr w:rsidR="009F29DF" w:rsidSect="009F29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/>
  <w:rsids>
    <w:rsidRoot w:val="00883A55"/>
    <w:rsid w:val="00883A55"/>
    <w:rsid w:val="009F29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3A5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3A55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rsid w:val="00883A55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35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2014-10-30T12:48:00Z</dcterms:created>
  <dcterms:modified xsi:type="dcterms:W3CDTF">2014-10-30T12:50:00Z</dcterms:modified>
</cp:coreProperties>
</file>