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D3" w:rsidRPr="002E01E7" w:rsidRDefault="00C73018">
      <w:pPr>
        <w:rPr>
          <w:rFonts w:ascii="Times New Roman" w:hAnsi="Times New Roman" w:cs="Times New Roman"/>
          <w:sz w:val="20"/>
          <w:szCs w:val="20"/>
        </w:rPr>
      </w:pPr>
      <w:r w:rsidRPr="002E01E7">
        <w:rPr>
          <w:rFonts w:ascii="Times New Roman" w:hAnsi="Times New Roman" w:cs="Times New Roman"/>
          <w:sz w:val="20"/>
          <w:szCs w:val="20"/>
        </w:rPr>
        <w:t xml:space="preserve">Spoločnosť </w:t>
      </w:r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 xml:space="preserve">BB </w:t>
      </w:r>
      <w:proofErr w:type="spellStart"/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>Gastro</w:t>
      </w:r>
      <w:proofErr w:type="spellEnd"/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 xml:space="preserve">, s.r.o. </w:t>
      </w:r>
      <w:r w:rsidRPr="002E01E7">
        <w:rPr>
          <w:rFonts w:ascii="Times New Roman" w:hAnsi="Times New Roman" w:cs="Times New Roman"/>
          <w:sz w:val="20"/>
          <w:szCs w:val="20"/>
        </w:rPr>
        <w:t xml:space="preserve">so sídlom </w:t>
      </w:r>
      <w:proofErr w:type="spellStart"/>
      <w:r w:rsidR="009D6D69" w:rsidRPr="002E01E7">
        <w:rPr>
          <w:rFonts w:ascii="Times New Roman" w:hAnsi="Times New Roman" w:cs="Times New Roman"/>
          <w:sz w:val="20"/>
          <w:szCs w:val="20"/>
        </w:rPr>
        <w:t>Skuteckého</w:t>
      </w:r>
      <w:proofErr w:type="spellEnd"/>
      <w:r w:rsidR="009D6D69" w:rsidRPr="002E01E7">
        <w:rPr>
          <w:rFonts w:ascii="Times New Roman" w:hAnsi="Times New Roman" w:cs="Times New Roman"/>
          <w:sz w:val="20"/>
          <w:szCs w:val="20"/>
        </w:rPr>
        <w:t xml:space="preserve"> 17, 974 01  Banská Bystrica</w:t>
      </w:r>
    </w:p>
    <w:p w:rsidR="00C8295D" w:rsidRPr="002E01E7" w:rsidRDefault="00C8295D">
      <w:pPr>
        <w:rPr>
          <w:rStyle w:val="ra"/>
          <w:rFonts w:ascii="Times New Roman" w:hAnsi="Times New Roman" w:cs="Times New Roman"/>
          <w:sz w:val="20"/>
          <w:szCs w:val="20"/>
        </w:rPr>
      </w:pPr>
      <w:r w:rsidRPr="002E01E7">
        <w:rPr>
          <w:rFonts w:ascii="Times New Roman" w:hAnsi="Times New Roman" w:cs="Times New Roman"/>
          <w:sz w:val="20"/>
          <w:szCs w:val="20"/>
        </w:rPr>
        <w:t xml:space="preserve">IČO:  </w:t>
      </w:r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>36 032 352</w:t>
      </w:r>
    </w:p>
    <w:p w:rsidR="00C8295D" w:rsidRDefault="00C8295D">
      <w:pPr>
        <w:rPr>
          <w:rStyle w:val="ra"/>
          <w:rFonts w:ascii="Times New Roman" w:hAnsi="Times New Roman" w:cs="Times New Roman"/>
        </w:rPr>
      </w:pPr>
    </w:p>
    <w:p w:rsidR="00C8295D" w:rsidRDefault="00C8295D">
      <w:pPr>
        <w:rPr>
          <w:rStyle w:val="ra"/>
          <w:rFonts w:ascii="Times New Roman" w:hAnsi="Times New Roman" w:cs="Times New Roman"/>
        </w:rPr>
      </w:pPr>
    </w:p>
    <w:p w:rsidR="00C8295D" w:rsidRDefault="00C8295D">
      <w:pPr>
        <w:rPr>
          <w:rStyle w:val="ra"/>
          <w:rFonts w:ascii="Times New Roman" w:hAnsi="Times New Roman" w:cs="Times New Roman"/>
        </w:rPr>
      </w:pPr>
    </w:p>
    <w:p w:rsidR="00C8295D" w:rsidRDefault="00C8295D">
      <w:pPr>
        <w:rPr>
          <w:rStyle w:val="ra"/>
          <w:rFonts w:ascii="Times New Roman" w:hAnsi="Times New Roman" w:cs="Times New Roman"/>
        </w:rPr>
      </w:pPr>
    </w:p>
    <w:p w:rsidR="00C8295D" w:rsidRPr="002D0F14" w:rsidRDefault="00C8295D" w:rsidP="00C8295D">
      <w:pPr>
        <w:jc w:val="center"/>
        <w:rPr>
          <w:rStyle w:val="ra"/>
          <w:rFonts w:ascii="Times New Roman" w:hAnsi="Times New Roman" w:cs="Times New Roman"/>
          <w:b/>
        </w:rPr>
      </w:pPr>
      <w:r w:rsidRPr="002D0F14">
        <w:rPr>
          <w:rStyle w:val="ra"/>
          <w:rFonts w:ascii="Times New Roman" w:hAnsi="Times New Roman" w:cs="Times New Roman"/>
          <w:b/>
        </w:rPr>
        <w:t xml:space="preserve">O z n a m u j e </w:t>
      </w:r>
    </w:p>
    <w:p w:rsidR="00C8295D" w:rsidRDefault="00C8295D" w:rsidP="00C8295D">
      <w:pPr>
        <w:jc w:val="center"/>
        <w:rPr>
          <w:rStyle w:val="ra"/>
          <w:rFonts w:ascii="Times New Roman" w:hAnsi="Times New Roman" w:cs="Times New Roman"/>
        </w:rPr>
      </w:pPr>
    </w:p>
    <w:p w:rsidR="00C8295D" w:rsidRDefault="00C8295D" w:rsidP="00C8295D">
      <w:pPr>
        <w:jc w:val="center"/>
        <w:rPr>
          <w:rStyle w:val="ra"/>
          <w:rFonts w:ascii="Times New Roman" w:hAnsi="Times New Roman" w:cs="Times New Roman"/>
        </w:rPr>
      </w:pP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  <w:r w:rsidRPr="00C8295D">
        <w:rPr>
          <w:rStyle w:val="ra"/>
          <w:rFonts w:ascii="Times New Roman" w:hAnsi="Times New Roman" w:cs="Times New Roman"/>
        </w:rPr>
        <w:t xml:space="preserve">podľa  </w:t>
      </w:r>
      <w:r>
        <w:rPr>
          <w:rFonts w:ascii="Times New Roman" w:hAnsi="Times New Roman" w:cs="Times New Roman"/>
        </w:rPr>
        <w:t xml:space="preserve">§ 23a ods.4 zákona č. 431/2002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 xml:space="preserve">. o účtovníctve, že valné zhromaždenie spoločnosti </w:t>
      </w:r>
    </w:p>
    <w:p w:rsidR="00C8295D" w:rsidRDefault="002E01E7" w:rsidP="00C8295D">
      <w:pPr>
        <w:pStyle w:val="PredformtovanHTML"/>
        <w:rPr>
          <w:rFonts w:ascii="Times New Roman" w:hAnsi="Times New Roman" w:cs="Times New Roman"/>
        </w:rPr>
      </w:pPr>
      <w:r w:rsidRPr="002E01E7">
        <w:rPr>
          <w:rStyle w:val="ra"/>
          <w:rFonts w:ascii="Times New Roman" w:hAnsi="Times New Roman" w:cs="Times New Roman"/>
        </w:rPr>
        <w:t xml:space="preserve">BB </w:t>
      </w:r>
      <w:proofErr w:type="spellStart"/>
      <w:r w:rsidRPr="002E01E7">
        <w:rPr>
          <w:rStyle w:val="ra"/>
          <w:rFonts w:ascii="Times New Roman" w:hAnsi="Times New Roman" w:cs="Times New Roman"/>
        </w:rPr>
        <w:t>Gastro</w:t>
      </w:r>
      <w:proofErr w:type="spellEnd"/>
      <w:r w:rsidRPr="002E01E7">
        <w:rPr>
          <w:rStyle w:val="ra"/>
          <w:rFonts w:ascii="Times New Roman" w:hAnsi="Times New Roman" w:cs="Times New Roman"/>
        </w:rPr>
        <w:t>, s.r.o.</w:t>
      </w:r>
      <w:r>
        <w:rPr>
          <w:rStyle w:val="ra"/>
          <w:rFonts w:ascii="Times New Roman" w:hAnsi="Times New Roman" w:cs="Times New Roman"/>
        </w:rPr>
        <w:t xml:space="preserve">, </w:t>
      </w:r>
      <w:r w:rsidR="00C8295D">
        <w:rPr>
          <w:rFonts w:ascii="Times New Roman" w:hAnsi="Times New Roman" w:cs="Times New Roman"/>
        </w:rPr>
        <w:t xml:space="preserve">ktoré sa konalo dňa 30. </w:t>
      </w:r>
      <w:r>
        <w:rPr>
          <w:rFonts w:ascii="Times New Roman" w:hAnsi="Times New Roman" w:cs="Times New Roman"/>
        </w:rPr>
        <w:t>0</w:t>
      </w:r>
      <w:r w:rsidR="00806089">
        <w:rPr>
          <w:rFonts w:ascii="Times New Roman" w:hAnsi="Times New Roman" w:cs="Times New Roman"/>
        </w:rPr>
        <w:t>6</w:t>
      </w:r>
      <w:r w:rsidR="00C8295D">
        <w:rPr>
          <w:rFonts w:ascii="Times New Roman" w:hAnsi="Times New Roman" w:cs="Times New Roman"/>
        </w:rPr>
        <w:t>. 2014 schváli</w:t>
      </w:r>
      <w:r>
        <w:rPr>
          <w:rFonts w:ascii="Times New Roman" w:hAnsi="Times New Roman" w:cs="Times New Roman"/>
        </w:rPr>
        <w:t xml:space="preserve">lo riadnu individuálnu účtovnú </w:t>
      </w:r>
      <w:r w:rsidR="00C8295D">
        <w:rPr>
          <w:rFonts w:ascii="Times New Roman" w:hAnsi="Times New Roman" w:cs="Times New Roman"/>
        </w:rPr>
        <w:t>závierku spoločnosti za účtovné obdobie od 01. 01. 2013 do 31. 12. 2013.</w:t>
      </w: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Pr="00C8295D" w:rsidRDefault="00C8295D" w:rsidP="00C8295D">
      <w:pPr>
        <w:pStyle w:val="PredformtovanHTML"/>
        <w:rPr>
          <w:rFonts w:ascii="Times New Roman" w:hAnsi="Times New Roman" w:cs="Times New Roman"/>
        </w:rPr>
      </w:pPr>
    </w:p>
    <w:p w:rsidR="00C8295D" w:rsidRDefault="009D6D69" w:rsidP="00C829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 Banskej Bystrici, dňa 27. 10. 2014</w:t>
      </w:r>
    </w:p>
    <w:p w:rsidR="00C8295D" w:rsidRDefault="00C8295D" w:rsidP="00C8295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8295D" w:rsidRDefault="00C8295D" w:rsidP="00C8295D">
      <w:pPr>
        <w:tabs>
          <w:tab w:val="left" w:pos="6261"/>
          <w:tab w:val="right" w:pos="9072"/>
        </w:tabs>
        <w:rPr>
          <w:rFonts w:ascii="Times New Roman" w:hAnsi="Times New Roman" w:cs="Times New Roman"/>
          <w:sz w:val="20"/>
          <w:szCs w:val="20"/>
        </w:rPr>
      </w:pPr>
    </w:p>
    <w:p w:rsidR="00C8295D" w:rsidRDefault="00C8295D" w:rsidP="002E01E7">
      <w:pPr>
        <w:tabs>
          <w:tab w:val="left" w:pos="6261"/>
          <w:tab w:val="right" w:pos="9072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9B288E">
        <w:rPr>
          <w:rFonts w:ascii="Times New Roman" w:hAnsi="Times New Roman" w:cs="Times New Roman"/>
          <w:sz w:val="20"/>
          <w:szCs w:val="20"/>
        </w:rPr>
        <w:t xml:space="preserve">      </w:t>
      </w:r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 xml:space="preserve">BB </w:t>
      </w:r>
      <w:proofErr w:type="spellStart"/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>Gastro</w:t>
      </w:r>
      <w:proofErr w:type="spellEnd"/>
      <w:r w:rsidR="002E01E7" w:rsidRPr="002E01E7">
        <w:rPr>
          <w:rStyle w:val="ra"/>
          <w:rFonts w:ascii="Times New Roman" w:hAnsi="Times New Roman" w:cs="Times New Roman"/>
          <w:sz w:val="20"/>
          <w:szCs w:val="20"/>
        </w:rPr>
        <w:t>, s.r.o.</w:t>
      </w:r>
    </w:p>
    <w:p w:rsidR="00C8295D" w:rsidRDefault="00C8295D" w:rsidP="00C8295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8295D" w:rsidRDefault="00C8295D" w:rsidP="00C8295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8295D" w:rsidRPr="00CF7016" w:rsidRDefault="00C8295D" w:rsidP="00C8295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="002E01E7">
        <w:rPr>
          <w:rStyle w:val="ra"/>
          <w:rFonts w:ascii="Times New Roman" w:hAnsi="Times New Roman" w:cs="Times New Roman"/>
          <w:sz w:val="20"/>
          <w:szCs w:val="20"/>
        </w:rPr>
        <w:t>Marian Vozár</w:t>
      </w:r>
    </w:p>
    <w:p w:rsidR="00C8295D" w:rsidRPr="00C8295D" w:rsidRDefault="00C8295D" w:rsidP="00C8295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Konateľ spoločnosti</w:t>
      </w:r>
    </w:p>
    <w:sectPr w:rsidR="00C8295D" w:rsidRPr="00C8295D" w:rsidSect="009962D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35A" w:rsidRDefault="00FB735A" w:rsidP="00C73018">
      <w:pPr>
        <w:spacing w:after="0" w:line="240" w:lineRule="auto"/>
      </w:pPr>
      <w:r>
        <w:separator/>
      </w:r>
    </w:p>
  </w:endnote>
  <w:endnote w:type="continuationSeparator" w:id="0">
    <w:p w:rsidR="00FB735A" w:rsidRDefault="00FB735A" w:rsidP="00C7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35A" w:rsidRDefault="00FB735A" w:rsidP="00C73018">
      <w:pPr>
        <w:spacing w:after="0" w:line="240" w:lineRule="auto"/>
      </w:pPr>
      <w:r>
        <w:separator/>
      </w:r>
    </w:p>
  </w:footnote>
  <w:footnote w:type="continuationSeparator" w:id="0">
    <w:p w:rsidR="00FB735A" w:rsidRDefault="00FB735A" w:rsidP="00C73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018" w:rsidRPr="00C73018" w:rsidRDefault="00C73018">
    <w:pPr>
      <w:pStyle w:val="Hlavika"/>
      <w:rPr>
        <w:rFonts w:ascii="Times New Roman" w:hAnsi="Times New Roman" w:cs="Times New Roman"/>
        <w:b/>
        <w:sz w:val="24"/>
        <w:szCs w:val="24"/>
      </w:rPr>
    </w:pPr>
    <w:r w:rsidRPr="00C73018"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 w:rsidRPr="00C73018">
      <w:rPr>
        <w:rFonts w:ascii="Times New Roman" w:hAnsi="Times New Roman" w:cs="Times New Roman"/>
        <w:b/>
        <w:sz w:val="24"/>
        <w:szCs w:val="24"/>
      </w:rPr>
      <w:t xml:space="preserve">Oznámenie o dátume schválenia riadnej individuálnej </w:t>
    </w:r>
  </w:p>
  <w:p w:rsidR="00C73018" w:rsidRPr="00C73018" w:rsidRDefault="00C73018">
    <w:pPr>
      <w:pStyle w:val="Hlavika"/>
      <w:rPr>
        <w:rFonts w:ascii="Times New Roman" w:hAnsi="Times New Roman" w:cs="Times New Roman"/>
        <w:b/>
        <w:sz w:val="24"/>
        <w:szCs w:val="24"/>
      </w:rPr>
    </w:pPr>
    <w:r w:rsidRPr="00C73018"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 w:rsidRPr="00C73018">
      <w:rPr>
        <w:rFonts w:ascii="Times New Roman" w:hAnsi="Times New Roman" w:cs="Times New Roman"/>
        <w:b/>
        <w:sz w:val="24"/>
        <w:szCs w:val="24"/>
      </w:rPr>
      <w:t>účtovnej závierky spoločnosti</w:t>
    </w:r>
  </w:p>
  <w:p w:rsidR="00C73018" w:rsidRPr="00C73018" w:rsidRDefault="00C73018">
    <w:pPr>
      <w:pStyle w:val="Hlavika"/>
      <w:rPr>
        <w:rFonts w:ascii="Times New Roman" w:hAnsi="Times New Roman" w:cs="Times New Roman"/>
      </w:rPr>
    </w:pPr>
    <w:r w:rsidRPr="00C73018">
      <w:rPr>
        <w:rFonts w:ascii="Times New Roman" w:hAnsi="Times New Roman" w:cs="Times New Roman"/>
      </w:rPr>
      <w:ptab w:relativeTo="margin" w:alignment="center" w:leader="none"/>
    </w:r>
  </w:p>
  <w:p w:rsidR="00C73018" w:rsidRDefault="00C73018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018"/>
    <w:rsid w:val="00115BB2"/>
    <w:rsid w:val="00142415"/>
    <w:rsid w:val="0015091F"/>
    <w:rsid w:val="002D0F14"/>
    <w:rsid w:val="002E01E7"/>
    <w:rsid w:val="00355F96"/>
    <w:rsid w:val="00391343"/>
    <w:rsid w:val="003B70B6"/>
    <w:rsid w:val="003C03DA"/>
    <w:rsid w:val="004725B7"/>
    <w:rsid w:val="00505A1A"/>
    <w:rsid w:val="00806089"/>
    <w:rsid w:val="009962D3"/>
    <w:rsid w:val="009B288E"/>
    <w:rsid w:val="009D6D69"/>
    <w:rsid w:val="00A31300"/>
    <w:rsid w:val="00BD29A3"/>
    <w:rsid w:val="00C22E15"/>
    <w:rsid w:val="00C73018"/>
    <w:rsid w:val="00C8295D"/>
    <w:rsid w:val="00CF7016"/>
    <w:rsid w:val="00D56E90"/>
    <w:rsid w:val="00D91280"/>
    <w:rsid w:val="00FB735A"/>
    <w:rsid w:val="00FC0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62D3"/>
  </w:style>
  <w:style w:type="paragraph" w:styleId="Nadpis1">
    <w:name w:val="heading 1"/>
    <w:basedOn w:val="Normlny"/>
    <w:next w:val="Normlny"/>
    <w:link w:val="Nadpis1Char"/>
    <w:uiPriority w:val="9"/>
    <w:qFormat/>
    <w:rsid w:val="00C82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73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3018"/>
  </w:style>
  <w:style w:type="paragraph" w:styleId="Pta">
    <w:name w:val="footer"/>
    <w:basedOn w:val="Normlny"/>
    <w:link w:val="PtaChar"/>
    <w:uiPriority w:val="99"/>
    <w:semiHidden/>
    <w:unhideWhenUsed/>
    <w:rsid w:val="00C73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73018"/>
  </w:style>
  <w:style w:type="paragraph" w:styleId="Textbubliny">
    <w:name w:val="Balloon Text"/>
    <w:basedOn w:val="Normlny"/>
    <w:link w:val="TextbublinyChar"/>
    <w:uiPriority w:val="99"/>
    <w:semiHidden/>
    <w:unhideWhenUsed/>
    <w:rsid w:val="00C73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3018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8295D"/>
  </w:style>
  <w:style w:type="character" w:customStyle="1" w:styleId="Nadpis1Char">
    <w:name w:val="Nadpis 1 Char"/>
    <w:basedOn w:val="Predvolenpsmoodseku"/>
    <w:link w:val="Nadpis1"/>
    <w:uiPriority w:val="9"/>
    <w:rsid w:val="00C829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C82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C8295D"/>
    <w:rPr>
      <w:rFonts w:ascii="Courier New" w:eastAsia="Times New Roman" w:hAnsi="Courier New" w:cs="Courier New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3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8FA29-8027-4D71-A43B-DF0B9E77C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bbtax</dc:creator>
  <cp:lastModifiedBy>bbtax</cp:lastModifiedBy>
  <cp:revision>3</cp:revision>
  <cp:lastPrinted>2014-10-27T08:34:00Z</cp:lastPrinted>
  <dcterms:created xsi:type="dcterms:W3CDTF">2014-10-27T08:45:00Z</dcterms:created>
  <dcterms:modified xsi:type="dcterms:W3CDTF">2014-10-27T14:08:00Z</dcterms:modified>
</cp:coreProperties>
</file>