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E68" w:rsidRDefault="00052E68" w:rsidP="00D9636B">
      <w:pPr>
        <w:pStyle w:val="Title"/>
        <w:rPr>
          <w:sz w:val="40"/>
          <w:szCs w:val="40"/>
        </w:rPr>
      </w:pPr>
      <w:r w:rsidRPr="0012188D">
        <w:rPr>
          <w:sz w:val="40"/>
          <w:szCs w:val="40"/>
        </w:rPr>
        <w:t>ROAD,</w:t>
      </w:r>
      <w:r>
        <w:rPr>
          <w:sz w:val="40"/>
          <w:szCs w:val="40"/>
        </w:rPr>
        <w:t xml:space="preserve"> nezisková organizácia so sídlom </w:t>
      </w:r>
      <w:r w:rsidRPr="0012188D">
        <w:rPr>
          <w:sz w:val="40"/>
          <w:szCs w:val="40"/>
        </w:rPr>
        <w:t>Handlovská 11</w:t>
      </w:r>
      <w:r>
        <w:rPr>
          <w:sz w:val="40"/>
          <w:szCs w:val="40"/>
        </w:rPr>
        <w:t>, 851 01</w:t>
      </w:r>
      <w:r w:rsidRPr="0012188D">
        <w:rPr>
          <w:sz w:val="40"/>
          <w:szCs w:val="40"/>
        </w:rPr>
        <w:t xml:space="preserve"> Bratislava 5</w:t>
      </w:r>
      <w:r>
        <w:rPr>
          <w:sz w:val="40"/>
          <w:szCs w:val="40"/>
        </w:rPr>
        <w:t xml:space="preserve">, </w:t>
      </w:r>
    </w:p>
    <w:p w:rsidR="00052E68" w:rsidRPr="0012188D" w:rsidRDefault="00052E68" w:rsidP="00D9636B">
      <w:pPr>
        <w:pStyle w:val="Title"/>
        <w:rPr>
          <w:rFonts w:cs="Times New Roman"/>
          <w:sz w:val="40"/>
          <w:szCs w:val="40"/>
        </w:rPr>
      </w:pPr>
      <w:r>
        <w:rPr>
          <w:sz w:val="40"/>
          <w:szCs w:val="40"/>
        </w:rPr>
        <w:t>IČO 31821022</w:t>
      </w:r>
    </w:p>
    <w:p w:rsidR="00052E68" w:rsidRPr="000B3E9C" w:rsidRDefault="00052E68" w:rsidP="00D9636B">
      <w:pPr>
        <w:pStyle w:val="Subtitle"/>
        <w:rPr>
          <w:rFonts w:cs="Times New Roman"/>
        </w:rPr>
      </w:pPr>
    </w:p>
    <w:p w:rsidR="00052E68" w:rsidRPr="00676CAF" w:rsidRDefault="00052E68" w:rsidP="00D9636B">
      <w:pPr>
        <w:jc w:val="center"/>
        <w:rPr>
          <w:b/>
          <w:bCs/>
          <w:u w:val="single"/>
        </w:rPr>
      </w:pPr>
    </w:p>
    <w:p w:rsidR="00052E68" w:rsidRDefault="00052E68" w:rsidP="00D9636B">
      <w:pPr>
        <w:jc w:val="both"/>
        <w:rPr>
          <w:sz w:val="24"/>
          <w:szCs w:val="24"/>
        </w:rPr>
      </w:pPr>
    </w:p>
    <w:p w:rsidR="00052E68" w:rsidRDefault="00052E68" w:rsidP="00D9636B">
      <w:pPr>
        <w:rPr>
          <w:b/>
          <w:bCs/>
          <w:sz w:val="24"/>
          <w:szCs w:val="24"/>
        </w:rPr>
      </w:pPr>
    </w:p>
    <w:p w:rsidR="00052E68" w:rsidRDefault="00052E68" w:rsidP="00D9636B">
      <w:pPr>
        <w:rPr>
          <w:b/>
          <w:bCs/>
          <w:sz w:val="24"/>
          <w:szCs w:val="24"/>
        </w:rPr>
      </w:pPr>
    </w:p>
    <w:p w:rsidR="00052E68" w:rsidRDefault="00052E68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  <w:r>
        <w:rPr>
          <w:b/>
          <w:bCs/>
          <w:caps/>
          <w:sz w:val="40"/>
          <w:szCs w:val="40"/>
        </w:rPr>
        <w:t>Výročná správa neziskovej organizácie  za rok 2013</w:t>
      </w:r>
    </w:p>
    <w:p w:rsidR="00052E68" w:rsidRPr="00050EA6" w:rsidRDefault="00052E68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  <w:r w:rsidRPr="00FF274D"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alt="http://www.road-tomky.sk/vyrocie4.jpg" style="width:450pt;height:327.75pt;visibility:visible">
            <v:imagedata r:id="rId7" o:title=""/>
          </v:shape>
        </w:pict>
      </w:r>
    </w:p>
    <w:p w:rsidR="00052E68" w:rsidRPr="00050EA6" w:rsidRDefault="00052E68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</w:p>
    <w:p w:rsidR="00052E68" w:rsidRDefault="00052E68" w:rsidP="00D9636B">
      <w:r>
        <w:t>V Bratislave dňa 30.marca 2014</w:t>
      </w:r>
    </w:p>
    <w:p w:rsidR="00052E68" w:rsidRPr="00D9636B" w:rsidRDefault="00052E68" w:rsidP="00D9636B">
      <w:r>
        <w:rPr>
          <w:rFonts w:ascii="Comic Sans MS" w:hAnsi="Comic Sans MS" w:cs="Comic Sans MS"/>
          <w:b/>
          <w:bCs/>
        </w:rPr>
        <w:t>Úvod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both"/>
        <w:rPr>
          <w:rFonts w:ascii="Arial" w:hAnsi="Arial" w:cs="Arial"/>
          <w:b/>
          <w:bCs/>
        </w:rPr>
      </w:pP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Registrácia: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</w:rPr>
        <w:t xml:space="preserve">Krajský úrad v Bratislave registruje 31.8.1998 pod č. OVVS-460/9/98-NO neziskovú organizáciu ROAD, nezisková organizácia, skrátený názov </w:t>
      </w:r>
      <w:r>
        <w:rPr>
          <w:rFonts w:ascii="Comic Sans MS" w:hAnsi="Comic Sans MS" w:cs="Comic Sans MS"/>
          <w:b/>
          <w:bCs/>
        </w:rPr>
        <w:t xml:space="preserve">ROAD, n.o.  so sídlom na Handlovská 11,  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851 01  Bratislava 5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Druh všeobecne prospešných služieb:</w:t>
      </w:r>
    </w:p>
    <w:p w:rsidR="00052E68" w:rsidRDefault="00052E68" w:rsidP="00B8537F">
      <w:pPr>
        <w:pStyle w:val="BodyTextIndent2"/>
        <w:tabs>
          <w:tab w:val="left" w:pos="284"/>
        </w:tabs>
        <w:spacing w:line="360" w:lineRule="auto"/>
        <w:ind w:firstLine="0"/>
        <w:jc w:val="both"/>
        <w:rPr>
          <w:rFonts w:ascii="Comic Sans MS" w:hAnsi="Comic Sans MS" w:cs="Comic Sans MS"/>
          <w:sz w:val="20"/>
          <w:szCs w:val="20"/>
        </w:rPr>
      </w:pPr>
      <w:r>
        <w:rPr>
          <w:rFonts w:ascii="Comic Sans MS" w:hAnsi="Comic Sans MS" w:cs="Comic Sans MS"/>
          <w:sz w:val="20"/>
          <w:szCs w:val="20"/>
        </w:rPr>
        <w:t xml:space="preserve">Nezisková organizácia  poskytuje  všeobecne prospešné služby v oblasti poskytovania sociálnej pomoci a humanitárnej starostlivosti podľa osobitného zákona o sociálnoprávnej ochrane detí a sociálnej kuratele a o zmene a doplnení niektorých zákonov v oblasti primárnej, sekundárnej a terciárnej prevencie sociálnej patológie.  </w:t>
      </w:r>
    </w:p>
    <w:p w:rsidR="00052E68" w:rsidRPr="007A5162" w:rsidRDefault="00052E68" w:rsidP="00B8537F">
      <w:pPr>
        <w:tabs>
          <w:tab w:val="center" w:pos="4896"/>
          <w:tab w:val="right" w:pos="9432"/>
        </w:tabs>
        <w:spacing w:line="360" w:lineRule="auto"/>
        <w:rPr>
          <w:rFonts w:ascii="Comic Sans MS" w:hAnsi="Comic Sans MS" w:cs="Comic Sans MS"/>
          <w:b/>
          <w:bCs/>
          <w:sz w:val="20"/>
          <w:szCs w:val="20"/>
        </w:rPr>
      </w:pPr>
      <w:r w:rsidRPr="007A5162">
        <w:rPr>
          <w:rFonts w:ascii="Comic Sans MS" w:hAnsi="Comic Sans MS" w:cs="Comic Sans MS"/>
          <w:b/>
          <w:bCs/>
          <w:sz w:val="20"/>
          <w:szCs w:val="20"/>
        </w:rPr>
        <w:t>Výročná správa za rok 2013 bola jednoznačne schválená členmi dozornej rady dňa 11.4.2014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Akreditácia: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Ministerstvo práce sociálnych vecí a rodina SR udelilo akreditáciu  pod č. 9545/2006-I/21 AK platnú do 18.3.2018 a  pod č.  9687/2009-I/25AK platnú do 18.3.2018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IČO: 31 821 022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Bankové spojenie: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Slovenská sporiteľňa, a.s., pobočka Malacky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Číslo účtu: 0180044085/0900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Tel./Fax: 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02/ 53418222, 53632869, 53632874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Arial" w:hAnsi="Arial" w:cs="Arial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E-mail: </w:t>
      </w:r>
      <w:hyperlink r:id="rId8" w:history="1">
        <w:r>
          <w:rPr>
            <w:rStyle w:val="Hyperlink"/>
            <w:rFonts w:ascii="Comic Sans MS" w:hAnsi="Comic Sans MS" w:cs="Comic Sans MS"/>
          </w:rPr>
          <w:t>road@stonline.sk</w:t>
        </w:r>
      </w:hyperlink>
      <w:r>
        <w:rPr>
          <w:sz w:val="18"/>
          <w:szCs w:val="18"/>
        </w:rPr>
        <w:t xml:space="preserve">, </w:t>
      </w:r>
      <w:r>
        <w:rPr>
          <w:rFonts w:ascii="Comic Sans MS" w:hAnsi="Comic Sans MS" w:cs="Comic Sans MS"/>
          <w:b/>
          <w:bCs/>
          <w:sz w:val="18"/>
          <w:szCs w:val="18"/>
        </w:rPr>
        <w:t>www.road-tomky.sk</w:t>
      </w:r>
    </w:p>
    <w:p w:rsidR="00052E68" w:rsidRDefault="00052E68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Organizačná štruktúra a pracovné zaradenie v ROAD, n.o.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 xml:space="preserve">Správna rada 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Ing. František Moravčík</w:t>
      </w:r>
      <w:r>
        <w:rPr>
          <w:rFonts w:ascii="Comic Sans MS" w:hAnsi="Comic Sans MS" w:cs="Comic Sans MS"/>
          <w:b/>
          <w:bCs/>
          <w:sz w:val="18"/>
          <w:szCs w:val="18"/>
        </w:rPr>
        <w:t xml:space="preserve"> - predseda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MUDr. Daniela Cymbalová , MUDr. Nadežda Stowasserová 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Rudolf Cserge, Mgr. Rastislav Šenkirik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Revízor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Ing. Iveta Bartošovičová </w:t>
      </w:r>
    </w:p>
    <w:p w:rsidR="00052E68" w:rsidRDefault="00052E68" w:rsidP="00B8537F">
      <w:pPr>
        <w:tabs>
          <w:tab w:val="center" w:pos="4896"/>
          <w:tab w:val="right" w:pos="9432"/>
        </w:tabs>
        <w:rPr>
          <w:rFonts w:ascii="Comic Sans MS" w:hAnsi="Comic Sans MS" w:cs="Comic Sans MS"/>
          <w:sz w:val="20"/>
          <w:szCs w:val="20"/>
        </w:rPr>
      </w:pPr>
    </w:p>
    <w:p w:rsidR="00052E68" w:rsidRDefault="00052E68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</w:rPr>
        <w:t>Zodpovedná za plnenie opatrení</w:t>
      </w:r>
      <w:r>
        <w:rPr>
          <w:rFonts w:ascii="Comic Sans MS" w:hAnsi="Comic Sans MS" w:cs="Comic Sans MS"/>
          <w:b w:val="0"/>
          <w:bCs w:val="0"/>
        </w:rPr>
        <w:t>: Mgr. Anna Hannikerová</w:t>
      </w:r>
    </w:p>
    <w:p w:rsidR="00052E68" w:rsidRDefault="00052E68" w:rsidP="00B8537F">
      <w:pPr>
        <w:pStyle w:val="Heading2"/>
        <w:numPr>
          <w:ilvl w:val="0"/>
          <w:numId w:val="0"/>
        </w:num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 w:val="0"/>
          <w:bCs w:val="0"/>
          <w:i w:val="0"/>
          <w:iCs w:val="0"/>
          <w:sz w:val="18"/>
          <w:szCs w:val="18"/>
        </w:rPr>
      </w:pPr>
      <w:r>
        <w:rPr>
          <w:rFonts w:ascii="Comic Sans MS" w:hAnsi="Comic Sans MS" w:cs="Comic Sans MS"/>
          <w:i w:val="0"/>
          <w:iCs w:val="0"/>
          <w:sz w:val="18"/>
          <w:szCs w:val="18"/>
        </w:rPr>
        <w:t>Riaditeľka</w:t>
      </w:r>
      <w:r>
        <w:rPr>
          <w:rFonts w:ascii="Comic Sans MS" w:hAnsi="Comic Sans MS" w:cs="Comic Sans MS"/>
          <w:b w:val="0"/>
          <w:bCs w:val="0"/>
          <w:i w:val="0"/>
          <w:iCs w:val="0"/>
          <w:sz w:val="18"/>
          <w:szCs w:val="18"/>
        </w:rPr>
        <w:t>: Mgr. Anna Hannikerová</w:t>
      </w:r>
    </w:p>
    <w:p w:rsidR="00052E68" w:rsidRDefault="00052E68" w:rsidP="00B8537F">
      <w:pPr>
        <w:tabs>
          <w:tab w:val="center" w:pos="4896"/>
          <w:tab w:val="right" w:pos="9432"/>
        </w:tabs>
        <w:ind w:left="2124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 xml:space="preserve">         Sociálna pracovníčka</w:t>
      </w:r>
      <w:r>
        <w:rPr>
          <w:rFonts w:ascii="Comic Sans MS" w:hAnsi="Comic Sans MS" w:cs="Comic Sans MS"/>
          <w:sz w:val="18"/>
          <w:szCs w:val="18"/>
        </w:rPr>
        <w:t>: Monika Toporová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Ekonómka</w:t>
      </w:r>
      <w:r>
        <w:rPr>
          <w:rFonts w:ascii="Comic Sans MS" w:hAnsi="Comic Sans MS" w:cs="Comic Sans MS"/>
          <w:sz w:val="18"/>
          <w:szCs w:val="18"/>
        </w:rPr>
        <w:t>:Ing. Jarmila Medveďová</w:t>
      </w:r>
    </w:p>
    <w:p w:rsidR="00052E68" w:rsidRDefault="00052E68" w:rsidP="00B8537F">
      <w:pPr>
        <w:pStyle w:val="Heading1"/>
        <w:numPr>
          <w:ilvl w:val="0"/>
          <w:numId w:val="5"/>
        </w:numPr>
        <w:tabs>
          <w:tab w:val="clear" w:pos="0"/>
          <w:tab w:val="num" w:pos="-360"/>
          <w:tab w:val="center" w:pos="4896"/>
          <w:tab w:val="right" w:pos="9432"/>
        </w:tabs>
        <w:ind w:left="0" w:firstLine="0"/>
        <w:rPr>
          <w:rFonts w:ascii="Comic Sans MS" w:hAnsi="Comic Sans MS" w:cs="Comic Sans MS"/>
          <w:sz w:val="20"/>
          <w:szCs w:val="20"/>
        </w:rPr>
      </w:pPr>
    </w:p>
    <w:p w:rsidR="00052E68" w:rsidRDefault="00052E68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Sociálne poradenstvo </w:t>
      </w:r>
    </w:p>
    <w:p w:rsidR="00052E68" w:rsidRDefault="00052E68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Mgr. Anna Hannikerová, Monika Toporová</w:t>
      </w:r>
    </w:p>
    <w:p w:rsidR="00052E68" w:rsidRDefault="00052E68" w:rsidP="00B8537F">
      <w:pPr>
        <w:tabs>
          <w:tab w:val="center" w:pos="4896"/>
          <w:tab w:val="right" w:pos="9432"/>
        </w:tabs>
        <w:rPr>
          <w:rFonts w:ascii="Arial" w:hAnsi="Arial" w:cs="Arial"/>
          <w:sz w:val="18"/>
          <w:szCs w:val="18"/>
        </w:rPr>
      </w:pPr>
    </w:p>
    <w:p w:rsidR="00052E68" w:rsidRDefault="00052E68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Odborný tím v TK ROAD- Tomky </w:t>
      </w:r>
    </w:p>
    <w:p w:rsidR="00052E68" w:rsidRDefault="00052E68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Rudolf Cserge, Alena Romančíková </w:t>
      </w:r>
    </w:p>
    <w:p w:rsidR="00052E68" w:rsidRDefault="00052E68" w:rsidP="00B8537F">
      <w:pPr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Mgr. Miroslav Maglen , </w:t>
      </w:r>
      <w:r>
        <w:rPr>
          <w:sz w:val="18"/>
          <w:szCs w:val="18"/>
        </w:rPr>
        <w:t>Mgr. Zuzana Sotirová</w:t>
      </w:r>
    </w:p>
    <w:p w:rsidR="00052E68" w:rsidRDefault="00052E68" w:rsidP="00B8537F">
      <w:pPr>
        <w:jc w:val="center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Mgr. Stanislav Zríni, Katarína Matyushenková</w:t>
      </w:r>
    </w:p>
    <w:p w:rsidR="00052E68" w:rsidRDefault="00052E68" w:rsidP="00B8537F">
      <w:pPr>
        <w:jc w:val="center"/>
        <w:rPr>
          <w:sz w:val="18"/>
          <w:szCs w:val="18"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Default="00052E68">
      <w:pPr>
        <w:rPr>
          <w:rFonts w:ascii="Comic Sans MS" w:hAnsi="Comic Sans MS" w:cs="Comic Sans MS"/>
          <w:b/>
          <w:bCs/>
        </w:rPr>
      </w:pPr>
    </w:p>
    <w:p w:rsidR="00052E68" w:rsidRPr="00195328" w:rsidRDefault="00052E68">
      <w:pPr>
        <w:rPr>
          <w:rFonts w:ascii="Comic Sans MS" w:hAnsi="Comic Sans MS" w:cs="Comic Sans MS"/>
          <w:b/>
          <w:bCs/>
        </w:rPr>
      </w:pPr>
      <w:r w:rsidRPr="00195328">
        <w:rPr>
          <w:rFonts w:ascii="Comic Sans MS" w:hAnsi="Comic Sans MS" w:cs="Comic Sans MS"/>
          <w:b/>
          <w:bCs/>
        </w:rPr>
        <w:t>Správa o činnosti za rok 2013</w:t>
      </w:r>
    </w:p>
    <w:p w:rsidR="00052E68" w:rsidRDefault="00052E68">
      <w:pPr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Rok 2013 bol   17 </w:t>
      </w:r>
      <w:r w:rsidRPr="00383AFF">
        <w:rPr>
          <w:rFonts w:ascii="Comic Sans MS" w:hAnsi="Comic Sans MS" w:cs="Comic Sans MS"/>
        </w:rPr>
        <w:t xml:space="preserve"> rokom</w:t>
      </w:r>
      <w:r>
        <w:rPr>
          <w:rFonts w:ascii="Comic Sans MS" w:hAnsi="Comic Sans MS" w:cs="Comic Sans MS"/>
        </w:rPr>
        <w:t xml:space="preserve"> vykonávania opatrení sociálnoprávnej ochrany detí a sociálnej kurately. </w:t>
      </w:r>
    </w:p>
    <w:p w:rsidR="00052E68" w:rsidRDefault="00052E68">
      <w:pPr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Opatrenia  zákona 305/2005 Z.z. o sociálnoprávnej ochrane detí a sociálnej kuratele sme vykonávali na základe Ministerstvom práce sociálnych vecí a rodiny SR vydaných akreditácii:</w:t>
      </w:r>
    </w:p>
    <w:p w:rsidR="00052E68" w:rsidRDefault="00052E68" w:rsidP="00D029F3">
      <w:pPr>
        <w:pStyle w:val="WW-Zkladntext3"/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 w:rsidRPr="00383AFF">
        <w:rPr>
          <w:rFonts w:ascii="Comic Sans MS" w:hAnsi="Comic Sans MS" w:cs="Comic Sans MS"/>
          <w:b w:val="0"/>
          <w:bCs w:val="0"/>
        </w:rPr>
        <w:t xml:space="preserve"> </w:t>
      </w:r>
    </w:p>
    <w:p w:rsidR="00052E68" w:rsidRPr="00F273F1" w:rsidRDefault="00052E68" w:rsidP="00D029F3">
      <w:pPr>
        <w:pStyle w:val="Zkladntext21"/>
        <w:numPr>
          <w:ilvl w:val="0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 w:rsidRPr="00F273F1">
        <w:rPr>
          <w:rFonts w:ascii="Comic Sans MS" w:hAnsi="Comic Sans MS" w:cs="Comic Sans MS"/>
          <w:sz w:val="22"/>
          <w:szCs w:val="22"/>
        </w:rPr>
        <w:t>Akreditácia č. 9545/2006-I/21AK zo dňa 19. júna</w:t>
      </w:r>
      <w:r>
        <w:rPr>
          <w:rFonts w:ascii="Comic Sans MS" w:hAnsi="Comic Sans MS" w:cs="Comic Sans MS"/>
          <w:sz w:val="22"/>
          <w:szCs w:val="22"/>
        </w:rPr>
        <w:t xml:space="preserve"> 2006, ktorá nám bola dňa 18</w:t>
      </w:r>
      <w:r w:rsidRPr="00F273F1">
        <w:rPr>
          <w:rFonts w:ascii="Comic Sans MS" w:hAnsi="Comic Sans MS" w:cs="Comic Sans MS"/>
          <w:sz w:val="22"/>
          <w:szCs w:val="22"/>
        </w:rPr>
        <w:t>.3.2013 predĺžená na päť rokov. Na základe tejto akreditácie vykonávame opatrenia s</w:t>
      </w:r>
      <w:r>
        <w:rPr>
          <w:rFonts w:ascii="Comic Sans MS" w:hAnsi="Comic Sans MS" w:cs="Comic Sans MS"/>
          <w:sz w:val="22"/>
          <w:szCs w:val="22"/>
        </w:rPr>
        <w:t>ociálnoprávnej o</w:t>
      </w:r>
      <w:r w:rsidRPr="00F273F1">
        <w:rPr>
          <w:rFonts w:ascii="Comic Sans MS" w:hAnsi="Comic Sans MS" w:cs="Comic Sans MS"/>
          <w:sz w:val="22"/>
          <w:szCs w:val="22"/>
        </w:rPr>
        <w:t>chrany</w:t>
      </w:r>
      <w:r>
        <w:rPr>
          <w:rFonts w:ascii="Comic Sans MS" w:hAnsi="Comic Sans MS" w:cs="Comic Sans MS"/>
          <w:sz w:val="22"/>
          <w:szCs w:val="22"/>
        </w:rPr>
        <w:t xml:space="preserve"> a sociálnej kurately podľa </w:t>
      </w:r>
      <w:r w:rsidRPr="00F273F1">
        <w:rPr>
          <w:rFonts w:ascii="Comic Sans MS" w:hAnsi="Comic Sans MS" w:cs="Comic Sans MS"/>
          <w:noProof/>
          <w:sz w:val="22"/>
          <w:szCs w:val="22"/>
        </w:rPr>
        <w:t xml:space="preserve"> § 4 ods. 1 písm. d) a ods. 5 v zariade</w:t>
      </w:r>
      <w:r>
        <w:rPr>
          <w:rFonts w:ascii="Comic Sans MS" w:hAnsi="Comic Sans MS" w:cs="Comic Sans MS"/>
          <w:noProof/>
          <w:sz w:val="22"/>
          <w:szCs w:val="22"/>
        </w:rPr>
        <w:t>ní resocializačné stredisko zria</w:t>
      </w:r>
      <w:r w:rsidRPr="00F273F1">
        <w:rPr>
          <w:rFonts w:ascii="Comic Sans MS" w:hAnsi="Comic Sans MS" w:cs="Comic Sans MS"/>
          <w:noProof/>
          <w:sz w:val="22"/>
          <w:szCs w:val="22"/>
        </w:rPr>
        <w:t>dené podľa § 63  zákon</w:t>
      </w:r>
      <w:r>
        <w:rPr>
          <w:rFonts w:ascii="Comic Sans MS" w:hAnsi="Comic Sans MS" w:cs="Comic Sans MS"/>
          <w:noProof/>
          <w:sz w:val="22"/>
          <w:szCs w:val="22"/>
        </w:rPr>
        <w:t>a</w:t>
      </w:r>
      <w:r w:rsidRPr="00F273F1">
        <w:rPr>
          <w:rFonts w:ascii="Comic Sans MS" w:hAnsi="Comic Sans MS" w:cs="Comic Sans MS"/>
          <w:noProof/>
          <w:sz w:val="22"/>
          <w:szCs w:val="22"/>
        </w:rPr>
        <w:t xml:space="preserve"> o sociálnoprávnej ochrane detí a o sociálnej kuratele, ktoré sa zriaďuje za účelom aktivizovania vnútorných schopností plnoletých fyzických osôb na prekonanie psychických dôsledkov, fyzických dôsledkov a sociálnych dôsledkov drogových závislostí, alebo iných závislostí a na zapojenie sa do života v prirodzenom prostredí. Resocializačné  stredisko vykonáva svoju činnosť podľa § 47 ods. 3 písm. a)  prvého, tretieho, štvrtého, siedmeho, desiateho, jedenásteho, dvanásteho, trinásteho bodu;  písm. b) prvého a štvrtého bodu; písm. c) prvého až piateho bodu, písm. d) prvého a druhého bodu a ods. 4 písm. c) zákona o sociálnoprávnej ochrane detí a o sociálnej kuratele v zariadení resocializačné stredisko.</w:t>
      </w:r>
    </w:p>
    <w:p w:rsidR="00052E68" w:rsidRPr="00F273F1" w:rsidRDefault="00052E68" w:rsidP="00D029F3">
      <w:pPr>
        <w:pStyle w:val="Zkladntext21"/>
        <w:numPr>
          <w:ilvl w:val="1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Miesto výkonu: </w:t>
      </w:r>
    </w:p>
    <w:p w:rsidR="00052E68" w:rsidRPr="00F273F1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Handlovská 11, 851 01 Bratislava </w:t>
      </w:r>
    </w:p>
    <w:p w:rsidR="00052E68" w:rsidRPr="00F273F1" w:rsidRDefault="00052E68" w:rsidP="00D029F3">
      <w:pPr>
        <w:pStyle w:val="Zkladntext21"/>
        <w:spacing w:line="276" w:lineRule="auto"/>
        <w:ind w:left="2880" w:firstLine="0"/>
        <w:rPr>
          <w:rFonts w:ascii="Comic Sans MS" w:hAnsi="Comic Sans MS" w:cs="Comic Sans MS"/>
          <w:noProof/>
          <w:sz w:val="22"/>
          <w:szCs w:val="22"/>
        </w:rPr>
      </w:pPr>
    </w:p>
    <w:p w:rsidR="00052E68" w:rsidRPr="00F273F1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RS Tomky 664, 908 79 Borský Svätý Jur</w:t>
      </w:r>
    </w:p>
    <w:p w:rsidR="00052E68" w:rsidRDefault="00052E68" w:rsidP="00D029F3">
      <w:pPr>
        <w:pStyle w:val="Zkladntext21"/>
        <w:spacing w:line="276" w:lineRule="auto"/>
        <w:ind w:left="2136" w:firstLine="696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Kapacita zariadenia: 25 klientov</w:t>
      </w:r>
    </w:p>
    <w:p w:rsidR="00052E68" w:rsidRPr="00F273F1" w:rsidRDefault="00052E68" w:rsidP="00D029F3">
      <w:pPr>
        <w:pStyle w:val="Zkladntext21"/>
        <w:spacing w:line="276" w:lineRule="auto"/>
        <w:ind w:left="2136" w:firstLine="696"/>
        <w:rPr>
          <w:rFonts w:ascii="Comic Sans MS" w:hAnsi="Comic Sans MS" w:cs="Comic Sans MS"/>
          <w:noProof/>
          <w:sz w:val="22"/>
          <w:szCs w:val="22"/>
        </w:rPr>
      </w:pPr>
    </w:p>
    <w:p w:rsidR="00052E68" w:rsidRPr="00F273F1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Gwerkovej 14, 851 04 Bratislava </w:t>
      </w:r>
    </w:p>
    <w:p w:rsidR="00052E68" w:rsidRDefault="00052E68" w:rsidP="00D029F3">
      <w:pPr>
        <w:pStyle w:val="Zkladntext21"/>
        <w:spacing w:line="276" w:lineRule="auto"/>
        <w:ind w:left="2832" w:firstLine="0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Kapacita zariadenia: 6 klientov </w:t>
      </w:r>
    </w:p>
    <w:p w:rsidR="00052E68" w:rsidRDefault="00052E68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Zodpovedná zástupkyňa. Mgr. Anna Hannikerová </w:t>
      </w:r>
    </w:p>
    <w:p w:rsidR="00052E68" w:rsidRDefault="00052E68" w:rsidP="00D029F3">
      <w:pPr>
        <w:pStyle w:val="WW-Zkladntext3"/>
        <w:spacing w:line="276" w:lineRule="auto"/>
        <w:ind w:left="1440"/>
        <w:jc w:val="both"/>
        <w:rPr>
          <w:rFonts w:ascii="Comic Sans MS" w:hAnsi="Comic Sans MS" w:cs="Comic Sans MS"/>
          <w:b w:val="0"/>
          <w:bCs w:val="0"/>
        </w:rPr>
      </w:pPr>
    </w:p>
    <w:p w:rsidR="00052E68" w:rsidRDefault="00052E68" w:rsidP="00D029F3">
      <w:pPr>
        <w:pStyle w:val="WW-Zkladntext3"/>
        <w:numPr>
          <w:ilvl w:val="0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Akreditácia č. 9687/2009-I/25AK zo dňa 28.10.2009, ktorá nám bola dňa 18.3.2013 predĺžená na päť rokov. Na základe tejto akreditácie vykonávame opatrenia sociálnoprávnej ochrany a sociálnej kurately podľa § 11 ods. 1 písm. a) až e), § 12 ods. 1 písm. b) až d&amp;) a § 13 ods. 1 </w:t>
      </w:r>
    </w:p>
    <w:p w:rsidR="00052E68" w:rsidRDefault="00052E68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Miesto výkonu </w:t>
      </w:r>
    </w:p>
    <w:p w:rsidR="00052E68" w:rsidRPr="00CB4102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Handlovská 11, 851 01 Bratislava </w:t>
      </w:r>
    </w:p>
    <w:p w:rsidR="00052E68" w:rsidRPr="00CB4102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RS Tomky 664, 908 79 Borský Svätý Jur</w:t>
      </w:r>
    </w:p>
    <w:p w:rsidR="00052E68" w:rsidRPr="00CB4102" w:rsidRDefault="00052E68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Gwerkovej 14, 851 04 Bratislava </w:t>
      </w:r>
    </w:p>
    <w:p w:rsidR="00052E68" w:rsidRDefault="00052E68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Prostredie – podľa §4 ods. 1, písm. a) až d) zákona o sociálnoprávnej ochrane detí a sociálnej kuratele </w:t>
      </w:r>
    </w:p>
    <w:p w:rsidR="00052E68" w:rsidRDefault="00052E68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Zodpovedná zástupkyňa: Mgr. Anna Hannikerová </w:t>
      </w:r>
    </w:p>
    <w:p w:rsidR="00052E68" w:rsidRDefault="00052E68">
      <w:r>
        <w:t>Sociálne poradenstvo individuálne a skupinové sme vykonávali v sídle organizácie Handlovská 11, Bratislava</w:t>
      </w:r>
    </w:p>
    <w:p w:rsidR="00052E68" w:rsidRDefault="00052E68">
      <w:r>
        <w:t>Prehľad poskytnutých sociálnych  poradenstiev za rok 2013</w:t>
      </w:r>
    </w:p>
    <w:tbl>
      <w:tblPr>
        <w:tblW w:w="13917" w:type="dxa"/>
        <w:tblInd w:w="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290"/>
        <w:gridCol w:w="850"/>
        <w:gridCol w:w="709"/>
        <w:gridCol w:w="709"/>
        <w:gridCol w:w="730"/>
        <w:gridCol w:w="687"/>
        <w:gridCol w:w="677"/>
        <w:gridCol w:w="883"/>
        <w:gridCol w:w="978"/>
        <w:gridCol w:w="992"/>
        <w:gridCol w:w="1418"/>
        <w:gridCol w:w="3994"/>
      </w:tblGrid>
      <w:tr w:rsidR="00052E68" w:rsidRPr="0028320B">
        <w:trPr>
          <w:trHeight w:val="300"/>
        </w:trPr>
        <w:tc>
          <w:tcPr>
            <w:tcW w:w="9923" w:type="dxa"/>
            <w:gridSpan w:val="11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ROAD, n. o.- rok 2013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9923" w:type="dxa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§ 11 a § 63 zákona č. 305/2005 Z. z. o sociálnoprávnej ochrany detí a o sociálnej kuratele a o zmene a doplnení niektorých zákonov v znení neskorších predpisov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464"/>
        </w:trPr>
        <w:tc>
          <w:tcPr>
            <w:tcW w:w="129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mesiac</w:t>
            </w:r>
          </w:p>
        </w:tc>
        <w:tc>
          <w:tcPr>
            <w:tcW w:w="29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Počet klientov</w:t>
            </w:r>
          </w:p>
        </w:tc>
        <w:tc>
          <w:tcPr>
            <w:tcW w:w="22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Počet kontaktov s klientom</w:t>
            </w:r>
          </w:p>
        </w:tc>
        <w:tc>
          <w:tcPr>
            <w:tcW w:w="33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Resocializačné stredisko (Gwerkovej)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klienti spolu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z toho noví klienti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z toho deti</w:t>
            </w:r>
          </w:p>
        </w:tc>
        <w:tc>
          <w:tcPr>
            <w:tcW w:w="73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z toho dospelí</w:t>
            </w:r>
          </w:p>
        </w:tc>
        <w:tc>
          <w:tcPr>
            <w:tcW w:w="6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osobný</w:t>
            </w:r>
          </w:p>
        </w:tc>
        <w:tc>
          <w:tcPr>
            <w:tcW w:w="67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telefonický</w:t>
            </w:r>
          </w:p>
        </w:tc>
        <w:tc>
          <w:tcPr>
            <w:tcW w:w="8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mailový, písomný</w:t>
            </w:r>
          </w:p>
        </w:tc>
        <w:tc>
          <w:tcPr>
            <w:tcW w:w="33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pobytová forma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73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kapacita zariadenia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 xml:space="preserve">počet nových klientov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stav na konci mesiaca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52E68" w:rsidRPr="0028320B" w:rsidRDefault="00052E68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v mesiaci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Január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139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Február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152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588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Marec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141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73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96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0" w:afterAutospacing="0" w:line="240" w:lineRule="auto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 xml:space="preserve">Apríl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142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19</w:t>
            </w:r>
          </w:p>
          <w:p w:rsidR="00052E68" w:rsidRPr="0028320B" w:rsidRDefault="00052E68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  <w:p w:rsidR="00052E68" w:rsidRPr="0028320B" w:rsidRDefault="00052E68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123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81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61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10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  <w:p w:rsidR="00052E68" w:rsidRPr="0028320B" w:rsidRDefault="00052E68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181B66">
            <w:pPr>
              <w:spacing w:after="240" w:line="240" w:lineRule="auto"/>
              <w:jc w:val="center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Máj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131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96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Jún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22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134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Júl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31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120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August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18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118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32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September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124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Október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11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134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November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147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90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December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83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1824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1567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1037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687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before="240"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28320B">
              <w:rPr>
                <w:rFonts w:ascii="Comic Sans MS" w:hAnsi="Comic Sans MS" w:cs="Comic Sans MS"/>
                <w:b/>
                <w:bCs/>
                <w:color w:val="000000"/>
              </w:rPr>
              <w:t>Priemer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23,9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17,9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130,5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86,4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57,2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11,6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52E68" w:rsidRPr="0028320B" w:rsidRDefault="00052E68" w:rsidP="0069276B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28320B">
              <w:rPr>
                <w:rFonts w:ascii="Comic Sans MS" w:hAnsi="Comic Sans MS" w:cs="Comic Sans MS"/>
                <w:color w:val="000000"/>
              </w:rPr>
              <w:t>4,66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rPr>
                <w:color w:val="000000"/>
              </w:rPr>
            </w:pPr>
          </w:p>
        </w:tc>
      </w:tr>
      <w:tr w:rsidR="00052E68" w:rsidRPr="0028320B">
        <w:trPr>
          <w:trHeight w:val="315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spacing w:after="240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28320B" w:rsidRDefault="00052E68" w:rsidP="00363DF8">
            <w:pPr>
              <w:rPr>
                <w:color w:val="000000"/>
              </w:rPr>
            </w:pPr>
          </w:p>
        </w:tc>
      </w:tr>
    </w:tbl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 porovnaní s predchádzajúcim rokom došlo k nárastu vo všetkých ukazovateľoch.  V roku 2012 sme poskytli sociálne poradenstvo v 1424 prípadoch a v roku 2013 to bolo v 1824 prípadoch. Najvýraznejší z toho je nárast v oblasti </w:t>
      </w:r>
      <w:r>
        <w:rPr>
          <w:rFonts w:ascii="Comic Sans MS" w:hAnsi="Comic Sans MS" w:cs="Comic Sans MS"/>
        </w:rPr>
        <w:t>sociálneho poradenstva</w:t>
      </w:r>
      <w:r w:rsidRPr="0069276B">
        <w:rPr>
          <w:rFonts w:ascii="Comic Sans MS" w:hAnsi="Comic Sans MS" w:cs="Comic Sans MS"/>
        </w:rPr>
        <w:t xml:space="preserve"> pre nových klientov. Nárast o 155 klientov.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Podmienky na prestup do 5. Fázy resocializačného programu, ktorý zabezpečujeme na Gwerkovej splnilo 7 klientov. Z toho túto možnosť využilo 5 klientov. Dvaja klienti, ktorí nepokračovali v 5. fáze boli mladiství, ktorí sa vrátili do rodiny.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Všetci klienti počas pobytu v 5. Fáze resocializačného programu boli zamestnaní, pravidelne sa zúčastňovali skupinového poradenstva a v niektorých prípadoch aj individuálneho poradenstva. Všetky náhodné toxikologické vyšetrenia boli s negatívnym výsledkom.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Po ukončení 1.-4. f</w:t>
      </w:r>
      <w:r w:rsidRPr="00364F4C">
        <w:rPr>
          <w:rFonts w:ascii="Comic Sans MS" w:hAnsi="Comic Sans MS" w:cs="Comic Sans MS"/>
        </w:rPr>
        <w:t>ázy resocializa</w:t>
      </w:r>
      <w:r>
        <w:rPr>
          <w:rFonts w:ascii="Comic Sans MS" w:hAnsi="Comic Sans MS" w:cs="Comic Sans MS"/>
        </w:rPr>
        <w:t>čného programu na Tomkoch bolo do 5. f</w:t>
      </w:r>
      <w:r w:rsidRPr="00364F4C">
        <w:rPr>
          <w:rFonts w:ascii="Comic Sans MS" w:hAnsi="Comic Sans MS" w:cs="Comic Sans MS"/>
        </w:rPr>
        <w:t>áz</w:t>
      </w:r>
      <w:r>
        <w:rPr>
          <w:rFonts w:ascii="Comic Sans MS" w:hAnsi="Comic Sans MS" w:cs="Comic Sans MS"/>
        </w:rPr>
        <w:t xml:space="preserve">y resocializačného programu </w:t>
      </w:r>
      <w:r w:rsidRPr="00364F4C">
        <w:rPr>
          <w:rFonts w:ascii="Comic Sans MS" w:hAnsi="Comic Sans MS" w:cs="Comic Sans MS"/>
        </w:rPr>
        <w:t xml:space="preserve"> v sledovanom období prijatých 5 klientov. 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Projekt „Zdravá rodina – zdravá spoločnosť“ sme realizovali v sídle organizácie. 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Využívané formy práce boli individuálne a skupinové sociálne poradenstvo.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Formy sociálneho poradenstva:</w:t>
      </w:r>
    </w:p>
    <w:p w:rsidR="00052E68" w:rsidRPr="00364F4C" w:rsidRDefault="00052E68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 individuálne poradenstvo pre osobu užívajúcu psychoaktívne látky</w:t>
      </w:r>
    </w:p>
    <w:p w:rsidR="00052E68" w:rsidRPr="00364F4C" w:rsidRDefault="00052E68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 </w:t>
      </w:r>
      <w:r w:rsidRPr="00364F4C">
        <w:rPr>
          <w:rFonts w:ascii="Comic Sans MS" w:hAnsi="Comic Sans MS" w:cs="Comic Sans MS"/>
        </w:rPr>
        <w:t xml:space="preserve">individuálne poradenstvo pre abstinujúce osoby </w:t>
      </w:r>
    </w:p>
    <w:p w:rsidR="00052E68" w:rsidRPr="00364F4C" w:rsidRDefault="00052E68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individuálne poradenstvo pre člena rodiny, kde je užívateľ psychoaktívnych látok</w:t>
      </w:r>
    </w:p>
    <w:p w:rsidR="00052E68" w:rsidRPr="00364F4C" w:rsidRDefault="00052E68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skupinové poradenstvo pre rodinných príslušníkov užívateľov psychoaktívnych látok</w:t>
      </w:r>
    </w:p>
    <w:p w:rsidR="00052E68" w:rsidRPr="00364F4C" w:rsidRDefault="00052E68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skupinové poradenstvo pre abstinujúce osoby so závislosťou, ktoré boli zaradené v resocializačnom programe</w:t>
      </w:r>
    </w:p>
    <w:p w:rsidR="00052E68" w:rsidRPr="00364F4C" w:rsidRDefault="00052E68" w:rsidP="00364F4C">
      <w:pPr>
        <w:spacing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Cieľovou skupinou boli mladiství a dospelí, ktorí boli ohrození užívaním psychoaktívnych látok. Druhou skupinou boli rodinní príslušníci osôb užívajúcich psychoaktívne látky. </w:t>
      </w:r>
    </w:p>
    <w:p w:rsidR="00052E68" w:rsidRPr="00364F4C" w:rsidRDefault="00052E68" w:rsidP="00364F4C">
      <w:pPr>
        <w:spacing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Najpoužívanejšou technikou bol  rozhovor na základe ktorého si klient stanovil ciele, ktoré chce dosiahnuť .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Ciele programov: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Abstinencia,  ako najvyššie forma kvality života osoby so závislosťou 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Ochrana rodiny pre</w:t>
      </w:r>
      <w:r>
        <w:rPr>
          <w:rFonts w:ascii="Comic Sans MS" w:hAnsi="Comic Sans MS" w:cs="Comic Sans MS"/>
        </w:rPr>
        <w:t>d</w:t>
      </w:r>
      <w:r w:rsidRPr="00364F4C">
        <w:rPr>
          <w:rFonts w:ascii="Comic Sans MS" w:hAnsi="Comic Sans MS" w:cs="Comic Sans MS"/>
        </w:rPr>
        <w:t xml:space="preserve"> dôsledkami závislého správania </w:t>
      </w:r>
    </w:p>
    <w:p w:rsidR="00052E68" w:rsidRPr="00364F4C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Personálne sme programy zabezpečovali dvomi sociálnymi pracovníkmi a jedným liečebným pedagógom.</w:t>
      </w:r>
    </w:p>
    <w:p w:rsidR="00052E68" w:rsidRPr="0069276B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V sledovanom období bola s</w:t>
      </w:r>
      <w:r w:rsidRPr="00364F4C">
        <w:rPr>
          <w:rFonts w:ascii="Comic Sans MS" w:hAnsi="Comic Sans MS" w:cs="Comic Sans MS"/>
        </w:rPr>
        <w:t>upervízia  realizovaná v zmysle supervízneho plánu.</w:t>
      </w:r>
    </w:p>
    <w:tbl>
      <w:tblPr>
        <w:tblW w:w="12243" w:type="dxa"/>
        <w:tblInd w:w="56" w:type="dxa"/>
        <w:tblCellMar>
          <w:left w:w="70" w:type="dxa"/>
          <w:right w:w="70" w:type="dxa"/>
        </w:tblCellMar>
        <w:tblLook w:val="00A0"/>
      </w:tblPr>
      <w:tblGrid>
        <w:gridCol w:w="1432"/>
        <w:gridCol w:w="410"/>
        <w:gridCol w:w="293"/>
        <w:gridCol w:w="850"/>
        <w:gridCol w:w="204"/>
        <w:gridCol w:w="363"/>
        <w:gridCol w:w="927"/>
        <w:gridCol w:w="207"/>
        <w:gridCol w:w="993"/>
        <w:gridCol w:w="90"/>
        <w:gridCol w:w="1290"/>
        <w:gridCol w:w="746"/>
        <w:gridCol w:w="544"/>
        <w:gridCol w:w="306"/>
        <w:gridCol w:w="709"/>
        <w:gridCol w:w="275"/>
        <w:gridCol w:w="160"/>
        <w:gridCol w:w="2420"/>
        <w:gridCol w:w="160"/>
      </w:tblGrid>
      <w:tr w:rsidR="00052E68" w:rsidRPr="0028320B">
        <w:trPr>
          <w:trHeight w:val="315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052E68" w:rsidRPr="0028320B">
        <w:trPr>
          <w:gridAfter w:val="4"/>
          <w:wAfter w:w="3015" w:type="dxa"/>
          <w:trHeight w:val="330"/>
        </w:trPr>
        <w:tc>
          <w:tcPr>
            <w:tcW w:w="9228" w:type="dxa"/>
            <w:gridSpan w:val="1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052E68" w:rsidRPr="00195328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195328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 xml:space="preserve">ROAD-Tomky </w:t>
            </w:r>
          </w:p>
        </w:tc>
      </w:tr>
      <w:tr w:rsidR="00052E68" w:rsidRPr="0028320B">
        <w:trPr>
          <w:gridAfter w:val="4"/>
          <w:wAfter w:w="3015" w:type="dxa"/>
          <w:trHeight w:val="315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052E68" w:rsidRPr="00195328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5328">
              <w:rPr>
                <w:rFonts w:ascii="Comic Sans MS" w:hAnsi="Comic Sans MS" w:cs="Comic Sans MS"/>
                <w:b/>
                <w:bCs/>
                <w:color w:val="000000"/>
                <w:sz w:val="18"/>
                <w:szCs w:val="18"/>
                <w:lang w:eastAsia="sk-SK"/>
              </w:rPr>
              <w:t>rok 2013</w:t>
            </w:r>
          </w:p>
        </w:tc>
      </w:tr>
      <w:tr w:rsidR="00052E68" w:rsidRPr="0028320B">
        <w:trPr>
          <w:gridAfter w:val="4"/>
          <w:wAfter w:w="3015" w:type="dxa"/>
          <w:trHeight w:val="315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2E68" w:rsidRPr="0028320B">
        <w:trPr>
          <w:gridAfter w:val="4"/>
          <w:wAfter w:w="3015" w:type="dxa"/>
          <w:trHeight w:val="330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§ 11 a § 63 zákona č. 305/2005 Z. z. o sociálnoprávnej ochrany detí a o sociálnej kuratele a o zmene a doplnení niektorých zákonov v znení neskorších predpisov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Rok 201</w:t>
            </w: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Programy</w:t>
            </w:r>
          </w:p>
        </w:tc>
        <w:tc>
          <w:tcPr>
            <w:tcW w:w="212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 xml:space="preserve">Z toho </w:t>
            </w:r>
          </w:p>
        </w:tc>
        <w:tc>
          <w:tcPr>
            <w:tcW w:w="3685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Pohyb klientov</w:t>
            </w:r>
          </w:p>
        </w:tc>
      </w:tr>
      <w:tr w:rsidR="00052E68" w:rsidRPr="0028320B">
        <w:trPr>
          <w:gridAfter w:val="4"/>
          <w:wAfter w:w="3015" w:type="dxa"/>
          <w:trHeight w:val="945"/>
        </w:trPr>
        <w:tc>
          <w:tcPr>
            <w:tcW w:w="143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52E68" w:rsidRPr="00E76264" w:rsidRDefault="00052E68" w:rsidP="00363DF8">
            <w:pPr>
              <w:spacing w:after="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1.-4. fáza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5. fáza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mladiství </w:t>
            </w:r>
          </w:p>
        </w:tc>
        <w:tc>
          <w:tcPr>
            <w:tcW w:w="1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20"/>
                <w:szCs w:val="2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20"/>
                <w:szCs w:val="20"/>
                <w:lang w:eastAsia="sk-SK"/>
              </w:rPr>
              <w:t>Nástup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052E68" w:rsidRPr="00A5746D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A5746D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predčasné ukončenie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riadne ukončení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052E68" w:rsidRPr="00E76264" w:rsidRDefault="00052E68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mesačný pohyb 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 xml:space="preserve">Január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9B380D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17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Február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22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Marec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21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Apríl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20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Máj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18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Jún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22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Júl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August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17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September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Október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November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6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21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December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7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25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9B380D" w:rsidRDefault="00052E68" w:rsidP="00363DF8">
            <w:pPr>
              <w:spacing w:before="240" w:line="240" w:lineRule="auto"/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  <w:t>Január 2014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9B380D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>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531A8" w:rsidRDefault="00052E68" w:rsidP="00363DF8">
            <w:pPr>
              <w:spacing w:before="240" w:line="240" w:lineRule="auto"/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531A8"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</w:tr>
      <w:tr w:rsidR="00052E68" w:rsidRPr="0028320B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sz w:val="16"/>
                <w:szCs w:val="16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6"/>
                <w:szCs w:val="16"/>
                <w:lang w:eastAsia="sk-SK"/>
              </w:rPr>
              <w:t>Mesačný priemer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14,33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3,5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4,16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2,16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1,25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0,66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E68" w:rsidRPr="00E76264" w:rsidRDefault="00052E68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20</w:t>
            </w:r>
          </w:p>
        </w:tc>
      </w:tr>
    </w:tbl>
    <w:p w:rsidR="00052E68" w:rsidRDefault="00052E68"/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 januári 2013 bolo v resocializačnom programe (1.-4.fáza) zaradených 15 klientov, na konci roka 2013  bolo v programe 19 klientov. Počas sledovaného obdobia nastúpilo do programu 26 klientov. Predčasne program ukončilo 15 klientov</w:t>
      </w:r>
      <w:r>
        <w:rPr>
          <w:rFonts w:ascii="Comic Sans MS" w:hAnsi="Comic Sans MS" w:cs="Comic Sans MS"/>
        </w:rPr>
        <w:t>,</w:t>
      </w:r>
      <w:r w:rsidRPr="0069276B">
        <w:rPr>
          <w:rFonts w:ascii="Comic Sans MS" w:hAnsi="Comic Sans MS" w:cs="Comic Sans MS"/>
        </w:rPr>
        <w:t xml:space="preserve"> z toho v nultej fáze odišli 3 klienti, v 1. fáze odišlo 6 klientov, v 2. fáze odišli z programu  2 klienti, a</w:t>
      </w:r>
      <w:r>
        <w:rPr>
          <w:rFonts w:ascii="Comic Sans MS" w:hAnsi="Comic Sans MS" w:cs="Comic Sans MS"/>
        </w:rPr>
        <w:t xml:space="preserve"> v </w:t>
      </w:r>
      <w:r w:rsidRPr="0069276B">
        <w:rPr>
          <w:rFonts w:ascii="Comic Sans MS" w:hAnsi="Comic Sans MS" w:cs="Comic Sans MS"/>
        </w:rPr>
        <w:t xml:space="preserve">3. fáze   odišli 2 klienti.  Zo  4. fázy programu boli pre pasivitu vylúčení 2 klienti. 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 porovnaní s rokom 2012 nastúpilo do resocializačného programu o 4 klientov viac, celý program ukončil rovnaký počet klientov – siedmi, predčasne ukončilo program o jedného klienta menej. 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Klienti boli prijímaní do resocializačného programu na základe odporúčaní psychiatrov. Prevažná  časť klientov absolvovala strednodobú liečbu. Každý klient mal vypracovaný individuálny resocializačný program, ktorý sa mesačne aktualizoval a odborný tím ho týždenne vyhodnocoval. 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Všeobecnú zdravotnú starostlivosť mali klienti zabezpečovanú v rámci rajonizácie. Psychiatrickú starostlivosť mali mladiství zabezpečovanú v Detskej fakultnej nemocnici, Limbová 1, Bratislava. Dospelí klienti  v Nemocnici a.s., Malacky.</w:t>
      </w:r>
    </w:p>
    <w:p w:rsidR="00052E68" w:rsidRPr="0069276B" w:rsidRDefault="00052E68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 sledovanom období sme realizovali rekonštrukciu vnútorného vybavenia resocializačného strediska. Rekonštrukcia obsahovala hygienickú maľovku, laminátové podlahy, nábytok na mieru a nové komunikačné technológie a keramickú pec.  Projekt finančne podporilo Ministerstvo práce sociálnych vecí a rodiny. </w:t>
      </w:r>
      <w:r>
        <w:rPr>
          <w:rFonts w:ascii="Comic Sans MS" w:hAnsi="Comic Sans MS" w:cs="Comic Sans MS"/>
        </w:rPr>
        <w:t xml:space="preserve"> Vlastný</w:t>
      </w:r>
      <w:r w:rsidRPr="0069276B">
        <w:rPr>
          <w:rFonts w:ascii="Comic Sans MS" w:hAnsi="Comic Sans MS" w:cs="Comic Sans MS"/>
        </w:rPr>
        <w:t xml:space="preserve"> vklad do realizácie projektu bol  23,5%.</w:t>
      </w:r>
    </w:p>
    <w:p w:rsidR="00052E68" w:rsidRDefault="00052E68">
      <w:r w:rsidRPr="00FF274D">
        <w:rPr>
          <w:noProof/>
          <w:lang w:eastAsia="sk-SK"/>
        </w:rPr>
        <w:pict>
          <v:shape id="_x0000_i1026" type="#_x0000_t75" style="width:237.75pt;height:189.75pt;visibility:visible">
            <v:imagedata r:id="rId9" o:title=""/>
          </v:shape>
        </w:pict>
      </w:r>
      <w:r w:rsidRPr="00FF274D">
        <w:rPr>
          <w:noProof/>
          <w:lang w:eastAsia="sk-SK"/>
        </w:rPr>
        <w:pict>
          <v:shape id="Obrázok 2" o:spid="_x0000_i1027" type="#_x0000_t75" style="width:233.25pt;height:189.75pt;visibility:visible">
            <v:imagedata r:id="rId10" o:title=""/>
          </v:shape>
        </w:pict>
      </w:r>
    </w:p>
    <w:p w:rsidR="00052E68" w:rsidRDefault="00052E68">
      <w:r>
        <w:t>Komunitná miestnosť                                                                    práca s PC</w:t>
      </w:r>
    </w:p>
    <w:p w:rsidR="00052E68" w:rsidRDefault="00052E68">
      <w:r w:rsidRPr="00FF274D">
        <w:rPr>
          <w:noProof/>
          <w:lang w:eastAsia="sk-SK"/>
        </w:rPr>
        <w:pict>
          <v:shape id="Obrázok 3" o:spid="_x0000_i1028" type="#_x0000_t75" style="width:230.25pt;height:172.5pt;visibility:visible">
            <v:imagedata r:id="rId11" o:title=""/>
          </v:shape>
        </w:pict>
      </w:r>
      <w:r w:rsidRPr="00FF274D">
        <w:rPr>
          <w:noProof/>
          <w:lang w:eastAsia="sk-SK"/>
        </w:rPr>
        <w:pict>
          <v:shape id="Obrázok 4" o:spid="_x0000_i1029" type="#_x0000_t75" style="width:248.25pt;height:172.5pt;visibility:visible">
            <v:imagedata r:id="rId12" o:title=""/>
          </v:shape>
        </w:pict>
      </w:r>
    </w:p>
    <w:p w:rsidR="00052E68" w:rsidRDefault="00052E68" w:rsidP="0069276B">
      <w:r>
        <w:t xml:space="preserve">Po rekonštrukcii                                                                                  pred </w:t>
      </w:r>
    </w:p>
    <w:p w:rsidR="00052E68" w:rsidRDefault="00052E68">
      <w:r w:rsidRPr="00FF274D">
        <w:rPr>
          <w:noProof/>
          <w:lang w:eastAsia="sk-SK"/>
        </w:rPr>
        <w:pict>
          <v:shape id="Obrázok 6" o:spid="_x0000_i1030" type="#_x0000_t75" style="width:240.75pt;height:243.75pt;visibility:visible">
            <v:imagedata r:id="rId13" o:title=""/>
          </v:shape>
        </w:pict>
      </w:r>
      <w:r w:rsidRPr="00FF274D">
        <w:rPr>
          <w:noProof/>
          <w:lang w:eastAsia="sk-SK"/>
        </w:rPr>
        <w:pict>
          <v:shape id="Obrázok 8" o:spid="_x0000_i1031" type="#_x0000_t75" style="width:232.5pt;height:243pt;visibility:visible">
            <v:imagedata r:id="rId14" o:title=""/>
          </v:shape>
        </w:pict>
      </w:r>
    </w:p>
    <w:p w:rsidR="00052E68" w:rsidRDefault="00052E68">
      <w:r>
        <w:t xml:space="preserve">Pred rekonštrukciou                                                                            po </w:t>
      </w:r>
    </w:p>
    <w:p w:rsidR="00052E68" w:rsidRDefault="00052E68" w:rsidP="00562EB9">
      <w:pPr>
        <w:rPr>
          <w:rFonts w:ascii="Comic Sans MS" w:hAnsi="Comic Sans MS" w:cs="Comic Sans MS"/>
        </w:rPr>
      </w:pPr>
    </w:p>
    <w:p w:rsidR="00052E68" w:rsidRPr="0069276B" w:rsidRDefault="00052E68" w:rsidP="00562EB9">
      <w:pPr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Aktivity za rok 2013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Január : </w:t>
      </w:r>
      <w:r w:rsidRPr="00A65F14">
        <w:rPr>
          <w:rFonts w:ascii="Comic Sans MS" w:hAnsi="Comic Sans MS" w:cs="Comic Sans MS"/>
        </w:rPr>
        <w:tab/>
        <w:t>Tradičná novoročná vychádzka do Šaštína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Február:  </w:t>
      </w:r>
      <w:r w:rsidRPr="00A65F14">
        <w:rPr>
          <w:rFonts w:ascii="Comic Sans MS" w:hAnsi="Comic Sans MS" w:cs="Comic Sans MS"/>
        </w:rPr>
        <w:tab/>
        <w:t>Prechádzka zimnou krajinou, spojená s hrou ,,Ramboška“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Marec:  </w:t>
      </w:r>
      <w:r w:rsidRPr="00A65F14">
        <w:rPr>
          <w:rFonts w:ascii="Comic Sans MS" w:hAnsi="Comic Sans MS" w:cs="Comic Sans MS"/>
        </w:rPr>
        <w:tab/>
        <w:t>Nedeľná pešia túra do Šaštína spojená s opekaním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ind w:left="1410" w:hanging="141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Apríl:  </w:t>
      </w:r>
      <w:r w:rsidRPr="00A65F14">
        <w:rPr>
          <w:rFonts w:ascii="Comic Sans MS" w:hAnsi="Comic Sans MS" w:cs="Comic Sans MS"/>
        </w:rPr>
        <w:tab/>
        <w:t>Zbieranie prútia a tradičné  pletenie korbáčov, farbenie kraslíc, pečenie     veľkonočných koláčov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ind w:left="1410" w:hanging="141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Máj:  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>Príprava máje, opracovanie, ,,mašľovanie - stuškovanie“  a jej tradičné postavenie na  námestí v Tomkoch</w:t>
      </w:r>
    </w:p>
    <w:p w:rsidR="00052E68" w:rsidRPr="00A65F14" w:rsidRDefault="00052E68" w:rsidP="0069276B">
      <w:pPr>
        <w:spacing w:after="0" w:afterAutospacing="0"/>
        <w:ind w:left="1410" w:firstLine="6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ind w:left="1410" w:firstLine="6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Pešia turistika – výlet do Šaštína cez náučný lesný chodník, obhliadka Baziliky, zmrzlina. 5.5.2013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Default="00052E68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Jún: 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 xml:space="preserve"> Príprava a organizácia </w:t>
      </w:r>
      <w:r>
        <w:rPr>
          <w:rFonts w:ascii="Comic Sans MS" w:hAnsi="Comic Sans MS" w:cs="Comic Sans MS"/>
        </w:rPr>
        <w:t xml:space="preserve">Komunita Cup </w:t>
      </w:r>
    </w:p>
    <w:p w:rsidR="00052E68" w:rsidRDefault="00052E68" w:rsidP="0069276B">
      <w:pPr>
        <w:rPr>
          <w:rFonts w:ascii="Comic Sans MS" w:hAnsi="Comic Sans MS" w:cs="Comic Sans MS"/>
        </w:rPr>
      </w:pPr>
    </w:p>
    <w:p w:rsidR="00052E68" w:rsidRPr="00992293" w:rsidRDefault="00052E68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V dňoch 21.-23.6.2013  sme zorganizovali 11. Ročník medzinárodných športových hier terapeutických komunít „Komunita Cup 2013“</w:t>
      </w:r>
    </w:p>
    <w:p w:rsidR="00052E68" w:rsidRPr="00992293" w:rsidRDefault="00052E68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Do projektu sa zapojilo 14 terapeutických komunít so Slovenska, Českej republiky a z Francúzska. </w:t>
      </w:r>
    </w:p>
    <w:p w:rsidR="00052E68" w:rsidRPr="00992293" w:rsidRDefault="00052E68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Celkový počet účastníkov bol 172 z toho bolo 147 klientov a 25 ľudí ako odborný personál a 6 hostí z VÚC Trnava. </w:t>
      </w:r>
    </w:p>
    <w:p w:rsidR="00052E68" w:rsidRPr="00992293" w:rsidRDefault="00052E68" w:rsidP="0069276B">
      <w:pPr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Zúčastnené komunity: 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NÁVRAT – RDZO – Králova 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FIDES – Bíla Voda  (CZ)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ADAM – Adamov 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ADVAITA – Nová Ves  (CZ)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RETEST – Bratislava 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SALEBRA – Hrabětice  (CZ)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ROAD – Tomky 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CT FLAMBERMONT – Sato Picardie  (FR)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OZ BRÁNA DO ŽIVOTA – Bratislava 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MAS SAINT GILLES – Saint Gilles  (FR)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CT LE CATEAU – Cateau  (FR)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SEJŘEK – Sejřek  (CZ)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PROVITAL – Koš (SK)</w:t>
      </w:r>
    </w:p>
    <w:p w:rsidR="00052E68" w:rsidRPr="00992293" w:rsidRDefault="00052E68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MANUS – Martin (SK)</w:t>
      </w: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</w:p>
    <w:p w:rsidR="00052E68" w:rsidRPr="00A65F14" w:rsidRDefault="00052E68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Júl: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>Terénna terapia na Bukovej 3.-6.7.2013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Stanovačka na jazerách Sekule 4.7. – 7.7.2013</w:t>
      </w:r>
    </w:p>
    <w:p w:rsidR="00052E68" w:rsidRPr="00A65F14" w:rsidRDefault="00052E68" w:rsidP="0069276B">
      <w:pPr>
        <w:tabs>
          <w:tab w:val="left" w:pos="1470"/>
        </w:tabs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August:</w:t>
      </w:r>
      <w:r w:rsidRPr="00A65F14">
        <w:rPr>
          <w:rFonts w:ascii="Comic Sans MS" w:hAnsi="Comic Sans MS" w:cs="Comic Sans MS"/>
        </w:rPr>
        <w:tab/>
        <w:t>Cyklo-túra na zrúcaninu hradu Plavecké Podhradie 11.8.2013</w:t>
      </w:r>
    </w:p>
    <w:p w:rsidR="00052E68" w:rsidRPr="00A65F14" w:rsidRDefault="00052E68" w:rsidP="0069276B">
      <w:pPr>
        <w:tabs>
          <w:tab w:val="left" w:pos="1470"/>
        </w:tabs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 Cyklo-túra do Ledníc od 28.8. – 30.8.2013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September.     Príprava  17.</w:t>
      </w:r>
      <w:r>
        <w:rPr>
          <w:rFonts w:ascii="Comic Sans MS" w:hAnsi="Comic Sans MS" w:cs="Comic Sans MS"/>
        </w:rPr>
        <w:t xml:space="preserve">výročia otvorenia TK ROAD Tomky – Deň otvorených dverí 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 Kulturfest v TK Magdaléna 20.9. – 22.9. 2013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Október:         Jesenné prechádzky lesom a zbieranie hríbov. 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November:     1.11.2013 Spomienka na príbuzných zosnulých, pálenie sviečok, návšteva kostola.                                             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8.11.2013  domáca zabíjačka, výroba domácich potravinárskych produktov. 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December:     Terénna terapia na chate Čertov 4.12.2013 – 8.12.2013.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17.12.2013  Kolaudácia rekonštrukcie a guláš- párty so zástupcami VÚC Trnava.</w:t>
      </w:r>
    </w:p>
    <w:p w:rsidR="00052E68" w:rsidRPr="00A65F14" w:rsidRDefault="00052E68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24.12.2013 Vianočné posedenie. Polnočná svätá omša.</w:t>
      </w:r>
    </w:p>
    <w:p w:rsidR="00052E68" w:rsidRPr="00992293" w:rsidRDefault="00052E68" w:rsidP="00562EB9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31.12.2013 Silvestrovský program pripravovaný klientmi</w:t>
      </w:r>
    </w:p>
    <w:p w:rsidR="00052E68" w:rsidRPr="00C90D7D" w:rsidRDefault="00052E68" w:rsidP="00C90D7D">
      <w:pPr>
        <w:spacing w:line="276" w:lineRule="auto"/>
        <w:jc w:val="both"/>
        <w:rPr>
          <w:rFonts w:ascii="Comic Sans MS" w:hAnsi="Comic Sans MS" w:cs="Comic Sans MS"/>
        </w:rPr>
      </w:pPr>
      <w:r w:rsidRPr="00C90D7D">
        <w:rPr>
          <w:rFonts w:ascii="Comic Sans MS" w:hAnsi="Comic Sans MS" w:cs="Comic Sans MS"/>
        </w:rPr>
        <w:t xml:space="preserve">V sledovanom období sme v spolupráci s firmou Atarax vytvorili dokumentárny projekt o činnosti našej komunity, ktorý využívame pri prezentácii. Ide o 45 min. dokument, ktorý zachytáva všetky opatrenia zákona o sociálnoprávnej ochrane a sociálnej </w:t>
      </w:r>
      <w:r>
        <w:rPr>
          <w:rFonts w:ascii="Comic Sans MS" w:hAnsi="Comic Sans MS" w:cs="Comic Sans MS"/>
        </w:rPr>
        <w:t>kuratele</w:t>
      </w:r>
      <w:r w:rsidRPr="00C90D7D">
        <w:rPr>
          <w:rFonts w:ascii="Comic Sans MS" w:hAnsi="Comic Sans MS" w:cs="Comic Sans MS"/>
        </w:rPr>
        <w:t>.</w:t>
      </w:r>
    </w:p>
    <w:p w:rsidR="00052E68" w:rsidRDefault="00052E68" w:rsidP="00C90D7D">
      <w:pPr>
        <w:spacing w:line="276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Plnenia opatrení zákona 305/2005 Z.z. o sociálnoprávnej ochrane detí a sociálnej kuratele zabezpečovali štyria sociálni pracovníci pracujúci v terapeutickej komunite, jeden pedagogický pracovník a jeden psychológ. V rámci vzdelávania a zvyšovania zručností sa  zamestnanci zúčastňovali pravidelnej supervízie v zmysle supervízneho plánu a psychosociálnych výcvikov organizovaných ASSP.</w:t>
      </w: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line="360" w:lineRule="auto"/>
        <w:rPr>
          <w:rFonts w:ascii="Comic Sans MS" w:hAnsi="Comic Sans MS" w:cs="Comic Sans MS"/>
        </w:rPr>
      </w:pPr>
    </w:p>
    <w:p w:rsidR="00052E68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  <w:t xml:space="preserve">Mgr. Anna Hannikerová </w:t>
      </w:r>
    </w:p>
    <w:p w:rsidR="00052E68" w:rsidRPr="0069276B" w:rsidRDefault="00052E68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ab/>
        <w:t xml:space="preserve">                                                                  riaditeľka ROAD,n.o.</w:t>
      </w:r>
    </w:p>
    <w:sectPr w:rsidR="00052E68" w:rsidRPr="0069276B" w:rsidSect="0069276B">
      <w:footerReference w:type="default" r:id="rId15"/>
      <w:pgSz w:w="11906" w:h="16838"/>
      <w:pgMar w:top="1418" w:right="851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2E68" w:rsidRDefault="00052E68" w:rsidP="00377CDF">
      <w:pPr>
        <w:spacing w:after="0" w:line="240" w:lineRule="auto"/>
      </w:pPr>
      <w:r>
        <w:separator/>
      </w:r>
    </w:p>
  </w:endnote>
  <w:endnote w:type="continuationSeparator" w:id="0">
    <w:p w:rsidR="00052E68" w:rsidRDefault="00052E68" w:rsidP="00377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lbertus Medium CE">
    <w:altName w:val="Verdan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E68" w:rsidRDefault="00052E6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2E68" w:rsidRDefault="00052E68" w:rsidP="00377CDF">
      <w:pPr>
        <w:spacing w:after="0" w:line="240" w:lineRule="auto"/>
      </w:pPr>
      <w:r>
        <w:separator/>
      </w:r>
    </w:p>
  </w:footnote>
  <w:footnote w:type="continuationSeparator" w:id="0">
    <w:p w:rsidR="00052E68" w:rsidRDefault="00052E68" w:rsidP="00377C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>
    <w:nsid w:val="00817735"/>
    <w:multiLevelType w:val="hybridMultilevel"/>
    <w:tmpl w:val="03DA0520"/>
    <w:lvl w:ilvl="0" w:tplc="706C65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8522E22"/>
    <w:multiLevelType w:val="hybridMultilevel"/>
    <w:tmpl w:val="168E83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0B1322"/>
    <w:multiLevelType w:val="hybridMultilevel"/>
    <w:tmpl w:val="762AB3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B94B2C"/>
    <w:multiLevelType w:val="hybridMultilevel"/>
    <w:tmpl w:val="19CAB672"/>
    <w:lvl w:ilvl="0" w:tplc="041B000F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03A1180"/>
    <w:multiLevelType w:val="hybridMultilevel"/>
    <w:tmpl w:val="3210DFA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pStyle w:val="Heading2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029F3"/>
    <w:rsid w:val="0000100F"/>
    <w:rsid w:val="00013380"/>
    <w:rsid w:val="000258C8"/>
    <w:rsid w:val="000504A5"/>
    <w:rsid w:val="00050EA6"/>
    <w:rsid w:val="00052E68"/>
    <w:rsid w:val="00083420"/>
    <w:rsid w:val="0008780A"/>
    <w:rsid w:val="000B3E9C"/>
    <w:rsid w:val="00104F1A"/>
    <w:rsid w:val="0012188D"/>
    <w:rsid w:val="00181B66"/>
    <w:rsid w:val="00195328"/>
    <w:rsid w:val="001A55B4"/>
    <w:rsid w:val="001B17AA"/>
    <w:rsid w:val="001D3B4A"/>
    <w:rsid w:val="00203D26"/>
    <w:rsid w:val="0028320B"/>
    <w:rsid w:val="0036125F"/>
    <w:rsid w:val="00363DF8"/>
    <w:rsid w:val="0036458F"/>
    <w:rsid w:val="00364F4C"/>
    <w:rsid w:val="00377CDF"/>
    <w:rsid w:val="00383AFF"/>
    <w:rsid w:val="00385188"/>
    <w:rsid w:val="003971FF"/>
    <w:rsid w:val="00404CB9"/>
    <w:rsid w:val="00432B72"/>
    <w:rsid w:val="00476D34"/>
    <w:rsid w:val="004A32F2"/>
    <w:rsid w:val="004C78BD"/>
    <w:rsid w:val="005221EC"/>
    <w:rsid w:val="0052285C"/>
    <w:rsid w:val="00526B34"/>
    <w:rsid w:val="00562EB9"/>
    <w:rsid w:val="00582B8E"/>
    <w:rsid w:val="00597B6F"/>
    <w:rsid w:val="005E55EB"/>
    <w:rsid w:val="00624EBC"/>
    <w:rsid w:val="00663AFE"/>
    <w:rsid w:val="00672849"/>
    <w:rsid w:val="00676CAF"/>
    <w:rsid w:val="0068139C"/>
    <w:rsid w:val="0069276B"/>
    <w:rsid w:val="006B1AE2"/>
    <w:rsid w:val="006B6A3E"/>
    <w:rsid w:val="006C3D07"/>
    <w:rsid w:val="007013F6"/>
    <w:rsid w:val="0075673E"/>
    <w:rsid w:val="007A43F8"/>
    <w:rsid w:val="007A5162"/>
    <w:rsid w:val="00896FBC"/>
    <w:rsid w:val="008E63E9"/>
    <w:rsid w:val="00992293"/>
    <w:rsid w:val="009B010E"/>
    <w:rsid w:val="009B380D"/>
    <w:rsid w:val="00A04B32"/>
    <w:rsid w:val="00A56AF3"/>
    <w:rsid w:val="00A5746D"/>
    <w:rsid w:val="00A65F14"/>
    <w:rsid w:val="00A81BC8"/>
    <w:rsid w:val="00A97417"/>
    <w:rsid w:val="00AC4D28"/>
    <w:rsid w:val="00B31643"/>
    <w:rsid w:val="00B733C0"/>
    <w:rsid w:val="00B8537F"/>
    <w:rsid w:val="00C0521D"/>
    <w:rsid w:val="00C41D56"/>
    <w:rsid w:val="00C5413F"/>
    <w:rsid w:val="00C76087"/>
    <w:rsid w:val="00C90D7D"/>
    <w:rsid w:val="00CB4102"/>
    <w:rsid w:val="00D029F3"/>
    <w:rsid w:val="00D1269B"/>
    <w:rsid w:val="00D12A1C"/>
    <w:rsid w:val="00D34442"/>
    <w:rsid w:val="00D40BCA"/>
    <w:rsid w:val="00D61FA8"/>
    <w:rsid w:val="00D76572"/>
    <w:rsid w:val="00D87D9E"/>
    <w:rsid w:val="00D9636B"/>
    <w:rsid w:val="00DE417A"/>
    <w:rsid w:val="00E531A8"/>
    <w:rsid w:val="00E76264"/>
    <w:rsid w:val="00E96D0E"/>
    <w:rsid w:val="00EC31D7"/>
    <w:rsid w:val="00EF381C"/>
    <w:rsid w:val="00F1477D"/>
    <w:rsid w:val="00F273F1"/>
    <w:rsid w:val="00F76E84"/>
    <w:rsid w:val="00FB4D58"/>
    <w:rsid w:val="00FF2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nhideWhenUsed="0" w:qFormat="1"/>
    <w:lsdException w:name="Body Text Indent 2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D58"/>
    <w:pPr>
      <w:spacing w:after="100" w:afterAutospacing="1" w:line="270" w:lineRule="atLeast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537F"/>
    <w:pPr>
      <w:keepNext/>
      <w:numPr>
        <w:numId w:val="4"/>
      </w:numPr>
      <w:suppressAutoHyphens/>
      <w:spacing w:after="0" w:afterAutospacing="0" w:line="240" w:lineRule="auto"/>
      <w:jc w:val="center"/>
      <w:outlineLvl w:val="0"/>
    </w:pPr>
    <w:rPr>
      <w:rFonts w:ascii="Arial" w:eastAsia="Times New Roman" w:hAnsi="Arial" w:cs="Arial"/>
      <w:b/>
      <w:bCs/>
      <w:sz w:val="18"/>
      <w:szCs w:val="18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537F"/>
    <w:pPr>
      <w:keepNext/>
      <w:numPr>
        <w:ilvl w:val="1"/>
        <w:numId w:val="2"/>
      </w:numPr>
      <w:suppressAutoHyphens/>
      <w:spacing w:after="0" w:afterAutospacing="0" w:line="240" w:lineRule="auto"/>
      <w:outlineLvl w:val="1"/>
    </w:pPr>
    <w:rPr>
      <w:rFonts w:ascii="Albertus Medium CE" w:eastAsia="Times New Roman" w:hAnsi="Albertus Medium CE" w:cs="Albertus Medium CE"/>
      <w:b/>
      <w:bCs/>
      <w:i/>
      <w:iCs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8537F"/>
    <w:rPr>
      <w:rFonts w:ascii="Arial" w:hAnsi="Arial" w:cs="Arial"/>
      <w:b/>
      <w:bCs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B8537F"/>
    <w:rPr>
      <w:rFonts w:ascii="Albertus Medium CE" w:hAnsi="Albertus Medium CE" w:cs="Albertus Medium CE"/>
      <w:b/>
      <w:bCs/>
      <w:i/>
      <w:iCs/>
      <w:sz w:val="20"/>
      <w:szCs w:val="20"/>
      <w:lang w:eastAsia="sk-SK"/>
    </w:rPr>
  </w:style>
  <w:style w:type="paragraph" w:customStyle="1" w:styleId="WW-Zkladntext3">
    <w:name w:val="WW-Základný text 3"/>
    <w:basedOn w:val="Normal"/>
    <w:uiPriority w:val="99"/>
    <w:rsid w:val="00D029F3"/>
    <w:pPr>
      <w:suppressAutoHyphens/>
      <w:spacing w:after="0" w:afterAutospacing="0" w:line="240" w:lineRule="auto"/>
      <w:jc w:val="center"/>
    </w:pPr>
    <w:rPr>
      <w:rFonts w:ascii="Verdana" w:eastAsia="Times New Roman" w:hAnsi="Verdana" w:cs="Verdana"/>
      <w:b/>
      <w:bCs/>
      <w:lang w:eastAsia="sk-SK"/>
    </w:rPr>
  </w:style>
  <w:style w:type="paragraph" w:customStyle="1" w:styleId="Zkladntext21">
    <w:name w:val="Základný text 21"/>
    <w:basedOn w:val="Normal"/>
    <w:uiPriority w:val="99"/>
    <w:rsid w:val="00D029F3"/>
    <w:pPr>
      <w:spacing w:after="0" w:afterAutospacing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ListParagraph">
    <w:name w:val="List Paragraph"/>
    <w:basedOn w:val="Normal"/>
    <w:uiPriority w:val="99"/>
    <w:qFormat/>
    <w:rsid w:val="00364F4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1B1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7A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377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77CDF"/>
  </w:style>
  <w:style w:type="paragraph" w:styleId="Footer">
    <w:name w:val="footer"/>
    <w:basedOn w:val="Normal"/>
    <w:link w:val="FooterChar"/>
    <w:uiPriority w:val="99"/>
    <w:rsid w:val="00377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7CDF"/>
  </w:style>
  <w:style w:type="character" w:styleId="Hyperlink">
    <w:name w:val="Hyperlink"/>
    <w:basedOn w:val="DefaultParagraphFont"/>
    <w:uiPriority w:val="99"/>
    <w:semiHidden/>
    <w:rsid w:val="00B8537F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uiPriority w:val="99"/>
    <w:semiHidden/>
    <w:rsid w:val="00B8537F"/>
    <w:pPr>
      <w:spacing w:after="0" w:afterAutospacing="0" w:line="240" w:lineRule="auto"/>
      <w:ind w:right="-426" w:firstLine="284"/>
    </w:pPr>
    <w:rPr>
      <w:rFonts w:eastAsia="Times New Roman"/>
      <w:sz w:val="24"/>
      <w:szCs w:val="24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8537F"/>
    <w:rPr>
      <w:rFonts w:ascii="Calibri" w:hAnsi="Calibri" w:cs="Calibri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DefaultParagraphFont"/>
    <w:link w:val="BodyTextIndent2"/>
    <w:uiPriority w:val="99"/>
    <w:semiHidden/>
    <w:rsid w:val="00B8537F"/>
  </w:style>
  <w:style w:type="paragraph" w:styleId="Title">
    <w:name w:val="Title"/>
    <w:basedOn w:val="Normal"/>
    <w:next w:val="Subtitle"/>
    <w:link w:val="TitleChar"/>
    <w:uiPriority w:val="99"/>
    <w:qFormat/>
    <w:rsid w:val="00D9636B"/>
    <w:pPr>
      <w:suppressAutoHyphens/>
      <w:spacing w:after="0" w:afterAutospacing="0" w:line="240" w:lineRule="auto"/>
      <w:jc w:val="center"/>
    </w:pPr>
    <w:rPr>
      <w:rFonts w:ascii="Comic Sans MS" w:eastAsia="Times New Roman" w:hAnsi="Comic Sans MS" w:cs="Comic Sans MS"/>
      <w:b/>
      <w:bCs/>
      <w:sz w:val="24"/>
      <w:szCs w:val="24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rsid w:val="00D9636B"/>
    <w:rPr>
      <w:rFonts w:ascii="Comic Sans MS" w:hAnsi="Comic Sans MS" w:cs="Comic Sans MS"/>
      <w:b/>
      <w:bCs/>
      <w:sz w:val="20"/>
      <w:szCs w:val="20"/>
      <w:lang w:eastAsia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D9636B"/>
    <w:pPr>
      <w:suppressAutoHyphens/>
      <w:spacing w:after="0" w:afterAutospacing="0" w:line="240" w:lineRule="auto"/>
      <w:jc w:val="center"/>
    </w:pPr>
    <w:rPr>
      <w:rFonts w:ascii="Comic Sans MS" w:eastAsia="Times New Roman" w:hAnsi="Comic Sans MS" w:cs="Comic Sans MS"/>
      <w:b/>
      <w:bCs/>
      <w:sz w:val="20"/>
      <w:szCs w:val="20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rsid w:val="00D9636B"/>
    <w:rPr>
      <w:rFonts w:ascii="Comic Sans MS" w:hAnsi="Comic Sans MS" w:cs="Comic Sans MS"/>
      <w:b/>
      <w:b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127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ad@stonline.sk" TargetMode="External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11</Pages>
  <Words>1945</Words>
  <Characters>11088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ROAD, nezisková organizácia so sídlom Handlovská 11, 851 01 Bratislava 5, </dc:title>
  <dc:subject/>
  <dc:creator>Anka</dc:creator>
  <cp:keywords/>
  <dc:description/>
  <cp:lastModifiedBy>Jarmila Medveďová</cp:lastModifiedBy>
  <cp:revision>2</cp:revision>
  <cp:lastPrinted>2014-03-27T11:35:00Z</cp:lastPrinted>
  <dcterms:created xsi:type="dcterms:W3CDTF">2014-07-04T04:42:00Z</dcterms:created>
  <dcterms:modified xsi:type="dcterms:W3CDTF">2014-07-04T04:42:00Z</dcterms:modified>
</cp:coreProperties>
</file>