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FEA" w:rsidRDefault="00D45EEA">
      <w:pPr>
        <w:pStyle w:val="Nzov"/>
        <w:spacing w:line="240" w:lineRule="auto"/>
        <w:rPr>
          <w:rFonts w:ascii="CG Omega" w:hAnsi="CG Omega"/>
          <w:sz w:val="28"/>
        </w:rPr>
      </w:pPr>
      <w:r>
        <w:rPr>
          <w:rFonts w:ascii="CG Omega" w:hAnsi="CG Omega"/>
          <w:sz w:val="28"/>
        </w:rPr>
        <w:t xml:space="preserve">                                                                                   </w:t>
      </w:r>
      <w:r w:rsidR="00755100">
        <w:rPr>
          <w:rFonts w:ascii="CG Omega" w:hAnsi="CG Omega"/>
          <w:sz w:val="28"/>
        </w:rPr>
        <w:t>Detské mestečko</w:t>
      </w:r>
    </w:p>
    <w:p w:rsidR="00246FEA" w:rsidRDefault="00D45EEA">
      <w:pPr>
        <w:pStyle w:val="Nzov"/>
        <w:spacing w:line="240" w:lineRule="auto"/>
        <w:jc w:val="right"/>
      </w:pPr>
      <w:r>
        <w:rPr>
          <w:rFonts w:ascii="CG Omega" w:hAnsi="CG Omega"/>
          <w:sz w:val="28"/>
        </w:rPr>
        <w:t>Nezisková organizácia</w:t>
      </w: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D45EEA">
      <w:pPr>
        <w:pStyle w:val="Nzov"/>
        <w:spacing w:line="240" w:lineRule="auto"/>
        <w:rPr>
          <w:sz w:val="32"/>
        </w:rPr>
      </w:pPr>
      <w:r>
        <w:rPr>
          <w:sz w:val="32"/>
        </w:rPr>
        <w:t xml:space="preserve">Výročná správa </w:t>
      </w:r>
    </w:p>
    <w:p w:rsidR="00246FEA" w:rsidRDefault="00D45EEA">
      <w:pPr>
        <w:pStyle w:val="Nzov"/>
        <w:spacing w:line="240" w:lineRule="auto"/>
        <w:rPr>
          <w:sz w:val="32"/>
        </w:rPr>
      </w:pPr>
      <w:r>
        <w:rPr>
          <w:sz w:val="32"/>
        </w:rPr>
        <w:t xml:space="preserve">za rok </w:t>
      </w:r>
      <w:r w:rsidR="00845D54">
        <w:rPr>
          <w:sz w:val="32"/>
        </w:rPr>
        <w:t>2013</w:t>
      </w: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F90890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  <w:noProof/>
        </w:rPr>
        <w:pict>
          <v:line id="_x0000_s1037" style="position:absolute;z-index:251658240;mso-wrap-edited:f" from="310.75pt,3.25pt" to="310.75pt,96.85pt" wrapcoords="0 0 0 21600 0 21600 0 0 0 0" o:allowincell="f">
            <w10:wrap type="tight"/>
          </v:line>
        </w:pict>
      </w:r>
      <w:r>
        <w:rPr>
          <w:b w:val="0"/>
          <w:noProof/>
        </w:rPr>
        <w:pict>
          <v:line id="_x0000_s1035" style="position:absolute;z-index:251657216;mso-wrap-edited:f" from="137.95pt,3.25pt" to="137.95pt,96.85pt" wrapcoords="0 0 0 21600 0 21600 0 0 0 0" o:allowincell="f">
            <w10:wrap type="tight"/>
          </v:line>
        </w:pict>
      </w:r>
      <w:r w:rsidR="00D45EEA">
        <w:rPr>
          <w:b w:val="0"/>
        </w:rPr>
        <w:t xml:space="preserve">Vypracoval: </w:t>
      </w:r>
      <w:r w:rsidR="00D45EEA">
        <w:rPr>
          <w:b w:val="0"/>
        </w:rPr>
        <w:tab/>
      </w:r>
      <w:r w:rsidR="00D45EEA">
        <w:rPr>
          <w:b w:val="0"/>
        </w:rPr>
        <w:tab/>
      </w:r>
      <w:r w:rsidR="00D45EEA">
        <w:rPr>
          <w:b w:val="0"/>
        </w:rPr>
        <w:tab/>
        <w:t>Schválil:</w:t>
      </w:r>
      <w:r w:rsidR="00D45EEA">
        <w:rPr>
          <w:b w:val="0"/>
        </w:rPr>
        <w:tab/>
      </w:r>
      <w:r w:rsidR="00D45EEA">
        <w:rPr>
          <w:b w:val="0"/>
        </w:rPr>
        <w:tab/>
      </w:r>
      <w:r w:rsidR="00D45EEA">
        <w:rPr>
          <w:b w:val="0"/>
        </w:rPr>
        <w:tab/>
      </w:r>
      <w:r w:rsidR="00D45EEA">
        <w:rPr>
          <w:b w:val="0"/>
        </w:rPr>
        <w:tab/>
        <w:t>Zmena č.:</w:t>
      </w:r>
    </w:p>
    <w:p w:rsidR="00246FEA" w:rsidRDefault="00D45EEA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 xml:space="preserve">Ing. Zuzana </w:t>
      </w:r>
      <w:proofErr w:type="spellStart"/>
      <w:r w:rsidR="009D5AB1">
        <w:rPr>
          <w:b w:val="0"/>
        </w:rPr>
        <w:t>Zaicová</w:t>
      </w:r>
      <w:proofErr w:type="spellEnd"/>
      <w:r>
        <w:rPr>
          <w:b w:val="0"/>
        </w:rPr>
        <w:t xml:space="preserve"> Ing. </w:t>
      </w:r>
      <w:r w:rsidR="00E22D84">
        <w:rPr>
          <w:b w:val="0"/>
        </w:rPr>
        <w:t xml:space="preserve">Marcela </w:t>
      </w:r>
      <w:proofErr w:type="spellStart"/>
      <w:r w:rsidR="00E22D84">
        <w:rPr>
          <w:b w:val="0"/>
        </w:rPr>
        <w:t>Pavličková</w:t>
      </w:r>
      <w:proofErr w:type="spellEnd"/>
    </w:p>
    <w:p w:rsidR="00246FEA" w:rsidRDefault="00D45EEA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ab/>
        <w:t xml:space="preserve">                            Riaditeľ spoločnosti</w:t>
      </w:r>
      <w:r>
        <w:rPr>
          <w:b w:val="0"/>
        </w:rPr>
        <w:tab/>
      </w:r>
      <w:r>
        <w:rPr>
          <w:b w:val="0"/>
        </w:rPr>
        <w:tab/>
        <w:t>Dátum zmeny:</w:t>
      </w:r>
    </w:p>
    <w:p w:rsidR="00246FEA" w:rsidRDefault="00246FEA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</w:p>
    <w:p w:rsidR="00246FEA" w:rsidRDefault="00D45EEA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 xml:space="preserve">Dátum: </w:t>
      </w:r>
      <w:r w:rsidR="00755100">
        <w:rPr>
          <w:b w:val="0"/>
        </w:rPr>
        <w:t>10</w:t>
      </w:r>
      <w:r>
        <w:rPr>
          <w:b w:val="0"/>
        </w:rPr>
        <w:t>.0</w:t>
      </w:r>
      <w:r w:rsidR="00755100">
        <w:rPr>
          <w:b w:val="0"/>
        </w:rPr>
        <w:t>7</w:t>
      </w:r>
      <w:r>
        <w:rPr>
          <w:b w:val="0"/>
        </w:rPr>
        <w:t>.20</w:t>
      </w:r>
      <w:r w:rsidR="00E22D84">
        <w:rPr>
          <w:b w:val="0"/>
        </w:rPr>
        <w:t>1</w:t>
      </w:r>
      <w:r w:rsidR="00845D54">
        <w:rPr>
          <w:b w:val="0"/>
        </w:rPr>
        <w:t>4</w:t>
      </w:r>
      <w:r>
        <w:rPr>
          <w:b w:val="0"/>
        </w:rPr>
        <w:tab/>
        <w:t xml:space="preserve">Dátum: </w:t>
      </w:r>
      <w:r w:rsidR="00755100">
        <w:rPr>
          <w:b w:val="0"/>
        </w:rPr>
        <w:t>10</w:t>
      </w:r>
      <w:r>
        <w:rPr>
          <w:b w:val="0"/>
        </w:rPr>
        <w:t>.0</w:t>
      </w:r>
      <w:r w:rsidR="00755100">
        <w:rPr>
          <w:b w:val="0"/>
        </w:rPr>
        <w:t>7</w:t>
      </w:r>
      <w:r>
        <w:rPr>
          <w:b w:val="0"/>
        </w:rPr>
        <w:t>.20</w:t>
      </w:r>
      <w:r w:rsidR="00E22D84">
        <w:rPr>
          <w:b w:val="0"/>
        </w:rPr>
        <w:t>1</w:t>
      </w:r>
      <w:r w:rsidR="00845D54">
        <w:rPr>
          <w:b w:val="0"/>
        </w:rPr>
        <w:t>4</w:t>
      </w:r>
    </w:p>
    <w:p w:rsidR="00246FEA" w:rsidRDefault="00246FEA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b w:val="0"/>
        </w:rPr>
      </w:pPr>
    </w:p>
    <w:p w:rsidR="00246FEA" w:rsidRDefault="00D45EEA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>Podpis: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Podpis:</w:t>
      </w:r>
    </w:p>
    <w:p w:rsidR="00246FEA" w:rsidRDefault="00246FEA">
      <w:pPr>
        <w:pStyle w:val="Nzov"/>
        <w:spacing w:line="240" w:lineRule="auto"/>
        <w:sectPr w:rsidR="00246FEA">
          <w:footerReference w:type="default" r:id="rId7"/>
          <w:headerReference w:type="first" r:id="rId8"/>
          <w:footerReference w:type="first" r:id="rId9"/>
          <w:pgSz w:w="11906" w:h="16838"/>
          <w:pgMar w:top="1418" w:right="1418" w:bottom="1418" w:left="1418" w:header="708" w:footer="708" w:gutter="0"/>
          <w:cols w:space="708"/>
          <w:titlePg/>
        </w:sect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D45EEA">
      <w:pPr>
        <w:pStyle w:val="Nadpis1"/>
        <w:rPr>
          <w:rFonts w:ascii="Arial" w:hAnsi="Arial"/>
          <w:sz w:val="24"/>
        </w:rPr>
      </w:pPr>
      <w:r>
        <w:rPr>
          <w:rFonts w:ascii="Arial" w:hAnsi="Arial"/>
          <w:sz w:val="24"/>
        </w:rPr>
        <w:t>Profil spoločnosti</w:t>
      </w:r>
    </w:p>
    <w:p w:rsidR="00246FEA" w:rsidRDefault="00246FEA">
      <w:pPr>
        <w:rPr>
          <w:rFonts w:ascii="Arial" w:hAnsi="Arial"/>
          <w:b/>
          <w:sz w:val="22"/>
        </w:rPr>
      </w:pPr>
    </w:p>
    <w:p w:rsidR="00246FEA" w:rsidRDefault="00D45EEA">
      <w:pPr>
        <w:pStyle w:val="Zkladntext2"/>
        <w:tabs>
          <w:tab w:val="clear" w:pos="6271"/>
          <w:tab w:val="clear" w:pos="9359"/>
        </w:tabs>
        <w:spacing w:line="360" w:lineRule="auto"/>
      </w:pPr>
      <w:r>
        <w:t xml:space="preserve">Nezisková organizácia </w:t>
      </w:r>
      <w:r w:rsidR="00755100">
        <w:t>Detské mestečko</w:t>
      </w:r>
      <w:r>
        <w:t xml:space="preserve"> bola založená 19. októbra 2007 za účelom rozvoja a ochrany duchovných a kultúrnych hodnôt, podpory ochrany životného prostredia, vzdelávania a výchovy a poskytovanie sociálnej pomoci. </w:t>
      </w:r>
    </w:p>
    <w:p w:rsidR="00246FEA" w:rsidRDefault="00246FEA">
      <w:pPr>
        <w:spacing w:line="360" w:lineRule="auto"/>
        <w:jc w:val="both"/>
        <w:rPr>
          <w:rFonts w:ascii="Arial" w:hAnsi="Arial"/>
          <w:sz w:val="22"/>
        </w:rPr>
      </w:pPr>
    </w:p>
    <w:p w:rsidR="00246FEA" w:rsidRDefault="00D45EEA">
      <w:pPr>
        <w:spacing w:line="360" w:lineRule="auto"/>
        <w:ind w:firstLine="708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V rámci týchto oblastí sa </w:t>
      </w:r>
      <w:r w:rsidR="00755100">
        <w:rPr>
          <w:rFonts w:ascii="Arial" w:hAnsi="Arial"/>
          <w:sz w:val="22"/>
        </w:rPr>
        <w:t>Detské mestečko</w:t>
      </w:r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n.o</w:t>
      </w:r>
      <w:proofErr w:type="spellEnd"/>
      <w:r>
        <w:rPr>
          <w:rFonts w:ascii="Arial" w:hAnsi="Arial"/>
          <w:sz w:val="22"/>
        </w:rPr>
        <w:t xml:space="preserve">. zameriava na nasledovné aktivity: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ochrana ľudských práv a základných slobôd,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vzdelávanie, výchova a rozvoj telesnej kultúry,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poskytovanie zdravotnej starostlivosti,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poskytovanie sociálnej pomoci a humanitárna starostlivosť,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tvorba, rozvoj, ochrana, obnova a prezentácia duchovných a kultúrnych hodnôt,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výskum, vývoj, vedecko-technické služby a informačné služby,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tvorba a ochrana životného prostredia a ochrana zdravia obyvateľstva,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služby na podporu regionálneho rozvoja a zamestnanosti,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zabezpečovanie bývania, správy, údržby a obnovy bytového fondu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- zabezpečiť poskytovanie poradenskej pomoci pri získavaní prostriedkov z fondov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Európskej únie a iných medzinárodných zdrojov a pri implementácii politík Európskej únie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na Slovensku. Ďalším cieľom je organizovať vzdelávanie v oblasti rozvoja ľudských zdrojov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a jazykových vedomostí a zručností, v oblasti odbornej asistencie, tvorby a manažovania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európskych a medzinárodných projektov, v oblasti uplatňovania sa na trhu práce na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Slovensku a v krajinách Európskej únie ako aj vo sfére vytvárania európskeho povedomia a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ďalšie vzdelávacie aktivity súvisiace s regionálnym rozvojom a rozvojom ľudských zdrojov.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Cieľovou skupinou sú: predstavitelia miestnej a regionálnej samosprávy, štátnej správy,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malých a stredných podnikateľov, zástupcov veľkých podnikov, mimovládnych organizácií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ako aj individuálni záujemcovia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</w:t>
      </w:r>
      <w:r>
        <w:rPr>
          <w:rStyle w:val="cell"/>
          <w:rFonts w:ascii="Arial" w:hAnsi="Arial" w:cs="Arial"/>
          <w:sz w:val="22"/>
        </w:rPr>
        <w:t xml:space="preserve">pomôcť obciam, mestám, regiónom, mimovládnym organizáciám a podnikateľským 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subjektom rozvíjať medzinárodné partnerstvá, spolupracujúce siete a európske myšlienky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vychádzajúce z filozofie Európskej únie pomôcť pri implementovaní politiky Európskej únie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na Slovensku a realizovať príslušné aktivity smerom k rozvoju regiónov. Realizovať aktivity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smerujúce k záchrane a obnove kultúrnych pamiatok, objektov historického, kultúrneho,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folklórneho a národného významu (rekonštrukcia, modernizácia ...) s cieľom zabezpečiť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rozvoj služieb a cestovného ruchu. Realizovať aktivity smerujúce k rozvoju vidieka a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poľnohospodárstva. Realizovať aktivity zamerané na podporu malého a stredného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podnikania a ochranu životného prostredia. Realizovať aktivity smerujúce k podpore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vzdelávania, športu, mládeže a ochrany zdravia. Poskytovať technickú pomoc a manažovať </w:t>
      </w:r>
    </w:p>
    <w:p w:rsidR="00246FEA" w:rsidRDefault="00D45EEA">
      <w:pPr>
        <w:spacing w:line="360" w:lineRule="auto"/>
        <w:rPr>
          <w:rStyle w:val="cell"/>
          <w:rFonts w:ascii="Arial" w:hAnsi="Arial" w:cs="Arial"/>
        </w:rPr>
      </w:pPr>
      <w:r>
        <w:rPr>
          <w:rStyle w:val="cell"/>
          <w:rFonts w:ascii="Arial" w:hAnsi="Arial" w:cs="Arial"/>
          <w:sz w:val="22"/>
        </w:rPr>
        <w:t xml:space="preserve">  finančné programy.</w:t>
      </w:r>
    </w:p>
    <w:p w:rsidR="00246FEA" w:rsidRDefault="00246FEA">
      <w:pPr>
        <w:spacing w:line="360" w:lineRule="auto"/>
        <w:rPr>
          <w:rStyle w:val="cell"/>
          <w:rFonts w:ascii="Arial" w:hAnsi="Arial" w:cs="Arial"/>
        </w:rPr>
      </w:pPr>
    </w:p>
    <w:p w:rsidR="00246FEA" w:rsidRDefault="00246FEA">
      <w:pPr>
        <w:spacing w:line="360" w:lineRule="auto"/>
        <w:rPr>
          <w:rStyle w:val="cell"/>
          <w:rFonts w:ascii="Arial" w:hAnsi="Arial" w:cs="Arial"/>
        </w:rPr>
      </w:pPr>
    </w:p>
    <w:p w:rsidR="00246FEA" w:rsidRDefault="00246FEA">
      <w:pPr>
        <w:spacing w:line="360" w:lineRule="auto"/>
        <w:rPr>
          <w:rStyle w:val="cell"/>
          <w:rFonts w:ascii="Arial" w:hAnsi="Arial" w:cs="Arial"/>
        </w:rPr>
      </w:pPr>
    </w:p>
    <w:p w:rsidR="00246FEA" w:rsidRDefault="00246FEA">
      <w:pPr>
        <w:spacing w:line="360" w:lineRule="auto"/>
      </w:pP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 rámci týchto oblastí sa </w:t>
      </w:r>
      <w:r w:rsidR="00755100" w:rsidRPr="00755100">
        <w:rPr>
          <w:rFonts w:ascii="Arial" w:hAnsi="Arial" w:cs="Arial"/>
          <w:sz w:val="22"/>
        </w:rPr>
        <w:t>Detské mestečko</w:t>
      </w:r>
      <w:r>
        <w:rPr>
          <w:rFonts w:ascii="Arial" w:hAnsi="Arial" w:cs="Arial"/>
          <w:sz w:val="22"/>
        </w:rPr>
        <w:t xml:space="preserve">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 xml:space="preserve">. bude zameriavať na nasledovné aktivity: </w:t>
      </w:r>
    </w:p>
    <w:p w:rsidR="00246FEA" w:rsidRDefault="00246FEA">
      <w:pPr>
        <w:spacing w:line="360" w:lineRule="auto"/>
        <w:rPr>
          <w:rFonts w:ascii="Arial" w:hAnsi="Arial" w:cs="Arial"/>
          <w:sz w:val="22"/>
        </w:rPr>
      </w:pP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rozvoj vzdelanosti a flexibility pracovnej sily na Slovensku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organizácia akcií a aktivít pre rozvoj a ochranu kultúrnych hodnôt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presadzovanie sociálnej spolupatričnosti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tvorba, ochrana a skvalitňovanie životného prostredia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spolupracovať s ďalšími, záujmovo príbuznými organizáciami a združeniami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spolupracovať so zahraničnými </w:t>
      </w:r>
      <w:proofErr w:type="spellStart"/>
      <w:r>
        <w:rPr>
          <w:rFonts w:ascii="Arial" w:hAnsi="Arial" w:cs="Arial"/>
          <w:sz w:val="22"/>
        </w:rPr>
        <w:t>subjektami</w:t>
      </w:r>
      <w:proofErr w:type="spellEnd"/>
      <w:r>
        <w:rPr>
          <w:rFonts w:ascii="Arial" w:hAnsi="Arial" w:cs="Arial"/>
          <w:sz w:val="22"/>
        </w:rPr>
        <w:t xml:space="preserve"> v záujme vytvorenia lepších podmienok pre 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dosahovanie svojich zámerov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organizácia vzdelávacích podujatí (semináre, prednášky, konferencie) v oblasti svojho  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záujmu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angažovať sa na úseku prehlbovania občianskej demokracie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- uchádzať sa o tuzemské i zahraničné granty v oblasti činnosti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podpora detských domovov a domovov pre dôchodcov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finančne i hmotne podporovať z vlastných zdrojov aktivity v oblasti záujmu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- zapájať sa do národných i medzinárodných programov s programami občianskej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spoločnosti i životného prostredia a trvalo udržateľného rozvoja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- organizovania školení, odborných kurzov, seminárov, konferencií,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poskytovania odborného poradenstva pri tvorbe a písaní žiadostí o granty,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poskytovania technickej pomoci a manažovania finančných programov,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organizovania rôznych verejných podujatí,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publikačnej činnosti (tlačové a multimediálne publikácie),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výroby a distribúcie filmov a dokumentov,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vzdelávania a tvorby vzdelávacích programov,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tvorby a realizácie projektov v oblasti rozvoja ľudských zdrojov, rozvoja cestovného ruchu,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 medzinárodnej spolupráce, zvyšovania povedomia o Európskej únii, sociálnej inklúzie a  </w:t>
      </w:r>
    </w:p>
    <w:p w:rsidR="00246FEA" w:rsidRDefault="00D45EEA">
      <w:pPr>
        <w:spacing w:line="360" w:lineRule="auto"/>
        <w:rPr>
          <w:rStyle w:val="cell"/>
          <w:rFonts w:ascii="Arial" w:hAnsi="Arial" w:cs="Arial"/>
          <w:sz w:val="22"/>
        </w:rPr>
      </w:pPr>
      <w:r>
        <w:rPr>
          <w:rStyle w:val="cell"/>
          <w:rFonts w:ascii="Arial" w:hAnsi="Arial" w:cs="Arial"/>
          <w:sz w:val="22"/>
        </w:rPr>
        <w:t xml:space="preserve">   pomoci a v ďalších oblastiach súvisiacich s prioritami SR a EÚ,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organizovania a sprostredkovania vzdelávacích a iných pobytov,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organizovania detských táborov, </w:t>
      </w:r>
    </w:p>
    <w:p w:rsidR="00246FEA" w:rsidRDefault="00D45EEA">
      <w:pPr>
        <w:spacing w:line="360" w:lineRule="auto"/>
      </w:pPr>
      <w:r>
        <w:rPr>
          <w:rStyle w:val="cell"/>
          <w:rFonts w:ascii="Arial" w:hAnsi="Arial" w:cs="Arial"/>
          <w:sz w:val="22"/>
        </w:rPr>
        <w:t xml:space="preserve">- organizovania medzinárodných výmenných pobytov,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organizovania seminárov a konferencií,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poskytovania poradenstva,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sprostredkovania profesionálnych kontaktov,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prípravy družobných kontaktov,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prípravy a manažovania projektov,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lastRenderedPageBreak/>
        <w:t>- organizovania vzdelávacích aktivít a publikačnej činnosti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 xml:space="preserve">- poskytovania internetových služieb v oblasti poradenstva, </w:t>
      </w:r>
      <w:r>
        <w:rPr>
          <w:sz w:val="22"/>
        </w:rPr>
        <w:br/>
      </w:r>
      <w:r>
        <w:rPr>
          <w:rStyle w:val="cell"/>
          <w:rFonts w:ascii="Arial" w:hAnsi="Arial" w:cs="Arial"/>
          <w:sz w:val="22"/>
        </w:rPr>
        <w:t>- realizovaním technickej pomoci pri implementovaní programov EÚ.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– hospodáriť z príjmov z vlastnej činnosti, z pôžičiek, úverov a úrokov, z darov fyzických i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právnických osôb z tuzemska i zo zahraničia a z dotácií od štátnych alebo samosprávnych </w:t>
      </w:r>
    </w:p>
    <w:p w:rsidR="00246FEA" w:rsidRDefault="00D45EEA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orgánov</w:t>
      </w:r>
    </w:p>
    <w:p w:rsidR="00246FEA" w:rsidRDefault="00246FEA">
      <w:pPr>
        <w:pStyle w:val="Zarkazkladnhotextu2"/>
        <w:ind w:firstLine="0"/>
        <w:rPr>
          <w:sz w:val="22"/>
        </w:rPr>
      </w:pPr>
    </w:p>
    <w:p w:rsidR="00246FEA" w:rsidRDefault="00D45EEA">
      <w:pPr>
        <w:pStyle w:val="Nadpis2"/>
        <w:rPr>
          <w:sz w:val="24"/>
        </w:rPr>
      </w:pPr>
      <w:r>
        <w:rPr>
          <w:sz w:val="24"/>
        </w:rPr>
        <w:t>Základné údaje o spoločnosti</w:t>
      </w:r>
    </w:p>
    <w:p w:rsidR="00246FEA" w:rsidRDefault="00246FEA">
      <w:pPr>
        <w:spacing w:line="360" w:lineRule="auto"/>
        <w:jc w:val="both"/>
        <w:rPr>
          <w:rFonts w:ascii="Arial" w:hAnsi="Arial"/>
          <w:sz w:val="22"/>
        </w:rPr>
      </w:pPr>
    </w:p>
    <w:p w:rsidR="00246FEA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Obchodné meno: </w:t>
      </w:r>
      <w:r>
        <w:rPr>
          <w:rFonts w:ascii="Arial" w:hAnsi="Arial"/>
          <w:sz w:val="22"/>
        </w:rPr>
        <w:tab/>
      </w:r>
      <w:r w:rsidR="00755100" w:rsidRPr="00755100">
        <w:rPr>
          <w:rFonts w:ascii="Arial" w:hAnsi="Arial"/>
          <w:sz w:val="22"/>
        </w:rPr>
        <w:t>Detské mestečko</w:t>
      </w:r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n.o</w:t>
      </w:r>
      <w:proofErr w:type="spellEnd"/>
      <w:r>
        <w:rPr>
          <w:rFonts w:ascii="Arial" w:hAnsi="Arial"/>
          <w:sz w:val="22"/>
        </w:rPr>
        <w:t>.</w:t>
      </w:r>
    </w:p>
    <w:p w:rsidR="00755100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Sídlo: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proofErr w:type="spellStart"/>
      <w:r w:rsidR="00755100" w:rsidRPr="00755100">
        <w:rPr>
          <w:rFonts w:ascii="Arial" w:hAnsi="Arial"/>
          <w:sz w:val="22"/>
        </w:rPr>
        <w:t>Palackého</w:t>
      </w:r>
      <w:proofErr w:type="spellEnd"/>
      <w:r w:rsidR="00755100" w:rsidRPr="00755100">
        <w:rPr>
          <w:rFonts w:ascii="Arial" w:hAnsi="Arial"/>
          <w:sz w:val="22"/>
        </w:rPr>
        <w:t xml:space="preserve"> 6403, 91101 Trenčín</w:t>
      </w:r>
      <w:r w:rsidR="00755100">
        <w:rPr>
          <w:rFonts w:ascii="Arial" w:hAnsi="Arial"/>
          <w:sz w:val="22"/>
        </w:rPr>
        <w:t xml:space="preserve"> </w:t>
      </w:r>
    </w:p>
    <w:p w:rsidR="00246FEA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IČO: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35 582 847</w:t>
      </w:r>
    </w:p>
    <w:p w:rsidR="00246FEA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DIČ: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20 22 478 568</w:t>
      </w:r>
    </w:p>
    <w:p w:rsidR="00246FEA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Deň vzniku: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05.10.2007</w:t>
      </w:r>
    </w:p>
    <w:p w:rsidR="00246FEA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Deň registrácie: </w:t>
      </w:r>
      <w:r>
        <w:rPr>
          <w:rFonts w:ascii="Arial" w:hAnsi="Arial"/>
          <w:sz w:val="22"/>
        </w:rPr>
        <w:tab/>
        <w:t>19.10.2007</w:t>
      </w:r>
    </w:p>
    <w:p w:rsidR="00246FEA" w:rsidRDefault="00D45EEA">
      <w:pPr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Právna forma: </w:t>
      </w:r>
      <w:r>
        <w:rPr>
          <w:rFonts w:ascii="Arial" w:hAnsi="Arial"/>
          <w:sz w:val="22"/>
        </w:rPr>
        <w:tab/>
        <w:t>nezisková organizácia</w:t>
      </w:r>
    </w:p>
    <w:p w:rsidR="00246FEA" w:rsidRDefault="00246FEA">
      <w:pPr>
        <w:spacing w:line="360" w:lineRule="auto"/>
        <w:jc w:val="both"/>
        <w:rPr>
          <w:rFonts w:ascii="Arial" w:hAnsi="Arial"/>
          <w:sz w:val="22"/>
        </w:rPr>
      </w:pPr>
    </w:p>
    <w:p w:rsidR="00246FEA" w:rsidRDefault="00D45EEA">
      <w:pPr>
        <w:pStyle w:val="Zkladntext"/>
        <w:spacing w:line="360" w:lineRule="auto"/>
        <w:jc w:val="both"/>
      </w:pPr>
      <w:r>
        <w:t xml:space="preserve">Nezisková organizácia bola založená zakladateľskou listinou podľa notárskej zápisnice zo dňa 19. 10. 2007 podľa § 9 ods. 2 zákona 213/1997 </w:t>
      </w:r>
      <w:proofErr w:type="spellStart"/>
      <w:r>
        <w:t>Z.z</w:t>
      </w:r>
      <w:proofErr w:type="spellEnd"/>
      <w:r>
        <w:t xml:space="preserve">. </w:t>
      </w:r>
    </w:p>
    <w:p w:rsidR="00246FEA" w:rsidRDefault="00D45EEA">
      <w:pPr>
        <w:spacing w:line="360" w:lineRule="auto"/>
        <w:ind w:firstLine="708"/>
        <w:jc w:val="both"/>
        <w:rPr>
          <w:rStyle w:val="ra"/>
          <w:rFonts w:ascii="Arial" w:hAnsi="Arial"/>
          <w:sz w:val="22"/>
        </w:rPr>
      </w:pPr>
      <w:r>
        <w:rPr>
          <w:rFonts w:ascii="Arial" w:hAnsi="Arial"/>
          <w:sz w:val="22"/>
        </w:rPr>
        <w:t>Základné imanie organizácie je 100.000,-</w:t>
      </w:r>
      <w:r>
        <w:rPr>
          <w:rStyle w:val="ra"/>
          <w:rFonts w:ascii="Arial" w:hAnsi="Arial"/>
          <w:sz w:val="22"/>
        </w:rPr>
        <w:t xml:space="preserve"> Sk predstavujú vklady zakladateľov:</w:t>
      </w:r>
    </w:p>
    <w:p w:rsidR="00246FEA" w:rsidRDefault="00D45EEA">
      <w:pPr>
        <w:spacing w:line="360" w:lineRule="auto"/>
        <w:ind w:firstLine="708"/>
        <w:jc w:val="both"/>
        <w:rPr>
          <w:rStyle w:val="ra"/>
          <w:rFonts w:ascii="Arial" w:hAnsi="Arial"/>
          <w:sz w:val="22"/>
        </w:rPr>
      </w:pPr>
      <w:r>
        <w:rPr>
          <w:rStyle w:val="ra"/>
          <w:rFonts w:ascii="Arial" w:hAnsi="Arial"/>
          <w:sz w:val="22"/>
        </w:rPr>
        <w:t xml:space="preserve">Ing. </w:t>
      </w:r>
      <w:proofErr w:type="spellStart"/>
      <w:r>
        <w:rPr>
          <w:rStyle w:val="ra"/>
          <w:rFonts w:ascii="Arial" w:hAnsi="Arial"/>
          <w:sz w:val="22"/>
        </w:rPr>
        <w:t>Jindřich</w:t>
      </w:r>
      <w:proofErr w:type="spellEnd"/>
      <w:r>
        <w:rPr>
          <w:rStyle w:val="ra"/>
          <w:rFonts w:ascii="Arial" w:hAnsi="Arial"/>
          <w:sz w:val="22"/>
        </w:rPr>
        <w:t xml:space="preserve"> Gazda,      50.000,- Sk</w:t>
      </w:r>
    </w:p>
    <w:p w:rsidR="00246FEA" w:rsidRDefault="00D45EEA">
      <w:pPr>
        <w:spacing w:line="360" w:lineRule="auto"/>
        <w:ind w:firstLine="708"/>
        <w:jc w:val="both"/>
        <w:rPr>
          <w:rFonts w:ascii="Arial" w:hAnsi="Arial"/>
          <w:sz w:val="22"/>
        </w:rPr>
      </w:pPr>
      <w:r>
        <w:rPr>
          <w:rStyle w:val="ra"/>
          <w:rFonts w:ascii="Arial" w:hAnsi="Arial"/>
          <w:sz w:val="22"/>
        </w:rPr>
        <w:t xml:space="preserve">Mgr. Patrícia </w:t>
      </w:r>
      <w:proofErr w:type="spellStart"/>
      <w:r>
        <w:rPr>
          <w:rStyle w:val="ra"/>
          <w:rFonts w:ascii="Arial" w:hAnsi="Arial"/>
          <w:sz w:val="22"/>
        </w:rPr>
        <w:t>Gazdová</w:t>
      </w:r>
      <w:proofErr w:type="spellEnd"/>
      <w:r>
        <w:rPr>
          <w:rStyle w:val="ra"/>
          <w:rFonts w:ascii="Arial" w:hAnsi="Arial"/>
          <w:sz w:val="22"/>
        </w:rPr>
        <w:t xml:space="preserve">, 50.000,- Sk. </w:t>
      </w:r>
      <w:r>
        <w:rPr>
          <w:rFonts w:ascii="Arial" w:hAnsi="Arial"/>
          <w:sz w:val="22"/>
        </w:rPr>
        <w:t xml:space="preserve"> </w:t>
      </w:r>
    </w:p>
    <w:p w:rsidR="00246FEA" w:rsidRDefault="00246FEA">
      <w:pPr>
        <w:pStyle w:val="Nadpis1"/>
        <w:spacing w:line="360" w:lineRule="auto"/>
        <w:rPr>
          <w:b w:val="0"/>
        </w:rPr>
      </w:pPr>
    </w:p>
    <w:p w:rsidR="00246FEA" w:rsidRDefault="00D45EEA">
      <w:pPr>
        <w:pStyle w:val="Nadpis1"/>
        <w:spacing w:line="360" w:lineRule="auto"/>
        <w:rPr>
          <w:b w:val="0"/>
          <w:sz w:val="24"/>
        </w:rPr>
      </w:pPr>
      <w:r>
        <w:rPr>
          <w:b w:val="0"/>
          <w:sz w:val="24"/>
        </w:rPr>
        <w:t>Orgány spoločnosti</w:t>
      </w:r>
    </w:p>
    <w:p w:rsidR="00246FEA" w:rsidRDefault="00246FEA"/>
    <w:p w:rsidR="00246FEA" w:rsidRDefault="00D45EEA">
      <w:pPr>
        <w:pStyle w:val="Zkladntext"/>
        <w:spacing w:line="360" w:lineRule="auto"/>
        <w:rPr>
          <w:b/>
        </w:rPr>
      </w:pPr>
      <w:r>
        <w:rPr>
          <w:b/>
        </w:rPr>
        <w:t>Riaditeľ:</w:t>
      </w:r>
    </w:p>
    <w:p w:rsidR="00246FEA" w:rsidRDefault="00E22D84">
      <w:pPr>
        <w:pStyle w:val="Nadpis1"/>
        <w:spacing w:line="360" w:lineRule="auto"/>
        <w:rPr>
          <w:rFonts w:ascii="Arial" w:hAnsi="Arial"/>
          <w:b w:val="0"/>
        </w:rPr>
      </w:pPr>
      <w:r>
        <w:rPr>
          <w:rFonts w:ascii="Arial" w:hAnsi="Arial"/>
          <w:b w:val="0"/>
        </w:rPr>
        <w:t xml:space="preserve">Mgr. Marcela </w:t>
      </w:r>
      <w:proofErr w:type="spellStart"/>
      <w:r>
        <w:rPr>
          <w:rFonts w:ascii="Arial" w:hAnsi="Arial"/>
          <w:b w:val="0"/>
        </w:rPr>
        <w:t>Pavlíčková</w:t>
      </w:r>
      <w:proofErr w:type="spellEnd"/>
    </w:p>
    <w:p w:rsidR="00246FEA" w:rsidRDefault="00246FEA"/>
    <w:p w:rsidR="00246FEA" w:rsidRDefault="00246FEA">
      <w:pPr>
        <w:spacing w:line="360" w:lineRule="auto"/>
        <w:rPr>
          <w:rFonts w:ascii="Arial" w:hAnsi="Arial"/>
          <w:sz w:val="22"/>
        </w:rPr>
      </w:pPr>
    </w:p>
    <w:p w:rsidR="008A59A2" w:rsidRDefault="008A59A2">
      <w:pPr>
        <w:spacing w:line="360" w:lineRule="auto"/>
        <w:rPr>
          <w:rFonts w:ascii="Arial" w:hAnsi="Arial"/>
          <w:sz w:val="22"/>
        </w:rPr>
      </w:pPr>
    </w:p>
    <w:p w:rsidR="008A59A2" w:rsidRDefault="008A59A2">
      <w:pPr>
        <w:spacing w:line="360" w:lineRule="auto"/>
        <w:rPr>
          <w:rFonts w:ascii="Arial" w:hAnsi="Arial"/>
          <w:sz w:val="22"/>
        </w:rPr>
      </w:pPr>
    </w:p>
    <w:p w:rsidR="008A59A2" w:rsidRDefault="008A59A2">
      <w:pPr>
        <w:spacing w:line="360" w:lineRule="auto"/>
        <w:rPr>
          <w:rFonts w:ascii="Arial" w:hAnsi="Arial"/>
          <w:sz w:val="22"/>
        </w:rPr>
      </w:pPr>
    </w:p>
    <w:p w:rsidR="008A59A2" w:rsidRDefault="008A59A2">
      <w:pPr>
        <w:spacing w:line="360" w:lineRule="auto"/>
        <w:rPr>
          <w:rFonts w:ascii="Arial" w:hAnsi="Arial"/>
          <w:sz w:val="22"/>
        </w:rPr>
      </w:pPr>
    </w:p>
    <w:p w:rsidR="00246FEA" w:rsidRDefault="00246FEA"/>
    <w:p w:rsidR="00246FEA" w:rsidRDefault="00246FEA"/>
    <w:p w:rsidR="00246FEA" w:rsidRDefault="00246FEA"/>
    <w:p w:rsidR="00246FEA" w:rsidRDefault="00246FEA"/>
    <w:p w:rsidR="00246FEA" w:rsidRDefault="00246FEA"/>
    <w:p w:rsidR="00246FEA" w:rsidRDefault="00246FEA"/>
    <w:p w:rsidR="00246FEA" w:rsidRDefault="00246FEA"/>
    <w:p w:rsidR="00246FEA" w:rsidRDefault="00D45EEA">
      <w:pPr>
        <w:pStyle w:val="Nadpis1"/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Správa o výsledkoch hospodárenia</w:t>
      </w:r>
    </w:p>
    <w:p w:rsidR="00246FEA" w:rsidRDefault="00246FEA">
      <w:pPr>
        <w:jc w:val="both"/>
      </w:pPr>
    </w:p>
    <w:p w:rsidR="00246FEA" w:rsidRDefault="00D45EEA">
      <w:pPr>
        <w:pStyle w:val="Zkladntext"/>
        <w:rPr>
          <w:rFonts w:cs="Arial"/>
        </w:rPr>
      </w:pPr>
      <w:r>
        <w:rPr>
          <w:rFonts w:cs="Arial"/>
        </w:rPr>
        <w:t>Prehľad činností vykonávaných v kalendárnom roku 20</w:t>
      </w:r>
      <w:r w:rsidR="0038238D">
        <w:rPr>
          <w:rFonts w:cs="Arial"/>
        </w:rPr>
        <w:t>1</w:t>
      </w:r>
      <w:r w:rsidR="00845D54">
        <w:rPr>
          <w:rFonts w:cs="Arial"/>
        </w:rPr>
        <w:t>3</w:t>
      </w:r>
      <w:r>
        <w:rPr>
          <w:rFonts w:cs="Arial"/>
        </w:rPr>
        <w:t xml:space="preserve"> s uvedením vzťahu k účelu založenia organizácie</w:t>
      </w:r>
    </w:p>
    <w:p w:rsidR="00246FEA" w:rsidRDefault="00246FEA">
      <w:pPr>
        <w:rPr>
          <w:rFonts w:ascii="Arial" w:hAnsi="Arial" w:cs="Arial"/>
          <w:sz w:val="22"/>
        </w:rPr>
      </w:pPr>
    </w:p>
    <w:p w:rsidR="00246FEA" w:rsidRDefault="00D45EEA">
      <w:pPr>
        <w:spacing w:line="360" w:lineRule="auto"/>
        <w:jc w:val="both"/>
      </w:pPr>
      <w:r>
        <w:rPr>
          <w:rFonts w:ascii="Arial" w:hAnsi="Arial" w:cs="Arial"/>
          <w:sz w:val="22"/>
        </w:rPr>
        <w:t xml:space="preserve">Nezisková organizácia </w:t>
      </w:r>
      <w:r w:rsidR="00755100" w:rsidRPr="00755100">
        <w:rPr>
          <w:rFonts w:ascii="Arial" w:hAnsi="Arial"/>
          <w:sz w:val="22"/>
        </w:rPr>
        <w:t>Detské mestečko</w:t>
      </w:r>
      <w:r>
        <w:rPr>
          <w:rFonts w:ascii="Arial" w:hAnsi="Arial" w:cs="Arial"/>
          <w:sz w:val="22"/>
        </w:rPr>
        <w:t xml:space="preserve"> sa v roku 20</w:t>
      </w:r>
      <w:r w:rsidR="0038238D">
        <w:rPr>
          <w:rFonts w:ascii="Arial" w:hAnsi="Arial" w:cs="Arial"/>
          <w:sz w:val="22"/>
        </w:rPr>
        <w:t>1</w:t>
      </w:r>
      <w:r w:rsidR="00845D54">
        <w:rPr>
          <w:rFonts w:ascii="Arial" w:hAnsi="Arial" w:cs="Arial"/>
          <w:sz w:val="22"/>
        </w:rPr>
        <w:t>3</w:t>
      </w:r>
      <w:r>
        <w:rPr>
          <w:rFonts w:ascii="Arial" w:hAnsi="Arial" w:cs="Arial"/>
          <w:sz w:val="22"/>
        </w:rPr>
        <w:t xml:space="preserve"> zamerala na prieskum trhu, hľadanie partnerov na Slovenskom trhu, hľadanie nových príležitostí.  Nezisková organizácia </w:t>
      </w:r>
      <w:r w:rsidR="00755100" w:rsidRPr="00755100">
        <w:rPr>
          <w:rFonts w:ascii="Arial" w:hAnsi="Arial"/>
          <w:sz w:val="22"/>
        </w:rPr>
        <w:t>Detské mestečko</w:t>
      </w:r>
      <w:r>
        <w:rPr>
          <w:rFonts w:ascii="Arial" w:hAnsi="Arial" w:cs="Arial"/>
          <w:sz w:val="22"/>
        </w:rPr>
        <w:t xml:space="preserve"> sa v roku 20</w:t>
      </w:r>
      <w:r w:rsidR="0038238D">
        <w:rPr>
          <w:rFonts w:ascii="Arial" w:hAnsi="Arial" w:cs="Arial"/>
          <w:sz w:val="22"/>
        </w:rPr>
        <w:t>1</w:t>
      </w:r>
      <w:r w:rsidR="00845D54">
        <w:rPr>
          <w:rFonts w:ascii="Arial" w:hAnsi="Arial" w:cs="Arial"/>
          <w:sz w:val="22"/>
        </w:rPr>
        <w:t>3</w:t>
      </w:r>
      <w:r w:rsidR="009D5AB1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 xml:space="preserve">venovala aj príprave </w:t>
      </w:r>
      <w:r>
        <w:rPr>
          <w:rStyle w:val="cell"/>
          <w:rFonts w:ascii="Arial" w:hAnsi="Arial" w:cs="Arial"/>
          <w:sz w:val="22"/>
        </w:rPr>
        <w:t>projektov v oblasti rozvoja ľudských zdrojov, rozvoja cestovného ruchu, medzinárodnej spolupráce, sociálnej inklúzie a pomoci a v ďalších oblastiach súvisiacich s prioritami SR a EÚ</w:t>
      </w:r>
      <w:r>
        <w:t xml:space="preserve">. </w:t>
      </w:r>
    </w:p>
    <w:p w:rsidR="00246FEA" w:rsidRDefault="00246FEA">
      <w:pPr>
        <w:rPr>
          <w:rFonts w:ascii="Arial" w:hAnsi="Arial" w:cs="Arial"/>
          <w:color w:val="000000"/>
          <w:sz w:val="22"/>
        </w:rPr>
      </w:pPr>
    </w:p>
    <w:p w:rsidR="00246FEA" w:rsidRDefault="00D45EEA">
      <w:pPr>
        <w:pStyle w:val="Nadpis1"/>
        <w:spacing w:line="36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Ročná účtovná závierka a zhodnotenie základných údajov v nej obsiahnutých</w:t>
      </w:r>
    </w:p>
    <w:p w:rsidR="00246FEA" w:rsidRDefault="00D45EEA">
      <w:pPr>
        <w:pStyle w:val="Zkladntext"/>
        <w:spacing w:line="360" w:lineRule="auto"/>
        <w:rPr>
          <w:rFonts w:cs="Arial"/>
        </w:rPr>
      </w:pPr>
      <w:r>
        <w:rPr>
          <w:rFonts w:cs="Arial"/>
        </w:rPr>
        <w:t>Účtovná závierka zodpovedá nižšie uvedeným dokumentom. Hospodárenie neziskovej organizácie je zobrazené vo Výkaze ziskov a strát a v Súvahe.</w:t>
      </w:r>
    </w:p>
    <w:p w:rsidR="00246FEA" w:rsidRDefault="00246FEA">
      <w:pPr>
        <w:rPr>
          <w:rFonts w:ascii="Arial" w:hAnsi="Arial" w:cs="Arial"/>
          <w:sz w:val="22"/>
        </w:rPr>
      </w:pPr>
    </w:p>
    <w:p w:rsidR="00246FEA" w:rsidRDefault="00D45EEA">
      <w:pPr>
        <w:pStyle w:val="Nadpis1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Výrok audítora k ročnej účtovnej závierke, ak ju audítor overoval</w:t>
      </w:r>
    </w:p>
    <w:p w:rsidR="00246FEA" w:rsidRDefault="00246FEA">
      <w:pPr>
        <w:rPr>
          <w:rFonts w:ascii="Arial" w:hAnsi="Arial" w:cs="Arial"/>
          <w:sz w:val="22"/>
        </w:rPr>
      </w:pPr>
    </w:p>
    <w:p w:rsidR="00246FEA" w:rsidRDefault="00D45EE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Účtovnú závierku neziskovej organizácie </w:t>
      </w:r>
      <w:r w:rsidR="00755100" w:rsidRPr="00755100">
        <w:rPr>
          <w:rFonts w:ascii="Arial" w:hAnsi="Arial"/>
          <w:sz w:val="22"/>
        </w:rPr>
        <w:t>Detské mestečko</w:t>
      </w:r>
      <w:r>
        <w:rPr>
          <w:rFonts w:ascii="Arial" w:hAnsi="Arial" w:cs="Arial"/>
          <w:sz w:val="22"/>
        </w:rPr>
        <w:t xml:space="preserve"> neoveroval audítor.</w:t>
      </w: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D45E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Výkaz ziskov a 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57"/>
        <w:gridCol w:w="1634"/>
        <w:gridCol w:w="1066"/>
        <w:gridCol w:w="1407"/>
        <w:gridCol w:w="1507"/>
        <w:gridCol w:w="822"/>
        <w:gridCol w:w="1917"/>
      </w:tblGrid>
      <w:tr w:rsidR="00246FEA" w:rsidTr="00BD5C92">
        <w:trPr>
          <w:cantSplit/>
          <w:trHeight w:val="252"/>
        </w:trPr>
        <w:tc>
          <w:tcPr>
            <w:tcW w:w="857" w:type="dxa"/>
            <w:vMerge w:val="restart"/>
          </w:tcPr>
          <w:p w:rsidR="00246FEA" w:rsidRDefault="00246F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Číslo</w:t>
            </w: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účtu</w:t>
            </w:r>
          </w:p>
        </w:tc>
        <w:tc>
          <w:tcPr>
            <w:tcW w:w="1634" w:type="dxa"/>
            <w:vMerge w:val="restart"/>
          </w:tcPr>
          <w:p w:rsidR="00246FEA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Náklady</w:t>
            </w:r>
          </w:p>
        </w:tc>
        <w:tc>
          <w:tcPr>
            <w:tcW w:w="1066" w:type="dxa"/>
            <w:vMerge w:val="restart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Číslo</w:t>
            </w: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riadku</w:t>
            </w:r>
          </w:p>
        </w:tc>
        <w:tc>
          <w:tcPr>
            <w:tcW w:w="3736" w:type="dxa"/>
            <w:gridSpan w:val="3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Činnosť</w:t>
            </w:r>
          </w:p>
        </w:tc>
        <w:tc>
          <w:tcPr>
            <w:tcW w:w="1917" w:type="dxa"/>
            <w:vMerge w:val="restart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Bezprostredne predchádzajúce účtovné obdobie</w:t>
            </w:r>
          </w:p>
          <w:p w:rsidR="00246FEA" w:rsidRDefault="00246F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46FEA" w:rsidTr="00BD5C92">
        <w:trPr>
          <w:cantSplit/>
          <w:trHeight w:val="554"/>
        </w:trPr>
        <w:tc>
          <w:tcPr>
            <w:tcW w:w="857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34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066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407" w:type="dxa"/>
          </w:tcPr>
          <w:p w:rsidR="00246FEA" w:rsidRDefault="00D45EEA" w:rsidP="00BD5C9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Hlavná ne</w:t>
            </w:r>
            <w:r w:rsidR="00BD5C92">
              <w:rPr>
                <w:rFonts w:ascii="Arial" w:hAnsi="Arial"/>
                <w:b/>
                <w:bCs/>
              </w:rPr>
              <w:t>z</w:t>
            </w:r>
            <w:r>
              <w:rPr>
                <w:rFonts w:ascii="Arial" w:hAnsi="Arial"/>
                <w:b/>
                <w:bCs/>
              </w:rPr>
              <w:t>daňov</w:t>
            </w:r>
            <w:r w:rsidR="00BD5C92">
              <w:rPr>
                <w:rFonts w:ascii="Arial" w:hAnsi="Arial"/>
                <w:b/>
                <w:bCs/>
              </w:rPr>
              <w:t>aná</w:t>
            </w: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Podnikateľská </w:t>
            </w: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zdaňovaná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Spolu</w:t>
            </w:r>
          </w:p>
        </w:tc>
        <w:tc>
          <w:tcPr>
            <w:tcW w:w="1917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246FEA" w:rsidTr="00BD5C92">
        <w:trPr>
          <w:cantSplit/>
          <w:trHeight w:val="167"/>
        </w:trPr>
        <w:tc>
          <w:tcPr>
            <w:tcW w:w="857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34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066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4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1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501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materiálu</w:t>
            </w:r>
          </w:p>
        </w:tc>
        <w:tc>
          <w:tcPr>
            <w:tcW w:w="1066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502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energie</w:t>
            </w:r>
          </w:p>
        </w:tc>
        <w:tc>
          <w:tcPr>
            <w:tcW w:w="1066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02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511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Opravy a udržiavanie</w:t>
            </w:r>
          </w:p>
        </w:tc>
        <w:tc>
          <w:tcPr>
            <w:tcW w:w="1066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4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512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Cestovné</w:t>
            </w:r>
          </w:p>
        </w:tc>
        <w:tc>
          <w:tcPr>
            <w:tcW w:w="1066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  <w:r w:rsidR="005B4B65"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513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Náklady na reprezentáciu</w:t>
            </w:r>
          </w:p>
        </w:tc>
        <w:tc>
          <w:tcPr>
            <w:tcW w:w="1066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518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služby</w:t>
            </w:r>
          </w:p>
        </w:tc>
        <w:tc>
          <w:tcPr>
            <w:tcW w:w="1066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7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</w:t>
            </w:r>
          </w:p>
        </w:tc>
        <w:tc>
          <w:tcPr>
            <w:tcW w:w="822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</w:t>
            </w:r>
          </w:p>
        </w:tc>
        <w:tc>
          <w:tcPr>
            <w:tcW w:w="191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1842</w:t>
            </w: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521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Mzdové náklady</w:t>
            </w:r>
          </w:p>
        </w:tc>
        <w:tc>
          <w:tcPr>
            <w:tcW w:w="1066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8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373</w:t>
            </w:r>
          </w:p>
        </w:tc>
        <w:tc>
          <w:tcPr>
            <w:tcW w:w="822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373</w:t>
            </w:r>
          </w:p>
        </w:tc>
        <w:tc>
          <w:tcPr>
            <w:tcW w:w="191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325</w:t>
            </w: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524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poistenie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131</w:t>
            </w:r>
          </w:p>
        </w:tc>
        <w:tc>
          <w:tcPr>
            <w:tcW w:w="822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131</w:t>
            </w:r>
          </w:p>
        </w:tc>
        <w:tc>
          <w:tcPr>
            <w:tcW w:w="191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114</w:t>
            </w: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525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poistenie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527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náklady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22" w:type="dxa"/>
          </w:tcPr>
          <w:p w:rsidR="00246FEA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1917" w:type="dxa"/>
          </w:tcPr>
          <w:p w:rsidR="00246FEA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544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rPr>
          <w:trHeight w:val="288"/>
        </w:trPr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549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ostatné náklady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24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822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c>
          <w:tcPr>
            <w:tcW w:w="85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551</w:t>
            </w:r>
          </w:p>
        </w:tc>
        <w:tc>
          <w:tcPr>
            <w:tcW w:w="163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Odpisy dlhodobého nehmotného a hmotného majetku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25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2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BD5C92">
        <w:trPr>
          <w:cantSplit/>
        </w:trPr>
        <w:tc>
          <w:tcPr>
            <w:tcW w:w="2491" w:type="dxa"/>
            <w:gridSpan w:val="2"/>
          </w:tcPr>
          <w:p w:rsidR="00246FEA" w:rsidRDefault="00D45EEA" w:rsidP="00BD5C9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5 spolu r. 01 až 3</w:t>
            </w:r>
            <w:r w:rsidR="00BD5C92"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066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38</w:t>
            </w:r>
          </w:p>
        </w:tc>
        <w:tc>
          <w:tcPr>
            <w:tcW w:w="14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597</w:t>
            </w:r>
          </w:p>
        </w:tc>
        <w:tc>
          <w:tcPr>
            <w:tcW w:w="822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597</w:t>
            </w:r>
          </w:p>
        </w:tc>
        <w:tc>
          <w:tcPr>
            <w:tcW w:w="191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5"/>
        <w:gridCol w:w="1644"/>
        <w:gridCol w:w="741"/>
        <w:gridCol w:w="1592"/>
        <w:gridCol w:w="1507"/>
        <w:gridCol w:w="848"/>
        <w:gridCol w:w="1973"/>
      </w:tblGrid>
      <w:tr w:rsidR="00246FEA" w:rsidTr="000727E4">
        <w:trPr>
          <w:cantSplit/>
          <w:trHeight w:val="252"/>
        </w:trPr>
        <w:tc>
          <w:tcPr>
            <w:tcW w:w="905" w:type="dxa"/>
            <w:vMerge w:val="restart"/>
          </w:tcPr>
          <w:p w:rsidR="00246FEA" w:rsidRDefault="00246F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Číslo</w:t>
            </w: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účtu</w:t>
            </w:r>
          </w:p>
        </w:tc>
        <w:tc>
          <w:tcPr>
            <w:tcW w:w="1644" w:type="dxa"/>
            <w:vMerge w:val="restart"/>
          </w:tcPr>
          <w:p w:rsidR="00246FEA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Výnosy</w:t>
            </w:r>
          </w:p>
        </w:tc>
        <w:tc>
          <w:tcPr>
            <w:tcW w:w="741" w:type="dxa"/>
            <w:vMerge w:val="restart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Číslo</w:t>
            </w: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riadku</w:t>
            </w:r>
          </w:p>
        </w:tc>
        <w:tc>
          <w:tcPr>
            <w:tcW w:w="3947" w:type="dxa"/>
            <w:gridSpan w:val="3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Činnosť</w:t>
            </w:r>
          </w:p>
        </w:tc>
        <w:tc>
          <w:tcPr>
            <w:tcW w:w="1973" w:type="dxa"/>
            <w:vMerge w:val="restart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Bezprostredne predchádzajúce účtovné obdobie</w:t>
            </w:r>
          </w:p>
          <w:p w:rsidR="00246FEA" w:rsidRDefault="00246F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46FEA" w:rsidTr="000727E4">
        <w:trPr>
          <w:cantSplit/>
          <w:trHeight w:val="554"/>
        </w:trPr>
        <w:tc>
          <w:tcPr>
            <w:tcW w:w="905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44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41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59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Hlavná nedaňová</w:t>
            </w: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Podnikateľská </w:t>
            </w: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zdaňovaná</w:t>
            </w:r>
          </w:p>
        </w:tc>
        <w:tc>
          <w:tcPr>
            <w:tcW w:w="84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Spolu</w:t>
            </w:r>
          </w:p>
        </w:tc>
        <w:tc>
          <w:tcPr>
            <w:tcW w:w="1973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246FEA" w:rsidTr="000727E4">
        <w:trPr>
          <w:cantSplit/>
          <w:trHeight w:val="167"/>
        </w:trPr>
        <w:tc>
          <w:tcPr>
            <w:tcW w:w="905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44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41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59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4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7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246FEA" w:rsidTr="000727E4">
        <w:trPr>
          <w:trHeight w:val="527"/>
        </w:trPr>
        <w:tc>
          <w:tcPr>
            <w:tcW w:w="90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602</w:t>
            </w:r>
          </w:p>
        </w:tc>
        <w:tc>
          <w:tcPr>
            <w:tcW w:w="164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 predaja služieb</w:t>
            </w:r>
          </w:p>
        </w:tc>
        <w:tc>
          <w:tcPr>
            <w:tcW w:w="741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40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4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rPr>
          <w:trHeight w:val="403"/>
        </w:trPr>
        <w:tc>
          <w:tcPr>
            <w:tcW w:w="90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644</w:t>
            </w:r>
          </w:p>
        </w:tc>
        <w:tc>
          <w:tcPr>
            <w:tcW w:w="164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741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48" w:type="dxa"/>
          </w:tcPr>
          <w:p w:rsidR="00246FEA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c>
          <w:tcPr>
            <w:tcW w:w="90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691</w:t>
            </w:r>
          </w:p>
        </w:tc>
        <w:tc>
          <w:tcPr>
            <w:tcW w:w="164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Dotácie</w:t>
            </w:r>
          </w:p>
        </w:tc>
        <w:tc>
          <w:tcPr>
            <w:tcW w:w="741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73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4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rPr>
          <w:cantSplit/>
        </w:trPr>
        <w:tc>
          <w:tcPr>
            <w:tcW w:w="2549" w:type="dxa"/>
            <w:gridSpan w:val="2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6 spolu r. 37 až 71</w:t>
            </w:r>
          </w:p>
        </w:tc>
        <w:tc>
          <w:tcPr>
            <w:tcW w:w="741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</w:t>
            </w:r>
            <w:r w:rsidR="005B4B65">
              <w:rPr>
                <w:rFonts w:ascii="Arial" w:hAnsi="Arial"/>
                <w:sz w:val="18"/>
              </w:rPr>
              <w:t>4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48" w:type="dxa"/>
          </w:tcPr>
          <w:p w:rsidR="00246FEA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rPr>
          <w:cantSplit/>
        </w:trPr>
        <w:tc>
          <w:tcPr>
            <w:tcW w:w="2549" w:type="dxa"/>
            <w:gridSpan w:val="2"/>
          </w:tcPr>
          <w:p w:rsidR="00246FEA" w:rsidRDefault="00D45EEA" w:rsidP="00BD5C9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Výsledok hospodárenia pred zdanením r.7</w:t>
            </w:r>
            <w:r w:rsidR="00BD5C92">
              <w:rPr>
                <w:rFonts w:ascii="Arial" w:hAnsi="Arial"/>
                <w:b/>
                <w:bCs/>
                <w:sz w:val="18"/>
              </w:rPr>
              <w:t>4 – r.</w:t>
            </w:r>
            <w:r>
              <w:rPr>
                <w:rFonts w:ascii="Arial" w:hAnsi="Arial"/>
                <w:b/>
                <w:bCs/>
                <w:sz w:val="18"/>
              </w:rPr>
              <w:t>3</w:t>
            </w:r>
            <w:r w:rsidR="00BD5C92">
              <w:rPr>
                <w:rFonts w:ascii="Arial" w:hAnsi="Arial"/>
                <w:b/>
                <w:bCs/>
                <w:sz w:val="18"/>
              </w:rPr>
              <w:t>8</w:t>
            </w:r>
          </w:p>
        </w:tc>
        <w:tc>
          <w:tcPr>
            <w:tcW w:w="741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</w:t>
            </w:r>
            <w:r w:rsidR="005B4B65"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-597</w:t>
            </w:r>
          </w:p>
        </w:tc>
        <w:tc>
          <w:tcPr>
            <w:tcW w:w="848" w:type="dxa"/>
          </w:tcPr>
          <w:p w:rsidR="00246FEA" w:rsidRDefault="00845D54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-597</w:t>
            </w: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c>
          <w:tcPr>
            <w:tcW w:w="90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591</w:t>
            </w:r>
          </w:p>
        </w:tc>
        <w:tc>
          <w:tcPr>
            <w:tcW w:w="164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Daň z príjmov</w:t>
            </w:r>
          </w:p>
        </w:tc>
        <w:tc>
          <w:tcPr>
            <w:tcW w:w="741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76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8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c>
          <w:tcPr>
            <w:tcW w:w="90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595</w:t>
            </w:r>
          </w:p>
        </w:tc>
        <w:tc>
          <w:tcPr>
            <w:tcW w:w="164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Dodatočné odvody dane z príjmov</w:t>
            </w:r>
          </w:p>
        </w:tc>
        <w:tc>
          <w:tcPr>
            <w:tcW w:w="741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77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8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0727E4">
        <w:trPr>
          <w:cantSplit/>
        </w:trPr>
        <w:tc>
          <w:tcPr>
            <w:tcW w:w="2549" w:type="dxa"/>
            <w:gridSpan w:val="2"/>
          </w:tcPr>
          <w:p w:rsidR="00246FEA" w:rsidRDefault="00D45EEA" w:rsidP="000727E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Výsledok hospodárenia po </w:t>
            </w:r>
            <w:r w:rsidR="00BD5C92">
              <w:rPr>
                <w:rFonts w:ascii="Arial" w:hAnsi="Arial"/>
                <w:b/>
                <w:bCs/>
                <w:sz w:val="16"/>
              </w:rPr>
              <w:t>z</w:t>
            </w:r>
            <w:r>
              <w:rPr>
                <w:rFonts w:ascii="Arial" w:hAnsi="Arial"/>
                <w:b/>
                <w:bCs/>
                <w:sz w:val="16"/>
              </w:rPr>
              <w:t>danením(r. 7</w:t>
            </w:r>
            <w:r w:rsidR="00BD5C92">
              <w:rPr>
                <w:rFonts w:ascii="Arial" w:hAnsi="Arial"/>
                <w:b/>
                <w:bCs/>
                <w:sz w:val="16"/>
              </w:rPr>
              <w:t>5</w:t>
            </w:r>
            <w:r>
              <w:rPr>
                <w:rFonts w:ascii="Arial" w:hAnsi="Arial"/>
                <w:b/>
                <w:bCs/>
                <w:sz w:val="16"/>
              </w:rPr>
              <w:t>- (r.7</w:t>
            </w:r>
            <w:r w:rsidR="00BD5C92">
              <w:rPr>
                <w:rFonts w:ascii="Arial" w:hAnsi="Arial"/>
                <w:b/>
                <w:bCs/>
                <w:sz w:val="16"/>
              </w:rPr>
              <w:t>6</w:t>
            </w:r>
            <w:r>
              <w:rPr>
                <w:rFonts w:ascii="Arial" w:hAnsi="Arial"/>
                <w:b/>
                <w:bCs/>
                <w:sz w:val="16"/>
              </w:rPr>
              <w:t>+r.7</w:t>
            </w:r>
            <w:r w:rsidR="00BD5C92">
              <w:rPr>
                <w:rFonts w:ascii="Arial" w:hAnsi="Arial"/>
                <w:b/>
                <w:bCs/>
                <w:sz w:val="16"/>
              </w:rPr>
              <w:t>7</w:t>
            </w:r>
            <w:r>
              <w:rPr>
                <w:rFonts w:ascii="Arial" w:hAnsi="Arial"/>
                <w:b/>
                <w:bCs/>
                <w:sz w:val="16"/>
              </w:rPr>
              <w:t>)) (+/-)</w:t>
            </w:r>
          </w:p>
        </w:tc>
        <w:tc>
          <w:tcPr>
            <w:tcW w:w="741" w:type="dxa"/>
          </w:tcPr>
          <w:p w:rsidR="00246FEA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78</w:t>
            </w:r>
          </w:p>
        </w:tc>
        <w:tc>
          <w:tcPr>
            <w:tcW w:w="159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07" w:type="dxa"/>
          </w:tcPr>
          <w:p w:rsidR="00246FEA" w:rsidRDefault="00845D54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-597</w:t>
            </w:r>
          </w:p>
        </w:tc>
        <w:tc>
          <w:tcPr>
            <w:tcW w:w="848" w:type="dxa"/>
          </w:tcPr>
          <w:p w:rsidR="00246FEA" w:rsidRDefault="00845D54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-597</w:t>
            </w:r>
          </w:p>
        </w:tc>
        <w:tc>
          <w:tcPr>
            <w:tcW w:w="1973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D45E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Súvaha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6"/>
        <w:gridCol w:w="2072"/>
        <w:gridCol w:w="731"/>
        <w:gridCol w:w="1602"/>
        <w:gridCol w:w="1479"/>
        <w:gridCol w:w="851"/>
        <w:gridCol w:w="1979"/>
      </w:tblGrid>
      <w:tr w:rsidR="00246FEA">
        <w:trPr>
          <w:cantSplit/>
          <w:trHeight w:val="575"/>
        </w:trPr>
        <w:tc>
          <w:tcPr>
            <w:tcW w:w="2568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Strana aktív</w:t>
            </w:r>
          </w:p>
        </w:tc>
        <w:tc>
          <w:tcPr>
            <w:tcW w:w="731" w:type="dxa"/>
            <w:vMerge w:val="restart"/>
            <w:tcBorders>
              <w:bottom w:val="single" w:sz="4" w:space="0" w:color="auto"/>
            </w:tcBorders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proofErr w:type="spellStart"/>
            <w:r>
              <w:rPr>
                <w:rFonts w:ascii="Arial" w:hAnsi="Arial"/>
                <w:b/>
                <w:bCs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</w:rPr>
              <w:t>.</w:t>
            </w:r>
          </w:p>
        </w:tc>
        <w:tc>
          <w:tcPr>
            <w:tcW w:w="3932" w:type="dxa"/>
            <w:gridSpan w:val="3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Účtovné obdobie</w:t>
            </w: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Bezprostredne predchádzajúce účtovné obdobie</w:t>
            </w:r>
          </w:p>
        </w:tc>
      </w:tr>
      <w:tr w:rsidR="00246FEA">
        <w:trPr>
          <w:cantSplit/>
          <w:trHeight w:val="167"/>
        </w:trPr>
        <w:tc>
          <w:tcPr>
            <w:tcW w:w="2568" w:type="dxa"/>
            <w:gridSpan w:val="2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Brutto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Korekcia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  <w:tc>
          <w:tcPr>
            <w:tcW w:w="19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</w:tr>
      <w:tr w:rsidR="00246FEA">
        <w:trPr>
          <w:cantSplit/>
        </w:trPr>
        <w:tc>
          <w:tcPr>
            <w:tcW w:w="2568" w:type="dxa"/>
            <w:gridSpan w:val="2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246FEA">
        <w:tc>
          <w:tcPr>
            <w:tcW w:w="496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A.</w:t>
            </w: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Majetok spolu súčet r. 002+009+021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001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Dlhodobý nehmotný majetok súčet r. 003 až 008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002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Dlhodobý nehmotný majetok súčet r. 010 až 020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009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Pozemky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010</w:t>
            </w:r>
          </w:p>
        </w:tc>
        <w:tc>
          <w:tcPr>
            <w:tcW w:w="160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Umelecké diela a zbierky 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011</w:t>
            </w:r>
          </w:p>
        </w:tc>
        <w:tc>
          <w:tcPr>
            <w:tcW w:w="160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Stavby 021 –(081-092AÚ)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012</w:t>
            </w:r>
          </w:p>
        </w:tc>
        <w:tc>
          <w:tcPr>
            <w:tcW w:w="1602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Stroje, prístroje a zariadenia 022- (082</w:t>
            </w:r>
          </w:p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092 AÚ)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013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c>
          <w:tcPr>
            <w:tcW w:w="496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3.</w:t>
            </w:r>
          </w:p>
        </w:tc>
        <w:tc>
          <w:tcPr>
            <w:tcW w:w="207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Finančné investície súčet r 022 až 027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>
        <w:trPr>
          <w:cantSplit/>
        </w:trPr>
        <w:tc>
          <w:tcPr>
            <w:tcW w:w="2568" w:type="dxa"/>
            <w:gridSpan w:val="2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Kontrolné číslo r. 001 až 027</w:t>
            </w:r>
          </w:p>
        </w:tc>
        <w:tc>
          <w:tcPr>
            <w:tcW w:w="73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991</w:t>
            </w:r>
          </w:p>
        </w:tc>
        <w:tc>
          <w:tcPr>
            <w:tcW w:w="1602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4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51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</w:tbl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0"/>
        <w:gridCol w:w="3529"/>
        <w:gridCol w:w="565"/>
        <w:gridCol w:w="849"/>
        <w:gridCol w:w="985"/>
        <w:gridCol w:w="838"/>
        <w:gridCol w:w="1954"/>
      </w:tblGrid>
      <w:tr w:rsidR="00246FEA" w:rsidTr="00F763F8">
        <w:trPr>
          <w:cantSplit/>
          <w:trHeight w:val="575"/>
        </w:trPr>
        <w:tc>
          <w:tcPr>
            <w:tcW w:w="4019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Strana aktív</w:t>
            </w:r>
          </w:p>
        </w:tc>
        <w:tc>
          <w:tcPr>
            <w:tcW w:w="565" w:type="dxa"/>
            <w:vMerge w:val="restart"/>
            <w:tcBorders>
              <w:bottom w:val="single" w:sz="4" w:space="0" w:color="auto"/>
            </w:tcBorders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proofErr w:type="spellStart"/>
            <w:r>
              <w:rPr>
                <w:rFonts w:ascii="Arial" w:hAnsi="Arial"/>
                <w:b/>
                <w:bCs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</w:rPr>
              <w:t>.</w:t>
            </w:r>
          </w:p>
        </w:tc>
        <w:tc>
          <w:tcPr>
            <w:tcW w:w="2672" w:type="dxa"/>
            <w:gridSpan w:val="3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Účtovné obdobie</w:t>
            </w:r>
          </w:p>
        </w:tc>
        <w:tc>
          <w:tcPr>
            <w:tcW w:w="1954" w:type="dxa"/>
            <w:tcBorders>
              <w:bottom w:val="single" w:sz="4" w:space="0" w:color="auto"/>
            </w:tcBorders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Bezprostredne predchádzajúce účtovné obdobie</w:t>
            </w:r>
          </w:p>
        </w:tc>
      </w:tr>
      <w:tr w:rsidR="00246FEA" w:rsidTr="00F763F8">
        <w:trPr>
          <w:cantSplit/>
          <w:trHeight w:val="167"/>
        </w:trPr>
        <w:tc>
          <w:tcPr>
            <w:tcW w:w="4019" w:type="dxa"/>
            <w:gridSpan w:val="2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</w:rPr>
            </w:pPr>
          </w:p>
        </w:tc>
        <w:tc>
          <w:tcPr>
            <w:tcW w:w="565" w:type="dxa"/>
            <w:vMerge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84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Brutto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Korekcia</w:t>
            </w:r>
          </w:p>
        </w:tc>
        <w:tc>
          <w:tcPr>
            <w:tcW w:w="83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Netto</w:t>
            </w:r>
          </w:p>
        </w:tc>
        <w:tc>
          <w:tcPr>
            <w:tcW w:w="195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Netto</w:t>
            </w:r>
          </w:p>
        </w:tc>
      </w:tr>
      <w:tr w:rsidR="00246FEA" w:rsidTr="00F763F8">
        <w:trPr>
          <w:cantSplit/>
        </w:trPr>
        <w:tc>
          <w:tcPr>
            <w:tcW w:w="4019" w:type="dxa"/>
            <w:gridSpan w:val="2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56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84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3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5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246FEA" w:rsidTr="00F763F8">
        <w:tc>
          <w:tcPr>
            <w:tcW w:w="490" w:type="dxa"/>
          </w:tcPr>
          <w:p w:rsidR="00246FEA" w:rsidRPr="0077505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529" w:type="dxa"/>
          </w:tcPr>
          <w:p w:rsidR="00246FEA" w:rsidRPr="0077505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>Obežný majetok r.029+036+041+049+056</w:t>
            </w:r>
          </w:p>
        </w:tc>
        <w:tc>
          <w:tcPr>
            <w:tcW w:w="565" w:type="dxa"/>
          </w:tcPr>
          <w:p w:rsidR="00246FEA" w:rsidRPr="00775058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>02</w:t>
            </w:r>
            <w:r w:rsidR="005B4B65" w:rsidRPr="00775058">
              <w:rPr>
                <w:rFonts w:ascii="Arial" w:hAnsi="Arial"/>
                <w:b/>
                <w:sz w:val="18"/>
              </w:rPr>
              <w:t>9</w:t>
            </w:r>
          </w:p>
        </w:tc>
        <w:tc>
          <w:tcPr>
            <w:tcW w:w="849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985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38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1954" w:type="dxa"/>
          </w:tcPr>
          <w:p w:rsidR="00246FEA" w:rsidRDefault="00845D5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92</w:t>
            </w:r>
          </w:p>
        </w:tc>
      </w:tr>
      <w:tr w:rsidR="00246FEA" w:rsidTr="00F763F8">
        <w:tc>
          <w:tcPr>
            <w:tcW w:w="49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52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Zásoby</w:t>
            </w:r>
          </w:p>
        </w:tc>
        <w:tc>
          <w:tcPr>
            <w:tcW w:w="565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30</w:t>
            </w:r>
          </w:p>
        </w:tc>
        <w:tc>
          <w:tcPr>
            <w:tcW w:w="84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3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c>
          <w:tcPr>
            <w:tcW w:w="49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352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Dlhodobé pohľadávky</w:t>
            </w:r>
          </w:p>
        </w:tc>
        <w:tc>
          <w:tcPr>
            <w:tcW w:w="565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03</w:t>
            </w:r>
            <w:r w:rsidR="005B4B65">
              <w:rPr>
                <w:rFonts w:ascii="Arial" w:hAnsi="Arial"/>
                <w:b/>
                <w:bCs/>
                <w:sz w:val="18"/>
              </w:rPr>
              <w:t>7</w:t>
            </w:r>
          </w:p>
        </w:tc>
        <w:tc>
          <w:tcPr>
            <w:tcW w:w="84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3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c>
          <w:tcPr>
            <w:tcW w:w="49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3.</w:t>
            </w:r>
          </w:p>
        </w:tc>
        <w:tc>
          <w:tcPr>
            <w:tcW w:w="352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Krátkodobé pohľadávky</w:t>
            </w:r>
          </w:p>
        </w:tc>
        <w:tc>
          <w:tcPr>
            <w:tcW w:w="565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  <w:r w:rsidR="005B4B65">
              <w:rPr>
                <w:rFonts w:ascii="Arial" w:hAnsi="Arial"/>
                <w:sz w:val="18"/>
              </w:rPr>
              <w:t>2</w:t>
            </w:r>
          </w:p>
        </w:tc>
        <w:tc>
          <w:tcPr>
            <w:tcW w:w="84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3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c>
          <w:tcPr>
            <w:tcW w:w="490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2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Pohľadávky z obchodného styku ((311AÚ až 315 AÚ)-391AÚ okrem r. 035</w:t>
            </w:r>
          </w:p>
        </w:tc>
        <w:tc>
          <w:tcPr>
            <w:tcW w:w="565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  <w:r w:rsidR="005B4B65">
              <w:rPr>
                <w:rFonts w:ascii="Arial" w:hAnsi="Arial"/>
                <w:sz w:val="18"/>
              </w:rPr>
              <w:t>3</w:t>
            </w:r>
          </w:p>
        </w:tc>
        <w:tc>
          <w:tcPr>
            <w:tcW w:w="84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38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c>
          <w:tcPr>
            <w:tcW w:w="490" w:type="dxa"/>
          </w:tcPr>
          <w:p w:rsidR="00246FEA" w:rsidRPr="0077505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529" w:type="dxa"/>
          </w:tcPr>
          <w:p w:rsidR="00246FEA" w:rsidRPr="00775058" w:rsidRDefault="00D45EEA" w:rsidP="0077505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>Finančný majetok r.5</w:t>
            </w:r>
            <w:r w:rsidR="00775058">
              <w:rPr>
                <w:rFonts w:ascii="Arial" w:hAnsi="Arial"/>
                <w:b/>
                <w:sz w:val="18"/>
              </w:rPr>
              <w:t>2</w:t>
            </w:r>
            <w:r w:rsidRPr="00775058">
              <w:rPr>
                <w:rFonts w:ascii="Arial" w:hAnsi="Arial"/>
                <w:b/>
                <w:sz w:val="18"/>
              </w:rPr>
              <w:t xml:space="preserve"> až 05</w:t>
            </w:r>
            <w:r w:rsidR="00775058">
              <w:rPr>
                <w:rFonts w:ascii="Arial" w:hAnsi="Arial"/>
                <w:b/>
                <w:sz w:val="18"/>
              </w:rPr>
              <w:t>6</w:t>
            </w:r>
            <w:r w:rsidRPr="00775058">
              <w:rPr>
                <w:rFonts w:ascii="Arial" w:hAnsi="Arial"/>
                <w:b/>
                <w:sz w:val="18"/>
              </w:rPr>
              <w:t xml:space="preserve"> </w:t>
            </w:r>
          </w:p>
        </w:tc>
        <w:tc>
          <w:tcPr>
            <w:tcW w:w="56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51</w:t>
            </w:r>
          </w:p>
        </w:tc>
        <w:tc>
          <w:tcPr>
            <w:tcW w:w="849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985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38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195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92</w:t>
            </w:r>
          </w:p>
        </w:tc>
      </w:tr>
      <w:tr w:rsidR="00246FEA" w:rsidTr="00F763F8">
        <w:tc>
          <w:tcPr>
            <w:tcW w:w="490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2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Pokladnica (211+213)</w:t>
            </w:r>
          </w:p>
        </w:tc>
        <w:tc>
          <w:tcPr>
            <w:tcW w:w="565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</w:t>
            </w:r>
            <w:r w:rsidR="005B4B65">
              <w:rPr>
                <w:rFonts w:ascii="Arial" w:hAnsi="Arial"/>
                <w:sz w:val="18"/>
              </w:rPr>
              <w:t>2</w:t>
            </w:r>
          </w:p>
        </w:tc>
        <w:tc>
          <w:tcPr>
            <w:tcW w:w="849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38</w:t>
            </w:r>
          </w:p>
        </w:tc>
        <w:tc>
          <w:tcPr>
            <w:tcW w:w="985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38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38</w:t>
            </w:r>
          </w:p>
        </w:tc>
        <w:tc>
          <w:tcPr>
            <w:tcW w:w="195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92</w:t>
            </w:r>
          </w:p>
        </w:tc>
      </w:tr>
      <w:tr w:rsidR="00246FEA" w:rsidTr="00F763F8">
        <w:tc>
          <w:tcPr>
            <w:tcW w:w="490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2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Bankové účty (221+261)</w:t>
            </w:r>
          </w:p>
        </w:tc>
        <w:tc>
          <w:tcPr>
            <w:tcW w:w="565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</w:t>
            </w:r>
            <w:r w:rsidR="005B4B65">
              <w:rPr>
                <w:rFonts w:ascii="Arial" w:hAnsi="Arial"/>
                <w:sz w:val="18"/>
              </w:rPr>
              <w:t>3</w:t>
            </w:r>
          </w:p>
        </w:tc>
        <w:tc>
          <w:tcPr>
            <w:tcW w:w="849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</w:t>
            </w:r>
          </w:p>
        </w:tc>
        <w:tc>
          <w:tcPr>
            <w:tcW w:w="985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38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</w:t>
            </w:r>
          </w:p>
        </w:tc>
        <w:tc>
          <w:tcPr>
            <w:tcW w:w="195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rPr>
          <w:cantSplit/>
        </w:trPr>
        <w:tc>
          <w:tcPr>
            <w:tcW w:w="4019" w:type="dxa"/>
            <w:gridSpan w:val="2"/>
          </w:tcPr>
          <w:p w:rsidR="00246FEA" w:rsidRPr="00775058" w:rsidRDefault="00775058" w:rsidP="0077505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 xml:space="preserve">Majetok </w:t>
            </w:r>
            <w:r w:rsidR="00D45EEA" w:rsidRPr="00775058">
              <w:rPr>
                <w:rFonts w:ascii="Arial" w:hAnsi="Arial"/>
                <w:b/>
                <w:sz w:val="18"/>
              </w:rPr>
              <w:t>spolu r. 001</w:t>
            </w:r>
            <w:r w:rsidRPr="00775058">
              <w:rPr>
                <w:rFonts w:ascii="Arial" w:hAnsi="Arial"/>
                <w:b/>
                <w:sz w:val="18"/>
              </w:rPr>
              <w:t xml:space="preserve"> + r.029 + r.057</w:t>
            </w:r>
          </w:p>
        </w:tc>
        <w:tc>
          <w:tcPr>
            <w:tcW w:w="565" w:type="dxa"/>
          </w:tcPr>
          <w:p w:rsidR="00246FEA" w:rsidRPr="00775058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775058">
              <w:rPr>
                <w:rFonts w:ascii="Arial" w:hAnsi="Arial"/>
                <w:b/>
                <w:sz w:val="18"/>
              </w:rPr>
              <w:t>060</w:t>
            </w:r>
          </w:p>
        </w:tc>
        <w:tc>
          <w:tcPr>
            <w:tcW w:w="849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985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38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195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92</w:t>
            </w:r>
          </w:p>
        </w:tc>
      </w:tr>
    </w:tbl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4"/>
        <w:gridCol w:w="2783"/>
        <w:gridCol w:w="679"/>
        <w:gridCol w:w="3410"/>
        <w:gridCol w:w="1874"/>
      </w:tblGrid>
      <w:tr w:rsidR="00246FEA" w:rsidTr="00F763F8">
        <w:trPr>
          <w:cantSplit/>
          <w:trHeight w:val="771"/>
        </w:trPr>
        <w:tc>
          <w:tcPr>
            <w:tcW w:w="3247" w:type="dxa"/>
            <w:gridSpan w:val="2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lastRenderedPageBreak/>
              <w:t>Strana pasív</w:t>
            </w:r>
          </w:p>
        </w:tc>
        <w:tc>
          <w:tcPr>
            <w:tcW w:w="679" w:type="dxa"/>
            <w:tcBorders>
              <w:bottom w:val="single" w:sz="4" w:space="0" w:color="auto"/>
            </w:tcBorders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</w:p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proofErr w:type="spellStart"/>
            <w:r>
              <w:rPr>
                <w:rFonts w:ascii="Arial" w:hAnsi="Arial"/>
                <w:b/>
                <w:bCs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</w:rPr>
              <w:t>.</w:t>
            </w:r>
          </w:p>
        </w:tc>
        <w:tc>
          <w:tcPr>
            <w:tcW w:w="3410" w:type="dxa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Účtovné obdobie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vAlign w:val="center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Bezprostredne predchádzajúce účtovné obdobie</w:t>
            </w:r>
          </w:p>
        </w:tc>
      </w:tr>
      <w:tr w:rsidR="00246FEA" w:rsidTr="00F763F8">
        <w:trPr>
          <w:cantSplit/>
        </w:trPr>
        <w:tc>
          <w:tcPr>
            <w:tcW w:w="3247" w:type="dxa"/>
            <w:gridSpan w:val="2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6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341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87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A.</w:t>
            </w:r>
          </w:p>
        </w:tc>
        <w:tc>
          <w:tcPr>
            <w:tcW w:w="2783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Vlastné zdroje krytia stálych a obežných aktív r. 062+066</w:t>
            </w:r>
          </w:p>
        </w:tc>
        <w:tc>
          <w:tcPr>
            <w:tcW w:w="679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061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-731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-133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1.</w:t>
            </w:r>
          </w:p>
        </w:tc>
        <w:tc>
          <w:tcPr>
            <w:tcW w:w="2783" w:type="dxa"/>
          </w:tcPr>
          <w:p w:rsidR="00246FEA" w:rsidRPr="00F763F8" w:rsidRDefault="00F763F8" w:rsidP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Imanie a peňažné fondy </w:t>
            </w:r>
            <w:r w:rsidR="00D45EEA" w:rsidRPr="00F763F8">
              <w:rPr>
                <w:rFonts w:ascii="Arial" w:hAnsi="Arial"/>
                <w:b/>
                <w:sz w:val="18"/>
              </w:rPr>
              <w:t>r.</w:t>
            </w:r>
            <w:r>
              <w:rPr>
                <w:rFonts w:ascii="Arial" w:hAnsi="Arial"/>
                <w:b/>
                <w:sz w:val="18"/>
              </w:rPr>
              <w:t>0</w:t>
            </w:r>
            <w:r w:rsidR="00D45EEA" w:rsidRPr="00F763F8">
              <w:rPr>
                <w:rFonts w:ascii="Arial" w:hAnsi="Arial"/>
                <w:b/>
                <w:sz w:val="18"/>
              </w:rPr>
              <w:t xml:space="preserve">63 až </w:t>
            </w:r>
            <w:r>
              <w:rPr>
                <w:rFonts w:ascii="Arial" w:hAnsi="Arial"/>
                <w:b/>
                <w:sz w:val="18"/>
              </w:rPr>
              <w:t>r.</w:t>
            </w:r>
            <w:r w:rsidR="00D45EEA" w:rsidRPr="00F763F8">
              <w:rPr>
                <w:rFonts w:ascii="Arial" w:hAnsi="Arial"/>
                <w:b/>
                <w:sz w:val="18"/>
              </w:rPr>
              <w:t>06</w:t>
            </w:r>
            <w:r>
              <w:rPr>
                <w:rFonts w:ascii="Arial" w:hAnsi="Arial"/>
                <w:b/>
                <w:sz w:val="18"/>
              </w:rPr>
              <w:t>7</w:t>
            </w:r>
          </w:p>
        </w:tc>
        <w:tc>
          <w:tcPr>
            <w:tcW w:w="679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062</w:t>
            </w:r>
          </w:p>
        </w:tc>
        <w:tc>
          <w:tcPr>
            <w:tcW w:w="3410" w:type="dxa"/>
          </w:tcPr>
          <w:p w:rsidR="00246FEA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3319</w:t>
            </w:r>
          </w:p>
        </w:tc>
        <w:tc>
          <w:tcPr>
            <w:tcW w:w="1874" w:type="dxa"/>
          </w:tcPr>
          <w:p w:rsidR="00246FEA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3319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Základné imanie</w:t>
            </w:r>
          </w:p>
        </w:tc>
        <w:tc>
          <w:tcPr>
            <w:tcW w:w="679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Cs/>
                <w:sz w:val="18"/>
              </w:rPr>
            </w:pPr>
            <w:r w:rsidRPr="00F763F8">
              <w:rPr>
                <w:rFonts w:ascii="Arial" w:hAnsi="Arial"/>
                <w:bCs/>
                <w:sz w:val="18"/>
              </w:rPr>
              <w:t>063</w:t>
            </w:r>
          </w:p>
        </w:tc>
        <w:tc>
          <w:tcPr>
            <w:tcW w:w="3410" w:type="dxa"/>
          </w:tcPr>
          <w:p w:rsidR="00246FEA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3319</w:t>
            </w:r>
          </w:p>
        </w:tc>
        <w:tc>
          <w:tcPr>
            <w:tcW w:w="1874" w:type="dxa"/>
          </w:tcPr>
          <w:p w:rsidR="00246FEA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3319</w:t>
            </w:r>
          </w:p>
        </w:tc>
      </w:tr>
      <w:tr w:rsidR="00246FEA" w:rsidTr="00F763F8">
        <w:trPr>
          <w:cantSplit/>
          <w:trHeight w:val="378"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Fondy účtovnej jednotky (911+912+913+914)</w:t>
            </w:r>
          </w:p>
        </w:tc>
        <w:tc>
          <w:tcPr>
            <w:tcW w:w="6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065</w:t>
            </w:r>
          </w:p>
        </w:tc>
        <w:tc>
          <w:tcPr>
            <w:tcW w:w="341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7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2.</w:t>
            </w: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Výsledok hospodárenia </w:t>
            </w:r>
          </w:p>
        </w:tc>
        <w:tc>
          <w:tcPr>
            <w:tcW w:w="6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066</w:t>
            </w:r>
          </w:p>
        </w:tc>
        <w:tc>
          <w:tcPr>
            <w:tcW w:w="341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7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Nerozdelený zisk, neuhradená strata minulých rokov (+,- 932)</w:t>
            </w:r>
          </w:p>
        </w:tc>
        <w:tc>
          <w:tcPr>
            <w:tcW w:w="6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068</w:t>
            </w:r>
          </w:p>
        </w:tc>
        <w:tc>
          <w:tcPr>
            <w:tcW w:w="341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7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763F8" w:rsidTr="00F763F8">
        <w:trPr>
          <w:cantSplit/>
        </w:trPr>
        <w:tc>
          <w:tcPr>
            <w:tcW w:w="464" w:type="dxa"/>
          </w:tcPr>
          <w:p w:rsidR="00F763F8" w:rsidRPr="00F763F8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2783" w:type="dxa"/>
          </w:tcPr>
          <w:p w:rsidR="00F763F8" w:rsidRPr="00F763F8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proofErr w:type="spellStart"/>
            <w:r w:rsidRPr="00F763F8">
              <w:rPr>
                <w:rFonts w:ascii="Arial" w:hAnsi="Arial"/>
                <w:b/>
                <w:sz w:val="18"/>
              </w:rPr>
              <w:t>Nevysporiadaný</w:t>
            </w:r>
            <w:proofErr w:type="spellEnd"/>
            <w:r w:rsidRPr="00F763F8">
              <w:rPr>
                <w:rFonts w:ascii="Arial" w:hAnsi="Arial"/>
                <w:b/>
                <w:sz w:val="18"/>
              </w:rPr>
              <w:t xml:space="preserve"> výsledok hospodárenia minulých rokov (+;-428)</w:t>
            </w:r>
          </w:p>
        </w:tc>
        <w:tc>
          <w:tcPr>
            <w:tcW w:w="679" w:type="dxa"/>
          </w:tcPr>
          <w:p w:rsidR="00F763F8" w:rsidRPr="00F763F8" w:rsidRDefault="00F763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72</w:t>
            </w:r>
          </w:p>
        </w:tc>
        <w:tc>
          <w:tcPr>
            <w:tcW w:w="3410" w:type="dxa"/>
          </w:tcPr>
          <w:p w:rsidR="00F763F8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-3453</w:t>
            </w:r>
          </w:p>
        </w:tc>
        <w:tc>
          <w:tcPr>
            <w:tcW w:w="1874" w:type="dxa"/>
          </w:tcPr>
          <w:p w:rsidR="00F763F8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-1169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Pr="00F763F8" w:rsidRDefault="009D5AB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2783" w:type="dxa"/>
          </w:tcPr>
          <w:p w:rsidR="00246FEA" w:rsidRPr="00F763F8" w:rsidRDefault="009D5AB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Výsledok hospodárenia za účtovné obdobie</w:t>
            </w:r>
            <w:r w:rsidR="00F763F8">
              <w:rPr>
                <w:rFonts w:ascii="Arial" w:hAnsi="Arial"/>
                <w:b/>
                <w:sz w:val="18"/>
              </w:rPr>
              <w:t xml:space="preserve"> r.060 – (r.062+r.068+r.072+r.074+r.101)</w:t>
            </w:r>
          </w:p>
        </w:tc>
        <w:tc>
          <w:tcPr>
            <w:tcW w:w="679" w:type="dxa"/>
          </w:tcPr>
          <w:p w:rsidR="00246FEA" w:rsidRPr="00F763F8" w:rsidRDefault="009D5AB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073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-597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-2283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2783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Cudzie zdroje r.071+074+081+091+095</w:t>
            </w:r>
          </w:p>
        </w:tc>
        <w:tc>
          <w:tcPr>
            <w:tcW w:w="679" w:type="dxa"/>
          </w:tcPr>
          <w:p w:rsidR="00246FEA" w:rsidRPr="00F763F8" w:rsidRDefault="009D5AB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074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785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225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2.</w:t>
            </w:r>
          </w:p>
        </w:tc>
        <w:tc>
          <w:tcPr>
            <w:tcW w:w="2783" w:type="dxa"/>
          </w:tcPr>
          <w:p w:rsidR="00246FEA" w:rsidRPr="00F763F8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Dlhodobé záväzky r.0</w:t>
            </w:r>
            <w:r w:rsidR="00F763F8">
              <w:rPr>
                <w:rFonts w:ascii="Arial" w:hAnsi="Arial"/>
                <w:b/>
                <w:sz w:val="18"/>
              </w:rPr>
              <w:t>80</w:t>
            </w:r>
            <w:r w:rsidRPr="00F763F8">
              <w:rPr>
                <w:rFonts w:ascii="Arial" w:hAnsi="Arial"/>
                <w:b/>
                <w:sz w:val="18"/>
              </w:rPr>
              <w:t xml:space="preserve"> až 08</w:t>
            </w:r>
            <w:r w:rsidR="00F763F8">
              <w:rPr>
                <w:rFonts w:ascii="Arial" w:hAnsi="Arial"/>
                <w:b/>
                <w:sz w:val="18"/>
              </w:rPr>
              <w:t>6</w:t>
            </w:r>
          </w:p>
        </w:tc>
        <w:tc>
          <w:tcPr>
            <w:tcW w:w="679" w:type="dxa"/>
          </w:tcPr>
          <w:p w:rsidR="00246FEA" w:rsidRPr="00F763F8" w:rsidRDefault="00D45EEA" w:rsidP="004618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07</w:t>
            </w:r>
            <w:r w:rsidR="0046185B" w:rsidRPr="00F763F8">
              <w:rPr>
                <w:rFonts w:ascii="Arial" w:hAnsi="Arial"/>
                <w:b/>
                <w:sz w:val="18"/>
              </w:rPr>
              <w:t>9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zo sociálneho fondu (472)</w:t>
            </w:r>
          </w:p>
        </w:tc>
        <w:tc>
          <w:tcPr>
            <w:tcW w:w="679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080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Pr="00F763F8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2783" w:type="dxa"/>
          </w:tcPr>
          <w:p w:rsidR="00246FEA" w:rsidRPr="00F763F8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Krátkodobé záväzky r. 08</w:t>
            </w:r>
            <w:r w:rsidR="00F763F8" w:rsidRPr="00F763F8">
              <w:rPr>
                <w:rFonts w:ascii="Arial" w:hAnsi="Arial"/>
                <w:b/>
                <w:sz w:val="18"/>
              </w:rPr>
              <w:t>8</w:t>
            </w:r>
            <w:r w:rsidRPr="00F763F8">
              <w:rPr>
                <w:rFonts w:ascii="Arial" w:hAnsi="Arial"/>
                <w:b/>
                <w:sz w:val="18"/>
              </w:rPr>
              <w:t xml:space="preserve"> až 09</w:t>
            </w:r>
            <w:r w:rsidR="00F763F8" w:rsidRPr="00F763F8">
              <w:rPr>
                <w:rFonts w:ascii="Arial" w:hAnsi="Arial"/>
                <w:b/>
                <w:sz w:val="18"/>
              </w:rPr>
              <w:t>6</w:t>
            </w:r>
          </w:p>
        </w:tc>
        <w:tc>
          <w:tcPr>
            <w:tcW w:w="679" w:type="dxa"/>
          </w:tcPr>
          <w:p w:rsidR="00246FEA" w:rsidRPr="00F763F8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08</w:t>
            </w:r>
            <w:r w:rsidR="005B4B65" w:rsidRPr="00F763F8">
              <w:rPr>
                <w:rFonts w:ascii="Arial" w:hAnsi="Arial"/>
                <w:b/>
                <w:sz w:val="18"/>
              </w:rPr>
              <w:t>7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776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219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 obchodného styku (321 až 326) okrem r. 3</w:t>
            </w:r>
            <w:r w:rsidR="00F763F8">
              <w:rPr>
                <w:rFonts w:ascii="Arial" w:hAnsi="Arial"/>
                <w:sz w:val="18"/>
              </w:rPr>
              <w:t>23</w:t>
            </w:r>
          </w:p>
        </w:tc>
        <w:tc>
          <w:tcPr>
            <w:tcW w:w="679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</w:t>
            </w:r>
            <w:r w:rsidR="005B4B65">
              <w:rPr>
                <w:rFonts w:ascii="Arial" w:hAnsi="Arial"/>
                <w:sz w:val="18"/>
              </w:rPr>
              <w:t>8</w:t>
            </w:r>
          </w:p>
        </w:tc>
        <w:tc>
          <w:tcPr>
            <w:tcW w:w="3410" w:type="dxa"/>
          </w:tcPr>
          <w:p w:rsidR="00246FEA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-3319</w:t>
            </w:r>
          </w:p>
        </w:tc>
        <w:tc>
          <w:tcPr>
            <w:tcW w:w="1874" w:type="dxa"/>
          </w:tcPr>
          <w:p w:rsidR="00246FEA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-3319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voči zamestnancom (331+333)</w:t>
            </w:r>
          </w:p>
        </w:tc>
        <w:tc>
          <w:tcPr>
            <w:tcW w:w="679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</w:t>
            </w:r>
            <w:r w:rsidR="005B4B65">
              <w:rPr>
                <w:rFonts w:ascii="Arial" w:hAnsi="Arial"/>
                <w:sz w:val="18"/>
              </w:rPr>
              <w:t>9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19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Zúčtovanie s</w:t>
            </w:r>
            <w:r w:rsidR="00F763F8">
              <w:rPr>
                <w:rFonts w:ascii="Arial" w:hAnsi="Arial"/>
                <w:sz w:val="18"/>
              </w:rPr>
              <w:t>o Sociálnou poisťovňou a zdravotnými poisťovňami</w:t>
            </w:r>
            <w:r>
              <w:rPr>
                <w:rFonts w:ascii="Arial" w:hAnsi="Arial"/>
                <w:sz w:val="18"/>
              </w:rPr>
              <w:t xml:space="preserve"> (336)</w:t>
            </w:r>
          </w:p>
        </w:tc>
        <w:tc>
          <w:tcPr>
            <w:tcW w:w="679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90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</w:t>
            </w:r>
          </w:p>
        </w:tc>
        <w:tc>
          <w:tcPr>
            <w:tcW w:w="1874" w:type="dxa"/>
          </w:tcPr>
          <w:p w:rsidR="00246FEA" w:rsidRDefault="00F763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záväzky (341 až 345)</w:t>
            </w:r>
          </w:p>
        </w:tc>
        <w:tc>
          <w:tcPr>
            <w:tcW w:w="679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91</w:t>
            </w:r>
          </w:p>
        </w:tc>
        <w:tc>
          <w:tcPr>
            <w:tcW w:w="3410" w:type="dxa"/>
          </w:tcPr>
          <w:p w:rsidR="00246FEA" w:rsidRDefault="00F763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1874" w:type="dxa"/>
          </w:tcPr>
          <w:p w:rsidR="00246FEA" w:rsidRDefault="00F763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 titulu finančných vzťahov k štátnemu rozpočtu a orgánov miestnej správy (346+348)</w:t>
            </w:r>
          </w:p>
        </w:tc>
        <w:tc>
          <w:tcPr>
            <w:tcW w:w="679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5B4B65">
              <w:rPr>
                <w:rFonts w:ascii="Arial" w:hAnsi="Arial"/>
                <w:sz w:val="18"/>
              </w:rPr>
              <w:t>92</w:t>
            </w:r>
          </w:p>
        </w:tc>
        <w:tc>
          <w:tcPr>
            <w:tcW w:w="3410" w:type="dxa"/>
          </w:tcPr>
          <w:p w:rsidR="00246FEA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7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246FEA" w:rsidTr="00F763F8">
        <w:trPr>
          <w:cantSplit/>
        </w:trPr>
        <w:tc>
          <w:tcPr>
            <w:tcW w:w="464" w:type="dxa"/>
          </w:tcPr>
          <w:p w:rsidR="00246FEA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783" w:type="dxa"/>
          </w:tcPr>
          <w:p w:rsidR="00246FEA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záväzky (</w:t>
            </w:r>
            <w:r w:rsidR="00F763F8">
              <w:rPr>
                <w:rFonts w:ascii="Arial" w:hAnsi="Arial"/>
                <w:sz w:val="18"/>
              </w:rPr>
              <w:t xml:space="preserve">379 + </w:t>
            </w:r>
            <w:r>
              <w:rPr>
                <w:rFonts w:ascii="Arial" w:hAnsi="Arial"/>
                <w:sz w:val="18"/>
              </w:rPr>
              <w:t>3</w:t>
            </w:r>
            <w:r w:rsidR="00F763F8">
              <w:rPr>
                <w:rFonts w:ascii="Arial" w:hAnsi="Arial"/>
                <w:sz w:val="18"/>
              </w:rPr>
              <w:t xml:space="preserve">73 </w:t>
            </w:r>
            <w:r>
              <w:rPr>
                <w:rFonts w:ascii="Arial" w:hAnsi="Arial"/>
                <w:sz w:val="18"/>
              </w:rPr>
              <w:t>AÚ+</w:t>
            </w:r>
            <w:r w:rsidR="00F763F8">
              <w:rPr>
                <w:rFonts w:ascii="Arial" w:hAnsi="Arial"/>
                <w:sz w:val="18"/>
              </w:rPr>
              <w:t xml:space="preserve">474 </w:t>
            </w:r>
            <w:r>
              <w:rPr>
                <w:rFonts w:ascii="Arial" w:hAnsi="Arial"/>
                <w:sz w:val="18"/>
              </w:rPr>
              <w:t>AÚ+</w:t>
            </w:r>
            <w:r w:rsidR="00F763F8">
              <w:rPr>
                <w:rFonts w:ascii="Arial" w:hAnsi="Arial"/>
                <w:sz w:val="18"/>
              </w:rPr>
              <w:t xml:space="preserve">479 </w:t>
            </w:r>
            <w:r>
              <w:rPr>
                <w:rFonts w:ascii="Arial" w:hAnsi="Arial"/>
                <w:sz w:val="18"/>
              </w:rPr>
              <w:t>AÚ</w:t>
            </w:r>
          </w:p>
        </w:tc>
        <w:tc>
          <w:tcPr>
            <w:tcW w:w="679" w:type="dxa"/>
          </w:tcPr>
          <w:p w:rsidR="00246FEA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</w:t>
            </w:r>
            <w:r w:rsidR="005B4B65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4056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3506</w:t>
            </w:r>
          </w:p>
        </w:tc>
      </w:tr>
      <w:tr w:rsidR="00246FEA" w:rsidTr="00F763F8">
        <w:trPr>
          <w:cantSplit/>
        </w:trPr>
        <w:tc>
          <w:tcPr>
            <w:tcW w:w="3247" w:type="dxa"/>
            <w:gridSpan w:val="2"/>
          </w:tcPr>
          <w:p w:rsidR="00246FEA" w:rsidRPr="00F763F8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Vlastné zdroje a cudzie zdroje spolu r.061 + r.074 + r.101</w:t>
            </w:r>
          </w:p>
        </w:tc>
        <w:tc>
          <w:tcPr>
            <w:tcW w:w="679" w:type="dxa"/>
          </w:tcPr>
          <w:p w:rsidR="00246FEA" w:rsidRPr="00F763F8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763F8">
              <w:rPr>
                <w:rFonts w:ascii="Arial" w:hAnsi="Arial"/>
                <w:b/>
                <w:sz w:val="18"/>
              </w:rPr>
              <w:t>104</w:t>
            </w:r>
          </w:p>
        </w:tc>
        <w:tc>
          <w:tcPr>
            <w:tcW w:w="3410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54</w:t>
            </w:r>
          </w:p>
        </w:tc>
        <w:tc>
          <w:tcPr>
            <w:tcW w:w="1874" w:type="dxa"/>
          </w:tcPr>
          <w:p w:rsidR="00246FEA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92</w:t>
            </w:r>
          </w:p>
        </w:tc>
      </w:tr>
    </w:tbl>
    <w:p w:rsidR="0038238D" w:rsidRDefault="0038238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38238D" w:rsidRDefault="0038238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  <w:sz w:val="22"/>
        </w:rPr>
      </w:pPr>
    </w:p>
    <w:p w:rsidR="00246FEA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Zmeny a nové zloženie orgánov neziskovej organizácie, ku ktorým došlo v priebehu roka</w:t>
      </w:r>
    </w:p>
    <w:p w:rsidR="00246FEA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 priebehu roka 20</w:t>
      </w:r>
      <w:r w:rsidR="0038238D">
        <w:rPr>
          <w:rFonts w:ascii="Arial" w:hAnsi="Arial"/>
          <w:sz w:val="22"/>
        </w:rPr>
        <w:t>1</w:t>
      </w:r>
      <w:r w:rsidR="00C91A9B">
        <w:rPr>
          <w:rFonts w:ascii="Arial" w:hAnsi="Arial"/>
          <w:sz w:val="22"/>
        </w:rPr>
        <w:t>3</w:t>
      </w:r>
      <w:r>
        <w:rPr>
          <w:rFonts w:ascii="Arial" w:hAnsi="Arial"/>
          <w:sz w:val="22"/>
        </w:rPr>
        <w:t xml:space="preserve"> v neziskovej organizácii </w:t>
      </w:r>
      <w:r w:rsidR="00F02586" w:rsidRPr="00755100">
        <w:rPr>
          <w:rFonts w:ascii="Arial" w:hAnsi="Arial"/>
          <w:sz w:val="22"/>
        </w:rPr>
        <w:t>Detské mestečko</w:t>
      </w:r>
      <w:r>
        <w:rPr>
          <w:rFonts w:ascii="Arial" w:hAnsi="Arial"/>
          <w:sz w:val="22"/>
        </w:rPr>
        <w:t xml:space="preserve"> </w:t>
      </w:r>
      <w:r w:rsidR="0038238D">
        <w:rPr>
          <w:rFonts w:ascii="Arial" w:hAnsi="Arial"/>
          <w:sz w:val="22"/>
        </w:rPr>
        <w:t>ne</w:t>
      </w:r>
      <w:r w:rsidR="000911B6">
        <w:rPr>
          <w:rFonts w:ascii="Arial" w:hAnsi="Arial"/>
          <w:sz w:val="22"/>
        </w:rPr>
        <w:t>došlo k</w:t>
      </w:r>
      <w:r w:rsidR="0038238D">
        <w:rPr>
          <w:rFonts w:ascii="Arial" w:hAnsi="Arial"/>
          <w:sz w:val="22"/>
        </w:rPr>
        <w:t> žiadnym zmenám v neziskovej organizácii.</w:t>
      </w: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sz w:val="22"/>
        </w:rPr>
      </w:pPr>
    </w:p>
    <w:p w:rsidR="00246FEA" w:rsidRDefault="00246F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sz w:val="22"/>
        </w:rPr>
      </w:pPr>
    </w:p>
    <w:p w:rsidR="00D45EEA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b/>
          <w:bCs/>
          <w:sz w:val="22"/>
        </w:rPr>
      </w:pPr>
    </w:p>
    <w:sectPr w:rsidR="00D45EEA" w:rsidSect="00246FEA">
      <w:type w:val="continuous"/>
      <w:pgSz w:w="11906" w:h="16838"/>
      <w:pgMar w:top="1135" w:right="1418" w:bottom="1134" w:left="1418" w:header="624" w:footer="6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3EB" w:rsidRDefault="005963EB">
      <w:r>
        <w:separator/>
      </w:r>
    </w:p>
  </w:endnote>
  <w:endnote w:type="continuationSeparator" w:id="0">
    <w:p w:rsidR="005963EB" w:rsidRDefault="005963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G Omega">
    <w:panose1 w:val="020B05020505080203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D54" w:rsidRDefault="00F90890">
    <w:pPr>
      <w:pStyle w:val="Pta"/>
      <w:jc w:val="center"/>
    </w:pPr>
    <w:r>
      <w:rPr>
        <w:rStyle w:val="slostrany"/>
      </w:rPr>
      <w:fldChar w:fldCharType="begin"/>
    </w:r>
    <w:r w:rsidR="00845D54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54C9F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D54" w:rsidRDefault="00F90890">
    <w:pPr>
      <w:pStyle w:val="Pta"/>
      <w:jc w:val="center"/>
    </w:pPr>
    <w:r>
      <w:rPr>
        <w:rStyle w:val="slostrany"/>
      </w:rPr>
      <w:fldChar w:fldCharType="begin"/>
    </w:r>
    <w:r w:rsidR="00845D54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54C9F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3EB" w:rsidRDefault="005963EB">
      <w:r>
        <w:separator/>
      </w:r>
    </w:p>
  </w:footnote>
  <w:footnote w:type="continuationSeparator" w:id="0">
    <w:p w:rsidR="005963EB" w:rsidRDefault="005963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D54" w:rsidRDefault="00845D54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C322566"/>
    <w:multiLevelType w:val="hybridMultilevel"/>
    <w:tmpl w:val="3B3E2734"/>
    <w:lvl w:ilvl="0" w:tplc="B59C95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0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6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7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8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9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0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1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26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6"/>
  </w:num>
  <w:num w:numId="2">
    <w:abstractNumId w:val="11"/>
  </w:num>
  <w:num w:numId="3">
    <w:abstractNumId w:val="14"/>
  </w:num>
  <w:num w:numId="4">
    <w:abstractNumId w:val="27"/>
  </w:num>
  <w:num w:numId="5">
    <w:abstractNumId w:val="12"/>
  </w:num>
  <w:num w:numId="6">
    <w:abstractNumId w:val="9"/>
  </w:num>
  <w:num w:numId="7">
    <w:abstractNumId w:val="15"/>
  </w:num>
  <w:num w:numId="8">
    <w:abstractNumId w:val="20"/>
  </w:num>
  <w:num w:numId="9">
    <w:abstractNumId w:val="10"/>
  </w:num>
  <w:num w:numId="10">
    <w:abstractNumId w:val="5"/>
  </w:num>
  <w:num w:numId="11">
    <w:abstractNumId w:val="8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23"/>
  </w:num>
  <w:num w:numId="14">
    <w:abstractNumId w:val="13"/>
  </w:num>
  <w:num w:numId="15">
    <w:abstractNumId w:val="7"/>
  </w:num>
  <w:num w:numId="16">
    <w:abstractNumId w:val="19"/>
  </w:num>
  <w:num w:numId="17">
    <w:abstractNumId w:val="17"/>
  </w:num>
  <w:num w:numId="18">
    <w:abstractNumId w:val="4"/>
  </w:num>
  <w:num w:numId="19">
    <w:abstractNumId w:val="22"/>
  </w:num>
  <w:num w:numId="20">
    <w:abstractNumId w:val="25"/>
  </w:num>
  <w:num w:numId="21">
    <w:abstractNumId w:val="18"/>
  </w:num>
  <w:num w:numId="22">
    <w:abstractNumId w:val="1"/>
  </w:num>
  <w:num w:numId="23">
    <w:abstractNumId w:val="21"/>
  </w:num>
  <w:num w:numId="24">
    <w:abstractNumId w:val="16"/>
  </w:num>
  <w:num w:numId="25">
    <w:abstractNumId w:val="28"/>
  </w:num>
  <w:num w:numId="26">
    <w:abstractNumId w:val="3"/>
  </w:num>
  <w:num w:numId="27">
    <w:abstractNumId w:val="24"/>
  </w:num>
  <w:num w:numId="28">
    <w:abstractNumId w:val="2"/>
  </w:num>
  <w:num w:numId="2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6115A8"/>
    <w:rsid w:val="0000290B"/>
    <w:rsid w:val="00024C79"/>
    <w:rsid w:val="000727E4"/>
    <w:rsid w:val="000911B6"/>
    <w:rsid w:val="001664DC"/>
    <w:rsid w:val="001707A6"/>
    <w:rsid w:val="00175E58"/>
    <w:rsid w:val="00184768"/>
    <w:rsid w:val="002334C6"/>
    <w:rsid w:val="00246FEA"/>
    <w:rsid w:val="0038238D"/>
    <w:rsid w:val="003E02FA"/>
    <w:rsid w:val="0046185B"/>
    <w:rsid w:val="00572708"/>
    <w:rsid w:val="00592450"/>
    <w:rsid w:val="005963EB"/>
    <w:rsid w:val="005B4B65"/>
    <w:rsid w:val="006115A8"/>
    <w:rsid w:val="006A6F71"/>
    <w:rsid w:val="00702D2F"/>
    <w:rsid w:val="00755100"/>
    <w:rsid w:val="00775058"/>
    <w:rsid w:val="00825AE2"/>
    <w:rsid w:val="00845D54"/>
    <w:rsid w:val="008A59A2"/>
    <w:rsid w:val="009D5AB1"/>
    <w:rsid w:val="00A67327"/>
    <w:rsid w:val="00B1569B"/>
    <w:rsid w:val="00BD5C92"/>
    <w:rsid w:val="00C55264"/>
    <w:rsid w:val="00C80846"/>
    <w:rsid w:val="00C91A9B"/>
    <w:rsid w:val="00CF7AF5"/>
    <w:rsid w:val="00D17ADF"/>
    <w:rsid w:val="00D45EEA"/>
    <w:rsid w:val="00D54C9F"/>
    <w:rsid w:val="00E22D84"/>
    <w:rsid w:val="00EA7A90"/>
    <w:rsid w:val="00EA7EED"/>
    <w:rsid w:val="00F02586"/>
    <w:rsid w:val="00F151AA"/>
    <w:rsid w:val="00F763F8"/>
    <w:rsid w:val="00F90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FEA"/>
    <w:rPr>
      <w:lang w:eastAsia="cs-CZ"/>
    </w:rPr>
  </w:style>
  <w:style w:type="paragraph" w:styleId="Nadpis1">
    <w:name w:val="heading 1"/>
    <w:basedOn w:val="Normlny"/>
    <w:next w:val="Normlny"/>
    <w:qFormat/>
    <w:rsid w:val="00246FEA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246FEA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246FEA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246FEA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246FEA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246FEA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246FEA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246FEA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246FEA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246FEA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246FEA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246FEA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246FEA"/>
  </w:style>
  <w:style w:type="paragraph" w:styleId="Zarkazkladnhotextu2">
    <w:name w:val="Body Text Indent 2"/>
    <w:basedOn w:val="Normlny"/>
    <w:semiHidden/>
    <w:rsid w:val="00246FEA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246FEA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246FEA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246FEA"/>
    <w:rPr>
      <w:color w:val="0000FF"/>
      <w:u w:val="single"/>
    </w:rPr>
  </w:style>
  <w:style w:type="paragraph" w:styleId="Hlavika">
    <w:name w:val="header"/>
    <w:basedOn w:val="Normlny"/>
    <w:semiHidden/>
    <w:rsid w:val="00246FEA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246F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246FEA"/>
  </w:style>
  <w:style w:type="character" w:customStyle="1" w:styleId="cell">
    <w:name w:val="cell"/>
    <w:basedOn w:val="Predvolenpsmoodseku"/>
    <w:rsid w:val="00246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1592</Words>
  <Characters>9075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10646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2</cp:revision>
  <cp:lastPrinted>2009-06-29T07:58:00Z</cp:lastPrinted>
  <dcterms:created xsi:type="dcterms:W3CDTF">2014-11-14T08:37:00Z</dcterms:created>
  <dcterms:modified xsi:type="dcterms:W3CDTF">2014-11-14T08:37:00Z</dcterms:modified>
</cp:coreProperties>
</file>