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924F88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Výročná správa </w:t>
      </w:r>
    </w:p>
    <w:p w:rsidR="00F8487E" w:rsidRDefault="00924F88">
      <w:pPr>
        <w:pStyle w:val="Nzov"/>
        <w:spacing w:line="240" w:lineRule="auto"/>
        <w:rPr>
          <w:sz w:val="32"/>
        </w:rPr>
      </w:pPr>
      <w:r>
        <w:rPr>
          <w:sz w:val="32"/>
        </w:rPr>
        <w:t xml:space="preserve">za rok </w:t>
      </w:r>
      <w:r w:rsidR="00EC2C2A">
        <w:rPr>
          <w:sz w:val="32"/>
        </w:rPr>
        <w:t>201</w:t>
      </w:r>
      <w:r w:rsidR="00250455">
        <w:rPr>
          <w:sz w:val="32"/>
        </w:rPr>
        <w:t>3</w:t>
      </w: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  <w:jc w:val="left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0E4BBF">
      <w:pPr>
        <w:pStyle w:val="Nzov"/>
        <w:spacing w:line="240" w:lineRule="auto"/>
      </w:pPr>
      <w:r w:rsidRPr="000E4BBF">
        <w:rPr>
          <w:b w:val="0"/>
          <w:noProof/>
        </w:rPr>
        <w:pict>
          <v:line id="_x0000_s1037" style="position:absolute;left:0;text-align:left;z-index:251658240;mso-wrap-edited:f" from="310.75pt,12.1pt" to="310.75pt,110.2pt" wrapcoords="0 0 0 21600 0 21600 0 0 0 0" o:allowincell="f">
            <w10:wrap type="tight"/>
          </v:line>
        </w:pict>
      </w:r>
      <w:r w:rsidRPr="000E4BBF">
        <w:rPr>
          <w:b w:val="0"/>
          <w:noProof/>
        </w:rPr>
        <w:pict>
          <v:line id="_x0000_s1035" style="position:absolute;left:0;text-align:left;z-index:251657216;mso-wrap-edited:f" from="137.95pt,12.1pt" to="137.95pt,110.2pt" wrapcoords="0 0 0 21600 0 21600 0 0 0 0" o:allowincell="f">
            <w10:wrap type="tight"/>
          </v:line>
        </w:pict>
      </w:r>
    </w:p>
    <w:p w:rsidR="00F8487E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 xml:space="preserve">Vypracoval: 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 w:rsidR="00EC2C2A">
        <w:rPr>
          <w:b w:val="0"/>
        </w:rPr>
        <w:t xml:space="preserve"> </w:t>
      </w:r>
      <w:r>
        <w:rPr>
          <w:b w:val="0"/>
        </w:rPr>
        <w:t>Schválil: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Zmena č.:</w:t>
      </w:r>
    </w:p>
    <w:p w:rsidR="00F8487E" w:rsidRDefault="001D5493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 xml:space="preserve">Ing. Zuzana </w:t>
      </w:r>
      <w:proofErr w:type="spellStart"/>
      <w:r>
        <w:rPr>
          <w:b w:val="0"/>
        </w:rPr>
        <w:t>Zaicová</w:t>
      </w:r>
      <w:proofErr w:type="spellEnd"/>
      <w:r w:rsidR="00EC2C2A">
        <w:rPr>
          <w:b w:val="0"/>
        </w:rPr>
        <w:t xml:space="preserve"> Mgr. </w:t>
      </w:r>
      <w:r w:rsidR="00250455">
        <w:rPr>
          <w:b w:val="0"/>
        </w:rPr>
        <w:t>Lenka Takáčová</w:t>
      </w:r>
    </w:p>
    <w:p w:rsidR="00F8487E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ab/>
        <w:t xml:space="preserve">                           </w:t>
      </w:r>
      <w:r w:rsidR="00EC2C2A">
        <w:rPr>
          <w:b w:val="0"/>
        </w:rPr>
        <w:t xml:space="preserve"> </w:t>
      </w:r>
      <w:r>
        <w:rPr>
          <w:b w:val="0"/>
        </w:rPr>
        <w:t>Riaditeľ spoločnosti</w:t>
      </w:r>
      <w:r>
        <w:rPr>
          <w:b w:val="0"/>
        </w:rPr>
        <w:tab/>
      </w:r>
      <w:r>
        <w:rPr>
          <w:b w:val="0"/>
        </w:rPr>
        <w:tab/>
        <w:t>Dátum zmeny:</w:t>
      </w:r>
    </w:p>
    <w:p w:rsidR="00F8487E" w:rsidRDefault="00F8487E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</w:p>
    <w:p w:rsidR="00F8487E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 xml:space="preserve">Dátum: </w:t>
      </w:r>
      <w:r w:rsidR="005E6A73">
        <w:rPr>
          <w:b w:val="0"/>
        </w:rPr>
        <w:t>1</w:t>
      </w:r>
      <w:r w:rsidR="001866EB">
        <w:rPr>
          <w:b w:val="0"/>
        </w:rPr>
        <w:t>0.07.201</w:t>
      </w:r>
      <w:r w:rsidR="005E6A73">
        <w:rPr>
          <w:b w:val="0"/>
        </w:rPr>
        <w:t>3</w:t>
      </w:r>
      <w:r>
        <w:rPr>
          <w:b w:val="0"/>
        </w:rPr>
        <w:tab/>
        <w:t xml:space="preserve">Dátum: </w:t>
      </w:r>
      <w:r w:rsidR="005E6A73">
        <w:rPr>
          <w:b w:val="0"/>
        </w:rPr>
        <w:t>1</w:t>
      </w:r>
      <w:r w:rsidR="001866EB">
        <w:rPr>
          <w:b w:val="0"/>
        </w:rPr>
        <w:t>0.07.201</w:t>
      </w:r>
      <w:r w:rsidR="005E6A73">
        <w:rPr>
          <w:b w:val="0"/>
        </w:rPr>
        <w:t>3</w:t>
      </w:r>
    </w:p>
    <w:p w:rsidR="00F8487E" w:rsidRDefault="00F8487E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rPr>
          <w:b w:val="0"/>
        </w:rPr>
      </w:pPr>
    </w:p>
    <w:p w:rsidR="00F8487E" w:rsidRDefault="00924F88">
      <w:pPr>
        <w:pStyle w:val="Nzov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left"/>
        <w:rPr>
          <w:b w:val="0"/>
        </w:rPr>
      </w:pPr>
      <w:r>
        <w:rPr>
          <w:b w:val="0"/>
        </w:rPr>
        <w:t>Podpis: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Podpis:</w:t>
      </w:r>
    </w:p>
    <w:p w:rsidR="00F8487E" w:rsidRDefault="00F8487E">
      <w:pPr>
        <w:pStyle w:val="Nzov"/>
        <w:spacing w:line="240" w:lineRule="auto"/>
        <w:sectPr w:rsidR="00F8487E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1418" w:right="1418" w:bottom="1418" w:left="1418" w:header="708" w:footer="708" w:gutter="0"/>
          <w:cols w:space="708"/>
          <w:titlePg/>
        </w:sectPr>
      </w:pPr>
    </w:p>
    <w:p w:rsidR="00F8487E" w:rsidRDefault="00F8487E">
      <w:pPr>
        <w:pStyle w:val="Nzov"/>
        <w:spacing w:line="240" w:lineRule="auto"/>
        <w:rPr>
          <w:rFonts w:ascii="Arial" w:hAnsi="Arial"/>
        </w:rPr>
      </w:pPr>
    </w:p>
    <w:p w:rsidR="00F8487E" w:rsidRDefault="00F8487E">
      <w:pPr>
        <w:pStyle w:val="Nzov"/>
        <w:spacing w:line="240" w:lineRule="auto"/>
        <w:rPr>
          <w:rFonts w:ascii="Arial" w:hAnsi="Arial"/>
        </w:rPr>
      </w:pPr>
    </w:p>
    <w:p w:rsidR="00F8487E" w:rsidRDefault="00F8487E">
      <w:pPr>
        <w:pStyle w:val="Nzov"/>
        <w:spacing w:line="240" w:lineRule="auto"/>
        <w:rPr>
          <w:rFonts w:ascii="Arial" w:hAnsi="Arial"/>
        </w:rPr>
      </w:pPr>
    </w:p>
    <w:p w:rsidR="00F8487E" w:rsidRDefault="00F8487E">
      <w:pPr>
        <w:pStyle w:val="Nzov"/>
        <w:spacing w:line="240" w:lineRule="auto"/>
        <w:rPr>
          <w:rFonts w:ascii="Arial" w:hAnsi="Arial"/>
        </w:rPr>
      </w:pPr>
    </w:p>
    <w:p w:rsidR="00F8487E" w:rsidRPr="00EC2C2A" w:rsidRDefault="00924F88">
      <w:pPr>
        <w:pStyle w:val="Nadpis1"/>
        <w:rPr>
          <w:rFonts w:ascii="Times New Roman" w:hAnsi="Times New Roman"/>
          <w:sz w:val="28"/>
          <w:szCs w:val="28"/>
        </w:rPr>
      </w:pPr>
      <w:r w:rsidRPr="00EC2C2A">
        <w:rPr>
          <w:rFonts w:ascii="Times New Roman" w:hAnsi="Times New Roman"/>
          <w:sz w:val="28"/>
          <w:szCs w:val="28"/>
        </w:rPr>
        <w:lastRenderedPageBreak/>
        <w:t>Profil spoločnosti</w:t>
      </w:r>
    </w:p>
    <w:p w:rsidR="00F8487E" w:rsidRDefault="00F8487E">
      <w:pPr>
        <w:rPr>
          <w:rFonts w:ascii="Arial" w:hAnsi="Arial"/>
          <w:b/>
          <w:sz w:val="22"/>
        </w:rPr>
      </w:pPr>
    </w:p>
    <w:p w:rsidR="00F8487E" w:rsidRPr="00EC2C2A" w:rsidRDefault="00924F88">
      <w:pPr>
        <w:spacing w:line="360" w:lineRule="auto"/>
        <w:jc w:val="both"/>
      </w:pPr>
      <w:r w:rsidRPr="00EC2C2A">
        <w:t xml:space="preserve">Nezisková organizácia FUTURE bola založená 23. marca 2005 za účelom rozvoja a ochrany duchovných a kultúrnych hodnôt, podpory ochrany životného prostredia, vzdelávania a výchovy a poskytovanie sociálnej pomoci. </w:t>
      </w:r>
    </w:p>
    <w:p w:rsidR="00F8487E" w:rsidRPr="00EC2C2A" w:rsidRDefault="00F8487E">
      <w:pPr>
        <w:spacing w:line="360" w:lineRule="auto"/>
        <w:jc w:val="both"/>
      </w:pPr>
    </w:p>
    <w:p w:rsidR="00F8487E" w:rsidRPr="00EC2C2A" w:rsidRDefault="00924F88">
      <w:pPr>
        <w:spacing w:line="360" w:lineRule="auto"/>
        <w:ind w:firstLine="708"/>
        <w:jc w:val="both"/>
      </w:pPr>
      <w:r w:rsidRPr="00EC2C2A">
        <w:t xml:space="preserve">V rámci týchto oblastí sa </w:t>
      </w:r>
      <w:proofErr w:type="spellStart"/>
      <w:r w:rsidRPr="00EC2C2A">
        <w:t>Future</w:t>
      </w:r>
      <w:proofErr w:type="spellEnd"/>
      <w:r w:rsidRPr="00EC2C2A">
        <w:t xml:space="preserve"> </w:t>
      </w:r>
      <w:proofErr w:type="spellStart"/>
      <w:r w:rsidRPr="00EC2C2A">
        <w:t>n.o</w:t>
      </w:r>
      <w:proofErr w:type="spellEnd"/>
      <w:r w:rsidRPr="00EC2C2A">
        <w:t xml:space="preserve">. zameriava na nasledovné aktivity: 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rozvoj vzdelanosti a flexibility pracovnej sily na Slovensku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organizácia akcií a aktivít pre rozvoj a ochranu kultúrnych hodnôt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presadzovanie sociálnej spolupatričnosti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tvorba, ochrana a skvalitňovanie životného prostredia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spolupracovať s ďalšími záujmovo príbuznými organizáciami a združeniami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 xml:space="preserve">spolupracovať so zahraničnými </w:t>
      </w:r>
      <w:proofErr w:type="spellStart"/>
      <w:r w:rsidRPr="00EC2C2A">
        <w:t>subjektami</w:t>
      </w:r>
      <w:proofErr w:type="spellEnd"/>
      <w:r w:rsidRPr="00EC2C2A">
        <w:t xml:space="preserve"> v záujme vytvorenia lepších podmienok pre dosahovanie svojich zámerov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 xml:space="preserve">organizácia vzdelávacích podujatí (semináre, prednášky, konferencie) v oblasti svojho záujmu 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angažovať sa na úseku prehlbovania občianskej demokracie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 xml:space="preserve">uchádzať sa o tuzemské i zahraničné granty v oblasti činnosti </w:t>
      </w:r>
      <w:proofErr w:type="spellStart"/>
      <w:r w:rsidRPr="00EC2C2A">
        <w:t>n.o</w:t>
      </w:r>
      <w:proofErr w:type="spellEnd"/>
      <w:r w:rsidRPr="00EC2C2A">
        <w:t>.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podpora detských domovov a domovov pre dôchodcov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finančne i hmotne podporovať z vlastných zdrojov aktivity v oblasti záujmu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zapájať sa do národných i medzinárodných programov a programami občianskej spoločnosti i životného prostredia a trvalo udržateľného rozvoja</w:t>
      </w:r>
    </w:p>
    <w:p w:rsidR="00F8487E" w:rsidRPr="00EC2C2A" w:rsidRDefault="00924F88">
      <w:pPr>
        <w:numPr>
          <w:ilvl w:val="0"/>
          <w:numId w:val="28"/>
        </w:numPr>
        <w:spacing w:line="360" w:lineRule="auto"/>
        <w:jc w:val="both"/>
      </w:pPr>
      <w:r w:rsidRPr="00EC2C2A">
        <w:t>hospodáriť z príjmov z vlastnej činnosti, z pôžičiek, úverov a úrokov, z darov fyzických i právnických osôb z tuzemska i zo zahraničia a z dotácií od štátnych alebo samosprávnych orgánov</w:t>
      </w: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Default="00F8487E">
      <w:pPr>
        <w:pStyle w:val="Zarkazkladnhotextu2"/>
        <w:rPr>
          <w:rFonts w:ascii="Times New Roman" w:hAnsi="Times New Roman"/>
        </w:rPr>
      </w:pPr>
    </w:p>
    <w:p w:rsidR="00EC2C2A" w:rsidRDefault="00EC2C2A">
      <w:pPr>
        <w:pStyle w:val="Zarkazkladnhotextu2"/>
        <w:rPr>
          <w:rFonts w:ascii="Times New Roman" w:hAnsi="Times New Roman"/>
        </w:rPr>
      </w:pPr>
    </w:p>
    <w:p w:rsidR="00EC2C2A" w:rsidRDefault="00EC2C2A">
      <w:pPr>
        <w:pStyle w:val="Zarkazkladnhotextu2"/>
        <w:rPr>
          <w:rFonts w:ascii="Times New Roman" w:hAnsi="Times New Roman"/>
        </w:rPr>
      </w:pPr>
    </w:p>
    <w:p w:rsidR="00EC2C2A" w:rsidRPr="00EC2C2A" w:rsidRDefault="00EC2C2A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F8487E">
      <w:pPr>
        <w:pStyle w:val="Zarkazkladnhotextu2"/>
        <w:rPr>
          <w:rFonts w:ascii="Times New Roman" w:hAnsi="Times New Roman"/>
        </w:rPr>
      </w:pPr>
    </w:p>
    <w:p w:rsidR="00F8487E" w:rsidRPr="00EC2C2A" w:rsidRDefault="00924F88">
      <w:pPr>
        <w:pStyle w:val="Nadpis2"/>
        <w:rPr>
          <w:rFonts w:ascii="Times New Roman" w:hAnsi="Times New Roman"/>
          <w:sz w:val="20"/>
        </w:rPr>
      </w:pPr>
      <w:r w:rsidRPr="00EC2C2A">
        <w:rPr>
          <w:rFonts w:ascii="Times New Roman" w:hAnsi="Times New Roman"/>
          <w:sz w:val="20"/>
        </w:rPr>
        <w:lastRenderedPageBreak/>
        <w:t>Základné údaje o spoločnosti</w:t>
      </w:r>
    </w:p>
    <w:p w:rsidR="00F8487E" w:rsidRPr="00EC2C2A" w:rsidRDefault="00F8487E">
      <w:pPr>
        <w:spacing w:line="360" w:lineRule="auto"/>
        <w:jc w:val="both"/>
      </w:pPr>
    </w:p>
    <w:p w:rsidR="00F8487E" w:rsidRPr="00EC2C2A" w:rsidRDefault="00924F88">
      <w:pPr>
        <w:spacing w:line="360" w:lineRule="auto"/>
        <w:jc w:val="both"/>
      </w:pPr>
      <w:r w:rsidRPr="00EC2C2A">
        <w:t xml:space="preserve">Obchodné meno: </w:t>
      </w:r>
      <w:r w:rsidRPr="00EC2C2A">
        <w:tab/>
        <w:t xml:space="preserve">FUTURE </w:t>
      </w:r>
      <w:proofErr w:type="spellStart"/>
      <w:r w:rsidRPr="00EC2C2A">
        <w:t>n.o</w:t>
      </w:r>
      <w:proofErr w:type="spellEnd"/>
      <w:r w:rsidRPr="00EC2C2A">
        <w:t>.</w:t>
      </w:r>
    </w:p>
    <w:p w:rsidR="00F8487E" w:rsidRPr="00EC2C2A" w:rsidRDefault="00924F88">
      <w:pPr>
        <w:spacing w:line="360" w:lineRule="auto"/>
        <w:jc w:val="both"/>
      </w:pPr>
      <w:r w:rsidRPr="00EC2C2A">
        <w:t>Sídlo:</w:t>
      </w:r>
      <w:r w:rsidRPr="00EC2C2A">
        <w:tab/>
      </w:r>
      <w:r w:rsidRPr="00EC2C2A">
        <w:tab/>
      </w:r>
      <w:r w:rsidRPr="00EC2C2A">
        <w:tab/>
        <w:t>Trieda SNP 61, 040 11  Košice</w:t>
      </w:r>
    </w:p>
    <w:p w:rsidR="00F8487E" w:rsidRPr="00EC2C2A" w:rsidRDefault="00924F88">
      <w:pPr>
        <w:spacing w:line="360" w:lineRule="auto"/>
        <w:jc w:val="both"/>
      </w:pPr>
      <w:r w:rsidRPr="00EC2C2A">
        <w:t>IČO:</w:t>
      </w:r>
      <w:r w:rsidRPr="00EC2C2A">
        <w:tab/>
      </w:r>
      <w:r w:rsidRPr="00EC2C2A">
        <w:tab/>
      </w:r>
      <w:r w:rsidRPr="00EC2C2A">
        <w:tab/>
        <w:t>35 581 450</w:t>
      </w:r>
    </w:p>
    <w:p w:rsidR="00F8487E" w:rsidRPr="00EC2C2A" w:rsidRDefault="00924F88">
      <w:pPr>
        <w:spacing w:line="360" w:lineRule="auto"/>
        <w:jc w:val="both"/>
      </w:pPr>
      <w:r w:rsidRPr="00EC2C2A">
        <w:t>DIČ:</w:t>
      </w:r>
      <w:r w:rsidRPr="00EC2C2A">
        <w:tab/>
      </w:r>
      <w:r w:rsidRPr="00EC2C2A">
        <w:tab/>
      </w:r>
      <w:r w:rsidRPr="00EC2C2A">
        <w:tab/>
        <w:t>20 22 002 015</w:t>
      </w:r>
    </w:p>
    <w:p w:rsidR="00F8487E" w:rsidRPr="00EC2C2A" w:rsidRDefault="00924F88">
      <w:pPr>
        <w:spacing w:line="360" w:lineRule="auto"/>
        <w:jc w:val="both"/>
      </w:pPr>
      <w:r w:rsidRPr="00EC2C2A">
        <w:t>Deň vzniku:</w:t>
      </w:r>
      <w:r w:rsidRPr="00EC2C2A">
        <w:tab/>
      </w:r>
      <w:r w:rsidRPr="00EC2C2A">
        <w:tab/>
        <w:t>23.3.2005</w:t>
      </w:r>
    </w:p>
    <w:p w:rsidR="00F8487E" w:rsidRPr="00EC2C2A" w:rsidRDefault="00924F88">
      <w:pPr>
        <w:spacing w:line="360" w:lineRule="auto"/>
        <w:jc w:val="both"/>
      </w:pPr>
      <w:r w:rsidRPr="00EC2C2A">
        <w:t xml:space="preserve">Deň registrácie: </w:t>
      </w:r>
      <w:r w:rsidRPr="00EC2C2A">
        <w:tab/>
        <w:t>30.3.2005</w:t>
      </w:r>
    </w:p>
    <w:p w:rsidR="00F8487E" w:rsidRPr="00EC2C2A" w:rsidRDefault="00924F88">
      <w:pPr>
        <w:spacing w:line="360" w:lineRule="auto"/>
        <w:jc w:val="both"/>
      </w:pPr>
      <w:r w:rsidRPr="00EC2C2A">
        <w:t xml:space="preserve">Právna forma: </w:t>
      </w:r>
      <w:r w:rsidRPr="00EC2C2A">
        <w:tab/>
        <w:t>nezisková organizácia</w:t>
      </w:r>
    </w:p>
    <w:p w:rsidR="00F8487E" w:rsidRPr="00EC2C2A" w:rsidRDefault="00F8487E">
      <w:pPr>
        <w:spacing w:line="360" w:lineRule="auto"/>
        <w:jc w:val="both"/>
      </w:pPr>
    </w:p>
    <w:p w:rsidR="00F8487E" w:rsidRPr="00EC2C2A" w:rsidRDefault="00924F88">
      <w:pPr>
        <w:pStyle w:val="Zkladntext"/>
        <w:spacing w:line="360" w:lineRule="auto"/>
        <w:jc w:val="both"/>
        <w:rPr>
          <w:rFonts w:ascii="Times New Roman" w:hAnsi="Times New Roman"/>
          <w:sz w:val="20"/>
        </w:rPr>
      </w:pPr>
      <w:r w:rsidRPr="00EC2C2A">
        <w:rPr>
          <w:rFonts w:ascii="Times New Roman" w:hAnsi="Times New Roman"/>
          <w:sz w:val="20"/>
        </w:rPr>
        <w:t xml:space="preserve">Nezisková organizácia bola založená zakladateľskou listinou podľa notárskej zápisnice zo dňa 23. 3. 2005 podľa § 2 ods. 2 zákona 213/1997 </w:t>
      </w:r>
      <w:proofErr w:type="spellStart"/>
      <w:r w:rsidRPr="00EC2C2A">
        <w:rPr>
          <w:rFonts w:ascii="Times New Roman" w:hAnsi="Times New Roman"/>
          <w:sz w:val="20"/>
        </w:rPr>
        <w:t>Z.z</w:t>
      </w:r>
      <w:proofErr w:type="spellEnd"/>
      <w:r w:rsidRPr="00EC2C2A">
        <w:rPr>
          <w:rFonts w:ascii="Times New Roman" w:hAnsi="Times New Roman"/>
          <w:sz w:val="20"/>
        </w:rPr>
        <w:t xml:space="preserve">. </w:t>
      </w:r>
    </w:p>
    <w:p w:rsidR="00F8487E" w:rsidRPr="00EC2C2A" w:rsidRDefault="00924F88">
      <w:pPr>
        <w:spacing w:line="360" w:lineRule="auto"/>
        <w:ind w:firstLine="708"/>
        <w:jc w:val="both"/>
        <w:rPr>
          <w:rStyle w:val="ra"/>
        </w:rPr>
      </w:pPr>
      <w:r w:rsidRPr="00EC2C2A">
        <w:t>Základné imanie organizácie je 100.000,-</w:t>
      </w:r>
      <w:r w:rsidRPr="00EC2C2A">
        <w:rPr>
          <w:rStyle w:val="ra"/>
        </w:rPr>
        <w:t xml:space="preserve"> Sk predstavujú vklady zakladateľov:</w:t>
      </w:r>
    </w:p>
    <w:p w:rsidR="00F8487E" w:rsidRPr="00EC2C2A" w:rsidRDefault="00924F88">
      <w:pPr>
        <w:spacing w:line="360" w:lineRule="auto"/>
        <w:ind w:firstLine="708"/>
        <w:jc w:val="both"/>
        <w:rPr>
          <w:rStyle w:val="ra"/>
        </w:rPr>
      </w:pPr>
      <w:r w:rsidRPr="00EC2C2A">
        <w:rPr>
          <w:rStyle w:val="ra"/>
        </w:rPr>
        <w:t xml:space="preserve">Ing. </w:t>
      </w:r>
      <w:proofErr w:type="spellStart"/>
      <w:r w:rsidRPr="00EC2C2A">
        <w:rPr>
          <w:rStyle w:val="ra"/>
        </w:rPr>
        <w:t>Jindřich</w:t>
      </w:r>
      <w:proofErr w:type="spellEnd"/>
      <w:r w:rsidRPr="00EC2C2A">
        <w:rPr>
          <w:rStyle w:val="ra"/>
        </w:rPr>
        <w:t xml:space="preserve"> Gazda,      50.000,- Sk</w:t>
      </w:r>
    </w:p>
    <w:p w:rsidR="00F8487E" w:rsidRPr="00EC2C2A" w:rsidRDefault="00924F88">
      <w:pPr>
        <w:spacing w:line="360" w:lineRule="auto"/>
        <w:ind w:firstLine="708"/>
        <w:jc w:val="both"/>
      </w:pPr>
      <w:r w:rsidRPr="00EC2C2A">
        <w:rPr>
          <w:rStyle w:val="ra"/>
        </w:rPr>
        <w:t xml:space="preserve">Mgr. Patrícia </w:t>
      </w:r>
      <w:proofErr w:type="spellStart"/>
      <w:r w:rsidRPr="00EC2C2A">
        <w:rPr>
          <w:rStyle w:val="ra"/>
        </w:rPr>
        <w:t>Gazdová</w:t>
      </w:r>
      <w:proofErr w:type="spellEnd"/>
      <w:r w:rsidRPr="00EC2C2A">
        <w:rPr>
          <w:rStyle w:val="ra"/>
        </w:rPr>
        <w:t xml:space="preserve">, 50.000,- Sk. </w:t>
      </w:r>
      <w:r w:rsidRPr="00EC2C2A">
        <w:t xml:space="preserve"> </w:t>
      </w:r>
    </w:p>
    <w:p w:rsidR="00F8487E" w:rsidRPr="00EC2C2A" w:rsidRDefault="00F8487E">
      <w:pPr>
        <w:pStyle w:val="Nadpis1"/>
        <w:spacing w:line="360" w:lineRule="auto"/>
        <w:rPr>
          <w:rFonts w:ascii="Times New Roman" w:hAnsi="Times New Roman"/>
          <w:b w:val="0"/>
          <w:sz w:val="20"/>
        </w:rPr>
      </w:pPr>
    </w:p>
    <w:p w:rsidR="00F8487E" w:rsidRPr="00EC2C2A" w:rsidRDefault="00924F88">
      <w:pPr>
        <w:pStyle w:val="Nadpis1"/>
        <w:spacing w:line="360" w:lineRule="auto"/>
        <w:rPr>
          <w:rFonts w:ascii="Times New Roman" w:hAnsi="Times New Roman"/>
          <w:b w:val="0"/>
          <w:sz w:val="20"/>
        </w:rPr>
      </w:pPr>
      <w:r w:rsidRPr="00EC2C2A">
        <w:rPr>
          <w:rFonts w:ascii="Times New Roman" w:hAnsi="Times New Roman"/>
          <w:b w:val="0"/>
          <w:sz w:val="20"/>
        </w:rPr>
        <w:t>Orgány spoločnosti</w:t>
      </w:r>
    </w:p>
    <w:p w:rsidR="00F8487E" w:rsidRPr="00EC2C2A" w:rsidRDefault="00F8487E"/>
    <w:p w:rsidR="00F8487E" w:rsidRPr="00EC2C2A" w:rsidRDefault="00924F88">
      <w:pPr>
        <w:pStyle w:val="Zkladntext"/>
        <w:spacing w:line="360" w:lineRule="auto"/>
        <w:rPr>
          <w:rFonts w:ascii="Times New Roman" w:hAnsi="Times New Roman"/>
          <w:b/>
          <w:sz w:val="20"/>
        </w:rPr>
      </w:pPr>
      <w:r w:rsidRPr="00EC2C2A">
        <w:rPr>
          <w:rFonts w:ascii="Times New Roman" w:hAnsi="Times New Roman"/>
          <w:b/>
          <w:sz w:val="20"/>
        </w:rPr>
        <w:t>Riaditeľ:</w:t>
      </w:r>
    </w:p>
    <w:p w:rsidR="00F8487E" w:rsidRPr="00EC2C2A" w:rsidRDefault="001866EB">
      <w:pPr>
        <w:pStyle w:val="Nadpis1"/>
        <w:spacing w:line="360" w:lineRule="auto"/>
        <w:rPr>
          <w:rFonts w:ascii="Times New Roman" w:hAnsi="Times New Roman"/>
          <w:b w:val="0"/>
          <w:sz w:val="20"/>
        </w:rPr>
      </w:pPr>
      <w:r w:rsidRPr="00EC2C2A">
        <w:rPr>
          <w:rFonts w:ascii="Times New Roman" w:hAnsi="Times New Roman"/>
          <w:b w:val="0"/>
          <w:sz w:val="20"/>
        </w:rPr>
        <w:t xml:space="preserve"> </w:t>
      </w:r>
      <w:r w:rsidR="00EC2C2A" w:rsidRPr="00EC2C2A">
        <w:rPr>
          <w:rFonts w:ascii="Times New Roman" w:hAnsi="Times New Roman"/>
          <w:b w:val="0"/>
          <w:sz w:val="20"/>
        </w:rPr>
        <w:t xml:space="preserve">Mgr. </w:t>
      </w:r>
      <w:r w:rsidR="00250455">
        <w:rPr>
          <w:rFonts w:ascii="Times New Roman" w:hAnsi="Times New Roman"/>
          <w:b w:val="0"/>
          <w:sz w:val="20"/>
        </w:rPr>
        <w:t>Lenka Takáčová</w:t>
      </w:r>
    </w:p>
    <w:p w:rsidR="00EC2C2A" w:rsidRPr="00EC2C2A" w:rsidRDefault="00EC2C2A" w:rsidP="00EC2C2A"/>
    <w:p w:rsidR="00EC2C2A" w:rsidRPr="00EC2C2A" w:rsidRDefault="00EC2C2A" w:rsidP="00EC2C2A"/>
    <w:p w:rsidR="00F8487E" w:rsidRPr="00EC2C2A" w:rsidRDefault="00F8487E"/>
    <w:p w:rsidR="00F8487E" w:rsidRPr="00EC2C2A" w:rsidRDefault="00924F88">
      <w:pPr>
        <w:spacing w:line="360" w:lineRule="auto"/>
        <w:rPr>
          <w:b/>
        </w:rPr>
      </w:pPr>
      <w:r w:rsidRPr="00EC2C2A">
        <w:rPr>
          <w:b/>
        </w:rPr>
        <w:t>Správna rada:</w:t>
      </w:r>
    </w:p>
    <w:p w:rsidR="00F8487E" w:rsidRPr="00EC2C2A" w:rsidRDefault="00924F88">
      <w:pPr>
        <w:spacing w:line="360" w:lineRule="auto"/>
      </w:pPr>
      <w:r w:rsidRPr="00EC2C2A">
        <w:t xml:space="preserve">Mgr. Patrícia </w:t>
      </w:r>
      <w:proofErr w:type="spellStart"/>
      <w:r w:rsidRPr="00EC2C2A">
        <w:t>Gazdová</w:t>
      </w:r>
      <w:proofErr w:type="spellEnd"/>
      <w:r w:rsidRPr="00EC2C2A">
        <w:t xml:space="preserve"> – </w:t>
      </w:r>
      <w:r w:rsidR="00256C7C">
        <w:t>predseda</w:t>
      </w:r>
    </w:p>
    <w:p w:rsidR="00F8487E" w:rsidRPr="00EC2C2A" w:rsidRDefault="00924F88">
      <w:pPr>
        <w:spacing w:line="360" w:lineRule="auto"/>
      </w:pPr>
      <w:r w:rsidRPr="00EC2C2A">
        <w:t xml:space="preserve">Bc. </w:t>
      </w:r>
      <w:hyperlink r:id="rId12" w:history="1">
        <w:r w:rsidRPr="00EC2C2A">
          <w:t xml:space="preserve">Jaroslava </w:t>
        </w:r>
        <w:proofErr w:type="spellStart"/>
        <w:r w:rsidRPr="00EC2C2A">
          <w:t>Zábražná</w:t>
        </w:r>
        <w:proofErr w:type="spellEnd"/>
        <w:r w:rsidRPr="00EC2C2A">
          <w:t xml:space="preserve"> </w:t>
        </w:r>
      </w:hyperlink>
      <w:r w:rsidRPr="00EC2C2A">
        <w:t>– člen</w:t>
      </w:r>
    </w:p>
    <w:p w:rsidR="00F8487E" w:rsidRPr="00EC2C2A" w:rsidRDefault="00924F88">
      <w:pPr>
        <w:spacing w:line="360" w:lineRule="auto"/>
      </w:pPr>
      <w:r w:rsidRPr="00EC2C2A">
        <w:t>Ing. Gabriela Szabová – člen</w:t>
      </w:r>
    </w:p>
    <w:p w:rsidR="00F8487E" w:rsidRPr="00EC2C2A" w:rsidRDefault="00F8487E">
      <w:pPr>
        <w:spacing w:line="360" w:lineRule="auto"/>
      </w:pPr>
    </w:p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Pr="00EC2C2A" w:rsidRDefault="00F8487E"/>
    <w:p w:rsidR="00F8487E" w:rsidRDefault="00F8487E"/>
    <w:p w:rsidR="00EC2C2A" w:rsidRDefault="00EC2C2A"/>
    <w:p w:rsidR="00EC2C2A" w:rsidRPr="00EC2C2A" w:rsidRDefault="00EC2C2A"/>
    <w:p w:rsidR="00F8487E" w:rsidRPr="00EC2C2A" w:rsidRDefault="00F8487E"/>
    <w:p w:rsidR="00F8487E" w:rsidRPr="00EC2C2A" w:rsidRDefault="00F8487E"/>
    <w:p w:rsidR="00F8487E" w:rsidRPr="00EC2C2A" w:rsidRDefault="00F8487E"/>
    <w:p w:rsidR="00F8487E" w:rsidRDefault="00F8487E"/>
    <w:p w:rsidR="00F8487E" w:rsidRPr="00EC2C2A" w:rsidRDefault="00924F88">
      <w:pPr>
        <w:pStyle w:val="Nadpis1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EC2C2A">
        <w:rPr>
          <w:rFonts w:ascii="Times New Roman" w:hAnsi="Times New Roman"/>
          <w:sz w:val="28"/>
          <w:szCs w:val="28"/>
        </w:rPr>
        <w:t>Správa o výsledkoch hospodárenia</w:t>
      </w:r>
    </w:p>
    <w:p w:rsidR="00F8487E" w:rsidRDefault="00F8487E">
      <w:pPr>
        <w:jc w:val="both"/>
      </w:pPr>
    </w:p>
    <w:p w:rsidR="00F8487E" w:rsidRPr="00EC2C2A" w:rsidRDefault="00924F88">
      <w:pPr>
        <w:spacing w:line="360" w:lineRule="auto"/>
        <w:jc w:val="both"/>
        <w:rPr>
          <w:b/>
          <w:bCs/>
          <w:sz w:val="24"/>
          <w:szCs w:val="24"/>
        </w:rPr>
      </w:pPr>
      <w:r w:rsidRPr="00EC2C2A">
        <w:rPr>
          <w:b/>
          <w:bCs/>
          <w:sz w:val="24"/>
          <w:szCs w:val="24"/>
        </w:rPr>
        <w:lastRenderedPageBreak/>
        <w:t>Prehľad činností vykonávaných v kalendárnom roku 20</w:t>
      </w:r>
      <w:r w:rsidR="00EC2C2A" w:rsidRPr="00EC2C2A">
        <w:rPr>
          <w:b/>
          <w:bCs/>
          <w:sz w:val="24"/>
          <w:szCs w:val="24"/>
        </w:rPr>
        <w:t>1</w:t>
      </w:r>
      <w:r w:rsidR="00250455">
        <w:rPr>
          <w:b/>
          <w:bCs/>
          <w:sz w:val="24"/>
          <w:szCs w:val="24"/>
        </w:rPr>
        <w:t>3</w:t>
      </w:r>
      <w:r w:rsidRPr="00EC2C2A">
        <w:rPr>
          <w:b/>
          <w:bCs/>
          <w:sz w:val="24"/>
          <w:szCs w:val="24"/>
        </w:rPr>
        <w:t xml:space="preserve"> s uvedením vzťahu k účelu založenia organizácie</w:t>
      </w:r>
    </w:p>
    <w:p w:rsidR="00F8487E" w:rsidRDefault="00F8487E">
      <w:pPr>
        <w:jc w:val="both"/>
        <w:rPr>
          <w:rFonts w:ascii="Arial" w:hAnsi="Arial"/>
        </w:rPr>
      </w:pPr>
    </w:p>
    <w:p w:rsidR="00EC2C2A" w:rsidRDefault="00EC2C2A">
      <w:pPr>
        <w:jc w:val="both"/>
        <w:rPr>
          <w:rFonts w:ascii="Arial" w:hAnsi="Arial"/>
        </w:rPr>
      </w:pPr>
    </w:p>
    <w:p w:rsidR="00CB0F4D" w:rsidRPr="00EC2C2A" w:rsidRDefault="00924F88">
      <w:pPr>
        <w:spacing w:line="360" w:lineRule="auto"/>
        <w:ind w:firstLine="708"/>
        <w:jc w:val="both"/>
      </w:pPr>
      <w:r w:rsidRPr="00EC2C2A">
        <w:t xml:space="preserve">Nezisková organizácia FUTURE v roku 2007 založila súkromné gymnázium FUTURUM, ktoré zahájilo školský rok od 1.9.2007. Medzi priority  gymnázia patria informačné a komunikačné technológie, mobilita študentov a tiež spolupráca so zahraničnými školami. </w:t>
      </w:r>
    </w:p>
    <w:p w:rsidR="00F8487E" w:rsidRPr="00EC2C2A" w:rsidRDefault="00924F88" w:rsidP="00EC2C2A">
      <w:pPr>
        <w:spacing w:line="360" w:lineRule="auto"/>
        <w:ind w:firstLine="708"/>
      </w:pPr>
      <w:r w:rsidRPr="00EC2C2A">
        <w:t>Patrí sem aj možnosť študovať na základe individuálnych študijných plánov, ktorú oceňujú hlavne športovci a zdravotne postihnutí študenti. Spojenie cez internet so školou a vyučujúcimi počas neprítomnosti v škole nie je žiadnym</w:t>
      </w:r>
      <w:r w:rsidR="00CB0F4D" w:rsidRPr="00EC2C2A">
        <w:t xml:space="preserve"> problémom. </w:t>
      </w:r>
      <w:r w:rsidRPr="00EC2C2A">
        <w:t xml:space="preserve"> </w:t>
      </w:r>
      <w:r w:rsidRPr="00EC2C2A">
        <w:br/>
        <w:t>     </w:t>
      </w:r>
      <w:r w:rsidRPr="00EC2C2A">
        <w:tab/>
        <w:t xml:space="preserve">Učebná osnova gymnázia dáva študentom možnosť získať nadpriemerné vedomosti z cudzích jazykov, matematiky a prírodných vied. Stimulujúce a povzbudzujúce prostredie, zahraniční lektori a náročný program dáva študentom možnosť získať vedomosti potrebné pre rozvoj ich talentu a schopností. Súkromné gymnázium FUTURUM študentom ponúka množstvo príležitostí otestovať a precvičiť si športové, spoločenské a umelecké zručnosti. </w:t>
      </w:r>
    </w:p>
    <w:p w:rsidR="00EA2D30" w:rsidRPr="00EC2C2A" w:rsidRDefault="00EA2D30">
      <w:pPr>
        <w:spacing w:line="360" w:lineRule="auto"/>
        <w:ind w:firstLine="708"/>
        <w:jc w:val="both"/>
      </w:pPr>
    </w:p>
    <w:p w:rsidR="00EA2D30" w:rsidRPr="00EC2C2A" w:rsidRDefault="00EA2D30">
      <w:pPr>
        <w:spacing w:line="360" w:lineRule="auto"/>
        <w:ind w:firstLine="708"/>
        <w:jc w:val="both"/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>
      <w:pPr>
        <w:spacing w:line="360" w:lineRule="auto"/>
        <w:ind w:firstLine="708"/>
        <w:jc w:val="both"/>
        <w:rPr>
          <w:rFonts w:ascii="Arial" w:hAnsi="Arial"/>
        </w:rPr>
      </w:pPr>
    </w:p>
    <w:p w:rsidR="009A4EA3" w:rsidRDefault="009A4EA3">
      <w:pPr>
        <w:spacing w:line="360" w:lineRule="auto"/>
        <w:ind w:firstLine="708"/>
        <w:jc w:val="both"/>
        <w:rPr>
          <w:rFonts w:ascii="Arial" w:hAnsi="Arial"/>
        </w:rPr>
      </w:pPr>
    </w:p>
    <w:p w:rsidR="00EA2D30" w:rsidRDefault="00EA2D30" w:rsidP="00EA2D30">
      <w:pPr>
        <w:tabs>
          <w:tab w:val="left" w:pos="567"/>
        </w:tabs>
        <w:rPr>
          <w:b/>
          <w:caps/>
          <w:sz w:val="28"/>
          <w:szCs w:val="28"/>
          <w:u w:val="single"/>
        </w:rPr>
      </w:pPr>
      <w:r w:rsidRPr="00EC2C2A">
        <w:rPr>
          <w:b/>
          <w:sz w:val="28"/>
          <w:szCs w:val="28"/>
          <w:u w:val="single"/>
        </w:rPr>
        <w:lastRenderedPageBreak/>
        <w:t>Poslanie</w:t>
      </w:r>
      <w:r w:rsidRPr="00EC2C2A">
        <w:rPr>
          <w:b/>
          <w:caps/>
          <w:sz w:val="28"/>
          <w:szCs w:val="28"/>
          <w:u w:val="single"/>
        </w:rPr>
        <w:t xml:space="preserve"> </w:t>
      </w:r>
      <w:r w:rsidRPr="00EC2C2A">
        <w:rPr>
          <w:b/>
          <w:sz w:val="28"/>
          <w:szCs w:val="28"/>
          <w:u w:val="single"/>
        </w:rPr>
        <w:t xml:space="preserve"> a vízia</w:t>
      </w:r>
      <w:r w:rsidRPr="00EC2C2A">
        <w:rPr>
          <w:b/>
          <w:caps/>
          <w:sz w:val="28"/>
          <w:szCs w:val="28"/>
          <w:u w:val="single"/>
        </w:rPr>
        <w:t xml:space="preserve"> </w:t>
      </w:r>
    </w:p>
    <w:p w:rsidR="00EC2C2A" w:rsidRDefault="00EC2C2A" w:rsidP="00EA2D30">
      <w:pPr>
        <w:tabs>
          <w:tab w:val="left" w:pos="567"/>
        </w:tabs>
        <w:rPr>
          <w:b/>
          <w:caps/>
          <w:sz w:val="28"/>
          <w:szCs w:val="28"/>
          <w:u w:val="single"/>
        </w:rPr>
      </w:pPr>
    </w:p>
    <w:p w:rsidR="00EC2C2A" w:rsidRDefault="00EC2C2A" w:rsidP="00EA2D30">
      <w:pPr>
        <w:tabs>
          <w:tab w:val="left" w:pos="567"/>
        </w:tabs>
        <w:rPr>
          <w:b/>
          <w:caps/>
          <w:sz w:val="28"/>
          <w:szCs w:val="28"/>
          <w:u w:val="single"/>
        </w:rPr>
      </w:pPr>
    </w:p>
    <w:p w:rsidR="00EC2C2A" w:rsidRPr="00EC2C2A" w:rsidRDefault="00EC2C2A" w:rsidP="00EA2D30">
      <w:pPr>
        <w:tabs>
          <w:tab w:val="left" w:pos="567"/>
        </w:tabs>
        <w:rPr>
          <w:b/>
          <w:caps/>
          <w:sz w:val="28"/>
          <w:szCs w:val="28"/>
          <w:u w:val="single"/>
        </w:rPr>
      </w:pPr>
    </w:p>
    <w:p w:rsidR="00EA2D30" w:rsidRPr="007860F2" w:rsidRDefault="00EA2D30" w:rsidP="00EA2D30">
      <w:pPr>
        <w:tabs>
          <w:tab w:val="left" w:pos="567"/>
        </w:tabs>
        <w:rPr>
          <w:b/>
          <w:sz w:val="16"/>
          <w:szCs w:val="16"/>
          <w:u w:val="single"/>
        </w:rPr>
      </w:pPr>
    </w:p>
    <w:p w:rsidR="00EA2D30" w:rsidRPr="00264AAA" w:rsidRDefault="00EA2D30" w:rsidP="00EA2D30">
      <w:pPr>
        <w:rPr>
          <w:b/>
        </w:rPr>
      </w:pPr>
      <w:r w:rsidRPr="00264AAA">
        <w:rPr>
          <w:b/>
        </w:rPr>
        <w:t>SWOT analýza školy:</w:t>
      </w:r>
    </w:p>
    <w:p w:rsidR="00EA2D30" w:rsidRDefault="00EA2D30" w:rsidP="00EA2D30">
      <w:pPr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40"/>
        <w:gridCol w:w="4646"/>
      </w:tblGrid>
      <w:tr w:rsidR="00EA2D30" w:rsidRPr="00096FEB" w:rsidTr="00016675">
        <w:trPr>
          <w:trHeight w:val="410"/>
        </w:trPr>
        <w:tc>
          <w:tcPr>
            <w:tcW w:w="4888" w:type="dxa"/>
            <w:vAlign w:val="center"/>
          </w:tcPr>
          <w:p w:rsidR="00EA2D30" w:rsidRPr="00096FEB" w:rsidRDefault="00EA2D30" w:rsidP="00016675">
            <w:pPr>
              <w:rPr>
                <w:b/>
              </w:rPr>
            </w:pPr>
            <w:r w:rsidRPr="00096FEB">
              <w:rPr>
                <w:b/>
              </w:rPr>
              <w:t>Silné stránky:</w:t>
            </w:r>
          </w:p>
        </w:tc>
        <w:tc>
          <w:tcPr>
            <w:tcW w:w="4889" w:type="dxa"/>
            <w:vAlign w:val="center"/>
          </w:tcPr>
          <w:p w:rsidR="00EA2D30" w:rsidRPr="00096FEB" w:rsidRDefault="00EA2D30" w:rsidP="00016675">
            <w:pPr>
              <w:rPr>
                <w:b/>
              </w:rPr>
            </w:pPr>
            <w:r w:rsidRPr="00096FEB">
              <w:rPr>
                <w:b/>
              </w:rPr>
              <w:t>Slabé stránky:</w:t>
            </w:r>
          </w:p>
        </w:tc>
      </w:tr>
      <w:tr w:rsidR="00EA2D30" w:rsidRPr="00096FEB" w:rsidTr="00016675">
        <w:tc>
          <w:tcPr>
            <w:tcW w:w="4888" w:type="dxa"/>
          </w:tcPr>
          <w:p w:rsidR="00EA2D30" w:rsidRDefault="00EA2D30" w:rsidP="00016675">
            <w:pPr>
              <w:jc w:val="both"/>
            </w:pP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>kvalifikovanosť učiteľského zboru</w:t>
            </w:r>
          </w:p>
          <w:p w:rsidR="00EA2D30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>IKT a ich využitie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>príprava žiakov na vysokoškolské štúdium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tematické exkurzie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nízky počet žiakov v triedach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>materiálno-technické zabezpečenie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>audiovizuálna technika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 xml:space="preserve">individuálny </w:t>
            </w:r>
            <w:r w:rsidRPr="00AE117F">
              <w:t>prístup učiteľov k žiakom</w:t>
            </w:r>
          </w:p>
          <w:p w:rsidR="00EA2D30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 w:rsidRPr="00AE117F">
              <w:t xml:space="preserve">možnosť štúdia </w:t>
            </w:r>
            <w:r>
              <w:t xml:space="preserve">až 4 </w:t>
            </w:r>
            <w:r w:rsidRPr="00AE117F">
              <w:t>cudzích jazykov</w:t>
            </w:r>
          </w:p>
          <w:p w:rsidR="00EA2D30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100% úspešnosť prijatia absolventov na vysoké školy</w:t>
            </w:r>
          </w:p>
          <w:p w:rsidR="00EA2D30" w:rsidRPr="00096FEB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</w:rPr>
            </w:pPr>
            <w:r>
              <w:t>bezpečné a tiché prostredie školy, plné zelene</w:t>
            </w:r>
          </w:p>
        </w:tc>
        <w:tc>
          <w:tcPr>
            <w:tcW w:w="4889" w:type="dxa"/>
          </w:tcPr>
          <w:p w:rsidR="00EA2D30" w:rsidRDefault="00EA2D30" w:rsidP="00016675">
            <w:pPr>
              <w:jc w:val="both"/>
            </w:pP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prenajaté priestory školy a telocvične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t</w:t>
            </w:r>
            <w:r w:rsidRPr="00AE117F">
              <w:t>echnické vybavenie tried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a</w:t>
            </w:r>
            <w:r w:rsidRPr="00AE117F">
              <w:t>bsencia odborného zastupovania</w:t>
            </w:r>
          </w:p>
          <w:p w:rsidR="00EA2D30" w:rsidRPr="00AE117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nedostatok moderných učebných pomôcok</w:t>
            </w:r>
          </w:p>
          <w:p w:rsidR="00EA2D30" w:rsidRPr="00096FEB" w:rsidRDefault="00EA2D30" w:rsidP="00EA2D30">
            <w:pPr>
              <w:numPr>
                <w:ilvl w:val="0"/>
                <w:numId w:val="37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</w:rPr>
            </w:pPr>
            <w:r>
              <w:rPr>
                <w:b/>
              </w:rPr>
              <w:t>najviac chýba jazykové laboratórium</w:t>
            </w:r>
          </w:p>
        </w:tc>
      </w:tr>
      <w:tr w:rsidR="00EA2D30" w:rsidRPr="00096FEB" w:rsidTr="00016675">
        <w:trPr>
          <w:trHeight w:val="449"/>
        </w:trPr>
        <w:tc>
          <w:tcPr>
            <w:tcW w:w="4888" w:type="dxa"/>
            <w:vAlign w:val="center"/>
          </w:tcPr>
          <w:p w:rsidR="00EA2D30" w:rsidRPr="00096FEB" w:rsidRDefault="00EA2D30" w:rsidP="00016675">
            <w:pPr>
              <w:rPr>
                <w:b/>
              </w:rPr>
            </w:pPr>
            <w:r w:rsidRPr="00096FEB">
              <w:rPr>
                <w:b/>
              </w:rPr>
              <w:t>Príležitosti:</w:t>
            </w:r>
          </w:p>
        </w:tc>
        <w:tc>
          <w:tcPr>
            <w:tcW w:w="4889" w:type="dxa"/>
            <w:vAlign w:val="center"/>
          </w:tcPr>
          <w:p w:rsidR="00EA2D30" w:rsidRPr="00096FEB" w:rsidRDefault="00EA2D30" w:rsidP="00016675">
            <w:pPr>
              <w:rPr>
                <w:b/>
              </w:rPr>
            </w:pPr>
            <w:r w:rsidRPr="00096FEB">
              <w:rPr>
                <w:b/>
              </w:rPr>
              <w:t>Ohrozenie:</w:t>
            </w:r>
          </w:p>
        </w:tc>
      </w:tr>
      <w:tr w:rsidR="00EA2D30" w:rsidRPr="00096FEB" w:rsidTr="00016675">
        <w:tc>
          <w:tcPr>
            <w:tcW w:w="4888" w:type="dxa"/>
          </w:tcPr>
          <w:p w:rsidR="00EA2D30" w:rsidRDefault="00EA2D30" w:rsidP="00016675">
            <w:pPr>
              <w:jc w:val="both"/>
            </w:pP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t</w:t>
            </w:r>
            <w:r w:rsidRPr="00AE117F">
              <w:t>vorba vlastného vzdelávacieho programu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r</w:t>
            </w:r>
            <w:r w:rsidRPr="00AE117F">
              <w:t>eforma školstva – lepšie finančné zabezpečenie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n</w:t>
            </w:r>
            <w:r w:rsidRPr="00AE117F">
              <w:t>ové formy vzdelávania a využitie IKT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p</w:t>
            </w:r>
            <w:r w:rsidRPr="00AE117F">
              <w:t>ovinná školská dochádzka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a</w:t>
            </w:r>
            <w:r w:rsidRPr="00AE117F">
              <w:t>traktívnosť štúdia i pokračovania v</w:t>
            </w:r>
            <w:r>
              <w:t> </w:t>
            </w:r>
            <w:r w:rsidRPr="00AE117F">
              <w:t>štúdiu</w:t>
            </w:r>
            <w:r>
              <w:t xml:space="preserve"> na vysokých školách aj v zahraničí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žiadosti o v</w:t>
            </w:r>
            <w:r w:rsidRPr="00AE117F">
              <w:t>yužívani</w:t>
            </w:r>
            <w:r>
              <w:t>e</w:t>
            </w:r>
            <w:r w:rsidRPr="00AE117F">
              <w:t xml:space="preserve"> prostriedkov EÚ – podporné fondy, nadácie </w:t>
            </w:r>
            <w:r>
              <w:t xml:space="preserve"> 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p</w:t>
            </w:r>
            <w:r w:rsidRPr="00AE117F">
              <w:t>articipácia na medzinárodných projektoch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z</w:t>
            </w:r>
            <w:r w:rsidRPr="00AE117F">
              <w:t xml:space="preserve">apojenie sa do projektov zameraných na nové formy vzdelávania </w:t>
            </w:r>
            <w:r>
              <w:t xml:space="preserve"> 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e</w:t>
            </w:r>
            <w:r w:rsidRPr="00AE117F">
              <w:t>fektívne využívanie skúseností už zaškolených pedagogických pracovníkov (IKT, interpersonálne zručnosti)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</w:pPr>
            <w:r>
              <w:t>m</w:t>
            </w:r>
            <w:r w:rsidRPr="00AE117F">
              <w:t>ožnosti odborného rastu pedagogických pracovníkov – spolupráca s VŠ a M</w:t>
            </w:r>
            <w:r>
              <w:t>P</w:t>
            </w:r>
            <w:r w:rsidRPr="00AE117F">
              <w:t>C</w:t>
            </w:r>
          </w:p>
          <w:p w:rsidR="00EA2D30" w:rsidRPr="00AE117F" w:rsidRDefault="00EA2D30" w:rsidP="00016675">
            <w:pPr>
              <w:ind w:left="360"/>
            </w:pPr>
          </w:p>
          <w:p w:rsidR="00EA2D30" w:rsidRPr="00AE117F" w:rsidRDefault="00EA2D30" w:rsidP="00016675">
            <w:pPr>
              <w:jc w:val="both"/>
            </w:pPr>
          </w:p>
        </w:tc>
        <w:tc>
          <w:tcPr>
            <w:tcW w:w="4889" w:type="dxa"/>
          </w:tcPr>
          <w:p w:rsidR="00EA2D30" w:rsidRDefault="00EA2D30" w:rsidP="00016675">
            <w:pPr>
              <w:tabs>
                <w:tab w:val="num" w:pos="512"/>
              </w:tabs>
              <w:jc w:val="both"/>
            </w:pPr>
            <w:r>
              <w:t xml:space="preserve">  </w:t>
            </w:r>
          </w:p>
          <w:p w:rsidR="00EA2D30" w:rsidRPr="00AE117F" w:rsidRDefault="00EA2D30" w:rsidP="00EA2D30">
            <w:pPr>
              <w:pStyle w:val="Odsekzoznamu"/>
              <w:numPr>
                <w:ilvl w:val="0"/>
                <w:numId w:val="36"/>
              </w:numPr>
              <w:tabs>
                <w:tab w:val="num" w:pos="512"/>
              </w:tabs>
              <w:jc w:val="both"/>
            </w:pPr>
            <w:r>
              <w:t xml:space="preserve">demografický pokles populácie – </w:t>
            </w:r>
            <w:r w:rsidRPr="00AE117F">
              <w:t>nízky</w:t>
            </w:r>
            <w:r>
              <w:t xml:space="preserve">            </w:t>
            </w:r>
            <w:r w:rsidRPr="00AE117F">
              <w:t xml:space="preserve">počet záujemcov o štúdium </w:t>
            </w:r>
            <w:r>
              <w:t xml:space="preserve"> </w:t>
            </w:r>
          </w:p>
          <w:p w:rsidR="00EA2D30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proofErr w:type="spellStart"/>
            <w:r>
              <w:t>d</w:t>
            </w:r>
            <w:r w:rsidRPr="00AE117F">
              <w:t>emotivácia</w:t>
            </w:r>
            <w:proofErr w:type="spellEnd"/>
            <w:r w:rsidRPr="00AE117F">
              <w:t xml:space="preserve"> pedagogických pracovníkov</w:t>
            </w:r>
            <w:r>
              <w:t xml:space="preserve"> slabším osobným ohodnotením 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ú</w:t>
            </w:r>
            <w:r w:rsidRPr="00AE117F">
              <w:t>nik pedagogických pracovníkov do finančne lukratívnejších oblastí, najmä vyučujúcich cudzích jazykov</w:t>
            </w:r>
          </w:p>
          <w:p w:rsidR="00EA2D30" w:rsidRPr="00AE117F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</w:pPr>
            <w:r>
              <w:t>finančná kríza</w:t>
            </w:r>
          </w:p>
          <w:p w:rsidR="00EA2D30" w:rsidRPr="00DD6F92" w:rsidRDefault="00EA2D30" w:rsidP="00016675">
            <w:pPr>
              <w:tabs>
                <w:tab w:val="num" w:pos="512"/>
              </w:tabs>
              <w:ind w:left="512"/>
              <w:jc w:val="both"/>
            </w:pPr>
          </w:p>
        </w:tc>
      </w:tr>
    </w:tbl>
    <w:p w:rsidR="00EA2D30" w:rsidRDefault="00EA2D30" w:rsidP="00EA2D30">
      <w:pPr>
        <w:rPr>
          <w:b/>
          <w:bCs/>
          <w:u w:val="single"/>
        </w:rPr>
      </w:pPr>
    </w:p>
    <w:p w:rsidR="00EA2D30" w:rsidRDefault="00EA2D30" w:rsidP="00EA2D30">
      <w:pPr>
        <w:rPr>
          <w:b/>
          <w:bCs/>
          <w:u w:val="single"/>
        </w:rPr>
      </w:pPr>
    </w:p>
    <w:p w:rsidR="00EA2D30" w:rsidRDefault="00EA2D30" w:rsidP="00EA2D30">
      <w:pPr>
        <w:rPr>
          <w:b/>
          <w:bCs/>
          <w:u w:val="single"/>
        </w:rPr>
      </w:pPr>
    </w:p>
    <w:p w:rsidR="00EA2D30" w:rsidRDefault="00EA2D30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C2C2A" w:rsidRDefault="00EC2C2A" w:rsidP="00EA2D30">
      <w:pPr>
        <w:rPr>
          <w:b/>
          <w:bCs/>
          <w:u w:val="single"/>
        </w:rPr>
      </w:pPr>
    </w:p>
    <w:p w:rsidR="00EA2D30" w:rsidRDefault="00EA2D30" w:rsidP="00EA2D30">
      <w:pPr>
        <w:rPr>
          <w:b/>
          <w:bCs/>
          <w:u w:val="single"/>
        </w:rPr>
      </w:pPr>
    </w:p>
    <w:p w:rsidR="00EA2D30" w:rsidRDefault="00EA2D30" w:rsidP="00EA2D30">
      <w:pPr>
        <w:rPr>
          <w:b/>
          <w:bCs/>
          <w:u w:val="single"/>
        </w:rPr>
      </w:pPr>
    </w:p>
    <w:p w:rsidR="00EA2D30" w:rsidRPr="00EC2C2A" w:rsidRDefault="00EA2D30" w:rsidP="00EA2D30">
      <w:pPr>
        <w:rPr>
          <w:sz w:val="24"/>
          <w:szCs w:val="24"/>
        </w:rPr>
      </w:pPr>
      <w:r w:rsidRPr="00EC2C2A">
        <w:rPr>
          <w:b/>
          <w:bCs/>
          <w:sz w:val="24"/>
          <w:szCs w:val="24"/>
          <w:u w:val="single"/>
        </w:rPr>
        <w:lastRenderedPageBreak/>
        <w:t>Vízia školy</w:t>
      </w:r>
      <w:r w:rsidRPr="00EC2C2A">
        <w:rPr>
          <w:sz w:val="24"/>
          <w:szCs w:val="24"/>
        </w:rPr>
        <w:t xml:space="preserve"> :</w:t>
      </w:r>
    </w:p>
    <w:p w:rsidR="00EA2D30" w:rsidRDefault="00EA2D30" w:rsidP="00EA2D30"/>
    <w:p w:rsidR="00EA2D30" w:rsidRDefault="00EA2D30" w:rsidP="00EA2D30">
      <w:pPr>
        <w:jc w:val="both"/>
      </w:pPr>
      <w:r>
        <w:t>Našou víziou je byť</w:t>
      </w:r>
      <w:r w:rsidRPr="00687CE8">
        <w:t xml:space="preserve"> modernou globálnou školou tretieho tisícročia</w:t>
      </w:r>
      <w:r>
        <w:t>. Školou, ktorá:</w:t>
      </w:r>
    </w:p>
    <w:p w:rsidR="00EA2D30" w:rsidRDefault="00EA2D30" w:rsidP="00EA2D30">
      <w:pPr>
        <w:jc w:val="both"/>
      </w:pPr>
    </w:p>
    <w:p w:rsidR="00EA2D30" w:rsidRDefault="00EA2D30" w:rsidP="00EA2D30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žiakov na úspešné pokračovanie vo vysokoškolskom štúdiu a vytvára človeka, ktorý bude žiť v harmónii so svojím okolím</w:t>
      </w:r>
    </w:p>
    <w:p w:rsidR="00EA2D30" w:rsidRDefault="00EA2D30" w:rsidP="00EA2D30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vďaka neustálym inováciám v procese výučby sa usiluje vytvoriť čo najlepšie podmienky na rozvoj vedomostí a schopností každého žiaka</w:t>
      </w:r>
    </w:p>
    <w:p w:rsidR="00EA2D30" w:rsidRDefault="00EA2D30" w:rsidP="00EA2D30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maximálne približuje informačné technológie žiakom</w:t>
      </w:r>
    </w:p>
    <w:p w:rsidR="00EA2D30" w:rsidRDefault="00EA2D30" w:rsidP="00EA2D30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efektívne uplatňuje potenciál pedagogických odborníkov, ktorí permanentne a z vlastnej iniciatívy skvalitňujú svoju prácu</w:t>
      </w:r>
    </w:p>
    <w:p w:rsidR="00EA2D30" w:rsidRDefault="00EA2D30" w:rsidP="00EA2D30">
      <w:pPr>
        <w:numPr>
          <w:ilvl w:val="0"/>
          <w:numId w:val="30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nenechá študenta stratiť sa v dave</w:t>
      </w:r>
    </w:p>
    <w:p w:rsidR="00EA2D30" w:rsidRDefault="00EA2D30" w:rsidP="00EA2D30">
      <w:pPr>
        <w:ind w:left="360"/>
      </w:pPr>
    </w:p>
    <w:p w:rsidR="00EA2D30" w:rsidRDefault="00EA2D30" w:rsidP="00EA2D30">
      <w:pPr>
        <w:ind w:left="360" w:hanging="360"/>
      </w:pPr>
      <w:r>
        <w:t>Našim cieľom je zákazník – žiak – múdry, jedinečný, aktívny, úspešný, zdravý.</w:t>
      </w:r>
    </w:p>
    <w:p w:rsidR="00EA2D30" w:rsidRDefault="00EA2D30" w:rsidP="00EA2D30">
      <w:pPr>
        <w:ind w:left="360" w:hanging="360"/>
      </w:pPr>
    </w:p>
    <w:p w:rsidR="00EA2D30" w:rsidRDefault="00EA2D30" w:rsidP="00EA2D30">
      <w:pPr>
        <w:jc w:val="both"/>
      </w:pPr>
      <w: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EA2D30" w:rsidRPr="00687CE8" w:rsidRDefault="00EA2D30" w:rsidP="00EA2D30">
      <w:pPr>
        <w:ind w:left="360" w:hanging="360"/>
        <w:jc w:val="both"/>
      </w:pPr>
      <w:r>
        <w:t xml:space="preserve"> </w:t>
      </w:r>
    </w:p>
    <w:p w:rsidR="00EA2D30" w:rsidRPr="00EC2C2A" w:rsidRDefault="00EA2D30" w:rsidP="00EA2D30">
      <w:pPr>
        <w:rPr>
          <w:b/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 xml:space="preserve">Vyhodnotenie vízie školy: </w:t>
      </w:r>
    </w:p>
    <w:p w:rsidR="00EA2D30" w:rsidRDefault="00EA2D30" w:rsidP="00EA2D30">
      <w:pPr>
        <w:rPr>
          <w:b/>
        </w:rPr>
      </w:pPr>
    </w:p>
    <w:p w:rsidR="00EA2D30" w:rsidRPr="00527B32" w:rsidRDefault="00EA2D30" w:rsidP="00EA2D30">
      <w:pPr>
        <w:jc w:val="both"/>
      </w:pPr>
      <w:r w:rsidRPr="00527B32">
        <w:t>V školskom roku 20</w:t>
      </w:r>
      <w:r>
        <w:t>1</w:t>
      </w:r>
      <w:r w:rsidR="00250455">
        <w:t>3</w:t>
      </w:r>
      <w:r w:rsidRPr="00527B32">
        <w:t>/20</w:t>
      </w:r>
      <w:r>
        <w:t>1</w:t>
      </w:r>
      <w:r w:rsidR="00250455">
        <w:t>4</w:t>
      </w:r>
      <w:r>
        <w:t xml:space="preserve"> škola dosiahla výborné výchovno-vzdelávacie výsledky. Absolventi boli mimoriadne úspešní pri pohovoroch na vysoké školy.  </w:t>
      </w:r>
    </w:p>
    <w:p w:rsidR="00EA2D30" w:rsidRDefault="00EA2D30" w:rsidP="00EA2D30">
      <w:pPr>
        <w:rPr>
          <w:b/>
          <w:bCs/>
          <w:sz w:val="28"/>
          <w:szCs w:val="28"/>
          <w:u w:val="single"/>
        </w:rPr>
      </w:pPr>
    </w:p>
    <w:p w:rsidR="00EA2D30" w:rsidRDefault="00EA2D30" w:rsidP="00EA2D30">
      <w:pPr>
        <w:rPr>
          <w:b/>
          <w:bCs/>
          <w:sz w:val="28"/>
          <w:szCs w:val="28"/>
          <w:u w:val="single"/>
        </w:rPr>
      </w:pPr>
    </w:p>
    <w:p w:rsidR="00EA2D30" w:rsidRPr="00EC2C2A" w:rsidRDefault="00EA2D30" w:rsidP="00EA2D30">
      <w:pPr>
        <w:rPr>
          <w:b/>
          <w:bCs/>
          <w:sz w:val="24"/>
          <w:szCs w:val="24"/>
          <w:u w:val="single"/>
        </w:rPr>
      </w:pPr>
      <w:r w:rsidRPr="00EC2C2A">
        <w:rPr>
          <w:b/>
          <w:bCs/>
          <w:sz w:val="24"/>
          <w:szCs w:val="24"/>
          <w:u w:val="single"/>
        </w:rPr>
        <w:t>Poslanie školy:</w:t>
      </w:r>
    </w:p>
    <w:p w:rsidR="00EA2D30" w:rsidRPr="00DD6F92" w:rsidRDefault="00EA2D30" w:rsidP="00EA2D30"/>
    <w:p w:rsidR="00EA2D30" w:rsidRDefault="00EA2D30" w:rsidP="00EA2D30">
      <w:pPr>
        <w:jc w:val="both"/>
      </w:pPr>
      <w:r>
        <w:t>Súkromné g</w:t>
      </w:r>
      <w:r w:rsidRPr="00A30075">
        <w:t xml:space="preserve">ymnázium </w:t>
      </w:r>
      <w:r>
        <w:t>FUTURUM Trenčín</w:t>
      </w:r>
      <w:r w:rsidRPr="00A30075">
        <w:t xml:space="preserve"> je všeobecnovzdelávacia, vnútorne diferencovaná škola, ktorá pripravuje predovšetkým na štúdium na vysokej škole.</w:t>
      </w:r>
    </w:p>
    <w:p w:rsidR="00EA2D30" w:rsidRDefault="00EA2D30" w:rsidP="00EA2D30">
      <w:pPr>
        <w:jc w:val="both"/>
      </w:pPr>
      <w:r>
        <w:t>Sme školou, ktorá:</w:t>
      </w:r>
    </w:p>
    <w:p w:rsidR="00EA2D30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vychováva všestranne rozvinutú osobnosť, aktívnu, samostatnú a tvorivú</w:t>
      </w:r>
    </w:p>
    <w:p w:rsidR="00EA2D30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študenta na reálny život – ako pracovný tak aj osobný, na aktívne riešenie problémov</w:t>
      </w:r>
    </w:p>
    <w:p w:rsidR="00EA2D30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pripravuje študentov na využívanie všetkých informačných zdrojov rozvíjaním ich  schopností vyhľadávať, hodnotiť a využívať rôzne zdroje informácií proklamovaním konceptu individuálnej slobody a prístupu k informáciám</w:t>
      </w:r>
    </w:p>
    <w:p w:rsidR="00EA2D30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utvára a formuje plne rozvinutú osobnosť mladého človeka aplikáciou tvorivo-humánnej výučby žiakov a otváranie cesty ku kvalitnému životu, ich motivácia k vlastnému rozvoju, utváraniu vlastného ega, a k celoživotnému vzdelávaniu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>v oblasti informatiky budeme zavádzať do vyučovania jednotlivých predmetov nové, progresívne metódy vyučovania využitím IKT technológií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všetky</w:t>
      </w:r>
      <w:r w:rsidRPr="0006140A">
        <w:t xml:space="preserve"> učebn</w:t>
      </w:r>
      <w:r>
        <w:t>e</w:t>
      </w:r>
      <w:r w:rsidRPr="0006140A">
        <w:t xml:space="preserve"> </w:t>
      </w:r>
      <w:r>
        <w:t>sú</w:t>
      </w:r>
      <w:r w:rsidRPr="0006140A">
        <w:t xml:space="preserve"> vybav</w:t>
      </w:r>
      <w:r>
        <w:t>ené</w:t>
      </w:r>
      <w:r w:rsidRPr="0006140A">
        <w:t xml:space="preserve"> </w:t>
      </w:r>
      <w:r>
        <w:t>výpočtovou technikou</w:t>
      </w:r>
      <w:r w:rsidRPr="0006140A">
        <w:t>, aby sme umožnili využitie moderných vyučovacích metód a študijných materiálov v čo najširšej miere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zvýšenie úrovne vyučovania </w:t>
      </w:r>
      <w:r>
        <w:t>cudzích jazykov</w:t>
      </w:r>
      <w:r w:rsidRPr="0006140A">
        <w:t xml:space="preserve"> chceme dosiahnuť tak, </w:t>
      </w:r>
      <w:r>
        <w:t>že na výučbe sa podieľajú zahraniční lektori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na zmysluplné využitie voľného času študentov </w:t>
      </w:r>
      <w:r>
        <w:t xml:space="preserve">ponúkneme </w:t>
      </w:r>
      <w:r w:rsidRPr="0006140A">
        <w:t xml:space="preserve"> </w:t>
      </w:r>
      <w:r>
        <w:t>roz</w:t>
      </w:r>
      <w:r w:rsidRPr="0006140A">
        <w:t>š</w:t>
      </w:r>
      <w:r>
        <w:t xml:space="preserve">írenie záujmovej činnosti a možnosť práce </w:t>
      </w:r>
      <w:r w:rsidRPr="0006140A">
        <w:t>s</w:t>
      </w:r>
      <w:r>
        <w:t> </w:t>
      </w:r>
      <w:r w:rsidRPr="0006140A">
        <w:t>internetom</w:t>
      </w:r>
      <w:r>
        <w:t xml:space="preserve"> vo voľnom čase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aby bol prístup na internet čo najširší, </w:t>
      </w:r>
      <w:r>
        <w:t>máme</w:t>
      </w:r>
      <w:r w:rsidRPr="0006140A">
        <w:t xml:space="preserve"> zriad</w:t>
      </w:r>
      <w:r>
        <w:t>ené</w:t>
      </w:r>
      <w:r w:rsidRPr="0006140A">
        <w:t xml:space="preserve"> </w:t>
      </w:r>
      <w:proofErr w:type="spellStart"/>
      <w:r w:rsidRPr="0006140A">
        <w:t>wi-fi</w:t>
      </w:r>
      <w:proofErr w:type="spellEnd"/>
      <w:r w:rsidRPr="0006140A">
        <w:t xml:space="preserve"> pripojenie na internet, takže žiaci sa </w:t>
      </w:r>
      <w:r>
        <w:t>môžu</w:t>
      </w:r>
      <w:r w:rsidRPr="0006140A">
        <w:t xml:space="preserve"> sami pripojiť kdekoľvek na škole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keďže naša škola pracuje </w:t>
      </w:r>
      <w:r>
        <w:t xml:space="preserve">i </w:t>
      </w:r>
      <w:r w:rsidRPr="0006140A">
        <w:t xml:space="preserve">s nadanými a talentovanými žiakmi, budeme </w:t>
      </w:r>
      <w:r>
        <w:t>ich</w:t>
      </w:r>
      <w:r w:rsidRPr="0006140A">
        <w:t> podporovať pri zapájaní sa do mimoškolských činností, SOČ, olympiád, korešpondenčných a iných vedomostných ako aj do športových súťaží</w:t>
      </w:r>
    </w:p>
    <w:p w:rsidR="00EA2D30" w:rsidRPr="0006140A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>pre zefektívnenie výu</w:t>
      </w:r>
      <w:r>
        <w:t>čb</w:t>
      </w:r>
      <w:r w:rsidRPr="0006140A">
        <w:t xml:space="preserve">y ako aj prípravy na rôzne súťaže či projekty plánujeme podporovať zavedený </w:t>
      </w:r>
      <w:proofErr w:type="spellStart"/>
      <w:r w:rsidRPr="0006140A">
        <w:t>e-learningový</w:t>
      </w:r>
      <w:proofErr w:type="spellEnd"/>
      <w:r w:rsidRPr="0006140A">
        <w:t xml:space="preserve"> spôsob konzultácií medzi žiakmi a učiteľmi</w:t>
      </w:r>
    </w:p>
    <w:p w:rsidR="00EA2D30" w:rsidRDefault="00EA2D30" w:rsidP="00EA2D30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</w:pPr>
      <w:r w:rsidRPr="0006140A">
        <w:t xml:space="preserve">za strategický cieľ považujeme </w:t>
      </w:r>
      <w:r>
        <w:t>získanie prostriedky</w:t>
      </w:r>
      <w:r w:rsidRPr="0006140A">
        <w:t xml:space="preserve"> z fondov EÚ </w:t>
      </w:r>
      <w:r>
        <w:t>na modernizáciu vyučovacieho procesu</w:t>
      </w:r>
    </w:p>
    <w:p w:rsidR="00EA2D30" w:rsidRDefault="00EA2D30" w:rsidP="00EA2D30">
      <w:pPr>
        <w:overflowPunct w:val="0"/>
        <w:autoSpaceDE w:val="0"/>
        <w:autoSpaceDN w:val="0"/>
        <w:adjustRightInd w:val="0"/>
        <w:jc w:val="both"/>
        <w:textAlignment w:val="baseline"/>
      </w:pPr>
    </w:p>
    <w:p w:rsidR="00EA2D30" w:rsidRDefault="00EA2D30" w:rsidP="00EA2D30">
      <w:pPr>
        <w:overflowPunct w:val="0"/>
        <w:autoSpaceDE w:val="0"/>
        <w:autoSpaceDN w:val="0"/>
        <w:adjustRightInd w:val="0"/>
        <w:jc w:val="both"/>
        <w:textAlignment w:val="baseline"/>
      </w:pPr>
    </w:p>
    <w:p w:rsidR="00EA2D30" w:rsidRPr="00A30075" w:rsidRDefault="00EA2D30" w:rsidP="00EA2D30">
      <w:pPr>
        <w:ind w:left="360"/>
      </w:pPr>
    </w:p>
    <w:p w:rsidR="00EA2D30" w:rsidRPr="00EC2C2A" w:rsidRDefault="00EA2D30" w:rsidP="00EA2D30">
      <w:pPr>
        <w:rPr>
          <w:b/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>Vyhodnotenie poslania školy:</w:t>
      </w:r>
    </w:p>
    <w:p w:rsidR="00EA2D30" w:rsidRDefault="00EA2D30" w:rsidP="00EA2D30">
      <w:pPr>
        <w:rPr>
          <w:b/>
        </w:rPr>
      </w:pPr>
    </w:p>
    <w:p w:rsidR="00EA2D30" w:rsidRDefault="00EA2D30" w:rsidP="00EA2D30">
      <w:pPr>
        <w:jc w:val="both"/>
      </w:pPr>
      <w:r w:rsidRPr="00061FF8">
        <w:t>V školskom roku 20</w:t>
      </w:r>
      <w:r>
        <w:t>1</w:t>
      </w:r>
      <w:r w:rsidR="00250455">
        <w:t>3</w:t>
      </w:r>
      <w:r w:rsidRPr="00061FF8">
        <w:t>/20</w:t>
      </w:r>
      <w:r>
        <w:t>1</w:t>
      </w:r>
      <w:r w:rsidR="00250455">
        <w:t>4</w:t>
      </w:r>
      <w:r>
        <w:t xml:space="preserve"> vzrástol záujem o štúdium na našej škole. Atraktívnosť štúdia mala stúpajúcu tendenciu a efektívne sa využívali skúsenosti pedagogických pracovníkov (IKT, interpersonálne zručnosti).</w:t>
      </w:r>
    </w:p>
    <w:p w:rsidR="00EA2D30" w:rsidRDefault="00EA2D30" w:rsidP="00EA2D30">
      <w:pPr>
        <w:jc w:val="both"/>
      </w:pPr>
      <w:r>
        <w:t>V jednotlivých triedach sú nízke počty žiakov, čo umožňuje individuálny prístup ku každému jednotlivcovi.</w:t>
      </w:r>
    </w:p>
    <w:p w:rsidR="00EA2D30" w:rsidRDefault="00EA2D30" w:rsidP="00EA2D30">
      <w:pPr>
        <w:jc w:val="both"/>
      </w:pPr>
      <w:r>
        <w:t>Na základe akreditácie anglického bilingválneho štúdia k 1. 9. 2009, máme tri ročníky tohto typu štúdia a pripravené sú ďalšie tri prvé triedy, do ktorých budeme prijímať žiakov z 8. i 9.triedy základnej školy.</w:t>
      </w:r>
    </w:p>
    <w:p w:rsidR="00EA2D30" w:rsidRDefault="00EA2D30" w:rsidP="00EA2D30"/>
    <w:p w:rsidR="00EA2D30" w:rsidRDefault="00EA2D30" w:rsidP="00EA2D30">
      <w:pPr>
        <w:rPr>
          <w:color w:val="FF0000"/>
        </w:rPr>
      </w:pPr>
    </w:p>
    <w:p w:rsidR="00EA2D30" w:rsidRDefault="00EA2D30" w:rsidP="00EA2D30">
      <w:pPr>
        <w:rPr>
          <w:color w:val="FF0000"/>
        </w:rPr>
      </w:pPr>
    </w:p>
    <w:p w:rsidR="00EA2D30" w:rsidRDefault="00EA2D30" w:rsidP="00EA2D30">
      <w:pPr>
        <w:rPr>
          <w:color w:val="FF0000"/>
        </w:rPr>
      </w:pPr>
    </w:p>
    <w:p w:rsidR="00EA2D30" w:rsidRPr="00EC2C2A" w:rsidRDefault="00EA2D30" w:rsidP="00EA2D30">
      <w:pPr>
        <w:rPr>
          <w:b/>
          <w:sz w:val="24"/>
          <w:szCs w:val="24"/>
          <w:u w:val="single"/>
        </w:rPr>
      </w:pPr>
      <w:r w:rsidRPr="00EC2C2A">
        <w:rPr>
          <w:sz w:val="24"/>
          <w:szCs w:val="24"/>
          <w:u w:val="single"/>
        </w:rPr>
        <w:t xml:space="preserve"> </w:t>
      </w:r>
      <w:r w:rsidRPr="00EC2C2A">
        <w:rPr>
          <w:b/>
          <w:sz w:val="24"/>
          <w:szCs w:val="24"/>
          <w:u w:val="single"/>
        </w:rPr>
        <w:t>Zámery:</w:t>
      </w:r>
    </w:p>
    <w:p w:rsidR="00EA2D30" w:rsidRPr="00264AAA" w:rsidRDefault="00EA2D30" w:rsidP="00EA2D30">
      <w:pPr>
        <w:rPr>
          <w:b/>
          <w:u w:val="single"/>
        </w:rPr>
      </w:pPr>
    </w:p>
    <w:p w:rsidR="00EA2D30" w:rsidRDefault="00EA2D30" w:rsidP="00EA2D30">
      <w:pPr>
        <w:jc w:val="both"/>
      </w:pPr>
      <w:r>
        <w:t>Zámerom školy naďalej ostáva podporovať talenty, osobnosť a záujmy každého žiaka a zavádzať nové formy a metódy práce. Chceme zabezpečovať kvalitnú prípravu žiakov v cudzích jazykoch, ale aj prírodovedných a humanitných predmetoch, aby vedeli vysvetliť podstatu prírodných javov, procesov a vzťahov a aby svoje poznatky a skúsenosti vedeli aplikovať v praxi. V oblasti rozumovej výučby je našim cieľom rozvíjať u žiakov tvorivé myslenie, samostatnosť, aktivitu, sebavedomie. Našim zámerom je viesť žiakov k tvorivému a kritickému mysleniu, pripraviť ich na vysokoškolské štúdium, naučiť ich tímovo pracovať a byť schopní celoživotne sa vzdelávať.</w:t>
      </w:r>
    </w:p>
    <w:p w:rsidR="00EA2D30" w:rsidRDefault="00EA2D30" w:rsidP="00EA2D30">
      <w:pPr>
        <w:jc w:val="both"/>
        <w:rPr>
          <w:b/>
        </w:rPr>
      </w:pPr>
    </w:p>
    <w:p w:rsidR="00250455" w:rsidRDefault="00250455" w:rsidP="00EA2D30">
      <w:pPr>
        <w:jc w:val="both"/>
        <w:rPr>
          <w:b/>
        </w:rPr>
      </w:pPr>
    </w:p>
    <w:p w:rsidR="00EA2D30" w:rsidRPr="00EC2C2A" w:rsidRDefault="00EA2D30" w:rsidP="00EA2D30">
      <w:pPr>
        <w:jc w:val="both"/>
        <w:rPr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>Vyhodnotenie zámerov:</w:t>
      </w:r>
    </w:p>
    <w:p w:rsidR="00EC2C2A" w:rsidRDefault="00EC2C2A" w:rsidP="00EA2D30">
      <w:pPr>
        <w:jc w:val="both"/>
      </w:pPr>
    </w:p>
    <w:p w:rsidR="00EA2D30" w:rsidRDefault="00EA2D30" w:rsidP="00EA2D30">
      <w:pPr>
        <w:jc w:val="both"/>
      </w:pPr>
      <w:r w:rsidRPr="008C47B6">
        <w:t>V školskom roku 20</w:t>
      </w:r>
      <w:r>
        <w:t>1</w:t>
      </w:r>
      <w:r w:rsidR="00250455">
        <w:t>3</w:t>
      </w:r>
      <w:r w:rsidRPr="008C47B6">
        <w:t>/20</w:t>
      </w:r>
      <w:r>
        <w:t>1</w:t>
      </w:r>
      <w:r w:rsidR="00250455">
        <w:t>4</w:t>
      </w:r>
      <w:r w:rsidRPr="008C47B6">
        <w:t xml:space="preserve"> sa úspešne darilo motivovať žiakov pestrými formami výučby. Dôraz bol kladený na samostatnosť a zodpovednosť za učenie. Vo vyučova</w:t>
      </w:r>
      <w:r>
        <w:t>com procese sa aktívne využívali</w:t>
      </w:r>
      <w:r w:rsidRPr="008C47B6">
        <w:t xml:space="preserve"> IKT na vyhľadávanie, výber  a spracovanie informácií. Na škole sa značná pozornosť venovala environmentálnej výchove</w:t>
      </w:r>
      <w:r>
        <w:t xml:space="preserve">. </w:t>
      </w:r>
      <w:r w:rsidRPr="008C47B6">
        <w:t>Okrem klasických slovných vyučovacích metód ako je vysvetľovanie, popis, beseda, sa využívajú aj názorné a praktické metódy a formy vyučovania a exkurzie, aktivujúce metódy vedúce žiakov k tvorbe projektov</w:t>
      </w:r>
      <w:r>
        <w:t xml:space="preserve">. </w:t>
      </w:r>
    </w:p>
    <w:p w:rsidR="00EC2C2A" w:rsidRDefault="00EC2C2A" w:rsidP="00EA2D30">
      <w:pPr>
        <w:jc w:val="both"/>
      </w:pPr>
    </w:p>
    <w:p w:rsidR="00EC2C2A" w:rsidRDefault="00EC2C2A" w:rsidP="00EA2D30">
      <w:pPr>
        <w:jc w:val="both"/>
      </w:pPr>
    </w:p>
    <w:p w:rsidR="00016675" w:rsidRDefault="00016675" w:rsidP="00EA2D30">
      <w:pPr>
        <w:ind w:left="357"/>
      </w:pPr>
    </w:p>
    <w:p w:rsidR="00EC2C2A" w:rsidRDefault="00EC2C2A" w:rsidP="00EA2D30">
      <w:pPr>
        <w:ind w:left="357"/>
      </w:pPr>
    </w:p>
    <w:p w:rsidR="00EC2C2A" w:rsidRDefault="00EC2C2A" w:rsidP="00EA2D30">
      <w:pPr>
        <w:ind w:left="357"/>
      </w:pPr>
    </w:p>
    <w:p w:rsidR="00EC2C2A" w:rsidRDefault="00EC2C2A" w:rsidP="00EA2D30">
      <w:pPr>
        <w:ind w:left="357"/>
      </w:pPr>
    </w:p>
    <w:p w:rsidR="00EC2C2A" w:rsidRPr="00597DE8" w:rsidRDefault="00EC2C2A" w:rsidP="00EA2D30">
      <w:pPr>
        <w:ind w:left="357"/>
      </w:pPr>
    </w:p>
    <w:p w:rsidR="00EA2D30" w:rsidRPr="00EC2C2A" w:rsidRDefault="00EA2D30" w:rsidP="00EA2D30">
      <w:pPr>
        <w:rPr>
          <w:b/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>Ciele v oblasti infraštruktúry</w:t>
      </w:r>
    </w:p>
    <w:p w:rsidR="00EA2D30" w:rsidRPr="00597DE8" w:rsidRDefault="00EA2D30" w:rsidP="00EA2D30"/>
    <w:p w:rsidR="00EA2D30" w:rsidRDefault="00EA2D30" w:rsidP="00EA2D30">
      <w:pPr>
        <w:ind w:left="360"/>
        <w:jc w:val="both"/>
      </w:pPr>
    </w:p>
    <w:p w:rsidR="00EA2D30" w:rsidRDefault="00EA2D30" w:rsidP="00EA2D30">
      <w:pPr>
        <w:jc w:val="both"/>
      </w:pPr>
      <w:r>
        <w:t>Ďalším cieľom je priblížiť školu k životu a aktívne zapájať žiakov do vyučovacieho procesu. Dôležité je vylúčiť z vyučovacieho procesu encyklopedické poňatie učiva a naučiť žiakov sa skutočne učiť – pochopenie učiva cez prepojenosť do reálneho života a vyvodiť závery z experimentov a pozorovaní.</w:t>
      </w:r>
    </w:p>
    <w:p w:rsidR="00EC2C2A" w:rsidRDefault="00EC2C2A" w:rsidP="00EA2D30">
      <w:pPr>
        <w:jc w:val="both"/>
      </w:pPr>
    </w:p>
    <w:p w:rsidR="00EC2C2A" w:rsidRDefault="00EC2C2A" w:rsidP="00EA2D30">
      <w:pPr>
        <w:jc w:val="both"/>
      </w:pPr>
    </w:p>
    <w:p w:rsidR="00EA2D30" w:rsidRDefault="00EA2D30" w:rsidP="00EA2D30">
      <w:pPr>
        <w:ind w:left="360"/>
        <w:jc w:val="both"/>
      </w:pPr>
    </w:p>
    <w:p w:rsidR="00EC2C2A" w:rsidRPr="008C47B6" w:rsidRDefault="00EC2C2A" w:rsidP="00EA2D30">
      <w:pPr>
        <w:ind w:left="360"/>
        <w:jc w:val="both"/>
      </w:pPr>
    </w:p>
    <w:p w:rsidR="00EA2D30" w:rsidRPr="00EC2C2A" w:rsidRDefault="00EA2D30" w:rsidP="00EA2D30">
      <w:pPr>
        <w:jc w:val="both"/>
        <w:rPr>
          <w:b/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>Vyhodnotenie</w:t>
      </w:r>
      <w:r w:rsidRPr="00EC2C2A">
        <w:rPr>
          <w:b/>
          <w:color w:val="FF0000"/>
          <w:sz w:val="24"/>
          <w:szCs w:val="24"/>
          <w:u w:val="single"/>
        </w:rPr>
        <w:t xml:space="preserve"> </w:t>
      </w:r>
      <w:r w:rsidRPr="00EC2C2A">
        <w:rPr>
          <w:b/>
          <w:sz w:val="24"/>
          <w:szCs w:val="24"/>
          <w:u w:val="single"/>
        </w:rPr>
        <w:t>cieľov v školskom roku 201</w:t>
      </w:r>
      <w:r w:rsidR="00250455">
        <w:rPr>
          <w:b/>
          <w:sz w:val="24"/>
          <w:szCs w:val="24"/>
          <w:u w:val="single"/>
        </w:rPr>
        <w:t>3</w:t>
      </w:r>
      <w:r w:rsidRPr="00EC2C2A">
        <w:rPr>
          <w:b/>
          <w:sz w:val="24"/>
          <w:szCs w:val="24"/>
          <w:u w:val="single"/>
        </w:rPr>
        <w:t>/201</w:t>
      </w:r>
      <w:r w:rsidR="00250455">
        <w:rPr>
          <w:b/>
          <w:sz w:val="24"/>
          <w:szCs w:val="24"/>
          <w:u w:val="single"/>
        </w:rPr>
        <w:t>4</w:t>
      </w:r>
      <w:r w:rsidRPr="00EC2C2A">
        <w:rPr>
          <w:b/>
          <w:sz w:val="24"/>
          <w:szCs w:val="24"/>
          <w:u w:val="single"/>
        </w:rPr>
        <w:t>:</w:t>
      </w:r>
    </w:p>
    <w:p w:rsidR="00EA2D30" w:rsidRPr="0083235C" w:rsidRDefault="00EA2D30" w:rsidP="00EA2D30">
      <w:pPr>
        <w:jc w:val="both"/>
        <w:rPr>
          <w:b/>
          <w:color w:val="FF0000"/>
        </w:rPr>
      </w:pP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ciele v oblasti  úspešnosti žiakov v externej, internej maturitnej skúšky ale aj v prijímacích pohovoroch na VŠ boli splnené na 100%.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 xml:space="preserve">práca s talentovanými žiakmi, zapojenie do súťaží, olympiád, krúžkovej činnosti. Žiačka </w:t>
      </w:r>
      <w:proofErr w:type="spellStart"/>
      <w:r>
        <w:t>Marion</w:t>
      </w:r>
      <w:proofErr w:type="spellEnd"/>
      <w:r>
        <w:t xml:space="preserve"> </w:t>
      </w:r>
      <w:proofErr w:type="spellStart"/>
      <w:r>
        <w:t>Kračmerová</w:t>
      </w:r>
      <w:proofErr w:type="spellEnd"/>
      <w:r>
        <w:t xml:space="preserve"> postúpila do celoslovenského kola olympiády vo francúzskom jazyku, kde obsadila štvrté miesto.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výchova k rodičovstvu – konali sa rôzne besedy, napr.: AIDS a iné pohlavné choroby, plánované rodičovstvo,  obchod s „bielym mäsom“, protidrogová prevencia, videoprojekcie,...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zvýšila sa objektívnosť klasifikácie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pri preverovaní vedomostí vo vyšších ročníkoch sa používali spôsoby a formy skúšania, ktoré kopírujú formy skúšania pri maturitných skúškach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 xml:space="preserve">využívala sa IKT vo výučbe jednotlivých predmetov, 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lastRenderedPageBreak/>
        <w:t>za účelom naučiť žiakov prvých ročníkov ako sa učiť, ako pracovať so študijným materiálom, škola zorganizovala školenie v spolupráci s KPPP v Trenčíne v septembri 201</w:t>
      </w:r>
      <w:r w:rsidR="005E6A73">
        <w:t>2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 xml:space="preserve">sme sa „Vzorová škola“ podľa projektu firmy </w:t>
      </w:r>
      <w:proofErr w:type="spellStart"/>
      <w:r>
        <w:t>Agemsoft</w:t>
      </w:r>
      <w:proofErr w:type="spellEnd"/>
      <w:r>
        <w:t xml:space="preserve"> a sme zaregistrovaní do projektu </w:t>
      </w:r>
      <w:proofErr w:type="spellStart"/>
      <w:r>
        <w:t>Infovek</w:t>
      </w:r>
      <w:proofErr w:type="spellEnd"/>
      <w:r>
        <w:t xml:space="preserve"> v rámci </w:t>
      </w:r>
      <w:proofErr w:type="spellStart"/>
      <w:r>
        <w:t>ModerniZácie</w:t>
      </w:r>
      <w:proofErr w:type="spellEnd"/>
      <w:r>
        <w:t xml:space="preserve"> pedagogického procesu</w:t>
      </w:r>
    </w:p>
    <w:p w:rsidR="00EA2D30" w:rsidRDefault="00EA2D30" w:rsidP="00EA2D30">
      <w:pPr>
        <w:numPr>
          <w:ilvl w:val="0"/>
          <w:numId w:val="32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úspešne sa zapájame do projektu „Modernizácia vzdelávacieho procesu na stredných školách“</w:t>
      </w:r>
    </w:p>
    <w:p w:rsidR="00EA2D30" w:rsidRDefault="00EA2D30" w:rsidP="00EA2D30">
      <w:pPr>
        <w:jc w:val="both"/>
      </w:pPr>
    </w:p>
    <w:p w:rsidR="00EA2D30" w:rsidRDefault="00EA2D30" w:rsidP="00EA2D30">
      <w:pPr>
        <w:jc w:val="both"/>
      </w:pPr>
    </w:p>
    <w:p w:rsidR="00EA2D30" w:rsidRDefault="00EA2D30" w:rsidP="00EA2D30">
      <w:pPr>
        <w:jc w:val="both"/>
      </w:pPr>
    </w:p>
    <w:p w:rsidR="00EA2D30" w:rsidRDefault="00EA2D30" w:rsidP="00EA2D30">
      <w:pPr>
        <w:jc w:val="both"/>
      </w:pPr>
    </w:p>
    <w:p w:rsidR="00EA2D30" w:rsidRDefault="00EA2D30" w:rsidP="00EA2D30">
      <w:pPr>
        <w:jc w:val="both"/>
      </w:pPr>
    </w:p>
    <w:p w:rsidR="00EA2D30" w:rsidRDefault="00EA2D30" w:rsidP="00EA2D30">
      <w:pPr>
        <w:jc w:val="both"/>
      </w:pPr>
    </w:p>
    <w:p w:rsidR="00EA2D30" w:rsidRDefault="00EA2D30" w:rsidP="00EA2D30">
      <w:pPr>
        <w:ind w:left="360" w:hanging="360"/>
        <w:jc w:val="both"/>
        <w:rPr>
          <w:b/>
        </w:rPr>
      </w:pPr>
    </w:p>
    <w:p w:rsidR="00EA2D30" w:rsidRPr="00EC2C2A" w:rsidRDefault="00EA2D30" w:rsidP="00EA2D30">
      <w:pPr>
        <w:ind w:left="360" w:hanging="360"/>
        <w:jc w:val="both"/>
        <w:rPr>
          <w:b/>
          <w:sz w:val="24"/>
          <w:szCs w:val="24"/>
          <w:u w:val="single"/>
        </w:rPr>
      </w:pPr>
      <w:r w:rsidRPr="00EC2C2A">
        <w:rPr>
          <w:b/>
          <w:sz w:val="24"/>
          <w:szCs w:val="24"/>
          <w:u w:val="single"/>
        </w:rPr>
        <w:t>Opatrenia</w:t>
      </w:r>
    </w:p>
    <w:p w:rsidR="00EA2D30" w:rsidRPr="00AA6695" w:rsidRDefault="00EA2D30" w:rsidP="00EA2D30">
      <w:pPr>
        <w:ind w:left="360" w:hanging="360"/>
        <w:jc w:val="both"/>
        <w:rPr>
          <w:b/>
        </w:rPr>
      </w:pPr>
    </w:p>
    <w:p w:rsidR="00EA2D30" w:rsidRDefault="00EA2D30" w:rsidP="00EA2D30">
      <w:pPr>
        <w:numPr>
          <w:ilvl w:val="0"/>
          <w:numId w:val="33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vo všetkých ročníkoch používať veku primerané vyučovacie metódy, využívať aj prirodzenú zvedavosť a súťaživosť žiakov – kontrola formou hospitačnej činnosti</w:t>
      </w:r>
    </w:p>
    <w:p w:rsidR="00EA2D30" w:rsidRDefault="00EA2D30" w:rsidP="00EA2D30">
      <w:pPr>
        <w:numPr>
          <w:ilvl w:val="0"/>
          <w:numId w:val="33"/>
        </w:numPr>
        <w:overflowPunct w:val="0"/>
        <w:autoSpaceDE w:val="0"/>
        <w:autoSpaceDN w:val="0"/>
        <w:adjustRightInd w:val="0"/>
        <w:jc w:val="both"/>
        <w:textAlignment w:val="baseline"/>
      </w:pPr>
      <w:r>
        <w:t>vzhľadom na náročnosť predmetov, obsiahlosť učebných osnov efektívne využívať každú vyučovaciu hodinu, v spolupráci s vedením školy znižovať počet neodučených hodín, neprítomného učiteľa odborne zastupovať</w:t>
      </w:r>
    </w:p>
    <w:p w:rsidR="00EA2D30" w:rsidRDefault="00EA2D30" w:rsidP="00EA2D30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F8487E" w:rsidRDefault="00F8487E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EC2C2A" w:rsidRDefault="00EC2C2A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Pr="0031772F" w:rsidRDefault="00250455" w:rsidP="00250455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  <w:r w:rsidRPr="0031772F">
        <w:rPr>
          <w:b/>
          <w:sz w:val="24"/>
          <w:szCs w:val="24"/>
          <w:u w:val="single"/>
        </w:rPr>
        <w:t xml:space="preserve">Údaje o počte žiakov školy vrátane žiakov so špeciálnymi výchovno-vzdelávacími potrebami </w:t>
      </w:r>
      <w:r w:rsidRPr="0031772F">
        <w:rPr>
          <w:b/>
          <w:sz w:val="24"/>
          <w:szCs w:val="24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175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103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15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5/1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1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0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z</w:t>
            </w:r>
            <w:r w:rsidRPr="00096FEB">
              <w:rPr>
                <w:rFonts w:ascii="ms sans serif" w:hAnsi="ms sans serif" w:hint="eastAsia"/>
                <w:color w:val="000000"/>
              </w:rPr>
              <w:t> </w:t>
            </w:r>
            <w:r w:rsidRPr="00096FEB">
              <w:rPr>
                <w:rFonts w:ascii="ms sans serif" w:hAnsi="ms sans serif"/>
                <w:color w:val="000000"/>
              </w:rPr>
              <w:t>inej školy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2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0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0</w:t>
            </w:r>
          </w:p>
        </w:tc>
      </w:tr>
      <w:tr w:rsidR="00250455" w:rsidRPr="00096FEB" w:rsidTr="00250455">
        <w:trPr>
          <w:trHeight w:val="340"/>
        </w:trPr>
        <w:tc>
          <w:tcPr>
            <w:tcW w:w="4267" w:type="dxa"/>
          </w:tcPr>
          <w:p w:rsidR="00250455" w:rsidRPr="00096FEB" w:rsidRDefault="00250455" w:rsidP="00250455">
            <w:pPr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250455" w:rsidRPr="00096FEB" w:rsidRDefault="00250455" w:rsidP="00250455">
            <w:pPr>
              <w:jc w:val="center"/>
              <w:rPr>
                <w:rFonts w:ascii="ms sans serif" w:hAnsi="ms sans serif"/>
                <w:color w:val="000000"/>
              </w:rPr>
            </w:pPr>
            <w:r w:rsidRPr="00096FEB">
              <w:rPr>
                <w:rFonts w:ascii="ms sans serif" w:hAnsi="ms sans serif"/>
                <w:color w:val="000000"/>
              </w:rPr>
              <w:t>0</w:t>
            </w:r>
          </w:p>
        </w:tc>
      </w:tr>
    </w:tbl>
    <w:p w:rsidR="00250455" w:rsidRDefault="00250455" w:rsidP="00250455">
      <w:pPr>
        <w:rPr>
          <w:rFonts w:ascii="ms sans serif" w:hAnsi="ms sans serif"/>
          <w:b/>
          <w:color w:val="000000"/>
          <w:sz w:val="28"/>
          <w:szCs w:val="28"/>
          <w:u w:val="single"/>
        </w:rPr>
      </w:pPr>
    </w:p>
    <w:p w:rsidR="00250455" w:rsidRDefault="00250455" w:rsidP="00250455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250455" w:rsidRDefault="00250455" w:rsidP="00250455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250455" w:rsidRDefault="00250455" w:rsidP="00250455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9A4EA3" w:rsidRDefault="009A4EA3" w:rsidP="00250455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9A4EA3" w:rsidRPr="0031772F" w:rsidRDefault="009A4EA3" w:rsidP="00250455">
      <w:pPr>
        <w:spacing w:line="360" w:lineRule="auto"/>
        <w:ind w:firstLine="708"/>
        <w:jc w:val="both"/>
        <w:rPr>
          <w:rFonts w:ascii="Arial" w:hAnsi="Arial"/>
          <w:b/>
          <w:sz w:val="24"/>
          <w:szCs w:val="24"/>
        </w:rPr>
      </w:pPr>
    </w:p>
    <w:p w:rsidR="00250455" w:rsidRPr="00E56DF5" w:rsidRDefault="00250455" w:rsidP="00250455">
      <w:pPr>
        <w:spacing w:line="360" w:lineRule="auto"/>
        <w:ind w:firstLine="708"/>
        <w:jc w:val="both"/>
        <w:rPr>
          <w:rFonts w:ascii="Arial" w:hAnsi="Arial"/>
          <w:sz w:val="24"/>
          <w:szCs w:val="24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2013"/>
        <w:gridCol w:w="2214"/>
        <w:gridCol w:w="526"/>
        <w:gridCol w:w="449"/>
        <w:gridCol w:w="526"/>
        <w:gridCol w:w="449"/>
        <w:gridCol w:w="526"/>
        <w:gridCol w:w="465"/>
        <w:gridCol w:w="564"/>
        <w:gridCol w:w="449"/>
        <w:gridCol w:w="564"/>
        <w:gridCol w:w="465"/>
      </w:tblGrid>
      <w:tr w:rsidR="00250455" w:rsidTr="00250455">
        <w:trPr>
          <w:trHeight w:hRule="exact" w:val="51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Vzdelávacie  programy</w:t>
            </w:r>
          </w:p>
        </w:tc>
        <w:tc>
          <w:tcPr>
            <w:tcW w:w="0" w:type="auto"/>
            <w:gridSpan w:val="10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Počet tried a  počet žiakov v jednotlivých ročníkoch</w:t>
            </w:r>
          </w:p>
        </w:tc>
      </w:tr>
      <w:tr w:rsidR="00250455" w:rsidTr="00250455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Školy</w:t>
            </w:r>
          </w:p>
        </w:tc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v školskom roku 2013/2014</w:t>
            </w:r>
          </w:p>
          <w:p w:rsidR="00250455" w:rsidRDefault="00250455" w:rsidP="00250455">
            <w:pPr>
              <w:jc w:val="center"/>
              <w:rPr>
                <w:b/>
                <w:bCs/>
              </w:rPr>
            </w:pPr>
          </w:p>
        </w:tc>
      </w:tr>
      <w:tr w:rsidR="00250455" w:rsidTr="00250455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r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0455" w:rsidRDefault="00250455" w:rsidP="00250455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5.</w:t>
            </w:r>
          </w:p>
        </w:tc>
      </w:tr>
      <w:tr w:rsidR="00250455" w:rsidTr="00250455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007499" w:rsidRDefault="00250455" w:rsidP="00250455">
            <w:pPr>
              <w:rPr>
                <w:b/>
                <w:bCs/>
                <w:sz w:val="18"/>
                <w:szCs w:val="18"/>
              </w:rPr>
            </w:pPr>
            <w:r w:rsidRPr="00007499">
              <w:rPr>
                <w:b/>
                <w:bCs/>
                <w:sz w:val="18"/>
                <w:szCs w:val="18"/>
              </w:rPr>
              <w:t xml:space="preserve">Študijné odbory - denné štúdium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50455" w:rsidRPr="00007499" w:rsidRDefault="00250455" w:rsidP="00250455">
            <w:pPr>
              <w:rPr>
                <w:b/>
                <w:bCs/>
                <w:sz w:val="18"/>
                <w:szCs w:val="18"/>
              </w:rPr>
            </w:pPr>
            <w:r w:rsidRPr="00007499">
              <w:rPr>
                <w:b/>
                <w:bCs/>
                <w:sz w:val="18"/>
                <w:szCs w:val="18"/>
              </w:rPr>
              <w:t>Číslo schvaľovacej doložky MŠ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sz w:val="16"/>
                <w:szCs w:val="16"/>
              </w:rPr>
              <w:t> </w:t>
            </w: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sz w:val="16"/>
                <w:szCs w:val="16"/>
              </w:rPr>
              <w:t> </w:t>
            </w: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701BBD" w:rsidRDefault="00250455" w:rsidP="00250455">
            <w:pPr>
              <w:rPr>
                <w:rFonts w:ascii="Arial Narrow" w:hAnsi="Arial Narrow"/>
                <w:sz w:val="16"/>
                <w:szCs w:val="16"/>
              </w:rPr>
            </w:pPr>
            <w:r w:rsidRPr="00701BBD">
              <w:rPr>
                <w:rFonts w:ascii="Arial Narrow" w:hAnsi="Arial Narrow"/>
                <w:b/>
                <w:bCs/>
                <w:sz w:val="16"/>
                <w:szCs w:val="16"/>
              </w:rPr>
              <w:t>Žiaci</w:t>
            </w:r>
          </w:p>
        </w:tc>
      </w:tr>
      <w:tr w:rsidR="00250455" w:rsidRPr="00D15EC3" w:rsidTr="00250455">
        <w:trPr>
          <w:trHeight w:hRule="exact"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r w:rsidRPr="00F61A55">
              <w:t>7902</w:t>
            </w:r>
            <w:r>
              <w:t xml:space="preserve"> </w:t>
            </w:r>
            <w:r w:rsidRPr="00F61A55">
              <w:t>5</w:t>
            </w:r>
            <w:r>
              <w:t xml:space="preserve"> 73</w:t>
            </w:r>
            <w:r w:rsidRPr="00F61A55">
              <w:t xml:space="preserve"> – 4-ročné slov.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D15EC3" w:rsidRDefault="00250455" w:rsidP="002504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1252/96 - 15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CF6366" w:rsidP="00250455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 w:rsidRPr="00F61A55"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0</w:t>
            </w:r>
          </w:p>
        </w:tc>
      </w:tr>
      <w:tr w:rsidR="00250455" w:rsidRPr="00D15EC3" w:rsidTr="00250455">
        <w:trPr>
          <w:trHeight w:hRule="exact"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r w:rsidRPr="00F61A55">
              <w:t>7902</w:t>
            </w:r>
            <w:r>
              <w:t xml:space="preserve"> </w:t>
            </w:r>
            <w:r w:rsidRPr="00F61A55">
              <w:t>5</w:t>
            </w:r>
            <w:r>
              <w:t xml:space="preserve"> 74</w:t>
            </w:r>
            <w:r w:rsidRPr="00F61A55">
              <w:t xml:space="preserve"> – </w:t>
            </w:r>
            <w:r>
              <w:t>5</w:t>
            </w:r>
            <w:r w:rsidRPr="00F61A55">
              <w:t xml:space="preserve">-ročné </w:t>
            </w:r>
            <w:r>
              <w:t>bil</w:t>
            </w:r>
            <w:r w:rsidRPr="00F61A55"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CD-2009-20820/585 I:917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jc w:val="center"/>
            </w:pPr>
            <w:r>
              <w:t>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jc w:val="center"/>
            </w:pPr>
            <w:r>
              <w:t>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jc w:val="center"/>
            </w:pPr>
            <w:r>
              <w:t>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jc w:val="center"/>
            </w:pPr>
            <w: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F61A55" w:rsidRDefault="00250455" w:rsidP="00250455">
            <w:pPr>
              <w:jc w:val="center"/>
            </w:pPr>
            <w: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Default="00250455" w:rsidP="00250455">
            <w:pPr>
              <w:jc w:val="center"/>
            </w:pPr>
            <w:r>
              <w:t>10</w:t>
            </w:r>
          </w:p>
        </w:tc>
      </w:tr>
    </w:tbl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EC2C2A" w:rsidRDefault="00EC2C2A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250455" w:rsidRDefault="00250455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EC2C2A" w:rsidRDefault="00EC2C2A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EC2C2A" w:rsidRDefault="00EC2C2A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EC2C2A" w:rsidRDefault="00EC2C2A">
      <w:pPr>
        <w:spacing w:line="360" w:lineRule="auto"/>
        <w:rPr>
          <w:rFonts w:ascii="Arial" w:hAnsi="Arial" w:cs="Arial"/>
          <w:color w:val="000000"/>
          <w:sz w:val="22"/>
        </w:rPr>
      </w:pPr>
    </w:p>
    <w:p w:rsidR="00F8487E" w:rsidRPr="00EC2C2A" w:rsidRDefault="00924F88" w:rsidP="00EC2C2A">
      <w:pPr>
        <w:pStyle w:val="Hlavika"/>
        <w:tabs>
          <w:tab w:val="clear" w:pos="4536"/>
          <w:tab w:val="clear" w:pos="9072"/>
        </w:tabs>
        <w:jc w:val="both"/>
        <w:rPr>
          <w:b/>
          <w:bCs/>
          <w:sz w:val="24"/>
          <w:szCs w:val="24"/>
          <w:u w:val="single"/>
        </w:rPr>
      </w:pPr>
      <w:r w:rsidRPr="00EC2C2A">
        <w:rPr>
          <w:b/>
          <w:bCs/>
          <w:sz w:val="24"/>
          <w:szCs w:val="24"/>
          <w:u w:val="single"/>
        </w:rPr>
        <w:t>Ročná účtovná závierka a zhodnotenie základných údajov v nej obsiahnutých</w:t>
      </w:r>
    </w:p>
    <w:p w:rsidR="00F8487E" w:rsidRPr="00EC2C2A" w:rsidRDefault="00924F88" w:rsidP="00EC2C2A">
      <w:pPr>
        <w:pStyle w:val="Hlavika"/>
        <w:tabs>
          <w:tab w:val="clear" w:pos="4536"/>
          <w:tab w:val="clear" w:pos="9072"/>
        </w:tabs>
        <w:ind w:firstLine="708"/>
        <w:jc w:val="both"/>
      </w:pPr>
      <w:r w:rsidRPr="00EC2C2A">
        <w:t>Účtovná závierka zodpovedá nižšie uvedeným dokumentom. Hospodárenie neziskovej organizácie je zobrazené vo Výkaze ziskov a strát a v Súvahe.</w:t>
      </w:r>
    </w:p>
    <w:p w:rsidR="001C5E46" w:rsidRPr="00EC2C2A" w:rsidRDefault="001C5E46" w:rsidP="00EC2C2A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</w:p>
    <w:p w:rsidR="00F8487E" w:rsidRPr="00EC2C2A" w:rsidRDefault="00924F88" w:rsidP="00EC2C2A">
      <w:pPr>
        <w:pStyle w:val="Hlavika"/>
        <w:tabs>
          <w:tab w:val="clear" w:pos="4536"/>
          <w:tab w:val="clear" w:pos="9072"/>
        </w:tabs>
        <w:jc w:val="both"/>
        <w:rPr>
          <w:b/>
          <w:bCs/>
        </w:rPr>
      </w:pPr>
      <w:r w:rsidRPr="00EC2C2A">
        <w:rPr>
          <w:b/>
          <w:bCs/>
        </w:rPr>
        <w:t>Výrok audítora k ročnej účtovnej závierke, ak ju audítor overoval</w:t>
      </w:r>
    </w:p>
    <w:p w:rsidR="00F8487E" w:rsidRPr="00EC2C2A" w:rsidRDefault="00924F88" w:rsidP="00EC2C2A">
      <w:pPr>
        <w:pStyle w:val="Hlavika"/>
        <w:tabs>
          <w:tab w:val="clear" w:pos="4536"/>
          <w:tab w:val="clear" w:pos="9072"/>
        </w:tabs>
        <w:ind w:firstLine="708"/>
        <w:jc w:val="both"/>
      </w:pPr>
      <w:r w:rsidRPr="00EC2C2A">
        <w:t>Účtovnú závierku neziskovej organizácie FUTURE neoveroval audítor.</w:t>
      </w:r>
    </w:p>
    <w:p w:rsidR="001866EB" w:rsidRDefault="001866EB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C2C2A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EC2C2A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F8487E" w:rsidRPr="00EC2C2A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 w:rsidRPr="00EC2C2A">
        <w:rPr>
          <w:b/>
          <w:bCs/>
          <w:sz w:val="24"/>
          <w:szCs w:val="24"/>
        </w:rPr>
        <w:lastRenderedPageBreak/>
        <w:t>Výkaz ziskov a</w:t>
      </w:r>
      <w:r w:rsidR="00EC2C2A" w:rsidRPr="00EC2C2A">
        <w:rPr>
          <w:b/>
          <w:bCs/>
          <w:sz w:val="24"/>
          <w:szCs w:val="24"/>
        </w:rPr>
        <w:t> </w:t>
      </w:r>
      <w:r w:rsidRPr="00EC2C2A">
        <w:rPr>
          <w:b/>
          <w:bCs/>
          <w:sz w:val="24"/>
          <w:szCs w:val="24"/>
        </w:rPr>
        <w:t>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62"/>
        <w:gridCol w:w="1962"/>
        <w:gridCol w:w="717"/>
        <w:gridCol w:w="1509"/>
        <w:gridCol w:w="1447"/>
        <w:gridCol w:w="816"/>
        <w:gridCol w:w="1897"/>
      </w:tblGrid>
      <w:tr w:rsidR="00F8487E" w:rsidTr="000E1495">
        <w:trPr>
          <w:cantSplit/>
          <w:trHeight w:val="252"/>
        </w:trPr>
        <w:tc>
          <w:tcPr>
            <w:tcW w:w="862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962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Náklady</w:t>
            </w:r>
          </w:p>
        </w:tc>
        <w:tc>
          <w:tcPr>
            <w:tcW w:w="717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77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897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0E1495">
        <w:trPr>
          <w:cantSplit/>
          <w:trHeight w:val="554"/>
        </w:trPr>
        <w:tc>
          <w:tcPr>
            <w:tcW w:w="862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62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1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50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nedaňová</w:t>
            </w:r>
          </w:p>
        </w:tc>
        <w:tc>
          <w:tcPr>
            <w:tcW w:w="144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16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89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 w:rsidTr="000E1495">
        <w:trPr>
          <w:cantSplit/>
          <w:trHeight w:val="167"/>
        </w:trPr>
        <w:tc>
          <w:tcPr>
            <w:tcW w:w="862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62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1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50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4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16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89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F8487E" w:rsidTr="000E1495">
        <w:tc>
          <w:tcPr>
            <w:tcW w:w="8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501</w:t>
            </w:r>
          </w:p>
        </w:tc>
        <w:tc>
          <w:tcPr>
            <w:tcW w:w="19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materiálu</w:t>
            </w:r>
          </w:p>
        </w:tc>
        <w:tc>
          <w:tcPr>
            <w:tcW w:w="71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9B4AF8">
              <w:rPr>
                <w:rFonts w:ascii="Arial" w:hAnsi="Arial"/>
                <w:sz w:val="18"/>
              </w:rPr>
              <w:t>1</w:t>
            </w:r>
          </w:p>
        </w:tc>
        <w:tc>
          <w:tcPr>
            <w:tcW w:w="150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F8487E" w:rsidRDefault="00F8487E" w:rsidP="001866E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F8487E" w:rsidRDefault="00F8487E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0E1495">
        <w:tc>
          <w:tcPr>
            <w:tcW w:w="8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502</w:t>
            </w:r>
          </w:p>
        </w:tc>
        <w:tc>
          <w:tcPr>
            <w:tcW w:w="19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Spotreba energie</w:t>
            </w:r>
          </w:p>
        </w:tc>
        <w:tc>
          <w:tcPr>
            <w:tcW w:w="71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9B4AF8">
              <w:rPr>
                <w:rFonts w:ascii="Arial" w:hAnsi="Arial"/>
                <w:sz w:val="18"/>
              </w:rPr>
              <w:t>2</w:t>
            </w:r>
          </w:p>
        </w:tc>
        <w:tc>
          <w:tcPr>
            <w:tcW w:w="150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F8487E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16" w:type="dxa"/>
          </w:tcPr>
          <w:p w:rsidR="00F8487E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9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9B4AF8" w:rsidTr="000E1495">
        <w:tc>
          <w:tcPr>
            <w:tcW w:w="862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504</w:t>
            </w:r>
          </w:p>
        </w:tc>
        <w:tc>
          <w:tcPr>
            <w:tcW w:w="1962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Predaný tovar</w:t>
            </w:r>
          </w:p>
        </w:tc>
        <w:tc>
          <w:tcPr>
            <w:tcW w:w="717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03</w:t>
            </w:r>
          </w:p>
        </w:tc>
        <w:tc>
          <w:tcPr>
            <w:tcW w:w="1509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9B4AF8" w:rsidRDefault="009B4AF8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9B4AF8" w:rsidRDefault="009B4AF8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0E1495">
        <w:tc>
          <w:tcPr>
            <w:tcW w:w="8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511</w:t>
            </w:r>
          </w:p>
        </w:tc>
        <w:tc>
          <w:tcPr>
            <w:tcW w:w="19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Opravy a udržiavanie</w:t>
            </w:r>
          </w:p>
        </w:tc>
        <w:tc>
          <w:tcPr>
            <w:tcW w:w="71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9B4AF8">
              <w:rPr>
                <w:rFonts w:ascii="Arial" w:hAnsi="Arial"/>
                <w:sz w:val="18"/>
              </w:rPr>
              <w:t>4</w:t>
            </w:r>
          </w:p>
        </w:tc>
        <w:tc>
          <w:tcPr>
            <w:tcW w:w="150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F8487E" w:rsidRDefault="008D756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16" w:type="dxa"/>
          </w:tcPr>
          <w:p w:rsidR="00F8487E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9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0E1495">
        <w:tc>
          <w:tcPr>
            <w:tcW w:w="8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512</w:t>
            </w:r>
          </w:p>
        </w:tc>
        <w:tc>
          <w:tcPr>
            <w:tcW w:w="19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Cestovné</w:t>
            </w:r>
          </w:p>
        </w:tc>
        <w:tc>
          <w:tcPr>
            <w:tcW w:w="71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  <w:r w:rsidR="009B4AF8"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50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0E1495">
        <w:tc>
          <w:tcPr>
            <w:tcW w:w="8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513</w:t>
            </w:r>
          </w:p>
        </w:tc>
        <w:tc>
          <w:tcPr>
            <w:tcW w:w="196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Náklady na reprezentáciu</w:t>
            </w:r>
          </w:p>
        </w:tc>
        <w:tc>
          <w:tcPr>
            <w:tcW w:w="717" w:type="dxa"/>
          </w:tcPr>
          <w:p w:rsidR="00F8487E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</w:t>
            </w:r>
          </w:p>
        </w:tc>
        <w:tc>
          <w:tcPr>
            <w:tcW w:w="150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F8487E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16" w:type="dxa"/>
          </w:tcPr>
          <w:p w:rsidR="00F8487E" w:rsidRDefault="008D756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89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518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služby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E7395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1591</w:t>
            </w:r>
          </w:p>
        </w:tc>
        <w:tc>
          <w:tcPr>
            <w:tcW w:w="816" w:type="dxa"/>
          </w:tcPr>
          <w:p w:rsidR="003478C3" w:rsidRDefault="00E7395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1591</w:t>
            </w:r>
          </w:p>
        </w:tc>
        <w:tc>
          <w:tcPr>
            <w:tcW w:w="1897" w:type="dxa"/>
          </w:tcPr>
          <w:p w:rsidR="003478C3" w:rsidRDefault="00E73952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7821</w:t>
            </w: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521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Mzdové náklady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373</w:t>
            </w:r>
          </w:p>
        </w:tc>
        <w:tc>
          <w:tcPr>
            <w:tcW w:w="816" w:type="dxa"/>
          </w:tcPr>
          <w:p w:rsidR="003478C3" w:rsidRDefault="00E73952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373</w:t>
            </w:r>
          </w:p>
        </w:tc>
        <w:tc>
          <w:tcPr>
            <w:tcW w:w="1897" w:type="dxa"/>
          </w:tcPr>
          <w:p w:rsidR="003478C3" w:rsidRDefault="00E73952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326</w:t>
            </w: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524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poistenie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131</w:t>
            </w:r>
          </w:p>
        </w:tc>
        <w:tc>
          <w:tcPr>
            <w:tcW w:w="816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131</w:t>
            </w:r>
          </w:p>
        </w:tc>
        <w:tc>
          <w:tcPr>
            <w:tcW w:w="1897" w:type="dxa"/>
          </w:tcPr>
          <w:p w:rsidR="003478C3" w:rsidRDefault="00E73952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114</w:t>
            </w: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525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poistenie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527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Zákonné sociálne náklady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16" w:type="dxa"/>
          </w:tcPr>
          <w:p w:rsidR="003478C3" w:rsidRDefault="003478C3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528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sociálne náklady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12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531</w:t>
            </w:r>
          </w:p>
        </w:tc>
        <w:tc>
          <w:tcPr>
            <w:tcW w:w="1962" w:type="dxa"/>
          </w:tcPr>
          <w:p w:rsidR="003478C3" w:rsidRDefault="003478C3" w:rsidP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motorových vozidiel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13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 w:rsidP="009B4AF8">
            <w:pPr>
              <w:pStyle w:val="Hlavika"/>
              <w:tabs>
                <w:tab w:val="clear" w:pos="4536"/>
                <w:tab w:val="clear" w:pos="9072"/>
                <w:tab w:val="left" w:pos="507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532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 z nehnuteľností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14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538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dane a poplatky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15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8A0280" w:rsidTr="000E1495">
        <w:tc>
          <w:tcPr>
            <w:tcW w:w="8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541</w:t>
            </w:r>
          </w:p>
        </w:tc>
        <w:tc>
          <w:tcPr>
            <w:tcW w:w="19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Zmluvné pokuty a penále</w:t>
            </w:r>
          </w:p>
        </w:tc>
        <w:tc>
          <w:tcPr>
            <w:tcW w:w="71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16</w:t>
            </w:r>
          </w:p>
        </w:tc>
        <w:tc>
          <w:tcPr>
            <w:tcW w:w="1509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8A0280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142</w:t>
            </w:r>
          </w:p>
        </w:tc>
      </w:tr>
      <w:tr w:rsidR="008A0280" w:rsidTr="000E1495">
        <w:tc>
          <w:tcPr>
            <w:tcW w:w="8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542</w:t>
            </w:r>
          </w:p>
        </w:tc>
        <w:tc>
          <w:tcPr>
            <w:tcW w:w="19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pokuty a penále</w:t>
            </w:r>
          </w:p>
        </w:tc>
        <w:tc>
          <w:tcPr>
            <w:tcW w:w="71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17</w:t>
            </w:r>
          </w:p>
        </w:tc>
        <w:tc>
          <w:tcPr>
            <w:tcW w:w="1509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8A0280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241</w:t>
            </w:r>
          </w:p>
        </w:tc>
      </w:tr>
      <w:tr w:rsidR="008A0280" w:rsidTr="000E1495">
        <w:tc>
          <w:tcPr>
            <w:tcW w:w="8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543</w:t>
            </w:r>
          </w:p>
        </w:tc>
        <w:tc>
          <w:tcPr>
            <w:tcW w:w="1962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Odpísanie pohľadávky</w:t>
            </w:r>
          </w:p>
        </w:tc>
        <w:tc>
          <w:tcPr>
            <w:tcW w:w="71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18</w:t>
            </w:r>
          </w:p>
        </w:tc>
        <w:tc>
          <w:tcPr>
            <w:tcW w:w="1509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8A0280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544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19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E1495" w:rsidTr="000E1495">
        <w:tc>
          <w:tcPr>
            <w:tcW w:w="8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545</w:t>
            </w:r>
          </w:p>
        </w:tc>
        <w:tc>
          <w:tcPr>
            <w:tcW w:w="19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Kurzové straty</w:t>
            </w:r>
          </w:p>
        </w:tc>
        <w:tc>
          <w:tcPr>
            <w:tcW w:w="71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20</w:t>
            </w:r>
          </w:p>
        </w:tc>
        <w:tc>
          <w:tcPr>
            <w:tcW w:w="150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0E1495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E1495" w:rsidTr="000E1495">
        <w:tc>
          <w:tcPr>
            <w:tcW w:w="8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546</w:t>
            </w:r>
          </w:p>
        </w:tc>
        <w:tc>
          <w:tcPr>
            <w:tcW w:w="19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Dary</w:t>
            </w:r>
          </w:p>
        </w:tc>
        <w:tc>
          <w:tcPr>
            <w:tcW w:w="71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21</w:t>
            </w:r>
          </w:p>
        </w:tc>
        <w:tc>
          <w:tcPr>
            <w:tcW w:w="150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0E1495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E1495" w:rsidTr="000E1495">
        <w:tc>
          <w:tcPr>
            <w:tcW w:w="8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547</w:t>
            </w:r>
          </w:p>
        </w:tc>
        <w:tc>
          <w:tcPr>
            <w:tcW w:w="19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Osobitné náklady</w:t>
            </w:r>
          </w:p>
        </w:tc>
        <w:tc>
          <w:tcPr>
            <w:tcW w:w="71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22</w:t>
            </w:r>
          </w:p>
        </w:tc>
        <w:tc>
          <w:tcPr>
            <w:tcW w:w="150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0E1495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E1495" w:rsidTr="000E1495">
        <w:tc>
          <w:tcPr>
            <w:tcW w:w="8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548</w:t>
            </w:r>
          </w:p>
        </w:tc>
        <w:tc>
          <w:tcPr>
            <w:tcW w:w="19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Manká a škody</w:t>
            </w:r>
          </w:p>
        </w:tc>
        <w:tc>
          <w:tcPr>
            <w:tcW w:w="71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23</w:t>
            </w:r>
          </w:p>
        </w:tc>
        <w:tc>
          <w:tcPr>
            <w:tcW w:w="150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0E1495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549</w:t>
            </w:r>
          </w:p>
        </w:tc>
        <w:tc>
          <w:tcPr>
            <w:tcW w:w="19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ostatné náklady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24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212</w:t>
            </w:r>
          </w:p>
        </w:tc>
        <w:tc>
          <w:tcPr>
            <w:tcW w:w="816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212</w:t>
            </w:r>
          </w:p>
        </w:tc>
        <w:tc>
          <w:tcPr>
            <w:tcW w:w="1897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975</w:t>
            </w:r>
          </w:p>
        </w:tc>
      </w:tr>
      <w:tr w:rsidR="003478C3" w:rsidTr="000E1495">
        <w:tc>
          <w:tcPr>
            <w:tcW w:w="862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551</w:t>
            </w:r>
          </w:p>
        </w:tc>
        <w:tc>
          <w:tcPr>
            <w:tcW w:w="1962" w:type="dxa"/>
          </w:tcPr>
          <w:p w:rsidR="003478C3" w:rsidRDefault="003478C3" w:rsidP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Odpisy dlhodobého</w:t>
            </w:r>
            <w:r w:rsidR="000E1495">
              <w:rPr>
                <w:rFonts w:ascii="Arial" w:hAnsi="Arial"/>
                <w:b/>
                <w:bCs/>
                <w:sz w:val="16"/>
              </w:rPr>
              <w:t xml:space="preserve"> nehmotného </w:t>
            </w:r>
            <w:r>
              <w:rPr>
                <w:rFonts w:ascii="Arial" w:hAnsi="Arial"/>
                <w:b/>
                <w:bCs/>
                <w:sz w:val="16"/>
              </w:rPr>
              <w:t>a hmotného majetku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25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3478C3" w:rsidRDefault="003478C3" w:rsidP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E1495" w:rsidTr="000E1495">
        <w:tc>
          <w:tcPr>
            <w:tcW w:w="8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196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1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</w:p>
        </w:tc>
        <w:tc>
          <w:tcPr>
            <w:tcW w:w="150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16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897" w:type="dxa"/>
          </w:tcPr>
          <w:p w:rsidR="000E1495" w:rsidRDefault="000E1495" w:rsidP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3478C3" w:rsidTr="000E1495">
        <w:trPr>
          <w:cantSplit/>
        </w:trPr>
        <w:tc>
          <w:tcPr>
            <w:tcW w:w="2824" w:type="dxa"/>
            <w:gridSpan w:val="2"/>
          </w:tcPr>
          <w:p w:rsidR="003478C3" w:rsidRDefault="003478C3" w:rsidP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5 spolu r. 01 až 3</w:t>
            </w:r>
            <w:r w:rsidR="000E1495"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71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38</w:t>
            </w:r>
          </w:p>
        </w:tc>
        <w:tc>
          <w:tcPr>
            <w:tcW w:w="1509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47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2309</w:t>
            </w:r>
          </w:p>
        </w:tc>
        <w:tc>
          <w:tcPr>
            <w:tcW w:w="816" w:type="dxa"/>
          </w:tcPr>
          <w:p w:rsidR="003478C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2309</w:t>
            </w:r>
          </w:p>
        </w:tc>
        <w:tc>
          <w:tcPr>
            <w:tcW w:w="1897" w:type="dxa"/>
          </w:tcPr>
          <w:p w:rsidR="003478C3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1C5E46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C2C2A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F125F0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EC2C2A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11"/>
        <w:gridCol w:w="1657"/>
        <w:gridCol w:w="731"/>
        <w:gridCol w:w="1602"/>
        <w:gridCol w:w="1479"/>
        <w:gridCol w:w="851"/>
        <w:gridCol w:w="1979"/>
      </w:tblGrid>
      <w:tr w:rsidR="00F8487E">
        <w:trPr>
          <w:cantSplit/>
          <w:trHeight w:val="252"/>
        </w:trPr>
        <w:tc>
          <w:tcPr>
            <w:tcW w:w="911" w:type="dxa"/>
            <w:vMerge w:val="restart"/>
          </w:tcPr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účtu</w:t>
            </w:r>
          </w:p>
        </w:tc>
        <w:tc>
          <w:tcPr>
            <w:tcW w:w="1657" w:type="dxa"/>
            <w:vMerge w:val="restart"/>
          </w:tcPr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Výnosy</w:t>
            </w:r>
          </w:p>
        </w:tc>
        <w:tc>
          <w:tcPr>
            <w:tcW w:w="731" w:type="dxa"/>
            <w:vMerge w:val="restart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Číslo</w:t>
            </w: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  <w:p w:rsidR="00F8487E" w:rsidRDefault="00F8487E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>
        <w:trPr>
          <w:cantSplit/>
          <w:trHeight w:val="554"/>
        </w:trPr>
        <w:tc>
          <w:tcPr>
            <w:tcW w:w="91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5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Hlavná nedaňová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 xml:space="preserve">Podnikateľská 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zdaňovaná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Spolu</w:t>
            </w:r>
          </w:p>
        </w:tc>
        <w:tc>
          <w:tcPr>
            <w:tcW w:w="1979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>
        <w:trPr>
          <w:cantSplit/>
          <w:trHeight w:val="167"/>
        </w:trPr>
        <w:tc>
          <w:tcPr>
            <w:tcW w:w="91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57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7</w:t>
            </w:r>
          </w:p>
        </w:tc>
        <w:tc>
          <w:tcPr>
            <w:tcW w:w="14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8</w:t>
            </w:r>
          </w:p>
        </w:tc>
        <w:tc>
          <w:tcPr>
            <w:tcW w:w="85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9</w:t>
            </w:r>
          </w:p>
        </w:tc>
        <w:tc>
          <w:tcPr>
            <w:tcW w:w="1979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10</w:t>
            </w:r>
          </w:p>
        </w:tc>
      </w:tr>
      <w:tr w:rsidR="000E1495">
        <w:trPr>
          <w:cantSplit/>
          <w:trHeight w:val="167"/>
        </w:trPr>
        <w:tc>
          <w:tcPr>
            <w:tcW w:w="911" w:type="dxa"/>
          </w:tcPr>
          <w:p w:rsidR="000E1495" w:rsidRDefault="000E1495" w:rsidP="000E149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 w:rsidRPr="000E1495">
              <w:rPr>
                <w:rFonts w:ascii="Arial" w:hAnsi="Arial"/>
                <w:sz w:val="18"/>
              </w:rPr>
              <w:t>601</w:t>
            </w:r>
          </w:p>
        </w:tc>
        <w:tc>
          <w:tcPr>
            <w:tcW w:w="1657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  <w:r w:rsidRPr="000E1495">
              <w:rPr>
                <w:rFonts w:ascii="Arial" w:hAnsi="Arial"/>
                <w:sz w:val="18"/>
              </w:rPr>
              <w:t>Tržby za vlastné výrobky</w:t>
            </w:r>
          </w:p>
        </w:tc>
        <w:tc>
          <w:tcPr>
            <w:tcW w:w="731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 w:rsidRPr="000E1495">
              <w:rPr>
                <w:rFonts w:ascii="Arial" w:hAnsi="Arial"/>
                <w:sz w:val="18"/>
              </w:rPr>
              <w:t>39</w:t>
            </w:r>
          </w:p>
        </w:tc>
        <w:tc>
          <w:tcPr>
            <w:tcW w:w="1602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47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851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979" w:type="dxa"/>
          </w:tcPr>
          <w:p w:rsidR="000E1495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</w:tr>
      <w:tr w:rsidR="00F8487E">
        <w:trPr>
          <w:trHeight w:val="527"/>
        </w:trPr>
        <w:tc>
          <w:tcPr>
            <w:tcW w:w="91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602</w:t>
            </w:r>
          </w:p>
        </w:tc>
        <w:tc>
          <w:tcPr>
            <w:tcW w:w="16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Tržby z predaja služieb</w:t>
            </w:r>
          </w:p>
        </w:tc>
        <w:tc>
          <w:tcPr>
            <w:tcW w:w="731" w:type="dxa"/>
          </w:tcPr>
          <w:p w:rsidR="00F8487E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40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016675">
        <w:trPr>
          <w:trHeight w:val="527"/>
        </w:trPr>
        <w:tc>
          <w:tcPr>
            <w:tcW w:w="911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644</w:t>
            </w:r>
          </w:p>
        </w:tc>
        <w:tc>
          <w:tcPr>
            <w:tcW w:w="1657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Úroky</w:t>
            </w:r>
          </w:p>
        </w:tc>
        <w:tc>
          <w:tcPr>
            <w:tcW w:w="731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53</w:t>
            </w:r>
          </w:p>
        </w:tc>
        <w:tc>
          <w:tcPr>
            <w:tcW w:w="1602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016675" w:rsidRDefault="00016675" w:rsidP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016675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9B4AF8">
        <w:tc>
          <w:tcPr>
            <w:tcW w:w="911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646</w:t>
            </w:r>
          </w:p>
        </w:tc>
        <w:tc>
          <w:tcPr>
            <w:tcW w:w="1657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Prijaté dary</w:t>
            </w:r>
          </w:p>
        </w:tc>
        <w:tc>
          <w:tcPr>
            <w:tcW w:w="731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55</w:t>
            </w:r>
          </w:p>
        </w:tc>
        <w:tc>
          <w:tcPr>
            <w:tcW w:w="1602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9B4AF8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>
        <w:tc>
          <w:tcPr>
            <w:tcW w:w="91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691</w:t>
            </w:r>
          </w:p>
        </w:tc>
        <w:tc>
          <w:tcPr>
            <w:tcW w:w="16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Dotácie</w:t>
            </w:r>
          </w:p>
        </w:tc>
        <w:tc>
          <w:tcPr>
            <w:tcW w:w="731" w:type="dxa"/>
          </w:tcPr>
          <w:p w:rsidR="00F8487E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73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>
        <w:trPr>
          <w:cantSplit/>
        </w:trPr>
        <w:tc>
          <w:tcPr>
            <w:tcW w:w="2568" w:type="dxa"/>
            <w:gridSpan w:val="2"/>
          </w:tcPr>
          <w:p w:rsidR="00F8487E" w:rsidRDefault="00924F88" w:rsidP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Účtovná trieda 6 spolu r. 3</w:t>
            </w:r>
            <w:r w:rsidR="00524903">
              <w:rPr>
                <w:rFonts w:ascii="Arial" w:hAnsi="Arial"/>
                <w:b/>
                <w:bCs/>
                <w:sz w:val="16"/>
              </w:rPr>
              <w:t>9</w:t>
            </w:r>
            <w:r>
              <w:rPr>
                <w:rFonts w:ascii="Arial" w:hAnsi="Arial"/>
                <w:b/>
                <w:bCs/>
                <w:sz w:val="16"/>
              </w:rPr>
              <w:t xml:space="preserve"> až 7</w:t>
            </w:r>
            <w:r w:rsidR="00524903">
              <w:rPr>
                <w:rFonts w:ascii="Arial" w:hAnsi="Arial"/>
                <w:b/>
                <w:bCs/>
                <w:sz w:val="16"/>
              </w:rPr>
              <w:t>3</w:t>
            </w:r>
          </w:p>
        </w:tc>
        <w:tc>
          <w:tcPr>
            <w:tcW w:w="731" w:type="dxa"/>
          </w:tcPr>
          <w:p w:rsidR="00F8487E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74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F8487E" w:rsidP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>
        <w:trPr>
          <w:cantSplit/>
        </w:trPr>
        <w:tc>
          <w:tcPr>
            <w:tcW w:w="2568" w:type="dxa"/>
            <w:gridSpan w:val="2"/>
          </w:tcPr>
          <w:p w:rsidR="00F8487E" w:rsidRDefault="00924F88" w:rsidP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lastRenderedPageBreak/>
              <w:t>Výsledok hospodárenia pred zdanením r. 7</w:t>
            </w:r>
            <w:r w:rsidR="00524903">
              <w:rPr>
                <w:rFonts w:ascii="Arial" w:hAnsi="Arial"/>
                <w:b/>
                <w:bCs/>
                <w:sz w:val="18"/>
              </w:rPr>
              <w:t>4</w:t>
            </w:r>
            <w:r>
              <w:rPr>
                <w:rFonts w:ascii="Arial" w:hAnsi="Arial"/>
                <w:b/>
                <w:bCs/>
                <w:sz w:val="18"/>
              </w:rPr>
              <w:t>-3</w:t>
            </w:r>
            <w:r w:rsidR="00524903">
              <w:rPr>
                <w:rFonts w:ascii="Arial" w:hAnsi="Arial"/>
                <w:b/>
                <w:bCs/>
                <w:sz w:val="18"/>
              </w:rPr>
              <w:t>8</w:t>
            </w:r>
          </w:p>
        </w:tc>
        <w:tc>
          <w:tcPr>
            <w:tcW w:w="731" w:type="dxa"/>
          </w:tcPr>
          <w:p w:rsidR="00F8487E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75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-2309</w:t>
            </w:r>
          </w:p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-2309</w:t>
            </w: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>
        <w:tc>
          <w:tcPr>
            <w:tcW w:w="91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591</w:t>
            </w:r>
          </w:p>
        </w:tc>
        <w:tc>
          <w:tcPr>
            <w:tcW w:w="16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Daň z príjmov</w:t>
            </w:r>
          </w:p>
        </w:tc>
        <w:tc>
          <w:tcPr>
            <w:tcW w:w="731" w:type="dxa"/>
          </w:tcPr>
          <w:p w:rsidR="00F8487E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76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>
        <w:tc>
          <w:tcPr>
            <w:tcW w:w="91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595</w:t>
            </w:r>
          </w:p>
        </w:tc>
        <w:tc>
          <w:tcPr>
            <w:tcW w:w="16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Dodatočné odvody dane z príjmov</w:t>
            </w:r>
          </w:p>
        </w:tc>
        <w:tc>
          <w:tcPr>
            <w:tcW w:w="731" w:type="dxa"/>
          </w:tcPr>
          <w:p w:rsidR="00F8487E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77</w:t>
            </w:r>
          </w:p>
        </w:tc>
        <w:tc>
          <w:tcPr>
            <w:tcW w:w="160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79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73952">
        <w:trPr>
          <w:cantSplit/>
        </w:trPr>
        <w:tc>
          <w:tcPr>
            <w:tcW w:w="2568" w:type="dxa"/>
            <w:gridSpan w:val="2"/>
          </w:tcPr>
          <w:p w:rsidR="00E73952" w:rsidRDefault="00E73952" w:rsidP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Výsledok hospodárenia po zdanením(r. 75- (r.76+r.77)) (+/-)</w:t>
            </w:r>
          </w:p>
        </w:tc>
        <w:tc>
          <w:tcPr>
            <w:tcW w:w="731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78</w:t>
            </w:r>
          </w:p>
        </w:tc>
        <w:tc>
          <w:tcPr>
            <w:tcW w:w="1602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479" w:type="dxa"/>
          </w:tcPr>
          <w:p w:rsidR="00E73952" w:rsidRDefault="00E73952" w:rsidP="008D41A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-2309</w:t>
            </w:r>
          </w:p>
          <w:p w:rsidR="00E73952" w:rsidRDefault="00E73952" w:rsidP="008D41A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51" w:type="dxa"/>
          </w:tcPr>
          <w:p w:rsidR="00E73952" w:rsidRDefault="00E73952" w:rsidP="008D41A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-2309</w:t>
            </w:r>
          </w:p>
        </w:tc>
        <w:tc>
          <w:tcPr>
            <w:tcW w:w="1979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524903" w:rsidRDefault="00524903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F125F0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F125F0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</w:p>
    <w:p w:rsidR="00F8487E" w:rsidRPr="00EC2C2A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</w:t>
      </w:r>
      <w:r w:rsidR="00924F88" w:rsidRPr="00EC2C2A">
        <w:rPr>
          <w:b/>
          <w:bCs/>
          <w:sz w:val="24"/>
          <w:szCs w:val="24"/>
        </w:rPr>
        <w:t>úvaha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5"/>
        <w:gridCol w:w="2070"/>
        <w:gridCol w:w="731"/>
        <w:gridCol w:w="1601"/>
        <w:gridCol w:w="1552"/>
        <w:gridCol w:w="804"/>
        <w:gridCol w:w="1957"/>
      </w:tblGrid>
      <w:tr w:rsidR="00F8487E" w:rsidTr="00F125F0">
        <w:trPr>
          <w:cantSplit/>
          <w:trHeight w:val="575"/>
        </w:trPr>
        <w:tc>
          <w:tcPr>
            <w:tcW w:w="2565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F8487E" w:rsidRDefault="00EC2C2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s</w:t>
            </w:r>
            <w:r w:rsidR="00924F88">
              <w:rPr>
                <w:rFonts w:ascii="Arial" w:hAnsi="Arial"/>
                <w:b/>
                <w:bCs/>
                <w:sz w:val="16"/>
              </w:rPr>
              <w:t>trana aktív</w:t>
            </w:r>
          </w:p>
        </w:tc>
        <w:tc>
          <w:tcPr>
            <w:tcW w:w="731" w:type="dxa"/>
            <w:vMerge w:val="restart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3957" w:type="dxa"/>
            <w:gridSpan w:val="3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7" w:type="dxa"/>
            <w:tcBorders>
              <w:bottom w:val="single" w:sz="4" w:space="0" w:color="auto"/>
            </w:tcBorders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F125F0">
        <w:trPr>
          <w:cantSplit/>
          <w:trHeight w:val="167"/>
        </w:trPr>
        <w:tc>
          <w:tcPr>
            <w:tcW w:w="2565" w:type="dxa"/>
            <w:gridSpan w:val="2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731" w:type="dxa"/>
            <w:vMerge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</w:tc>
        <w:tc>
          <w:tcPr>
            <w:tcW w:w="160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Brutto</w:t>
            </w: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Korekcia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  <w:tc>
          <w:tcPr>
            <w:tcW w:w="19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Netto</w:t>
            </w:r>
          </w:p>
        </w:tc>
      </w:tr>
      <w:tr w:rsidR="00F8487E" w:rsidTr="00F125F0">
        <w:trPr>
          <w:cantSplit/>
        </w:trPr>
        <w:tc>
          <w:tcPr>
            <w:tcW w:w="2565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160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</w:t>
            </w: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</w:t>
            </w:r>
          </w:p>
        </w:tc>
        <w:tc>
          <w:tcPr>
            <w:tcW w:w="195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Majetok spolu súčet r. 002+009+021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001</w:t>
            </w:r>
          </w:p>
        </w:tc>
        <w:tc>
          <w:tcPr>
            <w:tcW w:w="1601" w:type="dxa"/>
          </w:tcPr>
          <w:p w:rsidR="00F8487E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1552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804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Dlhodobý nehmotný majetok súčet r. 003 až 008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002</w:t>
            </w:r>
          </w:p>
        </w:tc>
        <w:tc>
          <w:tcPr>
            <w:tcW w:w="160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Dlhodobý nehmotný majetok súčet r. 010 až 020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009</w:t>
            </w:r>
          </w:p>
        </w:tc>
        <w:tc>
          <w:tcPr>
            <w:tcW w:w="1601" w:type="dxa"/>
          </w:tcPr>
          <w:p w:rsidR="00F8487E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1552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804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Pozemky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010</w:t>
            </w:r>
          </w:p>
        </w:tc>
        <w:tc>
          <w:tcPr>
            <w:tcW w:w="160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Umelecké diela a zbierky 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011</w:t>
            </w:r>
          </w:p>
        </w:tc>
        <w:tc>
          <w:tcPr>
            <w:tcW w:w="160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Stavby 021 –(081-092AÚ)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012</w:t>
            </w:r>
          </w:p>
        </w:tc>
        <w:tc>
          <w:tcPr>
            <w:tcW w:w="160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Stroje, prístroje a zariadenia 022- (082</w:t>
            </w:r>
          </w:p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092 AÚ)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013</w:t>
            </w:r>
          </w:p>
        </w:tc>
        <w:tc>
          <w:tcPr>
            <w:tcW w:w="1601" w:type="dxa"/>
          </w:tcPr>
          <w:p w:rsidR="00F8487E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1552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804" w:type="dxa"/>
          </w:tcPr>
          <w:p w:rsidR="00F8487E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Finančné investície súčet r 022 až 027</w:t>
            </w:r>
          </w:p>
        </w:tc>
        <w:tc>
          <w:tcPr>
            <w:tcW w:w="73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11</w:t>
            </w:r>
          </w:p>
        </w:tc>
        <w:tc>
          <w:tcPr>
            <w:tcW w:w="1601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E73952" w:rsidTr="00F125F0">
        <w:tc>
          <w:tcPr>
            <w:tcW w:w="495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B.</w:t>
            </w:r>
          </w:p>
        </w:tc>
        <w:tc>
          <w:tcPr>
            <w:tcW w:w="2070" w:type="dxa"/>
          </w:tcPr>
          <w:p w:rsidR="00E73952" w:rsidRDefault="00E73952" w:rsidP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Obežný majetok r.030+037+042+051</w:t>
            </w:r>
          </w:p>
        </w:tc>
        <w:tc>
          <w:tcPr>
            <w:tcW w:w="731" w:type="dxa"/>
          </w:tcPr>
          <w:p w:rsidR="00E73952" w:rsidRDefault="00E73952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029</w:t>
            </w:r>
          </w:p>
        </w:tc>
        <w:tc>
          <w:tcPr>
            <w:tcW w:w="1601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58588</w:t>
            </w:r>
          </w:p>
        </w:tc>
        <w:tc>
          <w:tcPr>
            <w:tcW w:w="1552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E73952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58588</w:t>
            </w:r>
          </w:p>
        </w:tc>
        <w:tc>
          <w:tcPr>
            <w:tcW w:w="1957" w:type="dxa"/>
          </w:tcPr>
          <w:p w:rsidR="00E73952" w:rsidRDefault="00E73952" w:rsidP="008D41A7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64378</w:t>
            </w: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Zásoby</w:t>
            </w:r>
          </w:p>
        </w:tc>
        <w:tc>
          <w:tcPr>
            <w:tcW w:w="731" w:type="dxa"/>
          </w:tcPr>
          <w:p w:rsidR="00F8487E" w:rsidRDefault="00924F88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</w:t>
            </w:r>
            <w:r w:rsidR="00485E3B">
              <w:rPr>
                <w:rFonts w:ascii="Arial" w:hAnsi="Arial"/>
                <w:sz w:val="18"/>
              </w:rPr>
              <w:t>30</w:t>
            </w:r>
          </w:p>
        </w:tc>
        <w:tc>
          <w:tcPr>
            <w:tcW w:w="160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Dlhodobé pohľadávky</w:t>
            </w:r>
          </w:p>
        </w:tc>
        <w:tc>
          <w:tcPr>
            <w:tcW w:w="731" w:type="dxa"/>
          </w:tcPr>
          <w:p w:rsidR="00F8487E" w:rsidRDefault="00924F88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  <w:r w:rsidR="00485E3B">
              <w:rPr>
                <w:rFonts w:ascii="Arial" w:hAnsi="Arial"/>
                <w:b/>
                <w:bCs/>
                <w:sz w:val="18"/>
              </w:rPr>
              <w:t>37</w:t>
            </w:r>
          </w:p>
        </w:tc>
        <w:tc>
          <w:tcPr>
            <w:tcW w:w="160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552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804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</w:t>
            </w:r>
          </w:p>
        </w:tc>
        <w:tc>
          <w:tcPr>
            <w:tcW w:w="1957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F8487E" w:rsidTr="00F125F0">
        <w:tc>
          <w:tcPr>
            <w:tcW w:w="495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3.</w:t>
            </w:r>
          </w:p>
        </w:tc>
        <w:tc>
          <w:tcPr>
            <w:tcW w:w="2070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Krátkodobé pohľadávky</w:t>
            </w:r>
          </w:p>
        </w:tc>
        <w:tc>
          <w:tcPr>
            <w:tcW w:w="731" w:type="dxa"/>
          </w:tcPr>
          <w:p w:rsidR="00F8487E" w:rsidRDefault="00924F88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  <w:r w:rsidR="005B1CC8">
              <w:rPr>
                <w:rFonts w:ascii="Arial" w:hAnsi="Arial"/>
                <w:sz w:val="18"/>
              </w:rPr>
              <w:t>2</w:t>
            </w:r>
          </w:p>
        </w:tc>
        <w:tc>
          <w:tcPr>
            <w:tcW w:w="1601" w:type="dxa"/>
          </w:tcPr>
          <w:p w:rsidR="00F8487E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52630</w:t>
            </w:r>
          </w:p>
        </w:tc>
        <w:tc>
          <w:tcPr>
            <w:tcW w:w="155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F8487E" w:rsidRDefault="00E73952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52630</w:t>
            </w:r>
          </w:p>
        </w:tc>
        <w:tc>
          <w:tcPr>
            <w:tcW w:w="1957" w:type="dxa"/>
          </w:tcPr>
          <w:p w:rsidR="00F8487E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61502</w:t>
            </w:r>
          </w:p>
        </w:tc>
      </w:tr>
      <w:tr w:rsidR="00F8487E" w:rsidTr="00F125F0">
        <w:tc>
          <w:tcPr>
            <w:tcW w:w="495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F8487E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Ostatné </w:t>
            </w:r>
            <w:proofErr w:type="spellStart"/>
            <w:r>
              <w:rPr>
                <w:rFonts w:ascii="Arial" w:hAnsi="Arial"/>
                <w:sz w:val="18"/>
              </w:rPr>
              <w:t>pohľdávky</w:t>
            </w:r>
            <w:proofErr w:type="spellEnd"/>
          </w:p>
        </w:tc>
        <w:tc>
          <w:tcPr>
            <w:tcW w:w="731" w:type="dxa"/>
          </w:tcPr>
          <w:p w:rsidR="00F8487E" w:rsidRDefault="00924F88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</w:t>
            </w:r>
            <w:r w:rsidR="00D61BAB">
              <w:rPr>
                <w:rFonts w:ascii="Arial" w:hAnsi="Arial"/>
                <w:sz w:val="18"/>
              </w:rPr>
              <w:t>4</w:t>
            </w:r>
          </w:p>
        </w:tc>
        <w:tc>
          <w:tcPr>
            <w:tcW w:w="1601" w:type="dxa"/>
          </w:tcPr>
          <w:p w:rsidR="00F8487E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2095</w:t>
            </w:r>
          </w:p>
        </w:tc>
        <w:tc>
          <w:tcPr>
            <w:tcW w:w="1552" w:type="dxa"/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F8487E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2095</w:t>
            </w:r>
          </w:p>
        </w:tc>
        <w:tc>
          <w:tcPr>
            <w:tcW w:w="1957" w:type="dxa"/>
          </w:tcPr>
          <w:p w:rsidR="00F8487E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2095</w:t>
            </w:r>
          </w:p>
        </w:tc>
      </w:tr>
      <w:tr w:rsidR="00D61BAB" w:rsidTr="00F125F0">
        <w:tc>
          <w:tcPr>
            <w:tcW w:w="495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pohľadávky</w:t>
            </w:r>
          </w:p>
        </w:tc>
        <w:tc>
          <w:tcPr>
            <w:tcW w:w="731" w:type="dxa"/>
          </w:tcPr>
          <w:p w:rsidR="00D61BAB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046</w:t>
            </w:r>
          </w:p>
        </w:tc>
        <w:tc>
          <w:tcPr>
            <w:tcW w:w="1601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2044</w:t>
            </w:r>
          </w:p>
        </w:tc>
        <w:tc>
          <w:tcPr>
            <w:tcW w:w="1552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2044</w:t>
            </w:r>
          </w:p>
        </w:tc>
        <w:tc>
          <w:tcPr>
            <w:tcW w:w="1957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2054</w:t>
            </w:r>
          </w:p>
        </w:tc>
      </w:tr>
      <w:tr w:rsidR="00D61BAB" w:rsidTr="00F125F0">
        <w:tc>
          <w:tcPr>
            <w:tcW w:w="495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Pohľadávky z dôvodu vzťahov k ŠR</w:t>
            </w:r>
          </w:p>
        </w:tc>
        <w:tc>
          <w:tcPr>
            <w:tcW w:w="731" w:type="dxa"/>
          </w:tcPr>
          <w:p w:rsidR="00D61BAB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047</w:t>
            </w:r>
          </w:p>
        </w:tc>
        <w:tc>
          <w:tcPr>
            <w:tcW w:w="1601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32775</w:t>
            </w:r>
          </w:p>
        </w:tc>
        <w:tc>
          <w:tcPr>
            <w:tcW w:w="1552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32775</w:t>
            </w:r>
          </w:p>
        </w:tc>
        <w:tc>
          <w:tcPr>
            <w:tcW w:w="1957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32877</w:t>
            </w:r>
          </w:p>
        </w:tc>
      </w:tr>
      <w:tr w:rsidR="00D61BAB" w:rsidTr="00F125F0">
        <w:tc>
          <w:tcPr>
            <w:tcW w:w="495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Iné pohľadávky</w:t>
            </w:r>
          </w:p>
        </w:tc>
        <w:tc>
          <w:tcPr>
            <w:tcW w:w="731" w:type="dxa"/>
          </w:tcPr>
          <w:p w:rsidR="00D61BAB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050</w:t>
            </w:r>
          </w:p>
        </w:tc>
        <w:tc>
          <w:tcPr>
            <w:tcW w:w="1601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15716</w:t>
            </w:r>
          </w:p>
        </w:tc>
        <w:tc>
          <w:tcPr>
            <w:tcW w:w="1552" w:type="dxa"/>
          </w:tcPr>
          <w:p w:rsidR="00D61BAB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15716</w:t>
            </w:r>
          </w:p>
        </w:tc>
        <w:tc>
          <w:tcPr>
            <w:tcW w:w="1957" w:type="dxa"/>
          </w:tcPr>
          <w:p w:rsid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24476</w:t>
            </w:r>
          </w:p>
        </w:tc>
      </w:tr>
      <w:tr w:rsidR="00F8487E" w:rsidRPr="00D61BAB" w:rsidTr="00F125F0">
        <w:tc>
          <w:tcPr>
            <w:tcW w:w="495" w:type="dxa"/>
          </w:tcPr>
          <w:p w:rsidR="00F8487E" w:rsidRPr="00D61BAB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 w:rsidRPr="00D61BAB">
              <w:rPr>
                <w:rFonts w:ascii="Arial" w:hAnsi="Arial"/>
                <w:b/>
                <w:i/>
                <w:sz w:val="18"/>
              </w:rPr>
              <w:t>4.</w:t>
            </w:r>
          </w:p>
        </w:tc>
        <w:tc>
          <w:tcPr>
            <w:tcW w:w="2070" w:type="dxa"/>
          </w:tcPr>
          <w:p w:rsidR="00F8487E" w:rsidRPr="00D61BAB" w:rsidRDefault="00924F88" w:rsidP="005B1CC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 w:rsidRPr="00D61BAB">
              <w:rPr>
                <w:rFonts w:ascii="Arial" w:hAnsi="Arial"/>
                <w:b/>
                <w:i/>
                <w:sz w:val="18"/>
              </w:rPr>
              <w:t>Finančný majetok r.5</w:t>
            </w:r>
            <w:r w:rsidR="005B1CC8" w:rsidRPr="00D61BAB">
              <w:rPr>
                <w:rFonts w:ascii="Arial" w:hAnsi="Arial"/>
                <w:b/>
                <w:i/>
                <w:sz w:val="18"/>
              </w:rPr>
              <w:t>2</w:t>
            </w:r>
            <w:r w:rsidRPr="00D61BAB">
              <w:rPr>
                <w:rFonts w:ascii="Arial" w:hAnsi="Arial"/>
                <w:b/>
                <w:i/>
                <w:sz w:val="18"/>
              </w:rPr>
              <w:t xml:space="preserve"> až 05</w:t>
            </w:r>
            <w:r w:rsidR="005B1CC8" w:rsidRPr="00D61BAB">
              <w:rPr>
                <w:rFonts w:ascii="Arial" w:hAnsi="Arial"/>
                <w:b/>
                <w:i/>
                <w:sz w:val="18"/>
              </w:rPr>
              <w:t>6</w:t>
            </w:r>
          </w:p>
        </w:tc>
        <w:tc>
          <w:tcPr>
            <w:tcW w:w="731" w:type="dxa"/>
          </w:tcPr>
          <w:p w:rsidR="00F8487E" w:rsidRPr="00D61BAB" w:rsidRDefault="00924F88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i/>
                <w:sz w:val="18"/>
              </w:rPr>
            </w:pPr>
            <w:r w:rsidRPr="00D61BAB">
              <w:rPr>
                <w:rFonts w:ascii="Arial" w:hAnsi="Arial"/>
                <w:b/>
                <w:i/>
                <w:sz w:val="18"/>
              </w:rPr>
              <w:t>0</w:t>
            </w:r>
            <w:r w:rsidR="005B1CC8" w:rsidRPr="00D61BAB">
              <w:rPr>
                <w:rFonts w:ascii="Arial" w:hAnsi="Arial"/>
                <w:b/>
                <w:i/>
                <w:sz w:val="18"/>
              </w:rPr>
              <w:t>51</w:t>
            </w:r>
          </w:p>
        </w:tc>
        <w:tc>
          <w:tcPr>
            <w:tcW w:w="1601" w:type="dxa"/>
          </w:tcPr>
          <w:p w:rsidR="00F8487E" w:rsidRP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i/>
                <w:sz w:val="18"/>
              </w:rPr>
            </w:pPr>
            <w:r>
              <w:rPr>
                <w:rFonts w:ascii="Arial" w:hAnsi="Arial"/>
                <w:b/>
                <w:bCs/>
                <w:i/>
                <w:sz w:val="18"/>
              </w:rPr>
              <w:t>5958</w:t>
            </w:r>
          </w:p>
        </w:tc>
        <w:tc>
          <w:tcPr>
            <w:tcW w:w="1552" w:type="dxa"/>
          </w:tcPr>
          <w:p w:rsidR="00F8487E" w:rsidRPr="00D61BAB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i/>
                <w:sz w:val="18"/>
              </w:rPr>
            </w:pPr>
            <w:r w:rsidRPr="00D61BAB">
              <w:rPr>
                <w:rFonts w:ascii="Arial" w:hAnsi="Arial"/>
                <w:b/>
                <w:bCs/>
                <w:i/>
                <w:sz w:val="18"/>
              </w:rPr>
              <w:t>x</w:t>
            </w:r>
          </w:p>
        </w:tc>
        <w:tc>
          <w:tcPr>
            <w:tcW w:w="804" w:type="dxa"/>
          </w:tcPr>
          <w:p w:rsidR="00F8487E" w:rsidRP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i/>
                <w:sz w:val="18"/>
              </w:rPr>
            </w:pPr>
            <w:r>
              <w:rPr>
                <w:rFonts w:ascii="Arial" w:hAnsi="Arial"/>
                <w:b/>
                <w:bCs/>
                <w:i/>
                <w:sz w:val="18"/>
              </w:rPr>
              <w:t>5958</w:t>
            </w:r>
          </w:p>
        </w:tc>
        <w:tc>
          <w:tcPr>
            <w:tcW w:w="1957" w:type="dxa"/>
          </w:tcPr>
          <w:p w:rsidR="00F8487E" w:rsidRPr="00D61BA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i/>
                <w:sz w:val="18"/>
              </w:rPr>
            </w:pPr>
            <w:r>
              <w:rPr>
                <w:rFonts w:ascii="Arial" w:hAnsi="Arial"/>
                <w:b/>
                <w:bCs/>
                <w:i/>
                <w:sz w:val="18"/>
              </w:rPr>
              <w:t>2876</w:t>
            </w:r>
          </w:p>
        </w:tc>
      </w:tr>
      <w:tr w:rsidR="00524903" w:rsidTr="00F125F0">
        <w:tc>
          <w:tcPr>
            <w:tcW w:w="495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Pokladnica (211+213)</w:t>
            </w:r>
          </w:p>
        </w:tc>
        <w:tc>
          <w:tcPr>
            <w:tcW w:w="731" w:type="dxa"/>
          </w:tcPr>
          <w:p w:rsidR="00524903" w:rsidRDefault="00524903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052</w:t>
            </w:r>
          </w:p>
        </w:tc>
        <w:tc>
          <w:tcPr>
            <w:tcW w:w="1601" w:type="dxa"/>
          </w:tcPr>
          <w:p w:rsidR="00524903" w:rsidRDefault="00E73952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111</w:t>
            </w:r>
          </w:p>
        </w:tc>
        <w:tc>
          <w:tcPr>
            <w:tcW w:w="1552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04" w:type="dxa"/>
          </w:tcPr>
          <w:p w:rsidR="0052490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111</w:t>
            </w:r>
          </w:p>
        </w:tc>
        <w:tc>
          <w:tcPr>
            <w:tcW w:w="1957" w:type="dxa"/>
          </w:tcPr>
          <w:p w:rsidR="00524903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1260</w:t>
            </w:r>
          </w:p>
        </w:tc>
      </w:tr>
      <w:tr w:rsidR="00524903" w:rsidTr="00F125F0">
        <w:tc>
          <w:tcPr>
            <w:tcW w:w="495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070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Bankové účty (221+261)</w:t>
            </w:r>
          </w:p>
        </w:tc>
        <w:tc>
          <w:tcPr>
            <w:tcW w:w="731" w:type="dxa"/>
          </w:tcPr>
          <w:p w:rsidR="00524903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053</w:t>
            </w:r>
          </w:p>
        </w:tc>
        <w:tc>
          <w:tcPr>
            <w:tcW w:w="1601" w:type="dxa"/>
          </w:tcPr>
          <w:p w:rsidR="0052490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5847</w:t>
            </w:r>
          </w:p>
        </w:tc>
        <w:tc>
          <w:tcPr>
            <w:tcW w:w="1552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x</w:t>
            </w:r>
          </w:p>
        </w:tc>
        <w:tc>
          <w:tcPr>
            <w:tcW w:w="804" w:type="dxa"/>
          </w:tcPr>
          <w:p w:rsidR="0052490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5847</w:t>
            </w:r>
          </w:p>
        </w:tc>
        <w:tc>
          <w:tcPr>
            <w:tcW w:w="1957" w:type="dxa"/>
          </w:tcPr>
          <w:p w:rsidR="00524903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1616</w:t>
            </w:r>
          </w:p>
        </w:tc>
      </w:tr>
      <w:tr w:rsidR="00524903" w:rsidTr="00F125F0">
        <w:tc>
          <w:tcPr>
            <w:tcW w:w="495" w:type="dxa"/>
          </w:tcPr>
          <w:p w:rsidR="00524903" w:rsidRP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 w:rsidRPr="00524903">
              <w:rPr>
                <w:rFonts w:ascii="Arial" w:hAnsi="Arial"/>
                <w:b/>
                <w:i/>
                <w:sz w:val="18"/>
              </w:rPr>
              <w:t>C.</w:t>
            </w:r>
          </w:p>
        </w:tc>
        <w:tc>
          <w:tcPr>
            <w:tcW w:w="2070" w:type="dxa"/>
          </w:tcPr>
          <w:p w:rsidR="00524903" w:rsidRP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>
              <w:rPr>
                <w:rFonts w:ascii="Arial" w:hAnsi="Arial"/>
                <w:b/>
                <w:i/>
                <w:sz w:val="18"/>
              </w:rPr>
              <w:t>Časové rozlíšenie spolu r. 058 až r. 059</w:t>
            </w:r>
          </w:p>
        </w:tc>
        <w:tc>
          <w:tcPr>
            <w:tcW w:w="731" w:type="dxa"/>
          </w:tcPr>
          <w:p w:rsidR="00524903" w:rsidRPr="00524903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24903">
              <w:rPr>
                <w:rFonts w:ascii="Arial" w:hAnsi="Arial"/>
                <w:b/>
                <w:sz w:val="18"/>
              </w:rPr>
              <w:t>057</w:t>
            </w:r>
          </w:p>
        </w:tc>
        <w:tc>
          <w:tcPr>
            <w:tcW w:w="1601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7" w:type="dxa"/>
          </w:tcPr>
          <w:p w:rsidR="00524903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</w:t>
            </w:r>
          </w:p>
        </w:tc>
      </w:tr>
      <w:tr w:rsidR="00524903" w:rsidTr="00F125F0">
        <w:tc>
          <w:tcPr>
            <w:tcW w:w="495" w:type="dxa"/>
          </w:tcPr>
          <w:p w:rsidR="00524903" w:rsidRP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>
              <w:rPr>
                <w:rFonts w:ascii="Arial" w:hAnsi="Arial"/>
                <w:b/>
                <w:i/>
                <w:sz w:val="18"/>
              </w:rPr>
              <w:t>1.</w:t>
            </w:r>
          </w:p>
        </w:tc>
        <w:tc>
          <w:tcPr>
            <w:tcW w:w="2070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i/>
                <w:sz w:val="18"/>
              </w:rPr>
            </w:pPr>
            <w:r w:rsidRPr="00524903">
              <w:rPr>
                <w:rFonts w:ascii="Arial" w:hAnsi="Arial"/>
                <w:sz w:val="18"/>
              </w:rPr>
              <w:t xml:space="preserve">Náklady </w:t>
            </w:r>
            <w:proofErr w:type="spellStart"/>
            <w:r w:rsidRPr="00524903">
              <w:rPr>
                <w:rFonts w:ascii="Arial" w:hAnsi="Arial"/>
                <w:sz w:val="18"/>
              </w:rPr>
              <w:t>budúčich</w:t>
            </w:r>
            <w:proofErr w:type="spellEnd"/>
            <w:r w:rsidRPr="00524903">
              <w:rPr>
                <w:rFonts w:ascii="Arial" w:hAnsi="Arial"/>
                <w:sz w:val="18"/>
              </w:rPr>
              <w:t xml:space="preserve"> období</w:t>
            </w:r>
          </w:p>
        </w:tc>
        <w:tc>
          <w:tcPr>
            <w:tcW w:w="731" w:type="dxa"/>
          </w:tcPr>
          <w:p w:rsidR="00524903" w:rsidRPr="00524903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058</w:t>
            </w:r>
          </w:p>
        </w:tc>
        <w:tc>
          <w:tcPr>
            <w:tcW w:w="1601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552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804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7" w:type="dxa"/>
          </w:tcPr>
          <w:p w:rsidR="00524903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11</w:t>
            </w:r>
          </w:p>
        </w:tc>
      </w:tr>
      <w:tr w:rsidR="00524903" w:rsidTr="00F125F0">
        <w:trPr>
          <w:cantSplit/>
        </w:trPr>
        <w:tc>
          <w:tcPr>
            <w:tcW w:w="2565" w:type="dxa"/>
            <w:gridSpan w:val="2"/>
          </w:tcPr>
          <w:p w:rsidR="00524903" w:rsidRPr="00524903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24903">
              <w:rPr>
                <w:rFonts w:ascii="Arial" w:hAnsi="Arial"/>
                <w:b/>
                <w:sz w:val="18"/>
              </w:rPr>
              <w:t>Majetok spolu r. 001 + r. 029 + r. 057</w:t>
            </w:r>
          </w:p>
        </w:tc>
        <w:tc>
          <w:tcPr>
            <w:tcW w:w="731" w:type="dxa"/>
          </w:tcPr>
          <w:p w:rsidR="00524903" w:rsidRP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24903">
              <w:rPr>
                <w:rFonts w:ascii="Arial" w:hAnsi="Arial"/>
                <w:b/>
                <w:sz w:val="18"/>
              </w:rPr>
              <w:t>060</w:t>
            </w:r>
          </w:p>
        </w:tc>
        <w:tc>
          <w:tcPr>
            <w:tcW w:w="1601" w:type="dxa"/>
          </w:tcPr>
          <w:p w:rsidR="00524903" w:rsidRDefault="00E73952" w:rsidP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63875</w:t>
            </w:r>
          </w:p>
        </w:tc>
        <w:tc>
          <w:tcPr>
            <w:tcW w:w="1552" w:type="dxa"/>
          </w:tcPr>
          <w:p w:rsidR="00524903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5287</w:t>
            </w:r>
          </w:p>
        </w:tc>
        <w:tc>
          <w:tcPr>
            <w:tcW w:w="804" w:type="dxa"/>
          </w:tcPr>
          <w:p w:rsidR="0052490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58588</w:t>
            </w:r>
          </w:p>
        </w:tc>
        <w:tc>
          <w:tcPr>
            <w:tcW w:w="1957" w:type="dxa"/>
          </w:tcPr>
          <w:p w:rsidR="00524903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64389</w:t>
            </w:r>
          </w:p>
        </w:tc>
      </w:tr>
    </w:tbl>
    <w:p w:rsidR="001C5E46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250455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D61BAB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D61BAB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tbl>
      <w:tblPr>
        <w:tblW w:w="13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1"/>
        <w:gridCol w:w="2173"/>
        <w:gridCol w:w="721"/>
        <w:gridCol w:w="3867"/>
        <w:gridCol w:w="1958"/>
        <w:gridCol w:w="3867"/>
      </w:tblGrid>
      <w:tr w:rsidR="00F8487E" w:rsidTr="005D195B">
        <w:trPr>
          <w:gridAfter w:val="1"/>
          <w:wAfter w:w="3867" w:type="dxa"/>
          <w:cantSplit/>
          <w:trHeight w:val="771"/>
        </w:trPr>
        <w:tc>
          <w:tcPr>
            <w:tcW w:w="2664" w:type="dxa"/>
            <w:gridSpan w:val="2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lastRenderedPageBreak/>
              <w:t>Strana pasív</w:t>
            </w:r>
          </w:p>
        </w:tc>
        <w:tc>
          <w:tcPr>
            <w:tcW w:w="721" w:type="dxa"/>
            <w:tcBorders>
              <w:bottom w:val="single" w:sz="4" w:space="0" w:color="auto"/>
            </w:tcBorders>
          </w:tcPr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</w:p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proofErr w:type="spellStart"/>
            <w:r>
              <w:rPr>
                <w:rFonts w:ascii="Arial" w:hAnsi="Arial"/>
                <w:b/>
                <w:bCs/>
                <w:sz w:val="16"/>
              </w:rPr>
              <w:t>č.r</w:t>
            </w:r>
            <w:proofErr w:type="spellEnd"/>
            <w:r>
              <w:rPr>
                <w:rFonts w:ascii="Arial" w:hAnsi="Arial"/>
                <w:b/>
                <w:bCs/>
                <w:sz w:val="16"/>
              </w:rPr>
              <w:t>.</w:t>
            </w:r>
          </w:p>
        </w:tc>
        <w:tc>
          <w:tcPr>
            <w:tcW w:w="3867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  <w:vAlign w:val="center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6"/>
              </w:rPr>
            </w:pPr>
            <w:r>
              <w:rPr>
                <w:rFonts w:ascii="Arial" w:hAnsi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8487E" w:rsidTr="005D195B">
        <w:trPr>
          <w:gridAfter w:val="1"/>
          <w:wAfter w:w="3867" w:type="dxa"/>
          <w:cantSplit/>
        </w:trPr>
        <w:tc>
          <w:tcPr>
            <w:tcW w:w="2664" w:type="dxa"/>
            <w:gridSpan w:val="2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</w:t>
            </w:r>
          </w:p>
        </w:tc>
        <w:tc>
          <w:tcPr>
            <w:tcW w:w="721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</w:t>
            </w:r>
          </w:p>
        </w:tc>
        <w:tc>
          <w:tcPr>
            <w:tcW w:w="3867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958" w:type="dxa"/>
          </w:tcPr>
          <w:p w:rsidR="00F8487E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A.</w:t>
            </w:r>
          </w:p>
        </w:tc>
        <w:tc>
          <w:tcPr>
            <w:tcW w:w="2173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Vlastné zdroje krytia stálych a obežných aktív r. 062+066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061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-170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2139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1.</w:t>
            </w:r>
          </w:p>
        </w:tc>
        <w:tc>
          <w:tcPr>
            <w:tcW w:w="2173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Fondy organizácie r.63 až 065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062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3320</w:t>
            </w: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3320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Základné imanie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063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3320</w:t>
            </w: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3320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sz w:val="18"/>
              </w:rPr>
              <w:t>Fondy účtovnej jednotky (911+912+913+914)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065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2.</w:t>
            </w: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 069+071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068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</w:t>
            </w: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Rezervný fond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069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</w:t>
            </w: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50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Fondy tvorené zo zisku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070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fondy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071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3</w:t>
            </w:r>
          </w:p>
        </w:tc>
        <w:tc>
          <w:tcPr>
            <w:tcW w:w="2173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proofErr w:type="spellStart"/>
            <w:r w:rsidRPr="005D195B">
              <w:rPr>
                <w:rFonts w:ascii="Arial" w:hAnsi="Arial"/>
                <w:b/>
                <w:sz w:val="18"/>
              </w:rPr>
              <w:t>Nevysporiadaný</w:t>
            </w:r>
            <w:proofErr w:type="spellEnd"/>
            <w:r w:rsidRPr="005D195B">
              <w:rPr>
                <w:rFonts w:ascii="Arial" w:hAnsi="Arial"/>
                <w:b/>
                <w:sz w:val="18"/>
              </w:rPr>
              <w:t xml:space="preserve"> výsledok hospodárenie minulých rokov (+;-428)</w:t>
            </w:r>
          </w:p>
        </w:tc>
        <w:tc>
          <w:tcPr>
            <w:tcW w:w="72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072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-1231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8389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4.</w:t>
            </w:r>
          </w:p>
        </w:tc>
        <w:tc>
          <w:tcPr>
            <w:tcW w:w="2173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 xml:space="preserve">Výsledok </w:t>
            </w:r>
            <w:proofErr w:type="spellStart"/>
            <w:r w:rsidRPr="005D195B">
              <w:rPr>
                <w:rFonts w:ascii="Arial" w:hAnsi="Arial"/>
                <w:b/>
                <w:sz w:val="18"/>
              </w:rPr>
              <w:t>hodpodárena</w:t>
            </w:r>
            <w:proofErr w:type="spellEnd"/>
            <w:r w:rsidRPr="005D195B">
              <w:rPr>
                <w:rFonts w:ascii="Arial" w:hAnsi="Arial"/>
                <w:b/>
                <w:sz w:val="18"/>
              </w:rPr>
              <w:t xml:space="preserve"> za účtovné obdobie r. 060 – (r.062 + r.068 + r.072 + r.074 + r.101)</w:t>
            </w:r>
          </w:p>
        </w:tc>
        <w:tc>
          <w:tcPr>
            <w:tcW w:w="72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073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-2309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-9620</w:t>
            </w:r>
          </w:p>
        </w:tc>
      </w:tr>
      <w:tr w:rsidR="005D195B" w:rsidTr="005D195B">
        <w:trPr>
          <w:gridAfter w:val="1"/>
          <w:wAfter w:w="3867" w:type="dxa"/>
          <w:cantSplit/>
          <w:trHeight w:val="508"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B.</w:t>
            </w:r>
          </w:p>
        </w:tc>
        <w:tc>
          <w:tcPr>
            <w:tcW w:w="2173" w:type="dxa"/>
          </w:tcPr>
          <w:p w:rsidR="005D195B" w:rsidRPr="005D195B" w:rsidRDefault="005D195B" w:rsidP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Cudzie zdroje r.075+079+087+097</w:t>
            </w:r>
          </w:p>
        </w:tc>
        <w:tc>
          <w:tcPr>
            <w:tcW w:w="721" w:type="dxa"/>
          </w:tcPr>
          <w:p w:rsidR="005D195B" w:rsidRPr="005D195B" w:rsidRDefault="005D195B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074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58758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62250</w:t>
            </w:r>
          </w:p>
        </w:tc>
      </w:tr>
      <w:tr w:rsidR="005D195B" w:rsidTr="00E73952">
        <w:trPr>
          <w:gridAfter w:val="1"/>
          <w:wAfter w:w="3867" w:type="dxa"/>
          <w:cantSplit/>
          <w:trHeight w:val="476"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2.</w:t>
            </w:r>
          </w:p>
        </w:tc>
        <w:tc>
          <w:tcPr>
            <w:tcW w:w="2173" w:type="dxa"/>
          </w:tcPr>
          <w:p w:rsidR="005D195B" w:rsidRPr="005D195B" w:rsidRDefault="005D195B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Dlhodobé záväzky r.080 až 086</w:t>
            </w:r>
          </w:p>
        </w:tc>
        <w:tc>
          <w:tcPr>
            <w:tcW w:w="72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079</w:t>
            </w:r>
          </w:p>
        </w:tc>
        <w:tc>
          <w:tcPr>
            <w:tcW w:w="3867" w:type="dxa"/>
          </w:tcPr>
          <w:p w:rsidR="005D195B" w:rsidRDefault="00E73952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16934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16932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zo sociálneho fondu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080</w:t>
            </w:r>
          </w:p>
        </w:tc>
        <w:tc>
          <w:tcPr>
            <w:tcW w:w="3867" w:type="dxa"/>
          </w:tcPr>
          <w:p w:rsidR="005D195B" w:rsidRDefault="00E73952" w:rsidP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</w:t>
            </w:r>
          </w:p>
        </w:tc>
        <w:tc>
          <w:tcPr>
            <w:tcW w:w="1958" w:type="dxa"/>
          </w:tcPr>
          <w:p w:rsidR="005D195B" w:rsidRDefault="00E73952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39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Ostatné dlhodobé záväzky (373 AÚ + 959 AÚ)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086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16893</w:t>
            </w:r>
          </w:p>
        </w:tc>
        <w:tc>
          <w:tcPr>
            <w:tcW w:w="1958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16893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3.</w:t>
            </w:r>
          </w:p>
        </w:tc>
        <w:tc>
          <w:tcPr>
            <w:tcW w:w="2173" w:type="dxa"/>
          </w:tcPr>
          <w:p w:rsidR="005D195B" w:rsidRPr="005D195B" w:rsidRDefault="005D195B" w:rsidP="001C5E46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Krátkodobé záväzky r. 088 až 096</w:t>
            </w:r>
          </w:p>
        </w:tc>
        <w:tc>
          <w:tcPr>
            <w:tcW w:w="721" w:type="dxa"/>
          </w:tcPr>
          <w:p w:rsidR="005D195B" w:rsidRP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sz w:val="18"/>
              </w:rPr>
            </w:pPr>
            <w:r w:rsidRPr="005D195B">
              <w:rPr>
                <w:rFonts w:ascii="Arial" w:hAnsi="Arial"/>
                <w:b/>
                <w:sz w:val="18"/>
              </w:rPr>
              <w:t>087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41824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45318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z obchodného styku (321 až 326) okrem r. 073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088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41782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45282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Záväzky voči zamestnancom (331+333)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089</w:t>
            </w:r>
          </w:p>
        </w:tc>
        <w:tc>
          <w:tcPr>
            <w:tcW w:w="3867" w:type="dxa"/>
          </w:tcPr>
          <w:p w:rsidR="005D195B" w:rsidRDefault="00E73952" w:rsidP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22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19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Zúčtovanie s inštitúciami sociálneho zabezpečenia (336)</w:t>
            </w:r>
          </w:p>
        </w:tc>
        <w:tc>
          <w:tcPr>
            <w:tcW w:w="721" w:type="dxa"/>
          </w:tcPr>
          <w:p w:rsidR="005D195B" w:rsidRDefault="005D195B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090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15</w:t>
            </w: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13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Daňové záväzky (341 až 345)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091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</w:t>
            </w:r>
          </w:p>
        </w:tc>
        <w:tc>
          <w:tcPr>
            <w:tcW w:w="1958" w:type="dxa"/>
          </w:tcPr>
          <w:p w:rsidR="005D195B" w:rsidRDefault="00E73952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4</w:t>
            </w: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c</w:t>
            </w: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Časové rozlíšenie r.102- 103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101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gridAfter w:val="1"/>
          <w:wAfter w:w="3867" w:type="dxa"/>
          <w:cantSplit/>
          <w:trHeight w:val="454"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Výdavky budúcich období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102</w:t>
            </w:r>
          </w:p>
        </w:tc>
        <w:tc>
          <w:tcPr>
            <w:tcW w:w="3867" w:type="dxa"/>
          </w:tcPr>
          <w:p w:rsidR="005D195B" w:rsidRDefault="005D195B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</w:p>
        </w:tc>
        <w:tc>
          <w:tcPr>
            <w:tcW w:w="2173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Výnosy budúcich období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103</w:t>
            </w:r>
          </w:p>
        </w:tc>
        <w:tc>
          <w:tcPr>
            <w:tcW w:w="3867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  <w:tc>
          <w:tcPr>
            <w:tcW w:w="1958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  <w:tr w:rsidR="005D195B" w:rsidTr="005D195B">
        <w:trPr>
          <w:cantSplit/>
        </w:trPr>
        <w:tc>
          <w:tcPr>
            <w:tcW w:w="2664" w:type="dxa"/>
            <w:gridSpan w:val="2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Vlastné zdroje 61+74+101</w:t>
            </w:r>
          </w:p>
        </w:tc>
        <w:tc>
          <w:tcPr>
            <w:tcW w:w="721" w:type="dxa"/>
          </w:tcPr>
          <w:p w:rsidR="005D195B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104</w:t>
            </w:r>
          </w:p>
        </w:tc>
        <w:tc>
          <w:tcPr>
            <w:tcW w:w="3867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58588</w:t>
            </w:r>
          </w:p>
        </w:tc>
        <w:tc>
          <w:tcPr>
            <w:tcW w:w="1958" w:type="dxa"/>
          </w:tcPr>
          <w:p w:rsidR="005D195B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  <w:r>
              <w:rPr>
                <w:rFonts w:ascii="Arial" w:hAnsi="Arial"/>
                <w:b/>
                <w:bCs/>
                <w:sz w:val="18"/>
              </w:rPr>
              <w:t>64389</w:t>
            </w:r>
          </w:p>
        </w:tc>
        <w:tc>
          <w:tcPr>
            <w:tcW w:w="3867" w:type="dxa"/>
          </w:tcPr>
          <w:p w:rsidR="005D195B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Arial" w:hAnsi="Arial"/>
                <w:b/>
                <w:bCs/>
                <w:sz w:val="18"/>
              </w:rPr>
            </w:pPr>
          </w:p>
        </w:tc>
      </w:tr>
    </w:tbl>
    <w:p w:rsidR="001C5E46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D61BAB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rFonts w:ascii="Arial" w:hAnsi="Arial"/>
          <w:b/>
          <w:bCs/>
        </w:rPr>
      </w:pPr>
    </w:p>
    <w:p w:rsidR="00F8487E" w:rsidRPr="00EC2C2A" w:rsidRDefault="00F8487E">
      <w:pPr>
        <w:pStyle w:val="Hlavika"/>
        <w:tabs>
          <w:tab w:val="clear" w:pos="4536"/>
          <w:tab w:val="clear" w:pos="9072"/>
        </w:tabs>
        <w:spacing w:line="360" w:lineRule="auto"/>
        <w:jc w:val="both"/>
      </w:pPr>
    </w:p>
    <w:p w:rsidR="00F8487E" w:rsidRDefault="00F8487E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sz w:val="22"/>
        </w:rPr>
      </w:pPr>
    </w:p>
    <w:p w:rsidR="00924F88" w:rsidRDefault="00924F88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rFonts w:ascii="Arial" w:hAnsi="Arial"/>
          <w:b/>
          <w:bCs/>
          <w:sz w:val="22"/>
        </w:rPr>
      </w:pPr>
    </w:p>
    <w:sectPr w:rsidR="00924F88" w:rsidSect="00D61BAB">
      <w:type w:val="continuous"/>
      <w:pgSz w:w="11906" w:h="16838"/>
      <w:pgMar w:top="1418" w:right="1418" w:bottom="1134" w:left="1418" w:header="624" w:footer="6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02C9" w:rsidRDefault="004202C9">
      <w:r>
        <w:separator/>
      </w:r>
    </w:p>
  </w:endnote>
  <w:endnote w:type="continuationSeparator" w:id="0">
    <w:p w:rsidR="004202C9" w:rsidRDefault="004202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55" w:rsidRDefault="000E4BBF">
    <w:pPr>
      <w:pStyle w:val="Pta"/>
      <w:jc w:val="center"/>
    </w:pPr>
    <w:r>
      <w:rPr>
        <w:rStyle w:val="slostrany"/>
      </w:rPr>
      <w:fldChar w:fldCharType="begin"/>
    </w:r>
    <w:r w:rsidR="00250455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9A4EA3">
      <w:rPr>
        <w:rStyle w:val="slostrany"/>
        <w:noProof/>
      </w:rPr>
      <w:t>12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55" w:rsidRDefault="000E4BBF">
    <w:pPr>
      <w:pStyle w:val="Pta"/>
      <w:jc w:val="center"/>
    </w:pPr>
    <w:r>
      <w:rPr>
        <w:rStyle w:val="slostrany"/>
      </w:rPr>
      <w:fldChar w:fldCharType="begin"/>
    </w:r>
    <w:r w:rsidR="00250455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9A4EA3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02C9" w:rsidRDefault="004202C9">
      <w:r>
        <w:separator/>
      </w:r>
    </w:p>
  </w:footnote>
  <w:footnote w:type="continuationSeparator" w:id="0">
    <w:p w:rsidR="004202C9" w:rsidRDefault="004202C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55" w:rsidRDefault="0025045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4065905</wp:posOffset>
          </wp:positionH>
          <wp:positionV relativeFrom="paragraph">
            <wp:posOffset>-50800</wp:posOffset>
          </wp:positionV>
          <wp:extent cx="1714500" cy="347980"/>
          <wp:effectExtent l="19050" t="0" r="0" b="0"/>
          <wp:wrapTight wrapText="bothSides">
            <wp:wrapPolygon edited="0">
              <wp:start x="-240" y="0"/>
              <wp:lineTo x="-240" y="20102"/>
              <wp:lineTo x="21600" y="20102"/>
              <wp:lineTo x="21600" y="0"/>
              <wp:lineTo x="-240" y="0"/>
            </wp:wrapPolygon>
          </wp:wrapTight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34000" contrast="40000"/>
                    <a:grayscl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3479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0455" w:rsidRDefault="00250455">
    <w:pPr>
      <w:pStyle w:val="Hlavika"/>
      <w:jc w:val="right"/>
    </w:pPr>
    <w:r>
      <w:rPr>
        <w:noProof/>
        <w:lang w:eastAsia="sk-SK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4065905</wp:posOffset>
          </wp:positionH>
          <wp:positionV relativeFrom="paragraph">
            <wp:posOffset>10160</wp:posOffset>
          </wp:positionV>
          <wp:extent cx="1714500" cy="347980"/>
          <wp:effectExtent l="19050" t="0" r="0" b="0"/>
          <wp:wrapTight wrapText="bothSides">
            <wp:wrapPolygon edited="0">
              <wp:start x="-240" y="0"/>
              <wp:lineTo x="-240" y="20102"/>
              <wp:lineTo x="21600" y="20102"/>
              <wp:lineTo x="21600" y="0"/>
              <wp:lineTo x="-240" y="0"/>
            </wp:wrapPolygon>
          </wp:wrapTight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3479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12226293"/>
    <w:multiLevelType w:val="hybridMultilevel"/>
    <w:tmpl w:val="D804C64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9B0812"/>
    <w:multiLevelType w:val="hybridMultilevel"/>
    <w:tmpl w:val="70C838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1A6159"/>
    <w:multiLevelType w:val="multilevel"/>
    <w:tmpl w:val="04CE9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>
    <w:nsid w:val="295E388A"/>
    <w:multiLevelType w:val="hybridMultilevel"/>
    <w:tmpl w:val="7AA81E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B99458F"/>
    <w:multiLevelType w:val="hybridMultilevel"/>
    <w:tmpl w:val="4742242A"/>
    <w:lvl w:ilvl="0" w:tplc="7BE80B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2">
    <w:nsid w:val="30BF5582"/>
    <w:multiLevelType w:val="hybridMultilevel"/>
    <w:tmpl w:val="2F2E6D8E"/>
    <w:lvl w:ilvl="0" w:tplc="AA2CDBF6"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3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5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2364428"/>
    <w:multiLevelType w:val="hybridMultilevel"/>
    <w:tmpl w:val="344E261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ABE2219"/>
    <w:multiLevelType w:val="hybridMultilevel"/>
    <w:tmpl w:val="AF8E4D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3">
    <w:nsid w:val="53150A39"/>
    <w:multiLevelType w:val="hybridMultilevel"/>
    <w:tmpl w:val="1600815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5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6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7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8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9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0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1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34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4"/>
  </w:num>
  <w:num w:numId="2">
    <w:abstractNumId w:val="16"/>
  </w:num>
  <w:num w:numId="3">
    <w:abstractNumId w:val="21"/>
  </w:num>
  <w:num w:numId="4">
    <w:abstractNumId w:val="35"/>
  </w:num>
  <w:num w:numId="5">
    <w:abstractNumId w:val="18"/>
  </w:num>
  <w:num w:numId="6">
    <w:abstractNumId w:val="14"/>
  </w:num>
  <w:num w:numId="7">
    <w:abstractNumId w:val="22"/>
  </w:num>
  <w:num w:numId="8">
    <w:abstractNumId w:val="28"/>
  </w:num>
  <w:num w:numId="9">
    <w:abstractNumId w:val="15"/>
  </w:num>
  <w:num w:numId="10">
    <w:abstractNumId w:val="9"/>
  </w:num>
  <w:num w:numId="11">
    <w:abstractNumId w:val="13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31"/>
  </w:num>
  <w:num w:numId="14">
    <w:abstractNumId w:val="19"/>
  </w:num>
  <w:num w:numId="15">
    <w:abstractNumId w:val="11"/>
  </w:num>
  <w:num w:numId="16">
    <w:abstractNumId w:val="27"/>
  </w:num>
  <w:num w:numId="17">
    <w:abstractNumId w:val="25"/>
  </w:num>
  <w:num w:numId="18">
    <w:abstractNumId w:val="7"/>
  </w:num>
  <w:num w:numId="19">
    <w:abstractNumId w:val="30"/>
  </w:num>
  <w:num w:numId="20">
    <w:abstractNumId w:val="33"/>
  </w:num>
  <w:num w:numId="21">
    <w:abstractNumId w:val="26"/>
  </w:num>
  <w:num w:numId="22">
    <w:abstractNumId w:val="1"/>
  </w:num>
  <w:num w:numId="23">
    <w:abstractNumId w:val="29"/>
  </w:num>
  <w:num w:numId="24">
    <w:abstractNumId w:val="24"/>
  </w:num>
  <w:num w:numId="25">
    <w:abstractNumId w:val="36"/>
  </w:num>
  <w:num w:numId="26">
    <w:abstractNumId w:val="5"/>
  </w:num>
  <w:num w:numId="27">
    <w:abstractNumId w:val="32"/>
  </w:num>
  <w:num w:numId="28">
    <w:abstractNumId w:val="2"/>
  </w:num>
  <w:num w:numId="29">
    <w:abstractNumId w:val="17"/>
  </w:num>
  <w:num w:numId="30">
    <w:abstractNumId w:val="10"/>
  </w:num>
  <w:num w:numId="31">
    <w:abstractNumId w:val="4"/>
  </w:num>
  <w:num w:numId="32">
    <w:abstractNumId w:val="20"/>
  </w:num>
  <w:num w:numId="33">
    <w:abstractNumId w:val="8"/>
  </w:num>
  <w:num w:numId="34">
    <w:abstractNumId w:val="6"/>
  </w:num>
  <w:num w:numId="35">
    <w:abstractNumId w:val="3"/>
  </w:num>
  <w:num w:numId="36">
    <w:abstractNumId w:val="23"/>
  </w:num>
  <w:num w:numId="3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560C1C"/>
    <w:rsid w:val="00016675"/>
    <w:rsid w:val="00051D25"/>
    <w:rsid w:val="00077E5C"/>
    <w:rsid w:val="000E1495"/>
    <w:rsid w:val="000E4BBF"/>
    <w:rsid w:val="00111B81"/>
    <w:rsid w:val="00173971"/>
    <w:rsid w:val="001866EB"/>
    <w:rsid w:val="001C5E46"/>
    <w:rsid w:val="001D5493"/>
    <w:rsid w:val="001E56DD"/>
    <w:rsid w:val="0023331F"/>
    <w:rsid w:val="00250455"/>
    <w:rsid w:val="00256C7C"/>
    <w:rsid w:val="002F1E83"/>
    <w:rsid w:val="003478C3"/>
    <w:rsid w:val="003D28AC"/>
    <w:rsid w:val="003E78B7"/>
    <w:rsid w:val="004202C9"/>
    <w:rsid w:val="0042320D"/>
    <w:rsid w:val="00485E3B"/>
    <w:rsid w:val="00496667"/>
    <w:rsid w:val="004D790D"/>
    <w:rsid w:val="004E3C37"/>
    <w:rsid w:val="00524903"/>
    <w:rsid w:val="00530F77"/>
    <w:rsid w:val="0053402F"/>
    <w:rsid w:val="00560C1C"/>
    <w:rsid w:val="00562A9D"/>
    <w:rsid w:val="00581890"/>
    <w:rsid w:val="005B1CC8"/>
    <w:rsid w:val="005D195B"/>
    <w:rsid w:val="005E6A73"/>
    <w:rsid w:val="005F3F15"/>
    <w:rsid w:val="0060727A"/>
    <w:rsid w:val="006B52C0"/>
    <w:rsid w:val="006E2F78"/>
    <w:rsid w:val="00712A9E"/>
    <w:rsid w:val="0072606D"/>
    <w:rsid w:val="007262D9"/>
    <w:rsid w:val="008608C6"/>
    <w:rsid w:val="008A0280"/>
    <w:rsid w:val="008D7562"/>
    <w:rsid w:val="008E1D51"/>
    <w:rsid w:val="00924F88"/>
    <w:rsid w:val="009A4EA3"/>
    <w:rsid w:val="009B4AF8"/>
    <w:rsid w:val="00A4199E"/>
    <w:rsid w:val="00A70659"/>
    <w:rsid w:val="00AC232D"/>
    <w:rsid w:val="00B15F03"/>
    <w:rsid w:val="00BA27C8"/>
    <w:rsid w:val="00BC7485"/>
    <w:rsid w:val="00C67E26"/>
    <w:rsid w:val="00C75262"/>
    <w:rsid w:val="00CB0F4D"/>
    <w:rsid w:val="00CF6366"/>
    <w:rsid w:val="00D61BAB"/>
    <w:rsid w:val="00D62D84"/>
    <w:rsid w:val="00D66D70"/>
    <w:rsid w:val="00DD023F"/>
    <w:rsid w:val="00E127D7"/>
    <w:rsid w:val="00E56DC7"/>
    <w:rsid w:val="00E73952"/>
    <w:rsid w:val="00EA2D30"/>
    <w:rsid w:val="00EC0E6E"/>
    <w:rsid w:val="00EC2772"/>
    <w:rsid w:val="00EC2C2A"/>
    <w:rsid w:val="00F125F0"/>
    <w:rsid w:val="00F13869"/>
    <w:rsid w:val="00F848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7E"/>
    <w:rPr>
      <w:lang w:eastAsia="cs-CZ"/>
    </w:rPr>
  </w:style>
  <w:style w:type="paragraph" w:styleId="Nadpis1">
    <w:name w:val="heading 1"/>
    <w:basedOn w:val="Normlny"/>
    <w:next w:val="Normlny"/>
    <w:qFormat/>
    <w:rsid w:val="00F8487E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F8487E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F8487E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F8487E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F8487E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F8487E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F8487E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F8487E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F8487E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F8487E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F8487E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F8487E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F8487E"/>
  </w:style>
  <w:style w:type="paragraph" w:styleId="Zarkazkladnhotextu2">
    <w:name w:val="Body Text Indent 2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F8487E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F8487E"/>
    <w:rPr>
      <w:color w:val="0000FF"/>
      <w:u w:val="single"/>
    </w:rPr>
  </w:style>
  <w:style w:type="paragraph" w:styleId="Hlavika">
    <w:name w:val="header"/>
    <w:basedOn w:val="Normlny"/>
    <w:semiHidden/>
    <w:rsid w:val="00F8487E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848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F8487E"/>
  </w:style>
  <w:style w:type="paragraph" w:styleId="Odsekzoznamu">
    <w:name w:val="List Paragraph"/>
    <w:basedOn w:val="Normlny"/>
    <w:uiPriority w:val="34"/>
    <w:qFormat/>
    <w:rsid w:val="00EA2D30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Z&#225;bra&#382;n&#225;&amp;MENO=Jaroslava&amp;SID=0&amp;T=f0&amp;R=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E78A54-2CC8-4FCD-8A18-D5349F765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2559</Words>
  <Characters>14590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17115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5</cp:revision>
  <cp:lastPrinted>2013-07-12T07:23:00Z</cp:lastPrinted>
  <dcterms:created xsi:type="dcterms:W3CDTF">2014-07-14T11:58:00Z</dcterms:created>
  <dcterms:modified xsi:type="dcterms:W3CDTF">2014-07-14T12:48:00Z</dcterms:modified>
</cp:coreProperties>
</file>