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vertAnchor="text" w:horzAnchor="margin" w:tblpY="-1915"/>
        <w:tblW w:w="5155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6"/>
        <w:gridCol w:w="281"/>
        <w:gridCol w:w="334"/>
        <w:gridCol w:w="230"/>
        <w:gridCol w:w="269"/>
        <w:gridCol w:w="1"/>
        <w:gridCol w:w="235"/>
        <w:gridCol w:w="1"/>
        <w:gridCol w:w="247"/>
        <w:gridCol w:w="1"/>
        <w:gridCol w:w="241"/>
        <w:gridCol w:w="1"/>
        <w:gridCol w:w="249"/>
        <w:gridCol w:w="1"/>
        <w:gridCol w:w="275"/>
        <w:gridCol w:w="1"/>
        <w:gridCol w:w="277"/>
        <w:gridCol w:w="1"/>
        <w:gridCol w:w="245"/>
        <w:gridCol w:w="1"/>
        <w:gridCol w:w="241"/>
        <w:gridCol w:w="1"/>
        <w:gridCol w:w="266"/>
        <w:gridCol w:w="1"/>
        <w:gridCol w:w="230"/>
        <w:gridCol w:w="1"/>
        <w:gridCol w:w="290"/>
        <w:gridCol w:w="3"/>
        <w:gridCol w:w="229"/>
        <w:gridCol w:w="3"/>
        <w:gridCol w:w="203"/>
        <w:gridCol w:w="26"/>
        <w:gridCol w:w="3"/>
        <w:gridCol w:w="233"/>
        <w:gridCol w:w="3"/>
        <w:gridCol w:w="209"/>
        <w:gridCol w:w="134"/>
        <w:gridCol w:w="3"/>
        <w:gridCol w:w="137"/>
        <w:gridCol w:w="72"/>
        <w:gridCol w:w="3"/>
        <w:gridCol w:w="209"/>
        <w:gridCol w:w="37"/>
        <w:gridCol w:w="25"/>
        <w:gridCol w:w="3"/>
        <w:gridCol w:w="154"/>
        <w:gridCol w:w="127"/>
        <w:gridCol w:w="3"/>
        <w:gridCol w:w="80"/>
        <w:gridCol w:w="136"/>
        <w:gridCol w:w="3"/>
        <w:gridCol w:w="95"/>
        <w:gridCol w:w="13"/>
        <w:gridCol w:w="99"/>
        <w:gridCol w:w="3"/>
        <w:gridCol w:w="150"/>
        <w:gridCol w:w="22"/>
        <w:gridCol w:w="59"/>
        <w:gridCol w:w="3"/>
        <w:gridCol w:w="182"/>
        <w:gridCol w:w="21"/>
        <w:gridCol w:w="54"/>
        <w:gridCol w:w="5"/>
        <w:gridCol w:w="3"/>
        <w:gridCol w:w="191"/>
        <w:gridCol w:w="6"/>
        <w:gridCol w:w="66"/>
        <w:gridCol w:w="4"/>
        <w:gridCol w:w="191"/>
        <w:gridCol w:w="66"/>
        <w:gridCol w:w="19"/>
        <w:gridCol w:w="6"/>
        <w:gridCol w:w="187"/>
        <w:gridCol w:w="49"/>
        <w:gridCol w:w="23"/>
        <w:gridCol w:w="62"/>
        <w:gridCol w:w="6"/>
        <w:gridCol w:w="127"/>
        <w:gridCol w:w="31"/>
        <w:gridCol w:w="26"/>
        <w:gridCol w:w="70"/>
        <w:gridCol w:w="7"/>
        <w:gridCol w:w="113"/>
        <w:gridCol w:w="35"/>
        <w:gridCol w:w="24"/>
        <w:gridCol w:w="71"/>
        <w:gridCol w:w="6"/>
        <w:gridCol w:w="66"/>
        <w:gridCol w:w="47"/>
        <w:gridCol w:w="66"/>
        <w:gridCol w:w="67"/>
        <w:gridCol w:w="5"/>
        <w:gridCol w:w="71"/>
        <w:gridCol w:w="46"/>
        <w:gridCol w:w="45"/>
        <w:gridCol w:w="4"/>
        <w:gridCol w:w="91"/>
        <w:gridCol w:w="8"/>
        <w:gridCol w:w="74"/>
        <w:gridCol w:w="14"/>
        <w:gridCol w:w="65"/>
        <w:gridCol w:w="3"/>
        <w:gridCol w:w="92"/>
        <w:gridCol w:w="8"/>
        <w:gridCol w:w="164"/>
        <w:gridCol w:w="3"/>
        <w:gridCol w:w="76"/>
        <w:gridCol w:w="8"/>
        <w:gridCol w:w="8"/>
        <w:gridCol w:w="70"/>
      </w:tblGrid>
      <w:tr w:rsidR="006A6602" w:rsidRPr="002E10BE" w:rsidTr="00684772">
        <w:trPr>
          <w:gridAfter w:val="4"/>
          <w:wAfter w:w="87" w:type="pct"/>
          <w:trHeight w:hRule="exact" w:val="284"/>
        </w:trPr>
        <w:tc>
          <w:tcPr>
            <w:tcW w:w="2898" w:type="pct"/>
            <w:gridSpan w:val="41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bookmarkStart w:id="0" w:name="_GoBack"/>
            <w:bookmarkEnd w:id="0"/>
          </w:p>
        </w:tc>
        <w:tc>
          <w:tcPr>
            <w:tcW w:w="14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8" w:type="pct"/>
            <w:gridSpan w:val="4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Poznámky </w:t>
            </w:r>
            <w:proofErr w:type="spellStart"/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Úč</w:t>
            </w:r>
            <w:proofErr w:type="spellEnd"/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POD 3 - 04 </w:t>
            </w:r>
          </w:p>
        </w:tc>
        <w:tc>
          <w:tcPr>
            <w:tcW w:w="14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684772">
        <w:trPr>
          <w:gridAfter w:val="4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548" w:type="pct"/>
            <w:gridSpan w:val="50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jc w:val="center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POZNÁMKY</w:t>
            </w:r>
          </w:p>
        </w:tc>
        <w:tc>
          <w:tcPr>
            <w:tcW w:w="145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684772">
        <w:trPr>
          <w:gridAfter w:val="4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640" w:type="pct"/>
            <w:gridSpan w:val="76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individuálnej účtovnej závierky </w:t>
            </w:r>
          </w:p>
        </w:tc>
        <w:tc>
          <w:tcPr>
            <w:tcW w:w="132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684772">
        <w:trPr>
          <w:gridAfter w:val="4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8" w:type="pct"/>
            <w:gridSpan w:val="26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166" w:rsidP="00E03EE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zostavenej k</w:t>
            </w:r>
            <w:r w:rsidR="00BC1757">
              <w:rPr>
                <w:rFonts w:ascii="Arial" w:hAnsi="Arial" w:cs="Arial"/>
                <w:szCs w:val="22"/>
                <w:lang w:val="sk-SK" w:eastAsia="sk-SK"/>
              </w:rPr>
              <w:t> 31.12.201</w:t>
            </w:r>
            <w:r w:rsidR="00E03EEA">
              <w:rPr>
                <w:rFonts w:ascii="Arial" w:hAnsi="Arial" w:cs="Arial"/>
                <w:szCs w:val="22"/>
                <w:lang w:val="sk-SK" w:eastAsia="sk-SK"/>
              </w:rPr>
              <w:t>3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 xml:space="preserve"> </w:t>
            </w:r>
          </w:p>
        </w:tc>
        <w:tc>
          <w:tcPr>
            <w:tcW w:w="11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166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5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8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5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5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5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5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6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684772">
        <w:trPr>
          <w:gridAfter w:val="4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8" w:type="pct"/>
            <w:gridSpan w:val="26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5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8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5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5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5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5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6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684772">
        <w:trPr>
          <w:gridAfter w:val="4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-</w:t>
            </w:r>
          </w:p>
        </w:tc>
        <w:tc>
          <w:tcPr>
            <w:tcW w:w="941" w:type="pct"/>
            <w:gridSpan w:val="24"/>
            <w:tcBorders>
              <w:top w:val="nil"/>
              <w:left w:val="nil"/>
              <w:bottom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eurocentoch</w:t>
            </w:r>
          </w:p>
        </w:tc>
        <w:tc>
          <w:tcPr>
            <w:tcW w:w="140" w:type="pct"/>
            <w:gridSpan w:val="5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4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8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BC175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940" w:type="pct"/>
            <w:gridSpan w:val="34"/>
            <w:tcBorders>
              <w:left w:val="single" w:sz="6" w:space="0" w:color="auto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- celých eurách *)</w:t>
            </w:r>
          </w:p>
        </w:tc>
      </w:tr>
      <w:tr w:rsidR="003D4166" w:rsidRPr="002E10BE" w:rsidTr="00684772">
        <w:trPr>
          <w:gridAfter w:val="4"/>
          <w:wAfter w:w="87" w:type="pct"/>
          <w:trHeight w:hRule="exact" w:val="284"/>
        </w:trPr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9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31" w:type="pct"/>
            <w:gridSpan w:val="8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gridSpan w:val="3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522" w:type="pct"/>
            <w:gridSpan w:val="14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05" w:type="pct"/>
            <w:gridSpan w:val="13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59" w:type="pct"/>
            <w:gridSpan w:val="14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5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97" w:type="pct"/>
            <w:gridSpan w:val="19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684772">
        <w:trPr>
          <w:gridAfter w:val="4"/>
          <w:wAfter w:w="87" w:type="pct"/>
          <w:trHeight w:val="57"/>
        </w:trPr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9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31" w:type="pct"/>
            <w:gridSpan w:val="8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ind w:left="-44" w:hanging="27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mesiac</w:t>
            </w:r>
          </w:p>
        </w:tc>
        <w:tc>
          <w:tcPr>
            <w:tcW w:w="112" w:type="pct"/>
            <w:gridSpan w:val="3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522" w:type="pct"/>
            <w:gridSpan w:val="14"/>
            <w:tcBorders>
              <w:left w:val="nil"/>
              <w:bottom w:val="single" w:sz="6" w:space="0" w:color="auto"/>
              <w:right w:val="nil"/>
            </w:tcBorders>
            <w:noWrap/>
          </w:tcPr>
          <w:p w:rsidR="003D4520" w:rsidRPr="002E10BE" w:rsidRDefault="003D4520" w:rsidP="003D4520">
            <w:pPr>
              <w:ind w:hanging="47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rok</w:t>
            </w:r>
          </w:p>
        </w:tc>
        <w:tc>
          <w:tcPr>
            <w:tcW w:w="405" w:type="pct"/>
            <w:gridSpan w:val="1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59" w:type="pct"/>
            <w:gridSpan w:val="14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ind w:hanging="52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mesiac</w:t>
            </w:r>
          </w:p>
        </w:tc>
        <w:tc>
          <w:tcPr>
            <w:tcW w:w="629" w:type="pct"/>
            <w:gridSpan w:val="24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ind w:firstLine="109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rok</w:t>
            </w:r>
          </w:p>
        </w:tc>
      </w:tr>
      <w:tr w:rsidR="003D4166" w:rsidRPr="002E10BE" w:rsidTr="00684772">
        <w:trPr>
          <w:gridAfter w:val="3"/>
          <w:wAfter w:w="47" w:type="pct"/>
          <w:trHeight w:hRule="exact" w:val="284"/>
        </w:trPr>
        <w:tc>
          <w:tcPr>
            <w:tcW w:w="1004" w:type="pct"/>
            <w:gridSpan w:val="10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Za obdobie od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gridSpan w:val="2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4" w:type="pct"/>
            <w:gridSpan w:val="2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BC175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E03EE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83" w:type="pct"/>
            <w:gridSpan w:val="3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gridSpan w:val="3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BC175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65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BC175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BC175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4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314" w:type="pct"/>
            <w:gridSpan w:val="11"/>
            <w:tcBorders>
              <w:left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do</w:t>
            </w:r>
          </w:p>
        </w:tc>
        <w:tc>
          <w:tcPr>
            <w:tcW w:w="148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BC1757" w:rsidP="00BC1757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3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BC175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33" w:type="pct"/>
            <w:gridSpan w:val="5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5"/>
            <w:tcBorders>
              <w:left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BC175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5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BC175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5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BC175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81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</w:tr>
      <w:tr w:rsidR="003D4166" w:rsidRPr="002E10BE" w:rsidTr="00684772">
        <w:trPr>
          <w:gridAfter w:val="4"/>
          <w:wAfter w:w="87" w:type="pct"/>
          <w:trHeight w:hRule="exact" w:val="284"/>
        </w:trPr>
        <w:tc>
          <w:tcPr>
            <w:tcW w:w="1956" w:type="pct"/>
            <w:gridSpan w:val="24"/>
            <w:tcBorders>
              <w:top w:val="nil"/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gridSpan w:val="3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gridSpan w:val="3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5" w:type="pct"/>
            <w:gridSpan w:val="5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5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5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6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8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5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5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5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6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6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4"/>
            <w:tcBorders>
              <w:top w:val="nil"/>
              <w:bottom w:val="single" w:sz="6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684772">
        <w:trPr>
          <w:gridAfter w:val="4"/>
          <w:wAfter w:w="87" w:type="pct"/>
          <w:trHeight w:hRule="exact" w:val="284"/>
        </w:trPr>
        <w:tc>
          <w:tcPr>
            <w:tcW w:w="1956" w:type="pct"/>
            <w:gridSpan w:val="24"/>
            <w:tcBorders>
              <w:left w:val="nil"/>
              <w:bottom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Bezprostredne predchádzajúce obdobie </w:t>
            </w:r>
            <w:r w:rsidR="003D4166"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od</w:t>
            </w:r>
          </w:p>
        </w:tc>
        <w:tc>
          <w:tcPr>
            <w:tcW w:w="122" w:type="pct"/>
            <w:gridSpan w:val="2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4" w:type="pct"/>
            <w:gridSpan w:val="2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  <w:bottom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E03EE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83" w:type="pct"/>
            <w:gridSpan w:val="3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gridSpan w:val="3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E03EE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65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E03EE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E03EE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4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E03EE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314" w:type="pct"/>
            <w:gridSpan w:val="11"/>
            <w:tcBorders>
              <w:left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do</w:t>
            </w:r>
          </w:p>
        </w:tc>
        <w:tc>
          <w:tcPr>
            <w:tcW w:w="148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E03EE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3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E03EE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33" w:type="pct"/>
            <w:gridSpan w:val="5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5"/>
            <w:tcBorders>
              <w:left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E03EE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5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E03EE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5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E03EE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41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E03EE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</w:tr>
      <w:tr w:rsidR="003D4166" w:rsidRPr="002E10BE" w:rsidTr="00684772">
        <w:trPr>
          <w:gridAfter w:val="4"/>
          <w:wAfter w:w="87" w:type="pct"/>
          <w:trHeight w:hRule="exact" w:val="284"/>
        </w:trPr>
        <w:tc>
          <w:tcPr>
            <w:tcW w:w="748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8" w:type="pct"/>
            <w:gridSpan w:val="4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5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4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6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4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684772">
        <w:trPr>
          <w:gridAfter w:val="4"/>
          <w:wAfter w:w="87" w:type="pct"/>
          <w:trHeight w:hRule="exact" w:val="284"/>
        </w:trPr>
        <w:tc>
          <w:tcPr>
            <w:tcW w:w="1956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Dátum vzniku účtovnej  jednotky</w:t>
            </w: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77" w:type="pct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Účtovná závierka</w:t>
            </w:r>
            <w:r w:rsidR="002E10BE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 *)</w:t>
            </w:r>
          </w:p>
        </w:tc>
        <w:tc>
          <w:tcPr>
            <w:tcW w:w="957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2E10BE">
            <w:pPr>
              <w:ind w:right="-446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Účtovná závierka</w:t>
            </w:r>
            <w:r w:rsidR="002E10BE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 *)</w:t>
            </w:r>
          </w:p>
        </w:tc>
        <w:tc>
          <w:tcPr>
            <w:tcW w:w="135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2E10BE" w:rsidP="002E10BE">
            <w:pPr>
              <w:ind w:right="-446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)</w:t>
            </w:r>
          </w:p>
        </w:tc>
        <w:tc>
          <w:tcPr>
            <w:tcW w:w="14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684772">
        <w:trPr>
          <w:gridAfter w:val="4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908" w:type="pct"/>
            <w:gridSpan w:val="2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94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684772">
        <w:trPr>
          <w:gridAfter w:val="4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1</w:t>
            </w:r>
            <w:r w:rsidR="003D4520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 </w:t>
            </w:r>
            <w:r w:rsidR="00BC1757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2222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2</w:t>
            </w: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BC175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>
              <w:rPr>
                <w:rFonts w:ascii="Arial" w:hAnsi="Arial" w:cs="Arial"/>
                <w:szCs w:val="22"/>
                <w:lang w:val="sk-SK" w:eastAsia="sk-SK"/>
              </w:rPr>
              <w:t>00</w:t>
            </w: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BC175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BC175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7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3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2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BC175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725" w:type="pct"/>
            <w:gridSpan w:val="19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 -  riadna</w:t>
            </w:r>
          </w:p>
        </w:tc>
        <w:tc>
          <w:tcPr>
            <w:tcW w:w="16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687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– zostavená</w:t>
            </w:r>
          </w:p>
        </w:tc>
        <w:tc>
          <w:tcPr>
            <w:tcW w:w="125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684772">
        <w:trPr>
          <w:gridAfter w:val="4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6" w:type="pct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3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2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19"/>
            <w:tcBorders>
              <w:left w:val="single" w:sz="6" w:space="0" w:color="auto"/>
            </w:tcBorders>
            <w:noWrap/>
          </w:tcPr>
          <w:p w:rsidR="003D4520" w:rsidRPr="002E10BE" w:rsidRDefault="003D4520" w:rsidP="003D4166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 -  </w:t>
            </w:r>
            <w:r w:rsidR="003D4166"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mimor</w:t>
            </w: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iadna</w:t>
            </w:r>
          </w:p>
        </w:tc>
        <w:tc>
          <w:tcPr>
            <w:tcW w:w="16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687" w:type="pct"/>
            <w:gridSpan w:val="22"/>
            <w:tcBorders>
              <w:top w:val="nil"/>
              <w:left w:val="single" w:sz="4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– schválená</w:t>
            </w:r>
          </w:p>
        </w:tc>
        <w:tc>
          <w:tcPr>
            <w:tcW w:w="125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684772">
        <w:trPr>
          <w:gridAfter w:val="4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6" w:type="pct"/>
            <w:gridSpan w:val="27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3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2"/>
            <w:tcBorders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19"/>
            <w:tcBorders>
              <w:lef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-   priebežná</w:t>
            </w:r>
          </w:p>
        </w:tc>
        <w:tc>
          <w:tcPr>
            <w:tcW w:w="169" w:type="pct"/>
            <w:gridSpan w:val="5"/>
            <w:tcBorders>
              <w:top w:val="nil"/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6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87" w:type="pct"/>
            <w:gridSpan w:val="22"/>
            <w:tcBorders>
              <w:top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6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6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684772">
        <w:trPr>
          <w:gridAfter w:val="4"/>
          <w:wAfter w:w="87" w:type="pct"/>
          <w:trHeight w:hRule="exact" w:val="284"/>
        </w:trPr>
        <w:tc>
          <w:tcPr>
            <w:tcW w:w="157" w:type="pct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6" w:type="pct"/>
            <w:gridSpan w:val="27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2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gridSpan w:val="3"/>
            <w:tcBorders>
              <w:top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19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5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6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87" w:type="pct"/>
            <w:gridSpan w:val="22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6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6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4"/>
            <w:tcBorders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684772">
        <w:trPr>
          <w:trHeight w:hRule="exact" w:val="284"/>
        </w:trPr>
        <w:tc>
          <w:tcPr>
            <w:tcW w:w="30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IČO</w:t>
            </w: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93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DIČ</w:t>
            </w: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7" w:type="pct"/>
            <w:gridSpan w:val="24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6A660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Kód </w:t>
            </w:r>
            <w:r w:rsidR="003D4520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SK NACE </w:t>
            </w:r>
          </w:p>
        </w:tc>
        <w:tc>
          <w:tcPr>
            <w:tcW w:w="141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5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7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84772" w:rsidRPr="002E10BE" w:rsidTr="00684772">
        <w:trPr>
          <w:gridAfter w:val="11"/>
          <w:wAfter w:w="270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84772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84772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84772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84772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84772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84772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84772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84772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84772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84772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84772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84772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84772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84772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84772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84772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84772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2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84772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84772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</w:p>
        </w:tc>
        <w:tc>
          <w:tcPr>
            <w:tcW w:w="11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84772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84772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5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84772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1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84772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84772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84772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4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84772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.</w:t>
            </w:r>
          </w:p>
        </w:tc>
        <w:tc>
          <w:tcPr>
            <w:tcW w:w="141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84772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8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684772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84772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84772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84772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84772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84772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84772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684772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684772">
        <w:trPr>
          <w:gridAfter w:val="5"/>
          <w:wAfter w:w="87" w:type="pct"/>
          <w:trHeight w:hRule="exact" w:val="284"/>
        </w:trPr>
        <w:tc>
          <w:tcPr>
            <w:tcW w:w="2786" w:type="pct"/>
            <w:gridSpan w:val="3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Obchodné meno (názov) účtovnej jednotky</w:t>
            </w:r>
          </w:p>
        </w:tc>
        <w:tc>
          <w:tcPr>
            <w:tcW w:w="11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684772">
        <w:trPr>
          <w:gridAfter w:val="1"/>
          <w:wAfter w:w="36" w:type="pct"/>
          <w:trHeight w:hRule="exact" w:val="284"/>
        </w:trPr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P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</w:p>
        </w:tc>
        <w:tc>
          <w:tcPr>
            <w:tcW w:w="1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j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e</w:t>
            </w: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c</w:t>
            </w:r>
          </w:p>
        </w:tc>
        <w:tc>
          <w:tcPr>
            <w:tcW w:w="13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 xml:space="preserve">t </w:t>
            </w: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P</w:t>
            </w:r>
          </w:p>
        </w:tc>
        <w:tc>
          <w:tcPr>
            <w:tcW w:w="14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  <w:r w:rsidR="00BC1757">
              <w:rPr>
                <w:rFonts w:ascii="Arial" w:hAnsi="Arial" w:cs="Arial"/>
                <w:szCs w:val="22"/>
                <w:lang w:val="sk-SK" w:eastAsia="sk-SK"/>
              </w:rPr>
              <w:t>.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p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 w:rsidR="00BC1757">
              <w:rPr>
                <w:rFonts w:ascii="Arial" w:hAnsi="Arial" w:cs="Arial"/>
                <w:szCs w:val="22"/>
                <w:lang w:val="sk-SK" w:eastAsia="sk-SK"/>
              </w:rPr>
              <w:t>.</w:t>
            </w:r>
          </w:p>
        </w:tc>
        <w:tc>
          <w:tcPr>
            <w:tcW w:w="12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BC175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l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.</w:t>
            </w:r>
          </w:p>
        </w:tc>
        <w:tc>
          <w:tcPr>
            <w:tcW w:w="12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r.</w:t>
            </w:r>
          </w:p>
        </w:tc>
        <w:tc>
          <w:tcPr>
            <w:tcW w:w="11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o.</w:t>
            </w:r>
          </w:p>
        </w:tc>
        <w:tc>
          <w:tcPr>
            <w:tcW w:w="14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.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2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3D4166" w:rsidRPr="002E10BE" w:rsidTr="00684772">
        <w:trPr>
          <w:gridAfter w:val="1"/>
          <w:wAfter w:w="36" w:type="pct"/>
          <w:trHeight w:hRule="exact" w:val="284"/>
        </w:trPr>
        <w:tc>
          <w:tcPr>
            <w:tcW w:w="15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 w:rsidR="003D4166" w:rsidRPr="002E10BE"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45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8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2" w:type="pct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3D4520" w:rsidRPr="002E10BE" w:rsidTr="002E10BE">
        <w:trPr>
          <w:gridAfter w:val="5"/>
          <w:wAfter w:w="87" w:type="pct"/>
          <w:trHeight w:hRule="exact" w:val="567"/>
        </w:trPr>
        <w:tc>
          <w:tcPr>
            <w:tcW w:w="4913" w:type="pct"/>
            <w:gridSpan w:val="10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166" w:rsidRPr="002E10BE" w:rsidRDefault="00BC1757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noProof/>
                <w:szCs w:val="22"/>
                <w:lang w:val="sk-SK"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0FAC96E" wp14:editId="100E727B">
                      <wp:simplePos x="0" y="0"/>
                      <wp:positionH relativeFrom="column">
                        <wp:posOffset>8255</wp:posOffset>
                      </wp:positionH>
                      <wp:positionV relativeFrom="paragraph">
                        <wp:posOffset>191135</wp:posOffset>
                      </wp:positionV>
                      <wp:extent cx="563245" cy="150495"/>
                      <wp:effectExtent l="0" t="635" r="0" b="127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63245" cy="1504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624251" w:rsidRPr="002E10BE" w:rsidRDefault="00624251">
                                  <w:pPr>
                                    <w:rPr>
                                      <w:rFonts w:ascii="Arial" w:hAnsi="Arial" w:cs="Arial"/>
                                      <w:lang w:val="sk-SK"/>
                                    </w:rPr>
                                  </w:pPr>
                                  <w:r w:rsidRPr="002E10BE">
                                    <w:rPr>
                                      <w:rFonts w:ascii="Arial" w:hAnsi="Arial" w:cs="Arial"/>
                                      <w:szCs w:val="22"/>
                                      <w:lang w:val="sk-SK" w:eastAsia="sk-SK"/>
                                    </w:rPr>
                                    <w:t>Ulica</w:t>
                                  </w:r>
                                </w:p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.65pt;margin-top:15.05pt;width:44.35pt;height:11.8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" stroked="f">
                      <v:textbox inset="0,0,0,0">
                        <w:txbxContent>
                          <w:p w:rsidR="00624251" w:rsidRPr="002E10BE" w:rsidRDefault="00624251">
                            <w:pPr>
                              <w:rPr>
                                <w:rFonts w:ascii="Arial" w:hAnsi="Arial" w:cs="Arial"/>
                                <w:lang w:val="sk-SK"/>
                              </w:rPr>
                            </w:pPr>
                            <w:r w:rsidRPr="002E10BE">
                              <w:rPr>
                                <w:rFonts w:ascii="Arial" w:hAnsi="Arial" w:cs="Arial"/>
                                <w:szCs w:val="22"/>
                                <w:lang w:val="sk-SK" w:eastAsia="sk-SK"/>
                              </w:rPr>
                              <w:t>Ulica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b/>
                <w:noProof/>
                <w:szCs w:val="22"/>
                <w:lang w:val="sk-SK" w:eastAsia="sk-SK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154A9348" wp14:editId="6900E647">
                      <wp:simplePos x="0" y="0"/>
                      <wp:positionH relativeFrom="column">
                        <wp:posOffset>4532630</wp:posOffset>
                      </wp:positionH>
                      <wp:positionV relativeFrom="paragraph">
                        <wp:posOffset>191135</wp:posOffset>
                      </wp:positionV>
                      <wp:extent cx="563245" cy="150495"/>
                      <wp:effectExtent l="0" t="635" r="0" b="1270"/>
                      <wp:wrapNone/>
                      <wp:docPr id="1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63245" cy="1504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624251" w:rsidRPr="002E10BE" w:rsidRDefault="00624251" w:rsidP="003D4166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2E10BE">
                                    <w:rPr>
                                      <w:rFonts w:ascii="Arial" w:hAnsi="Arial" w:cs="Arial"/>
                                      <w:szCs w:val="22"/>
                                      <w:lang w:eastAsia="sk-SK"/>
                                    </w:rPr>
                                    <w:t>Číslo</w:t>
                                  </w:r>
                                </w:p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" o:spid="_x0000_s1027" type="#_x0000_t202" style="position:absolute;left:0;text-align:left;margin-left:356.9pt;margin-top:15.05pt;width:44.35pt;height:11.8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" stroked="f">
                      <v:textbox inset="0,0,0,0">
                        <w:txbxContent>
                          <w:p w:rsidR="00624251" w:rsidRPr="002E10BE" w:rsidRDefault="00624251" w:rsidP="003D4166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2E10BE">
                              <w:rPr>
                                <w:rFonts w:ascii="Arial" w:hAnsi="Arial" w:cs="Arial"/>
                                <w:szCs w:val="22"/>
                                <w:lang w:eastAsia="sk-SK"/>
                              </w:rPr>
                              <w:t>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3D4520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Sídlo </w:t>
            </w:r>
            <w:r w:rsidR="003D4520" w:rsidRPr="002E10BE">
              <w:rPr>
                <w:rFonts w:ascii="Arial" w:hAnsi="Arial" w:cs="Arial"/>
                <w:b/>
                <w:szCs w:val="22"/>
                <w:lang w:val="sk-SK" w:eastAsia="sk-SK"/>
              </w:rPr>
              <w:t>účtovnej jednotky</w:t>
            </w:r>
          </w:p>
          <w:p w:rsidR="003D4166" w:rsidRPr="002E10BE" w:rsidRDefault="003D4166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szCs w:val="22"/>
                <w:lang w:val="sk-SK"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3D4166" w:rsidRPr="002E10BE" w:rsidTr="00684772">
        <w:trPr>
          <w:gridAfter w:val="1"/>
          <w:wAfter w:w="36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M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.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.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Š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t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e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f</w:t>
            </w:r>
          </w:p>
        </w:tc>
        <w:tc>
          <w:tcPr>
            <w:tcW w:w="13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á</w:t>
            </w:r>
          </w:p>
        </w:tc>
        <w:tc>
          <w:tcPr>
            <w:tcW w:w="14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n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i</w:t>
            </w:r>
          </w:p>
        </w:tc>
        <w:tc>
          <w:tcPr>
            <w:tcW w:w="13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k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4"/>
            <w:tcBorders>
              <w:left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8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73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38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2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3D4166" w:rsidRPr="002E10BE" w:rsidTr="00684772">
        <w:trPr>
          <w:gridAfter w:val="5"/>
          <w:wAfter w:w="87" w:type="pct"/>
          <w:trHeight w:hRule="exact" w:val="284"/>
        </w:trPr>
        <w:tc>
          <w:tcPr>
            <w:tcW w:w="2355" w:type="pct"/>
            <w:gridSpan w:val="2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Cs/>
                <w:szCs w:val="22"/>
                <w:lang w:val="sk-SK" w:eastAsia="sk-SK"/>
              </w:rPr>
              <w:t xml:space="preserve">PSČ  </w:t>
            </w: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                      </w:t>
            </w:r>
            <w:r w:rsidRPr="002E10BE">
              <w:rPr>
                <w:rFonts w:ascii="Arial" w:hAnsi="Arial" w:cs="Arial"/>
                <w:bCs/>
                <w:szCs w:val="22"/>
                <w:lang w:val="sk-SK" w:eastAsia="sk-SK"/>
              </w:rPr>
              <w:t>Názov obce</w:t>
            </w:r>
          </w:p>
        </w:tc>
        <w:tc>
          <w:tcPr>
            <w:tcW w:w="12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684772">
        <w:trPr>
          <w:gridAfter w:val="2"/>
          <w:wAfter w:w="40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BC175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25" w:type="pct"/>
            <w:gridSpan w:val="2"/>
            <w:tcBorders>
              <w:lef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</w:p>
        </w:tc>
        <w:tc>
          <w:tcPr>
            <w:tcW w:w="13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I</w:t>
            </w:r>
          </w:p>
        </w:tc>
        <w:tc>
          <w:tcPr>
            <w:tcW w:w="14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M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3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K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Á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2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B</w:t>
            </w:r>
          </w:p>
        </w:tc>
        <w:tc>
          <w:tcPr>
            <w:tcW w:w="18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1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T</w:t>
            </w:r>
          </w:p>
        </w:tc>
        <w:tc>
          <w:tcPr>
            <w:tcW w:w="14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5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3D4520" w:rsidRPr="002E10BE" w:rsidTr="002E10BE">
        <w:trPr>
          <w:gridAfter w:val="5"/>
          <w:wAfter w:w="87" w:type="pct"/>
          <w:trHeight w:hRule="exact" w:val="284"/>
        </w:trPr>
        <w:tc>
          <w:tcPr>
            <w:tcW w:w="4913" w:type="pct"/>
            <w:gridSpan w:val="10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2E10BE">
        <w:trPr>
          <w:gridAfter w:val="5"/>
          <w:wAfter w:w="87" w:type="pct"/>
          <w:trHeight w:hRule="exact" w:val="284"/>
        </w:trPr>
        <w:tc>
          <w:tcPr>
            <w:tcW w:w="4913" w:type="pct"/>
            <w:gridSpan w:val="10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Číslo telefónu                     </w:t>
            </w:r>
            <w:r w:rsidR="003D4166" w:rsidRPr="002E10BE">
              <w:rPr>
                <w:rFonts w:ascii="Arial" w:hAnsi="Arial" w:cs="Arial"/>
                <w:szCs w:val="22"/>
                <w:lang w:val="sk-SK" w:eastAsia="sk-SK"/>
              </w:rPr>
              <w:t xml:space="preserve">                      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Číslo faxu</w:t>
            </w:r>
          </w:p>
        </w:tc>
      </w:tr>
      <w:tr w:rsidR="003D4166" w:rsidRPr="002E10BE" w:rsidTr="00684772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/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3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4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</w:p>
        </w:tc>
        <w:tc>
          <w:tcPr>
            <w:tcW w:w="13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/</w:t>
            </w:r>
          </w:p>
        </w:tc>
        <w:tc>
          <w:tcPr>
            <w:tcW w:w="112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8" w:type="pct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684772">
        <w:trPr>
          <w:gridAfter w:val="5"/>
          <w:wAfter w:w="87" w:type="pct"/>
          <w:trHeight w:hRule="exact" w:val="284"/>
        </w:trPr>
        <w:tc>
          <w:tcPr>
            <w:tcW w:w="1004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E-mailová adresa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684772">
        <w:trPr>
          <w:gridAfter w:val="2"/>
          <w:wAfter w:w="40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3D4166" w:rsidRPr="002E10BE" w:rsidTr="00684772">
        <w:trPr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15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684772">
        <w:trPr>
          <w:trHeight w:val="850"/>
        </w:trPr>
        <w:tc>
          <w:tcPr>
            <w:tcW w:w="1264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BC1757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Zostavené dňa</w:t>
            </w:r>
          </w:p>
          <w:p w:rsidR="00684772" w:rsidRPr="002E10BE" w:rsidRDefault="0068477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30.6.2014</w:t>
            </w:r>
          </w:p>
        </w:tc>
        <w:tc>
          <w:tcPr>
            <w:tcW w:w="1200" w:type="pct"/>
            <w:gridSpan w:val="1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D4520" w:rsidRPr="002E10BE" w:rsidRDefault="003D4520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osoby zodpovednej za vedenie účtovníctva:</w:t>
            </w:r>
          </w:p>
        </w:tc>
        <w:tc>
          <w:tcPr>
            <w:tcW w:w="1189" w:type="pct"/>
            <w:gridSpan w:val="3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D4520" w:rsidRPr="002E10BE" w:rsidRDefault="003D4520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osoby zodpovednej za zostavenie účtovnej závierky:</w:t>
            </w:r>
          </w:p>
        </w:tc>
        <w:tc>
          <w:tcPr>
            <w:tcW w:w="1335" w:type="pct"/>
            <w:gridSpan w:val="4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D4520" w:rsidRPr="002E10BE" w:rsidRDefault="003D4520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3D4520" w:rsidRPr="002E10BE" w:rsidTr="00684772">
        <w:trPr>
          <w:trHeight w:val="1175"/>
        </w:trPr>
        <w:tc>
          <w:tcPr>
            <w:tcW w:w="1264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D4520" w:rsidRPr="002E10BE" w:rsidRDefault="0080310C" w:rsidP="0080310C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 xml:space="preserve"> Schválená  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dňa:</w:t>
            </w:r>
            <w:r>
              <w:rPr>
                <w:rFonts w:ascii="Arial" w:hAnsi="Arial" w:cs="Arial"/>
                <w:szCs w:val="22"/>
                <w:lang w:val="sk-SK" w:eastAsia="sk-SK"/>
              </w:rPr>
              <w:t xml:space="preserve"> 30.6.2014</w:t>
            </w:r>
          </w:p>
        </w:tc>
        <w:tc>
          <w:tcPr>
            <w:tcW w:w="1200" w:type="pct"/>
            <w:gridSpan w:val="1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9" w:type="pct"/>
            <w:gridSpan w:val="3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5" w:type="pct"/>
            <w:gridSpan w:val="4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681BD4" w:rsidRPr="002E10BE" w:rsidRDefault="00681BD4" w:rsidP="007F1DB4">
      <w:pPr>
        <w:pStyle w:val="Nzov"/>
        <w:spacing w:before="240" w:beforeAutospacing="0" w:after="0"/>
        <w:jc w:val="left"/>
      </w:pPr>
      <w:r w:rsidRPr="002E10BE">
        <w:rPr>
          <w:b w:val="0"/>
        </w:rPr>
        <w:t xml:space="preserve">*)  Vyznačuje sa krížikom  </w:t>
      </w:r>
      <w:r w:rsidR="007F1DB4" w:rsidRPr="002E10BE">
        <w:rPr>
          <w:b w:val="0"/>
        </w:rPr>
        <w:t>X</w:t>
      </w:r>
    </w:p>
    <w:tbl>
      <w:tblPr>
        <w:tblpPr w:leftFromText="141" w:rightFromText="141" w:vertAnchor="text" w:horzAnchor="margin" w:tblpY="-1915"/>
        <w:tblW w:w="53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6"/>
      </w:tblGrid>
      <w:tr w:rsidR="00681BD4" w:rsidRPr="002E10BE" w:rsidTr="00681BD4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81BD4" w:rsidRPr="002E10BE" w:rsidRDefault="00681BD4" w:rsidP="007F1DB4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681BD4" w:rsidRPr="002E10BE" w:rsidRDefault="00681BD4" w:rsidP="00681BD4">
      <w:pPr>
        <w:rPr>
          <w:lang w:val="sk-SK"/>
        </w:rPr>
      </w:pPr>
    </w:p>
    <w:tbl>
      <w:tblPr>
        <w:tblpPr w:leftFromText="141" w:rightFromText="141" w:vertAnchor="text" w:horzAnchor="margin" w:tblpY="-1915"/>
        <w:tblW w:w="54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0"/>
      </w:tblGrid>
      <w:tr w:rsidR="00681BD4" w:rsidRPr="002E10BE" w:rsidTr="00681BD4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81BD4" w:rsidRPr="002E10BE" w:rsidRDefault="00681BD4" w:rsidP="007F1DB4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3D4520" w:rsidRPr="002E10BE" w:rsidRDefault="003D4520" w:rsidP="00681BD4">
      <w:pPr>
        <w:pStyle w:val="Nzov"/>
        <w:spacing w:before="0" w:beforeAutospacing="0" w:after="240"/>
        <w:jc w:val="both"/>
        <w:rPr>
          <w:b w:val="0"/>
        </w:rPr>
      </w:pPr>
    </w:p>
    <w:p w:rsidR="000B04FB" w:rsidRPr="002E10BE" w:rsidRDefault="000B04FB" w:rsidP="00E0211F">
      <w:pPr>
        <w:pStyle w:val="Nadpis6"/>
        <w:keepNext w:val="0"/>
        <w:jc w:val="left"/>
        <w:rPr>
          <w:rFonts w:ascii="Arial" w:hAnsi="Arial" w:cs="Arial"/>
          <w:sz w:val="20"/>
          <w:lang w:val="sk-SK"/>
        </w:rPr>
        <w:sectPr w:rsidR="000B04FB" w:rsidRPr="002E10BE">
          <w:headerReference w:type="default" r:id="rId9"/>
          <w:footerReference w:type="even" r:id="rId10"/>
          <w:footerReference w:type="default" r:id="rId11"/>
          <w:type w:val="nextColumn"/>
          <w:pgSz w:w="11907" w:h="16840" w:code="9"/>
          <w:pgMar w:top="2665" w:right="1440" w:bottom="1588" w:left="1440" w:header="482" w:footer="567" w:gutter="0"/>
          <w:pgNumType w:start="1"/>
          <w:cols w:space="720"/>
          <w:titlePg/>
        </w:sectPr>
      </w:pPr>
    </w:p>
    <w:p w:rsidR="000B04FB" w:rsidRPr="003775F5" w:rsidRDefault="000B04FB" w:rsidP="00DE4249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1" w:name="_Toc474124189"/>
      <w:bookmarkStart w:id="2" w:name="_Toc474124301"/>
      <w:r w:rsidRPr="003775F5">
        <w:rPr>
          <w:rFonts w:ascii="Arial" w:hAnsi="Arial" w:cs="Arial"/>
          <w:lang w:val="sk-SK"/>
        </w:rPr>
        <w:lastRenderedPageBreak/>
        <w:t>Popis spoločnosti</w:t>
      </w:r>
      <w:bookmarkEnd w:id="1"/>
      <w:bookmarkEnd w:id="2"/>
    </w:p>
    <w:p w:rsidR="002927F5" w:rsidRPr="003775F5" w:rsidRDefault="00684772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b/>
          <w:i/>
          <w:lang w:val="sk-SK"/>
        </w:rPr>
        <w:t>Project PRO spol. s r.o.</w:t>
      </w:r>
      <w:r w:rsidR="009A0AC1" w:rsidRPr="003775F5">
        <w:rPr>
          <w:rFonts w:ascii="Arial" w:hAnsi="Arial" w:cs="Arial"/>
          <w:lang w:val="sk-SK"/>
        </w:rPr>
        <w:t xml:space="preserve"> </w:t>
      </w:r>
      <w:r w:rsidR="000B04FB" w:rsidRPr="003775F5">
        <w:rPr>
          <w:rFonts w:ascii="Arial" w:hAnsi="Arial" w:cs="Arial"/>
          <w:lang w:val="sk-SK"/>
        </w:rPr>
        <w:t>(ďalej len „</w:t>
      </w:r>
      <w:r w:rsidR="00AA1551" w:rsidRPr="003775F5">
        <w:rPr>
          <w:rFonts w:ascii="Arial" w:hAnsi="Arial" w:cs="Arial"/>
          <w:lang w:val="sk-SK"/>
        </w:rPr>
        <w:t>spoločnosť</w:t>
      </w:r>
      <w:r w:rsidR="000B04FB" w:rsidRPr="003775F5">
        <w:rPr>
          <w:rFonts w:ascii="Arial" w:hAnsi="Arial" w:cs="Arial"/>
          <w:lang w:val="sk-SK"/>
        </w:rPr>
        <w:t>”) je spoločnosť</w:t>
      </w:r>
      <w:r w:rsidR="000B04FB" w:rsidRPr="003775F5">
        <w:rPr>
          <w:rFonts w:ascii="Arial" w:hAnsi="Arial" w:cs="Arial"/>
          <w:i/>
          <w:lang w:val="sk-SK"/>
        </w:rPr>
        <w:t xml:space="preserve"> s ručením obmedzeným</w:t>
      </w:r>
      <w:r w:rsidR="000B04FB" w:rsidRPr="003775F5">
        <w:rPr>
          <w:rFonts w:ascii="Arial" w:hAnsi="Arial" w:cs="Arial"/>
          <w:lang w:val="sk-SK"/>
        </w:rPr>
        <w:t xml:space="preserve">, ktorá vznikla dňa </w:t>
      </w:r>
      <w:r w:rsidR="00561E95">
        <w:rPr>
          <w:rFonts w:ascii="Arial" w:hAnsi="Arial" w:cs="Arial"/>
          <w:i/>
          <w:lang w:val="sk-SK"/>
        </w:rPr>
        <w:t xml:space="preserve">12.09.2000. </w:t>
      </w:r>
      <w:r w:rsidR="000549DD" w:rsidRPr="003775F5">
        <w:rPr>
          <w:rFonts w:ascii="Arial" w:hAnsi="Arial" w:cs="Arial"/>
          <w:i/>
          <w:lang w:val="sk-SK"/>
        </w:rPr>
        <w:t xml:space="preserve"> </w:t>
      </w:r>
      <w:r w:rsidR="00561E95">
        <w:rPr>
          <w:rFonts w:ascii="Arial" w:hAnsi="Arial" w:cs="Arial"/>
          <w:i/>
          <w:lang w:val="sk-SK"/>
        </w:rPr>
        <w:t>D</w:t>
      </w:r>
      <w:r w:rsidR="0048228F" w:rsidRPr="003775F5">
        <w:rPr>
          <w:rFonts w:ascii="Arial" w:hAnsi="Arial" w:cs="Arial"/>
          <w:lang w:val="sk-SK"/>
        </w:rPr>
        <w:t>o</w:t>
      </w:r>
      <w:r w:rsidR="003D093E" w:rsidRPr="003775F5">
        <w:rPr>
          <w:rFonts w:ascii="Arial" w:hAnsi="Arial" w:cs="Arial"/>
          <w:lang w:val="sk-SK"/>
        </w:rPr>
        <w:t> Obchodn</w:t>
      </w:r>
      <w:r w:rsidR="0048228F" w:rsidRPr="003775F5">
        <w:rPr>
          <w:rFonts w:ascii="Arial" w:hAnsi="Arial" w:cs="Arial"/>
          <w:lang w:val="sk-SK"/>
        </w:rPr>
        <w:t>ého</w:t>
      </w:r>
      <w:r w:rsidR="003D093E" w:rsidRPr="003775F5">
        <w:rPr>
          <w:rFonts w:ascii="Arial" w:hAnsi="Arial" w:cs="Arial"/>
          <w:lang w:val="sk-SK"/>
        </w:rPr>
        <w:t xml:space="preserve"> registr</w:t>
      </w:r>
      <w:r w:rsidR="0048228F" w:rsidRPr="003775F5">
        <w:rPr>
          <w:rFonts w:ascii="Arial" w:hAnsi="Arial" w:cs="Arial"/>
          <w:lang w:val="sk-SK"/>
        </w:rPr>
        <w:t>a</w:t>
      </w:r>
      <w:r w:rsidR="003D093E" w:rsidRPr="003775F5">
        <w:rPr>
          <w:rFonts w:ascii="Arial" w:hAnsi="Arial" w:cs="Arial"/>
          <w:lang w:val="sk-SK"/>
        </w:rPr>
        <w:t xml:space="preserve"> </w:t>
      </w:r>
      <w:r w:rsidR="0048228F" w:rsidRPr="003775F5">
        <w:rPr>
          <w:rFonts w:ascii="Arial" w:hAnsi="Arial" w:cs="Arial"/>
          <w:lang w:val="sk-SK"/>
        </w:rPr>
        <w:t>na</w:t>
      </w:r>
      <w:r w:rsidR="003D093E" w:rsidRPr="003775F5">
        <w:rPr>
          <w:rFonts w:ascii="Arial" w:hAnsi="Arial" w:cs="Arial"/>
          <w:lang w:val="sk-SK"/>
        </w:rPr>
        <w:t xml:space="preserve"> Okresn</w:t>
      </w:r>
      <w:r w:rsidR="0048228F" w:rsidRPr="003775F5">
        <w:rPr>
          <w:rFonts w:ascii="Arial" w:hAnsi="Arial" w:cs="Arial"/>
          <w:lang w:val="sk-SK"/>
        </w:rPr>
        <w:t>om</w:t>
      </w:r>
      <w:r w:rsidR="003D093E" w:rsidRPr="003775F5">
        <w:rPr>
          <w:rFonts w:ascii="Arial" w:hAnsi="Arial" w:cs="Arial"/>
          <w:lang w:val="sk-SK"/>
        </w:rPr>
        <w:t xml:space="preserve"> súd</w:t>
      </w:r>
      <w:r w:rsidR="0048228F" w:rsidRPr="003775F5">
        <w:rPr>
          <w:rFonts w:ascii="Arial" w:hAnsi="Arial" w:cs="Arial"/>
          <w:lang w:val="sk-SK"/>
        </w:rPr>
        <w:t>e</w:t>
      </w:r>
      <w:r w:rsidR="003D093E" w:rsidRPr="003775F5">
        <w:rPr>
          <w:rFonts w:ascii="Arial" w:hAnsi="Arial" w:cs="Arial"/>
          <w:lang w:val="sk-SK"/>
        </w:rPr>
        <w:t xml:space="preserve"> </w:t>
      </w:r>
      <w:r w:rsidR="003775F5" w:rsidRPr="003775F5">
        <w:rPr>
          <w:rFonts w:ascii="Arial" w:hAnsi="Arial" w:cs="Arial"/>
          <w:lang w:val="sk-SK"/>
        </w:rPr>
        <w:t>Banská Bystrica</w:t>
      </w:r>
      <w:r w:rsidR="00561E95">
        <w:rPr>
          <w:rFonts w:ascii="Arial" w:hAnsi="Arial" w:cs="Arial"/>
          <w:lang w:val="sk-SK"/>
        </w:rPr>
        <w:t xml:space="preserve"> je zapísaná v</w:t>
      </w:r>
      <w:r w:rsidR="003D093E" w:rsidRPr="003775F5">
        <w:rPr>
          <w:rFonts w:ascii="Arial" w:hAnsi="Arial" w:cs="Arial"/>
          <w:lang w:val="sk-SK"/>
        </w:rPr>
        <w:t> oddiel</w:t>
      </w:r>
      <w:r w:rsidR="00561E95">
        <w:rPr>
          <w:rFonts w:ascii="Arial" w:hAnsi="Arial" w:cs="Arial"/>
          <w:lang w:val="sk-SK"/>
        </w:rPr>
        <w:t>y</w:t>
      </w:r>
      <w:r w:rsidR="0048228F" w:rsidRPr="003775F5">
        <w:rPr>
          <w:rFonts w:ascii="Arial" w:hAnsi="Arial" w:cs="Arial"/>
          <w:lang w:val="sk-SK"/>
        </w:rPr>
        <w:t xml:space="preserve"> </w:t>
      </w:r>
      <w:proofErr w:type="spellStart"/>
      <w:r w:rsidR="003775F5" w:rsidRPr="003775F5">
        <w:rPr>
          <w:rFonts w:ascii="Arial" w:hAnsi="Arial" w:cs="Arial"/>
          <w:lang w:val="sk-SK"/>
        </w:rPr>
        <w:t>Sro</w:t>
      </w:r>
      <w:proofErr w:type="spellEnd"/>
      <w:r w:rsidR="003D093E" w:rsidRPr="003775F5">
        <w:rPr>
          <w:rFonts w:ascii="Arial" w:hAnsi="Arial" w:cs="Arial"/>
          <w:lang w:val="sk-SK"/>
        </w:rPr>
        <w:t xml:space="preserve"> vložk</w:t>
      </w:r>
      <w:r w:rsidR="0048228F" w:rsidRPr="003775F5">
        <w:rPr>
          <w:rFonts w:ascii="Arial" w:hAnsi="Arial" w:cs="Arial"/>
          <w:lang w:val="sk-SK"/>
        </w:rPr>
        <w:t>a</w:t>
      </w:r>
      <w:r w:rsidR="003D093E" w:rsidRPr="003775F5">
        <w:rPr>
          <w:rFonts w:ascii="Arial" w:hAnsi="Arial" w:cs="Arial"/>
          <w:lang w:val="sk-SK"/>
        </w:rPr>
        <w:t xml:space="preserve"> </w:t>
      </w:r>
      <w:r w:rsidR="00561E95">
        <w:rPr>
          <w:rFonts w:ascii="Arial" w:hAnsi="Arial" w:cs="Arial"/>
          <w:lang w:val="sk-SK"/>
        </w:rPr>
        <w:t>6640</w:t>
      </w:r>
      <w:r w:rsidR="003775F5">
        <w:rPr>
          <w:rFonts w:ascii="Arial" w:hAnsi="Arial" w:cs="Arial"/>
          <w:lang w:val="sk-SK"/>
        </w:rPr>
        <w:t>/S</w:t>
      </w:r>
      <w:r w:rsidR="002927F5" w:rsidRPr="003775F5">
        <w:rPr>
          <w:rFonts w:ascii="Arial" w:hAnsi="Arial" w:cs="Arial"/>
          <w:lang w:val="sk-SK"/>
        </w:rPr>
        <w:t xml:space="preserve">. Spoločnosť </w:t>
      </w:r>
      <w:r w:rsidR="000B04FB" w:rsidRPr="003775F5">
        <w:rPr>
          <w:rFonts w:ascii="Arial" w:hAnsi="Arial" w:cs="Arial"/>
          <w:lang w:val="sk-SK"/>
        </w:rPr>
        <w:t xml:space="preserve">sídli </w:t>
      </w:r>
      <w:r w:rsidR="002927F5" w:rsidRPr="003775F5">
        <w:rPr>
          <w:rFonts w:ascii="Arial" w:hAnsi="Arial" w:cs="Arial"/>
          <w:lang w:val="sk-SK"/>
        </w:rPr>
        <w:t> </w:t>
      </w:r>
      <w:r w:rsidR="00561E95">
        <w:rPr>
          <w:rFonts w:ascii="Arial" w:hAnsi="Arial" w:cs="Arial"/>
          <w:lang w:val="sk-SK"/>
        </w:rPr>
        <w:t xml:space="preserve">na adrese Milana Rastislava Štefánika 4540/17, 979 01  Rimavská Sobota </w:t>
      </w:r>
      <w:r w:rsidR="003775F5">
        <w:rPr>
          <w:rFonts w:ascii="Arial" w:hAnsi="Arial" w:cs="Arial"/>
          <w:i/>
          <w:lang w:val="sk-SK"/>
        </w:rPr>
        <w:t xml:space="preserve"> - </w:t>
      </w:r>
      <w:r w:rsidR="000B04FB" w:rsidRPr="003775F5">
        <w:rPr>
          <w:rFonts w:ascii="Arial" w:hAnsi="Arial" w:cs="Arial"/>
          <w:lang w:val="sk-SK"/>
        </w:rPr>
        <w:t>Slovenská republika, identifikačné číslo</w:t>
      </w:r>
      <w:r w:rsidR="009A0AC1" w:rsidRPr="003775F5">
        <w:rPr>
          <w:rFonts w:ascii="Arial" w:hAnsi="Arial" w:cs="Arial"/>
          <w:lang w:val="sk-SK"/>
        </w:rPr>
        <w:t xml:space="preserve"> </w:t>
      </w:r>
      <w:r w:rsidR="00561E95">
        <w:rPr>
          <w:rFonts w:ascii="Arial" w:hAnsi="Arial" w:cs="Arial"/>
          <w:lang w:val="sk-SK"/>
        </w:rPr>
        <w:t xml:space="preserve">spoločnosti je </w:t>
      </w:r>
      <w:r w:rsidR="00561E95">
        <w:rPr>
          <w:rFonts w:ascii="Arial" w:hAnsi="Arial" w:cs="Arial"/>
          <w:i/>
          <w:lang w:val="sk-SK"/>
        </w:rPr>
        <w:t>36 043 664.</w:t>
      </w:r>
    </w:p>
    <w:p w:rsidR="003D093E" w:rsidRPr="003775F5" w:rsidRDefault="003D093E" w:rsidP="00E0211F">
      <w:pPr>
        <w:keepNext w:val="0"/>
        <w:rPr>
          <w:rFonts w:ascii="Arial" w:hAnsi="Arial" w:cs="Arial"/>
          <w:lang w:val="sk-SK"/>
        </w:rPr>
      </w:pPr>
      <w:r w:rsidRPr="003775F5">
        <w:rPr>
          <w:rFonts w:ascii="Arial" w:hAnsi="Arial" w:cs="Arial"/>
          <w:lang w:val="sk-SK"/>
        </w:rPr>
        <w:t>Hlavným predmetom činnosti je:</w:t>
      </w:r>
    </w:p>
    <w:p w:rsidR="003D093E" w:rsidRPr="003775F5" w:rsidRDefault="003D093E" w:rsidP="00E0211F">
      <w:pPr>
        <w:keepNext w:val="0"/>
        <w:rPr>
          <w:rFonts w:ascii="Arial" w:hAnsi="Arial" w:cs="Arial"/>
          <w:i/>
          <w:lang w:val="sk-SK"/>
        </w:rPr>
      </w:pPr>
      <w:r w:rsidRPr="003775F5">
        <w:rPr>
          <w:rFonts w:ascii="Arial" w:hAnsi="Arial" w:cs="Arial"/>
          <w:i/>
          <w:lang w:val="sk-SK"/>
        </w:rPr>
        <w:t>1.</w:t>
      </w:r>
      <w:r w:rsidR="004077B9">
        <w:rPr>
          <w:rFonts w:ascii="Arial" w:hAnsi="Arial" w:cs="Arial"/>
          <w:i/>
          <w:lang w:val="sk-SK"/>
        </w:rPr>
        <w:t>činnosť podnikateľských, organizačných a ekonomických poradcov</w:t>
      </w:r>
    </w:p>
    <w:p w:rsidR="003D093E" w:rsidRDefault="003D093E" w:rsidP="00E0211F">
      <w:pPr>
        <w:keepNext w:val="0"/>
        <w:rPr>
          <w:rFonts w:ascii="Arial" w:hAnsi="Arial" w:cs="Arial"/>
          <w:i/>
          <w:lang w:val="sk-SK"/>
        </w:rPr>
      </w:pPr>
      <w:r w:rsidRPr="003775F5">
        <w:rPr>
          <w:rFonts w:ascii="Arial" w:hAnsi="Arial" w:cs="Arial"/>
          <w:i/>
          <w:lang w:val="sk-SK"/>
        </w:rPr>
        <w:t>2.</w:t>
      </w:r>
      <w:r w:rsidR="004077B9">
        <w:rPr>
          <w:rFonts w:ascii="Arial" w:hAnsi="Arial" w:cs="Arial"/>
          <w:i/>
          <w:lang w:val="sk-SK"/>
        </w:rPr>
        <w:t>vedenie účtovníctva</w:t>
      </w:r>
    </w:p>
    <w:p w:rsidR="004077B9" w:rsidRDefault="004077B9" w:rsidP="00E0211F">
      <w:pPr>
        <w:keepNext w:val="0"/>
        <w:rPr>
          <w:rFonts w:ascii="Arial" w:hAnsi="Arial" w:cs="Arial"/>
          <w:lang w:val="sk-SK"/>
        </w:rPr>
      </w:pPr>
    </w:p>
    <w:p w:rsidR="00A72DBA" w:rsidRPr="002E10BE" w:rsidRDefault="00C5709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počte zamestnancov</w:t>
      </w:r>
      <w:r w:rsidR="004077B9">
        <w:rPr>
          <w:rFonts w:ascii="Arial" w:hAnsi="Arial" w:cs="Arial"/>
          <w:lang w:val="sk-SK"/>
        </w:rPr>
        <w:t xml:space="preserve"> – spoločnosť nemá zamestnancov.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709"/>
        <w:gridCol w:w="2709"/>
      </w:tblGrid>
      <w:tr w:rsidR="00C57091" w:rsidRPr="002E10BE" w:rsidTr="00A17279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C57091" w:rsidRPr="002E10BE" w:rsidTr="00A17279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3775F5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3775F5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C57091" w:rsidRPr="002E10BE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3775F5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3775F5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C57091" w:rsidRPr="002E10BE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3775F5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3775F5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C57091" w:rsidRPr="002E10BE" w:rsidRDefault="00C57091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C57091" w:rsidRPr="003775F5" w:rsidRDefault="00C57091" w:rsidP="00E0211F">
      <w:pPr>
        <w:keepNext w:val="0"/>
        <w:rPr>
          <w:rFonts w:ascii="Arial" w:hAnsi="Arial" w:cs="Arial"/>
          <w:lang w:val="sk-SK"/>
        </w:rPr>
      </w:pPr>
      <w:r w:rsidRPr="003775F5">
        <w:rPr>
          <w:rFonts w:ascii="Arial" w:hAnsi="Arial" w:cs="Arial"/>
          <w:lang w:val="sk-SK"/>
        </w:rPr>
        <w:t>Informácie o štruktúre spoločníkov ku dňu, ku ktorému sa zostavuje účtovná závierka a o štruktúre spoločníkov do dňa jej zmeny v priebehu účtovného obdobia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1560"/>
        <w:gridCol w:w="1590"/>
        <w:gridCol w:w="1843"/>
        <w:gridCol w:w="1843"/>
      </w:tblGrid>
      <w:tr w:rsidR="00C57091" w:rsidRPr="002E10BE" w:rsidTr="00C57091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:rsidR="00C57091" w:rsidRPr="003775F5" w:rsidRDefault="00C57091" w:rsidP="002A593B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775F5">
              <w:rPr>
                <w:rFonts w:ascii="Arial" w:hAnsi="Arial" w:cs="Arial"/>
                <w:b/>
                <w:sz w:val="16"/>
                <w:szCs w:val="16"/>
                <w:lang w:val="sk-SK"/>
              </w:rPr>
              <w:t>Spoločník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091" w:rsidRPr="003775F5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C57091" w:rsidRPr="003775F5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775F5">
              <w:rPr>
                <w:rFonts w:ascii="Arial" w:hAnsi="Arial" w:cs="Arial"/>
                <w:b/>
                <w:sz w:val="16"/>
                <w:szCs w:val="16"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C57091" w:rsidRPr="003775F5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775F5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775F5">
              <w:rPr>
                <w:rFonts w:ascii="Arial" w:hAnsi="Arial" w:cs="Arial"/>
                <w:b/>
                <w:sz w:val="16"/>
                <w:szCs w:val="16"/>
                <w:lang w:val="sk-SK"/>
              </w:rPr>
              <w:t>Iný podiel na ostatných položkách VI ako na ZI v %</w:t>
            </w:r>
          </w:p>
        </w:tc>
      </w:tr>
      <w:tr w:rsidR="00C57091" w:rsidRPr="002E10BE" w:rsidTr="00C57091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C57091" w:rsidRPr="002E10BE" w:rsidTr="00810C0F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4077B9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Dušan Drugda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4077B9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6640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4077B9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4077B9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57091" w:rsidRPr="002E10BE" w:rsidRDefault="004077B9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</w:tr>
      <w:tr w:rsidR="00C57091" w:rsidRPr="002E10BE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57091" w:rsidRPr="002E10BE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57091" w:rsidRPr="002E10BE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57091" w:rsidRPr="002E10BE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57091" w:rsidRPr="002E10BE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810C0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2E10BE" w:rsidRDefault="004077B9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6640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2E10BE" w:rsidRDefault="00BF1FF5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2E10BE" w:rsidRDefault="00BF1FF5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57091" w:rsidRPr="002E10BE" w:rsidRDefault="00BF1FF5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</w:p>
        </w:tc>
      </w:tr>
    </w:tbl>
    <w:p w:rsidR="0080310C" w:rsidRDefault="0080310C" w:rsidP="00E0211F">
      <w:pPr>
        <w:keepNext w:val="0"/>
        <w:rPr>
          <w:rFonts w:ascii="Arial" w:hAnsi="Arial" w:cs="Arial"/>
          <w:lang w:val="sk-SK"/>
        </w:rPr>
      </w:pPr>
    </w:p>
    <w:p w:rsidR="000B04FB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Členovia štatutárnych orgánov k 31. decembru </w:t>
      </w:r>
      <w:r w:rsidR="00EC2EEB" w:rsidRPr="002E10BE">
        <w:rPr>
          <w:rFonts w:ascii="Arial" w:hAnsi="Arial" w:cs="Arial"/>
          <w:lang w:val="sk-SK"/>
        </w:rPr>
        <w:t>201</w:t>
      </w:r>
      <w:r w:rsidR="00E03EEA">
        <w:rPr>
          <w:rFonts w:ascii="Arial" w:hAnsi="Arial" w:cs="Arial"/>
          <w:lang w:val="sk-SK"/>
        </w:rPr>
        <w:t>3</w:t>
      </w:r>
      <w:r w:rsidRPr="002E10BE">
        <w:rPr>
          <w:rFonts w:ascii="Arial" w:hAnsi="Arial" w:cs="Arial"/>
          <w:lang w:val="sk-SK"/>
        </w:rPr>
        <w:t>:</w:t>
      </w:r>
    </w:p>
    <w:p w:rsidR="00BF1FF5" w:rsidRDefault="00BF1FF5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KONATELIA:</w:t>
      </w:r>
    </w:p>
    <w:p w:rsidR="00BF1FF5" w:rsidRDefault="0080310C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Dušan Drugda, </w:t>
      </w:r>
      <w:proofErr w:type="spellStart"/>
      <w:r>
        <w:rPr>
          <w:rFonts w:ascii="Arial" w:hAnsi="Arial" w:cs="Arial"/>
          <w:lang w:val="sk-SK"/>
        </w:rPr>
        <w:t>M.R.Štefánika</w:t>
      </w:r>
      <w:proofErr w:type="spellEnd"/>
      <w:r>
        <w:rPr>
          <w:rFonts w:ascii="Arial" w:hAnsi="Arial" w:cs="Arial"/>
          <w:lang w:val="sk-SK"/>
        </w:rPr>
        <w:t xml:space="preserve"> 4540/17, 979 01  Rimavská Sobota</w:t>
      </w:r>
    </w:p>
    <w:p w:rsidR="0080310C" w:rsidRDefault="00607E13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Ing. Monika Drugdová, </w:t>
      </w:r>
      <w:proofErr w:type="spellStart"/>
      <w:r>
        <w:rPr>
          <w:rFonts w:ascii="Arial" w:hAnsi="Arial" w:cs="Arial"/>
          <w:lang w:val="sk-SK"/>
        </w:rPr>
        <w:t>M.R.Štefánika</w:t>
      </w:r>
      <w:proofErr w:type="spellEnd"/>
      <w:r>
        <w:rPr>
          <w:rFonts w:ascii="Arial" w:hAnsi="Arial" w:cs="Arial"/>
          <w:lang w:val="sk-SK"/>
        </w:rPr>
        <w:t xml:space="preserve"> 4540/17, 979 01  Rimavská Sobota</w:t>
      </w:r>
    </w:p>
    <w:p w:rsidR="00607E13" w:rsidRDefault="00607E13" w:rsidP="00E0211F">
      <w:pPr>
        <w:keepNext w:val="0"/>
        <w:rPr>
          <w:rFonts w:ascii="Arial" w:hAnsi="Arial" w:cs="Arial"/>
          <w:lang w:val="sk-SK"/>
        </w:rPr>
      </w:pPr>
    </w:p>
    <w:p w:rsidR="00607E13" w:rsidRDefault="00607E13" w:rsidP="00E0211F">
      <w:pPr>
        <w:keepNext w:val="0"/>
        <w:rPr>
          <w:rFonts w:ascii="Arial" w:hAnsi="Arial" w:cs="Arial"/>
          <w:lang w:val="sk-SK"/>
        </w:rPr>
      </w:pPr>
    </w:p>
    <w:p w:rsidR="000B04FB" w:rsidRPr="00BF1FF5" w:rsidRDefault="000B04FB" w:rsidP="00E0211F">
      <w:pPr>
        <w:pStyle w:val="Nadpis1"/>
        <w:keepNext w:val="0"/>
        <w:rPr>
          <w:rFonts w:ascii="Arial" w:hAnsi="Arial" w:cs="Arial"/>
          <w:lang w:val="sk-SK"/>
        </w:rPr>
      </w:pPr>
      <w:bookmarkStart w:id="3" w:name="_Toc474124190"/>
      <w:bookmarkStart w:id="4" w:name="_Toc474124302"/>
      <w:r w:rsidRPr="00BF1FF5">
        <w:rPr>
          <w:rFonts w:ascii="Arial" w:hAnsi="Arial" w:cs="Arial"/>
          <w:lang w:val="sk-SK"/>
        </w:rPr>
        <w:lastRenderedPageBreak/>
        <w:t xml:space="preserve">ZákladnÉ východiskÁ prE </w:t>
      </w:r>
      <w:r w:rsidR="00C138FD" w:rsidRPr="00BF1FF5">
        <w:rPr>
          <w:rFonts w:ascii="Arial" w:hAnsi="Arial" w:cs="Arial"/>
          <w:lang w:val="sk-SK"/>
        </w:rPr>
        <w:t xml:space="preserve">ZostavenIE </w:t>
      </w:r>
      <w:r w:rsidRPr="00BF1FF5">
        <w:rPr>
          <w:rFonts w:ascii="Arial" w:hAnsi="Arial" w:cs="Arial"/>
          <w:lang w:val="sk-SK"/>
        </w:rPr>
        <w:t>účTOVNEJ závIErky</w:t>
      </w:r>
      <w:bookmarkEnd w:id="3"/>
      <w:bookmarkEnd w:id="4"/>
    </w:p>
    <w:p w:rsidR="003D093E" w:rsidRPr="00BF1FF5" w:rsidRDefault="00C138FD" w:rsidP="00E0211F">
      <w:pPr>
        <w:keepNext w:val="0"/>
        <w:rPr>
          <w:rFonts w:ascii="Arial" w:hAnsi="Arial" w:cs="Arial"/>
          <w:lang w:val="sk-SK"/>
        </w:rPr>
      </w:pPr>
      <w:r w:rsidRPr="00BF1FF5">
        <w:rPr>
          <w:rFonts w:ascii="Arial" w:hAnsi="Arial" w:cs="Arial"/>
          <w:lang w:val="sk-SK"/>
        </w:rPr>
        <w:t>Ú</w:t>
      </w:r>
      <w:r w:rsidR="000B04FB" w:rsidRPr="00BF1FF5">
        <w:rPr>
          <w:rFonts w:ascii="Arial" w:hAnsi="Arial" w:cs="Arial"/>
          <w:lang w:val="sk-SK"/>
        </w:rPr>
        <w:t xml:space="preserve">čtovná závierka bola </w:t>
      </w:r>
      <w:r w:rsidRPr="00BF1FF5">
        <w:rPr>
          <w:rFonts w:ascii="Arial" w:hAnsi="Arial" w:cs="Arial"/>
          <w:lang w:val="sk-SK"/>
        </w:rPr>
        <w:t xml:space="preserve">zostavená </w:t>
      </w:r>
      <w:r w:rsidR="000B04FB" w:rsidRPr="00BF1FF5">
        <w:rPr>
          <w:rFonts w:ascii="Arial" w:hAnsi="Arial" w:cs="Arial"/>
          <w:lang w:val="sk-SK"/>
        </w:rPr>
        <w:t xml:space="preserve">podľa </w:t>
      </w:r>
      <w:r w:rsidR="008E0906" w:rsidRPr="00BF1FF5">
        <w:rPr>
          <w:rFonts w:ascii="Arial" w:hAnsi="Arial" w:cs="Arial"/>
          <w:lang w:val="sk-SK"/>
        </w:rPr>
        <w:t xml:space="preserve">Zákona č. 431/2002 </w:t>
      </w:r>
      <w:proofErr w:type="spellStart"/>
      <w:r w:rsidR="008E0906" w:rsidRPr="00BF1FF5">
        <w:rPr>
          <w:rFonts w:ascii="Arial" w:hAnsi="Arial" w:cs="Arial"/>
          <w:lang w:val="sk-SK"/>
        </w:rPr>
        <w:t>Z.z</w:t>
      </w:r>
      <w:proofErr w:type="spellEnd"/>
      <w:r w:rsidR="008E0906" w:rsidRPr="00BF1FF5">
        <w:rPr>
          <w:rFonts w:ascii="Arial" w:hAnsi="Arial" w:cs="Arial"/>
          <w:lang w:val="sk-SK"/>
        </w:rPr>
        <w:t xml:space="preserve">. </w:t>
      </w:r>
      <w:r w:rsidR="000B04FB" w:rsidRPr="00BF1FF5">
        <w:rPr>
          <w:rFonts w:ascii="Arial" w:hAnsi="Arial" w:cs="Arial"/>
          <w:lang w:val="sk-SK"/>
        </w:rPr>
        <w:t>o</w:t>
      </w:r>
      <w:r w:rsidR="003D093E" w:rsidRPr="00BF1FF5">
        <w:rPr>
          <w:rFonts w:ascii="Arial" w:hAnsi="Arial" w:cs="Arial"/>
          <w:lang w:val="sk-SK"/>
        </w:rPr>
        <w:t> </w:t>
      </w:r>
      <w:r w:rsidR="000B04FB" w:rsidRPr="00BF1FF5">
        <w:rPr>
          <w:rFonts w:ascii="Arial" w:hAnsi="Arial" w:cs="Arial"/>
          <w:lang w:val="sk-SK"/>
        </w:rPr>
        <w:t>účtovníctve</w:t>
      </w:r>
      <w:r w:rsidR="003D093E" w:rsidRPr="00BF1FF5">
        <w:rPr>
          <w:rFonts w:ascii="Arial" w:hAnsi="Arial" w:cs="Arial"/>
          <w:lang w:val="sk-SK"/>
        </w:rPr>
        <w:t xml:space="preserve"> </w:t>
      </w:r>
      <w:r w:rsidRPr="00BF1FF5">
        <w:rPr>
          <w:rFonts w:ascii="Arial" w:hAnsi="Arial" w:cs="Arial"/>
          <w:lang w:val="sk-SK"/>
        </w:rPr>
        <w:t>v znení</w:t>
      </w:r>
      <w:r w:rsidR="008E0906" w:rsidRPr="00BF1FF5">
        <w:rPr>
          <w:rFonts w:ascii="Arial" w:hAnsi="Arial" w:cs="Arial"/>
          <w:lang w:val="sk-SK"/>
        </w:rPr>
        <w:t xml:space="preserve"> neskorších predpisov </w:t>
      </w:r>
      <w:r w:rsidR="003D093E" w:rsidRPr="00BF1FF5">
        <w:rPr>
          <w:rFonts w:ascii="Arial" w:hAnsi="Arial" w:cs="Arial"/>
          <w:lang w:val="sk-SK"/>
        </w:rPr>
        <w:t xml:space="preserve">za </w:t>
      </w:r>
      <w:r w:rsidR="00E10C5B" w:rsidRPr="00BF1FF5">
        <w:rPr>
          <w:rFonts w:ascii="Arial" w:hAnsi="Arial" w:cs="Arial"/>
          <w:lang w:val="sk-SK"/>
        </w:rPr>
        <w:t xml:space="preserve">predpokladu nepretržitého trvania jej činnosti </w:t>
      </w:r>
      <w:r w:rsidR="003D093E" w:rsidRPr="00BF1FF5">
        <w:rPr>
          <w:rFonts w:ascii="Arial" w:hAnsi="Arial" w:cs="Arial"/>
          <w:lang w:val="sk-SK"/>
        </w:rPr>
        <w:t xml:space="preserve">a je zostavená ako </w:t>
      </w:r>
      <w:r w:rsidR="003D093E" w:rsidRPr="00BF1FF5">
        <w:rPr>
          <w:rFonts w:ascii="Arial" w:hAnsi="Arial" w:cs="Arial"/>
          <w:i/>
          <w:lang w:val="sk-SK"/>
        </w:rPr>
        <w:t>riadna</w:t>
      </w:r>
      <w:r w:rsidR="003D093E" w:rsidRPr="00BF1FF5">
        <w:rPr>
          <w:rFonts w:ascii="Arial" w:hAnsi="Arial" w:cs="Arial"/>
          <w:lang w:val="sk-SK"/>
        </w:rPr>
        <w:t xml:space="preserve"> účtovná závierka. </w:t>
      </w:r>
    </w:p>
    <w:p w:rsidR="00E03EEA" w:rsidRDefault="00845C71" w:rsidP="00E03EEA">
      <w:pPr>
        <w:keepNext w:val="0"/>
        <w:rPr>
          <w:rFonts w:ascii="Arial" w:hAnsi="Arial" w:cs="Arial"/>
          <w:lang w:val="sk-SK"/>
        </w:rPr>
      </w:pPr>
      <w:r w:rsidRPr="00BF1FF5">
        <w:rPr>
          <w:rFonts w:ascii="Arial" w:hAnsi="Arial" w:cs="Arial"/>
          <w:lang w:val="sk-SK"/>
        </w:rPr>
        <w:t>Účtovná závierka spoločnosti za predchádzajúce účtovné obdobie k</w:t>
      </w:r>
      <w:r w:rsidR="00BF1FF5">
        <w:rPr>
          <w:rFonts w:ascii="Arial" w:hAnsi="Arial" w:cs="Arial"/>
          <w:lang w:val="sk-SK"/>
        </w:rPr>
        <w:t> 31.12.201</w:t>
      </w:r>
      <w:r w:rsidR="00E03EEA">
        <w:rPr>
          <w:rFonts w:ascii="Arial" w:hAnsi="Arial" w:cs="Arial"/>
          <w:lang w:val="sk-SK"/>
        </w:rPr>
        <w:t xml:space="preserve">2 </w:t>
      </w:r>
      <w:r w:rsidR="00BF1FF5">
        <w:rPr>
          <w:rFonts w:ascii="Arial" w:hAnsi="Arial" w:cs="Arial"/>
          <w:lang w:val="sk-SK"/>
        </w:rPr>
        <w:t xml:space="preserve">bola </w:t>
      </w:r>
      <w:r w:rsidR="00E03EEA">
        <w:rPr>
          <w:rFonts w:ascii="Arial" w:hAnsi="Arial" w:cs="Arial"/>
          <w:lang w:val="sk-SK"/>
        </w:rPr>
        <w:t xml:space="preserve">riadne zostavená dňa </w:t>
      </w:r>
      <w:r w:rsidR="004077B9">
        <w:rPr>
          <w:rFonts w:ascii="Arial" w:hAnsi="Arial" w:cs="Arial"/>
          <w:lang w:val="sk-SK"/>
        </w:rPr>
        <w:t>31.3</w:t>
      </w:r>
      <w:r w:rsidR="00E03EEA">
        <w:rPr>
          <w:rFonts w:ascii="Arial" w:hAnsi="Arial" w:cs="Arial"/>
          <w:lang w:val="sk-SK"/>
        </w:rPr>
        <w:t>.2013.</w:t>
      </w:r>
    </w:p>
    <w:p w:rsidR="000B04FB" w:rsidRPr="00BF1FF5" w:rsidRDefault="000B04FB" w:rsidP="00E03EEA">
      <w:pPr>
        <w:keepNext w:val="0"/>
        <w:rPr>
          <w:rFonts w:ascii="Arial" w:hAnsi="Arial" w:cs="Arial"/>
          <w:lang w:val="sk-SK"/>
        </w:rPr>
      </w:pPr>
      <w:r w:rsidRPr="00BF1FF5">
        <w:rPr>
          <w:rFonts w:ascii="Arial" w:hAnsi="Arial" w:cs="Arial"/>
          <w:lang w:val="sk-SK"/>
        </w:rPr>
        <w:t xml:space="preserve">VŠEOBECNÉ </w:t>
      </w:r>
      <w:r w:rsidR="004077B9">
        <w:rPr>
          <w:rFonts w:ascii="Arial" w:hAnsi="Arial" w:cs="Arial"/>
          <w:lang w:val="sk-SK"/>
        </w:rPr>
        <w:t>ÚČ</w:t>
      </w:r>
      <w:r w:rsidRPr="00BF1FF5">
        <w:rPr>
          <w:rFonts w:ascii="Arial" w:hAnsi="Arial" w:cs="Arial"/>
          <w:lang w:val="sk-SK"/>
        </w:rPr>
        <w:t xml:space="preserve">TOVNÉ </w:t>
      </w:r>
      <w:r w:rsidR="004077B9">
        <w:rPr>
          <w:rFonts w:ascii="Arial" w:hAnsi="Arial" w:cs="Arial"/>
          <w:lang w:val="sk-SK"/>
        </w:rPr>
        <w:t>ZÁSADY</w:t>
      </w:r>
      <w:r w:rsidR="008E0906" w:rsidRPr="00BF1FF5">
        <w:rPr>
          <w:rFonts w:ascii="Arial" w:hAnsi="Arial" w:cs="Arial"/>
          <w:lang w:val="sk-SK"/>
        </w:rPr>
        <w:t xml:space="preserve"> A METÓDY</w:t>
      </w:r>
    </w:p>
    <w:p w:rsidR="00BF1FF5" w:rsidRDefault="00C35939" w:rsidP="00BF1FF5">
      <w:pPr>
        <w:keepNext w:val="0"/>
        <w:rPr>
          <w:rFonts w:ascii="Arial" w:hAnsi="Arial" w:cs="Arial"/>
          <w:lang w:val="sk-SK"/>
        </w:rPr>
      </w:pPr>
      <w:r w:rsidRPr="00BF1FF5">
        <w:rPr>
          <w:rFonts w:ascii="Arial" w:hAnsi="Arial" w:cs="Arial"/>
          <w:lang w:val="sk-SK"/>
        </w:rPr>
        <w:t>Účtovné zásady</w:t>
      </w:r>
      <w:r w:rsidR="001A47A0" w:rsidRPr="00BF1FF5">
        <w:rPr>
          <w:rFonts w:ascii="Arial" w:hAnsi="Arial" w:cs="Arial"/>
          <w:lang w:val="sk-SK"/>
        </w:rPr>
        <w:t xml:space="preserve"> a metódy</w:t>
      </w:r>
      <w:r w:rsidR="000B04FB" w:rsidRPr="00BF1FF5">
        <w:rPr>
          <w:rFonts w:ascii="Arial" w:hAnsi="Arial" w:cs="Arial"/>
          <w:lang w:val="sk-SK"/>
        </w:rPr>
        <w:t xml:space="preserve">, ktoré </w:t>
      </w:r>
      <w:r w:rsidR="00AA1551" w:rsidRPr="00BF1FF5">
        <w:rPr>
          <w:rFonts w:ascii="Arial" w:hAnsi="Arial" w:cs="Arial"/>
          <w:lang w:val="sk-SK"/>
        </w:rPr>
        <w:t xml:space="preserve">spoločnosť </w:t>
      </w:r>
      <w:r w:rsidR="000B04FB" w:rsidRPr="00BF1FF5">
        <w:rPr>
          <w:rFonts w:ascii="Arial" w:hAnsi="Arial" w:cs="Arial"/>
          <w:lang w:val="sk-SK"/>
        </w:rPr>
        <w:t>používala pri zostavení</w:t>
      </w:r>
      <w:r w:rsidR="00733623" w:rsidRPr="00BF1FF5">
        <w:rPr>
          <w:rFonts w:ascii="Arial" w:hAnsi="Arial" w:cs="Arial"/>
          <w:lang w:val="sk-SK"/>
        </w:rPr>
        <w:t xml:space="preserve"> účtovnej závierky za rok </w:t>
      </w:r>
      <w:r w:rsidR="00BF1FF5">
        <w:rPr>
          <w:rFonts w:ascii="Arial" w:hAnsi="Arial" w:cs="Arial"/>
          <w:lang w:val="sk-SK"/>
        </w:rPr>
        <w:t>201</w:t>
      </w:r>
      <w:bookmarkStart w:id="5" w:name="_Toc474124192"/>
      <w:bookmarkStart w:id="6" w:name="_Toc474124304"/>
      <w:r w:rsidR="00E03EEA">
        <w:rPr>
          <w:rFonts w:ascii="Arial" w:hAnsi="Arial" w:cs="Arial"/>
          <w:lang w:val="sk-SK"/>
        </w:rPr>
        <w:t>3:</w:t>
      </w:r>
    </w:p>
    <w:bookmarkEnd w:id="5"/>
    <w:bookmarkEnd w:id="6"/>
    <w:p w:rsidR="000B04FB" w:rsidRPr="002E10BE" w:rsidRDefault="006A3EAA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</w:t>
      </w:r>
      <w:r w:rsidR="000B04FB" w:rsidRPr="002E10BE">
        <w:rPr>
          <w:rFonts w:ascii="Arial" w:hAnsi="Arial" w:cs="Arial"/>
          <w:lang w:val="sk-SK"/>
        </w:rPr>
        <w:t>inančný majetok</w:t>
      </w:r>
    </w:p>
    <w:p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Krátkodobý finančný majetok tvor</w:t>
      </w:r>
      <w:r w:rsidR="00941BE4" w:rsidRPr="002E10BE">
        <w:rPr>
          <w:rFonts w:ascii="Arial" w:hAnsi="Arial" w:cs="Arial"/>
          <w:lang w:val="sk-SK"/>
        </w:rPr>
        <w:t>ia</w:t>
      </w:r>
      <w:r w:rsidRPr="002E10BE">
        <w:rPr>
          <w:rFonts w:ascii="Arial" w:hAnsi="Arial" w:cs="Arial"/>
          <w:lang w:val="sk-SK"/>
        </w:rPr>
        <w:t xml:space="preserve"> peniaze v hotovosti a na bankových účtoch</w:t>
      </w:r>
      <w:r w:rsidR="004077B9">
        <w:rPr>
          <w:rFonts w:ascii="Arial" w:hAnsi="Arial" w:cs="Arial"/>
          <w:lang w:val="sk-SK"/>
        </w:rPr>
        <w:t>.</w:t>
      </w:r>
    </w:p>
    <w:p w:rsidR="003B4605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Pokiaľ dochádza k poklesu hodnoty finančn</w:t>
      </w:r>
      <w:r w:rsidR="00E551FF" w:rsidRPr="002E10BE">
        <w:rPr>
          <w:rFonts w:ascii="Arial" w:hAnsi="Arial" w:cs="Arial"/>
          <w:lang w:val="sk-SK"/>
        </w:rPr>
        <w:t>ého</w:t>
      </w:r>
      <w:r w:rsidRPr="002E10BE">
        <w:rPr>
          <w:rFonts w:ascii="Arial" w:hAnsi="Arial" w:cs="Arial"/>
          <w:lang w:val="sk-SK"/>
        </w:rPr>
        <w:t xml:space="preserve"> majetku, ktorý sa k</w:t>
      </w:r>
      <w:r w:rsidR="00AF76F5" w:rsidRPr="002E10BE">
        <w:rPr>
          <w:rFonts w:ascii="Arial" w:hAnsi="Arial" w:cs="Arial"/>
          <w:lang w:val="sk-SK"/>
        </w:rPr>
        <w:t xml:space="preserve">u dňu zostavenia účtovnej závierky </w:t>
      </w:r>
      <w:r w:rsidRPr="002E10BE">
        <w:rPr>
          <w:rFonts w:ascii="Arial" w:hAnsi="Arial" w:cs="Arial"/>
          <w:lang w:val="sk-SK"/>
        </w:rPr>
        <w:t>nepreceňuje</w:t>
      </w:r>
      <w:r w:rsidR="00BC6CB2" w:rsidRPr="002E10BE">
        <w:rPr>
          <w:rFonts w:ascii="Arial" w:hAnsi="Arial" w:cs="Arial"/>
          <w:lang w:val="sk-SK"/>
        </w:rPr>
        <w:t xml:space="preserve"> na reálnu hodnotu</w:t>
      </w:r>
      <w:r w:rsidRPr="002E10BE">
        <w:rPr>
          <w:rFonts w:ascii="Arial" w:hAnsi="Arial" w:cs="Arial"/>
          <w:lang w:val="sk-SK"/>
        </w:rPr>
        <w:t>, rozdiel sa považuje za dočasné zníženie hodnoty a</w:t>
      </w:r>
      <w:r w:rsidR="00492D9D" w:rsidRPr="002E10BE">
        <w:rPr>
          <w:rFonts w:ascii="Arial" w:hAnsi="Arial" w:cs="Arial"/>
          <w:lang w:val="sk-SK"/>
        </w:rPr>
        <w:t> účtuje sa</w:t>
      </w:r>
      <w:r w:rsidRPr="002E10BE">
        <w:rPr>
          <w:rFonts w:ascii="Arial" w:hAnsi="Arial" w:cs="Arial"/>
          <w:lang w:val="sk-SK"/>
        </w:rPr>
        <w:t xml:space="preserve"> ako opravná položka.</w:t>
      </w:r>
    </w:p>
    <w:p w:rsidR="000B04FB" w:rsidRPr="002E10BE" w:rsidRDefault="000B04FB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7" w:name="_Toc474124196"/>
      <w:bookmarkStart w:id="8" w:name="_Toc474124308"/>
      <w:r w:rsidRPr="002E10BE">
        <w:rPr>
          <w:rFonts w:ascii="Arial" w:hAnsi="Arial" w:cs="Arial"/>
          <w:lang w:val="sk-SK"/>
        </w:rPr>
        <w:t>Pohľadávky</w:t>
      </w:r>
      <w:bookmarkEnd w:id="7"/>
      <w:bookmarkEnd w:id="8"/>
    </w:p>
    <w:p w:rsidR="00402AC6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Pohľadávky sa oceňujú menovitou hodnotou. </w:t>
      </w:r>
      <w:r w:rsidR="008B5BE2" w:rsidRPr="002E10BE">
        <w:rPr>
          <w:rFonts w:ascii="Arial" w:hAnsi="Arial" w:cs="Arial"/>
          <w:lang w:val="sk-SK"/>
        </w:rPr>
        <w:t>Postúpené pohľadávky a pohľadávky nadobudnuté vkladom do základného imania sa oceňujú obstarávacou cenou</w:t>
      </w:r>
      <w:r w:rsidR="00A419CD" w:rsidRPr="002E10BE">
        <w:rPr>
          <w:rFonts w:ascii="Arial" w:hAnsi="Arial" w:cs="Arial"/>
          <w:lang w:val="sk-SK"/>
        </w:rPr>
        <w:t xml:space="preserve">. </w:t>
      </w:r>
      <w:r w:rsidRPr="002E10BE">
        <w:rPr>
          <w:rFonts w:ascii="Arial" w:hAnsi="Arial" w:cs="Arial"/>
          <w:lang w:val="sk-SK"/>
        </w:rPr>
        <w:t xml:space="preserve">Ocenenie pochybných pohľadávok sa </w:t>
      </w:r>
      <w:r w:rsidR="001A0983" w:rsidRPr="002E10BE">
        <w:rPr>
          <w:rFonts w:ascii="Arial" w:hAnsi="Arial" w:cs="Arial"/>
          <w:lang w:val="sk-SK"/>
        </w:rPr>
        <w:t xml:space="preserve">upravuje </w:t>
      </w:r>
      <w:r w:rsidR="00836637" w:rsidRPr="002E10BE">
        <w:rPr>
          <w:rFonts w:ascii="Arial" w:hAnsi="Arial" w:cs="Arial"/>
          <w:lang w:val="sk-SK"/>
        </w:rPr>
        <w:t xml:space="preserve">na ich </w:t>
      </w:r>
      <w:r w:rsidR="00AF76F5" w:rsidRPr="002E10BE">
        <w:rPr>
          <w:rFonts w:ascii="Arial" w:hAnsi="Arial" w:cs="Arial"/>
          <w:lang w:val="sk-SK"/>
        </w:rPr>
        <w:t xml:space="preserve">realizovateľnú </w:t>
      </w:r>
      <w:r w:rsidR="00836637" w:rsidRPr="002E10BE">
        <w:rPr>
          <w:rFonts w:ascii="Arial" w:hAnsi="Arial" w:cs="Arial"/>
          <w:lang w:val="sk-SK"/>
        </w:rPr>
        <w:t xml:space="preserve"> hodnotu </w:t>
      </w:r>
      <w:r w:rsidRPr="002E10BE">
        <w:rPr>
          <w:rFonts w:ascii="Arial" w:hAnsi="Arial" w:cs="Arial"/>
          <w:lang w:val="sk-SK"/>
        </w:rPr>
        <w:t xml:space="preserve"> opravný</w:t>
      </w:r>
      <w:r w:rsidR="001A0983" w:rsidRPr="002E10BE">
        <w:rPr>
          <w:rFonts w:ascii="Arial" w:hAnsi="Arial" w:cs="Arial"/>
          <w:lang w:val="sk-SK"/>
        </w:rPr>
        <w:t xml:space="preserve">mi </w:t>
      </w:r>
      <w:r w:rsidRPr="002E10BE">
        <w:rPr>
          <w:rFonts w:ascii="Arial" w:hAnsi="Arial" w:cs="Arial"/>
          <w:lang w:val="sk-SK"/>
        </w:rPr>
        <w:t xml:space="preserve"> polož</w:t>
      </w:r>
      <w:r w:rsidR="001A0983" w:rsidRPr="002E10BE">
        <w:rPr>
          <w:rFonts w:ascii="Arial" w:hAnsi="Arial" w:cs="Arial"/>
          <w:lang w:val="sk-SK"/>
        </w:rPr>
        <w:t>kami .</w:t>
      </w:r>
    </w:p>
    <w:p w:rsidR="00001A25" w:rsidRPr="005507BB" w:rsidRDefault="008B5BE2" w:rsidP="00E0211F">
      <w:pPr>
        <w:pStyle w:val="odstavecbezcisla"/>
        <w:spacing w:after="240"/>
        <w:ind w:left="0"/>
        <w:rPr>
          <w:rFonts w:ascii="Arial" w:hAnsi="Arial" w:cs="Arial"/>
        </w:rPr>
      </w:pPr>
      <w:r w:rsidRPr="005507BB">
        <w:rPr>
          <w:rFonts w:ascii="Arial" w:hAnsi="Arial" w:cs="Arial"/>
        </w:rPr>
        <w:t>Ak je zostatková doba splatnosti pohľadávky dlhšia ako jeden rok, tvorí sa opravná položka, ktorá predstavuje rozdiel medzi menovitou a súčasnou hodnotou pohľadávky</w:t>
      </w:r>
    </w:p>
    <w:p w:rsidR="00321E3E" w:rsidRPr="002E10BE" w:rsidRDefault="00321E3E" w:rsidP="005507BB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</w:t>
      </w:r>
    </w:p>
    <w:p w:rsidR="00FE1FEE" w:rsidRPr="002E10BE" w:rsidRDefault="00321E3E" w:rsidP="005507BB">
      <w:pPr>
        <w:pStyle w:val="Zkladntext"/>
        <w:keepNext w:val="0"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Náklady budúcich období a príjmy budúcich období sa oceňujú ich </w:t>
      </w:r>
      <w:r w:rsidR="00492D9D" w:rsidRPr="002E10BE">
        <w:rPr>
          <w:rFonts w:ascii="Arial" w:hAnsi="Arial" w:cs="Arial"/>
          <w:lang w:val="sk-SK"/>
        </w:rPr>
        <w:t>menovitou hodnotou, pričom sa vykazujú</w:t>
      </w:r>
      <w:r w:rsidRPr="002E10BE">
        <w:rPr>
          <w:rFonts w:ascii="Arial" w:hAnsi="Arial" w:cs="Arial"/>
          <w:lang w:val="sk-SK"/>
        </w:rPr>
        <w:t xml:space="preserve"> vo výške, ktorá je potrebná na dodržanie zásady vecnej a časove</w:t>
      </w:r>
      <w:r w:rsidR="00FE1FEE" w:rsidRPr="002E10BE">
        <w:rPr>
          <w:rFonts w:ascii="Arial" w:hAnsi="Arial" w:cs="Arial"/>
          <w:lang w:val="sk-SK"/>
        </w:rPr>
        <w:t>j súvislosti s účtovným obdobím.</w:t>
      </w:r>
    </w:p>
    <w:p w:rsidR="000D0052" w:rsidRPr="002E10BE" w:rsidRDefault="000D0052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Záväzky </w:t>
      </w:r>
    </w:p>
    <w:p w:rsidR="000D0052" w:rsidRPr="002E10BE" w:rsidRDefault="000D0052" w:rsidP="00E0211F">
      <w:pPr>
        <w:pStyle w:val="Nadpis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2E10BE">
        <w:rPr>
          <w:rFonts w:ascii="Arial" w:hAnsi="Arial" w:cs="Arial"/>
          <w:b w:val="0"/>
          <w:lang w:val="sk-SK"/>
        </w:rPr>
        <w:t xml:space="preserve">Dlhodobé i krátkodobé záväzky sa vykazujú v menovitých hodnotách. V položke iné záväzky sa vykazujú taktiež  hodnoty zistené </w:t>
      </w:r>
      <w:r w:rsidR="00384B72" w:rsidRPr="002E10BE">
        <w:rPr>
          <w:rFonts w:ascii="Arial" w:hAnsi="Arial" w:cs="Arial"/>
          <w:b w:val="0"/>
          <w:lang w:val="sk-SK"/>
        </w:rPr>
        <w:t>pri</w:t>
      </w:r>
      <w:r w:rsidRPr="002E10BE">
        <w:rPr>
          <w:rFonts w:ascii="Arial" w:hAnsi="Arial" w:cs="Arial"/>
          <w:b w:val="0"/>
          <w:lang w:val="sk-SK"/>
        </w:rPr>
        <w:t xml:space="preserve"> ocenen</w:t>
      </w:r>
      <w:r w:rsidR="00384B72" w:rsidRPr="002E10BE">
        <w:rPr>
          <w:rFonts w:ascii="Arial" w:hAnsi="Arial" w:cs="Arial"/>
          <w:b w:val="0"/>
          <w:lang w:val="sk-SK"/>
        </w:rPr>
        <w:t>í</w:t>
      </w:r>
      <w:r w:rsidRPr="002E10BE">
        <w:rPr>
          <w:rFonts w:ascii="Arial" w:hAnsi="Arial" w:cs="Arial"/>
          <w:b w:val="0"/>
          <w:lang w:val="sk-SK"/>
        </w:rPr>
        <w:t xml:space="preserve"> finančných derivátov reálnou hodnotou</w:t>
      </w:r>
      <w:r w:rsidR="00384B72" w:rsidRPr="002E10BE">
        <w:rPr>
          <w:rFonts w:ascii="Arial" w:hAnsi="Arial" w:cs="Arial"/>
          <w:b w:val="0"/>
          <w:lang w:val="sk-SK"/>
        </w:rPr>
        <w:t>.</w:t>
      </w:r>
    </w:p>
    <w:p w:rsidR="000D0052" w:rsidRPr="002E10BE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Dlhodobé, krátkodobé úvery sa vykazujú v menovitej hodnote. Za krátkodobý úver sa považuje aj časť dlhodobých úverov, ktorá je splatná do jedného rok</w:t>
      </w:r>
      <w:r w:rsidR="00384B72" w:rsidRPr="002E10BE">
        <w:rPr>
          <w:rFonts w:ascii="Arial" w:hAnsi="Arial" w:cs="Arial"/>
          <w:lang w:val="sk-SK"/>
        </w:rPr>
        <w:t>a</w:t>
      </w:r>
      <w:r w:rsidRPr="002E10BE">
        <w:rPr>
          <w:rFonts w:ascii="Arial" w:hAnsi="Arial" w:cs="Arial"/>
          <w:lang w:val="sk-SK"/>
        </w:rPr>
        <w:t xml:space="preserve"> od súvahového dňa.</w:t>
      </w:r>
    </w:p>
    <w:p w:rsidR="000D0052" w:rsidRPr="005507BB" w:rsidRDefault="000D0052" w:rsidP="00E0211F">
      <w:pPr>
        <w:pStyle w:val="Nadpis2"/>
        <w:keepNext w:val="0"/>
        <w:rPr>
          <w:rFonts w:ascii="Arial" w:hAnsi="Arial" w:cs="Arial"/>
          <w:sz w:val="22"/>
          <w:szCs w:val="22"/>
          <w:lang w:val="sk-SK"/>
        </w:rPr>
      </w:pPr>
      <w:r w:rsidRPr="005507BB">
        <w:rPr>
          <w:rFonts w:ascii="Arial" w:hAnsi="Arial" w:cs="Arial"/>
          <w:sz w:val="22"/>
          <w:szCs w:val="22"/>
          <w:lang w:val="sk-SK"/>
        </w:rPr>
        <w:t>Vlastné imanie</w:t>
      </w:r>
    </w:p>
    <w:p w:rsidR="000D0052" w:rsidRPr="005507BB" w:rsidRDefault="000D0052" w:rsidP="00E0211F">
      <w:pPr>
        <w:keepNext w:val="0"/>
        <w:rPr>
          <w:rFonts w:ascii="Arial" w:hAnsi="Arial" w:cs="Arial"/>
          <w:sz w:val="22"/>
          <w:szCs w:val="22"/>
          <w:lang w:val="sk-SK"/>
        </w:rPr>
      </w:pPr>
      <w:r w:rsidRPr="005507BB">
        <w:rPr>
          <w:rFonts w:ascii="Arial" w:hAnsi="Arial" w:cs="Arial"/>
          <w:sz w:val="22"/>
          <w:szCs w:val="22"/>
          <w:lang w:val="sk-SK"/>
        </w:rPr>
        <w:t xml:space="preserve">Vlastné imanie sa skladá zo základného imania, kapitálových fondov, zákonného rezervného fondu a výsledku hospodárenia v schvaľovacom konaní. </w:t>
      </w:r>
    </w:p>
    <w:p w:rsidR="000D0052" w:rsidRPr="005507BB" w:rsidRDefault="000D0052" w:rsidP="00E0211F">
      <w:pPr>
        <w:keepNext w:val="0"/>
        <w:rPr>
          <w:rFonts w:ascii="Arial" w:hAnsi="Arial" w:cs="Arial"/>
          <w:sz w:val="22"/>
          <w:szCs w:val="22"/>
          <w:lang w:val="sk-SK"/>
        </w:rPr>
      </w:pPr>
      <w:r w:rsidRPr="005507BB">
        <w:rPr>
          <w:rFonts w:ascii="Arial" w:hAnsi="Arial" w:cs="Arial"/>
          <w:sz w:val="22"/>
          <w:szCs w:val="22"/>
          <w:lang w:val="sk-SK"/>
        </w:rPr>
        <w:t xml:space="preserve">Základné imanie spoločnosti sa vykazuje vo výške zapísanej v obchodnom registri </w:t>
      </w:r>
      <w:r w:rsidRPr="005507BB">
        <w:rPr>
          <w:rFonts w:ascii="Arial" w:hAnsi="Arial" w:cs="Arial"/>
          <w:iCs/>
          <w:sz w:val="22"/>
          <w:szCs w:val="22"/>
          <w:lang w:val="sk-SK"/>
        </w:rPr>
        <w:t>okresného</w:t>
      </w:r>
      <w:r w:rsidRPr="005507BB">
        <w:rPr>
          <w:rFonts w:ascii="Arial" w:hAnsi="Arial" w:cs="Arial"/>
          <w:sz w:val="22"/>
          <w:szCs w:val="22"/>
          <w:lang w:val="sk-SK"/>
        </w:rPr>
        <w:t xml:space="preserve"> súdu. Ostatné kapitálové fondy sú </w:t>
      </w:r>
      <w:r w:rsidRPr="005507BB">
        <w:rPr>
          <w:rFonts w:ascii="Arial" w:hAnsi="Arial" w:cs="Arial"/>
          <w:color w:val="000000"/>
          <w:sz w:val="22"/>
          <w:szCs w:val="22"/>
          <w:lang w:val="sk-SK"/>
        </w:rPr>
        <w:t>tvorené</w:t>
      </w:r>
      <w:r w:rsidRPr="005507BB">
        <w:rPr>
          <w:rFonts w:ascii="Arial" w:hAnsi="Arial" w:cs="Arial"/>
          <w:iCs/>
          <w:color w:val="000000"/>
          <w:sz w:val="22"/>
          <w:szCs w:val="22"/>
          <w:lang w:val="sk-SK"/>
        </w:rPr>
        <w:t xml:space="preserve"> peňažnými či nepeňažnými vkladmi nad hodnotu základného imania</w:t>
      </w:r>
      <w:r w:rsidRPr="005507BB">
        <w:rPr>
          <w:rFonts w:ascii="Arial" w:hAnsi="Arial" w:cs="Arial"/>
          <w:iCs/>
          <w:sz w:val="22"/>
          <w:szCs w:val="22"/>
          <w:lang w:val="sk-SK"/>
        </w:rPr>
        <w:t>.</w:t>
      </w:r>
    </w:p>
    <w:p w:rsidR="000D0052" w:rsidRPr="005507BB" w:rsidRDefault="000D0052" w:rsidP="005D3721">
      <w:pPr>
        <w:keepNext w:val="0"/>
        <w:jc w:val="left"/>
        <w:rPr>
          <w:rFonts w:ascii="Arial" w:hAnsi="Arial" w:cs="Arial"/>
          <w:sz w:val="22"/>
          <w:szCs w:val="22"/>
          <w:lang w:val="sk-SK"/>
        </w:rPr>
      </w:pPr>
      <w:r w:rsidRPr="005507BB">
        <w:rPr>
          <w:rFonts w:ascii="Arial" w:hAnsi="Arial" w:cs="Arial"/>
          <w:sz w:val="22"/>
          <w:szCs w:val="22"/>
          <w:lang w:val="sk-SK"/>
        </w:rPr>
        <w:t>Spoločnosť vytvára rezervný fond</w:t>
      </w:r>
      <w:r w:rsidR="005507BB">
        <w:rPr>
          <w:rFonts w:ascii="Arial" w:hAnsi="Arial" w:cs="Arial"/>
          <w:sz w:val="22"/>
          <w:szCs w:val="22"/>
          <w:lang w:val="sk-SK"/>
        </w:rPr>
        <w:t>.</w:t>
      </w:r>
      <w:r w:rsidRPr="005507BB">
        <w:rPr>
          <w:rFonts w:ascii="Arial" w:hAnsi="Arial" w:cs="Arial"/>
          <w:sz w:val="22"/>
          <w:szCs w:val="22"/>
          <w:highlight w:val="yellow"/>
          <w:lang w:val="sk-SK"/>
        </w:rPr>
        <w:t xml:space="preserve"> </w:t>
      </w:r>
    </w:p>
    <w:p w:rsidR="00FE1FEE" w:rsidRPr="005507BB" w:rsidRDefault="00FE1FEE" w:rsidP="00E0211F">
      <w:pPr>
        <w:pStyle w:val="Nadpis2"/>
        <w:keepNext w:val="0"/>
        <w:rPr>
          <w:rFonts w:ascii="Arial" w:hAnsi="Arial" w:cs="Arial"/>
          <w:sz w:val="22"/>
          <w:szCs w:val="22"/>
          <w:lang w:val="sk-SK"/>
        </w:rPr>
      </w:pPr>
      <w:r w:rsidRPr="005507BB">
        <w:rPr>
          <w:rFonts w:ascii="Arial" w:hAnsi="Arial" w:cs="Arial"/>
          <w:sz w:val="22"/>
          <w:szCs w:val="22"/>
          <w:lang w:val="sk-SK"/>
        </w:rPr>
        <w:t>Výnosy</w:t>
      </w:r>
    </w:p>
    <w:p w:rsidR="00FE1FEE" w:rsidRPr="005507BB" w:rsidRDefault="00FE1FEE" w:rsidP="004077B9">
      <w:pPr>
        <w:pStyle w:val="Zkladntext"/>
        <w:keepNext w:val="0"/>
        <w:jc w:val="both"/>
        <w:rPr>
          <w:rFonts w:ascii="Arial" w:hAnsi="Arial" w:cs="Arial"/>
          <w:sz w:val="22"/>
          <w:szCs w:val="22"/>
          <w:lang w:val="sk-SK"/>
        </w:rPr>
      </w:pPr>
      <w:r w:rsidRPr="005507BB">
        <w:rPr>
          <w:rFonts w:ascii="Arial" w:hAnsi="Arial" w:cs="Arial"/>
          <w:sz w:val="22"/>
          <w:szCs w:val="22"/>
          <w:lang w:val="sk-SK"/>
        </w:rPr>
        <w:lastRenderedPageBreak/>
        <w:t xml:space="preserve">Tržby za </w:t>
      </w:r>
      <w:r w:rsidR="004077B9">
        <w:rPr>
          <w:rFonts w:ascii="Arial" w:hAnsi="Arial" w:cs="Arial"/>
          <w:sz w:val="22"/>
          <w:szCs w:val="22"/>
          <w:lang w:val="sk-SK"/>
        </w:rPr>
        <w:t>poskytované služby</w:t>
      </w:r>
      <w:r w:rsidRPr="005507BB">
        <w:rPr>
          <w:rFonts w:ascii="Arial" w:hAnsi="Arial" w:cs="Arial"/>
          <w:sz w:val="22"/>
          <w:szCs w:val="22"/>
          <w:lang w:val="sk-SK"/>
        </w:rPr>
        <w:t xml:space="preserve"> neobsahujú daň z pridanej hodnoty. Sú tiež znížené o zľavy a zrážky (rabaty, bonusy, skontá, dobropisy a pod.). Tržby sú účtované ku dňu </w:t>
      </w:r>
      <w:r w:rsidR="004077B9">
        <w:rPr>
          <w:rFonts w:ascii="Arial" w:hAnsi="Arial" w:cs="Arial"/>
          <w:sz w:val="22"/>
          <w:szCs w:val="22"/>
          <w:lang w:val="sk-SK"/>
        </w:rPr>
        <w:t>poskytnutia</w:t>
      </w:r>
      <w:r w:rsidRPr="005507BB">
        <w:rPr>
          <w:rFonts w:ascii="Arial" w:hAnsi="Arial" w:cs="Arial"/>
          <w:sz w:val="22"/>
          <w:szCs w:val="22"/>
          <w:lang w:val="sk-SK"/>
        </w:rPr>
        <w:t xml:space="preserve"> služby. </w:t>
      </w:r>
    </w:p>
    <w:p w:rsidR="0095179E" w:rsidRPr="005507BB" w:rsidRDefault="0095179E" w:rsidP="00E0211F">
      <w:pPr>
        <w:pStyle w:val="Nadpis2"/>
        <w:keepNext w:val="0"/>
        <w:rPr>
          <w:rFonts w:ascii="Arial" w:hAnsi="Arial" w:cs="Arial"/>
          <w:sz w:val="22"/>
          <w:szCs w:val="22"/>
          <w:lang w:val="sk-SK"/>
        </w:rPr>
      </w:pPr>
      <w:bookmarkStart w:id="9" w:name="_Toc474124199"/>
      <w:bookmarkStart w:id="10" w:name="_Toc474124311"/>
      <w:r w:rsidRPr="005507BB">
        <w:rPr>
          <w:rFonts w:ascii="Arial" w:hAnsi="Arial" w:cs="Arial"/>
          <w:sz w:val="22"/>
          <w:szCs w:val="22"/>
          <w:lang w:val="sk-SK"/>
        </w:rPr>
        <w:t xml:space="preserve">Finančný </w:t>
      </w:r>
      <w:bookmarkEnd w:id="9"/>
      <w:bookmarkEnd w:id="10"/>
      <w:r w:rsidR="008905B2" w:rsidRPr="005507BB">
        <w:rPr>
          <w:rFonts w:ascii="Arial" w:hAnsi="Arial" w:cs="Arial"/>
          <w:sz w:val="22"/>
          <w:szCs w:val="22"/>
          <w:lang w:val="sk-SK"/>
        </w:rPr>
        <w:t>lízing</w:t>
      </w:r>
    </w:p>
    <w:p w:rsidR="005507BB" w:rsidRPr="005507BB" w:rsidRDefault="000B04FB" w:rsidP="005507BB">
      <w:pPr>
        <w:keepNext w:val="0"/>
        <w:rPr>
          <w:rFonts w:ascii="Arial" w:hAnsi="Arial" w:cs="Arial"/>
          <w:sz w:val="22"/>
          <w:szCs w:val="22"/>
          <w:lang w:val="sk-SK"/>
        </w:rPr>
      </w:pPr>
      <w:r w:rsidRPr="005507BB">
        <w:rPr>
          <w:rFonts w:ascii="Arial" w:hAnsi="Arial" w:cs="Arial"/>
          <w:sz w:val="22"/>
          <w:szCs w:val="22"/>
          <w:lang w:val="sk-SK"/>
        </w:rPr>
        <w:t>Spoločnosť</w:t>
      </w:r>
      <w:r w:rsidR="005507BB" w:rsidRPr="005507BB">
        <w:rPr>
          <w:rFonts w:ascii="Arial" w:hAnsi="Arial" w:cs="Arial"/>
          <w:sz w:val="22"/>
          <w:szCs w:val="22"/>
          <w:lang w:val="sk-SK"/>
        </w:rPr>
        <w:t xml:space="preserve"> k 31.12.201</w:t>
      </w:r>
      <w:r w:rsidR="00E03EEA">
        <w:rPr>
          <w:rFonts w:ascii="Arial" w:hAnsi="Arial" w:cs="Arial"/>
          <w:sz w:val="22"/>
          <w:szCs w:val="22"/>
          <w:lang w:val="sk-SK"/>
        </w:rPr>
        <w:t>3</w:t>
      </w:r>
      <w:r w:rsidR="005507BB" w:rsidRPr="005507BB">
        <w:rPr>
          <w:rFonts w:ascii="Arial" w:hAnsi="Arial" w:cs="Arial"/>
          <w:sz w:val="22"/>
          <w:szCs w:val="22"/>
          <w:lang w:val="sk-SK"/>
        </w:rPr>
        <w:t xml:space="preserve"> ne</w:t>
      </w:r>
      <w:r w:rsidR="00825903" w:rsidRPr="005507BB">
        <w:rPr>
          <w:rFonts w:ascii="Arial" w:hAnsi="Arial" w:cs="Arial"/>
          <w:sz w:val="22"/>
          <w:szCs w:val="22"/>
          <w:lang w:val="sk-SK"/>
        </w:rPr>
        <w:t>účt</w:t>
      </w:r>
      <w:r w:rsidR="00A35B85" w:rsidRPr="005507BB">
        <w:rPr>
          <w:rFonts w:ascii="Arial" w:hAnsi="Arial" w:cs="Arial"/>
          <w:sz w:val="22"/>
          <w:szCs w:val="22"/>
          <w:lang w:val="sk-SK"/>
        </w:rPr>
        <w:t xml:space="preserve">uje o finančnom </w:t>
      </w:r>
      <w:r w:rsidR="008905B2" w:rsidRPr="005507BB">
        <w:rPr>
          <w:rFonts w:ascii="Arial" w:hAnsi="Arial" w:cs="Arial"/>
          <w:sz w:val="22"/>
          <w:szCs w:val="22"/>
          <w:lang w:val="sk-SK"/>
        </w:rPr>
        <w:t>lízingu</w:t>
      </w:r>
      <w:r w:rsidR="005507BB" w:rsidRPr="005507BB">
        <w:rPr>
          <w:rFonts w:ascii="Arial" w:hAnsi="Arial" w:cs="Arial"/>
          <w:sz w:val="22"/>
          <w:szCs w:val="22"/>
          <w:lang w:val="sk-SK"/>
        </w:rPr>
        <w:t>.</w:t>
      </w:r>
      <w:r w:rsidR="008905B2" w:rsidRPr="005507BB">
        <w:rPr>
          <w:rFonts w:ascii="Arial" w:hAnsi="Arial" w:cs="Arial"/>
          <w:sz w:val="22"/>
          <w:szCs w:val="22"/>
          <w:lang w:val="sk-SK"/>
        </w:rPr>
        <w:t xml:space="preserve"> </w:t>
      </w:r>
      <w:bookmarkStart w:id="11" w:name="_Toc474124202"/>
      <w:bookmarkStart w:id="12" w:name="_Toc474124314"/>
    </w:p>
    <w:p w:rsidR="005507BB" w:rsidRPr="005507BB" w:rsidRDefault="005507BB" w:rsidP="005507BB">
      <w:pPr>
        <w:keepNext w:val="0"/>
        <w:rPr>
          <w:rFonts w:ascii="Arial" w:hAnsi="Arial" w:cs="Arial"/>
          <w:sz w:val="22"/>
          <w:szCs w:val="22"/>
          <w:lang w:val="sk-SK"/>
        </w:rPr>
      </w:pPr>
    </w:p>
    <w:p w:rsidR="000B04FB" w:rsidRPr="005507BB" w:rsidRDefault="000B04FB" w:rsidP="005507BB">
      <w:pPr>
        <w:pStyle w:val="Nadpis2"/>
        <w:rPr>
          <w:rFonts w:ascii="Arial" w:hAnsi="Arial" w:cs="Arial"/>
          <w:sz w:val="22"/>
          <w:szCs w:val="22"/>
          <w:lang w:val="sk-SK"/>
        </w:rPr>
      </w:pPr>
      <w:r w:rsidRPr="005507BB">
        <w:rPr>
          <w:rFonts w:ascii="Arial" w:hAnsi="Arial" w:cs="Arial"/>
          <w:sz w:val="22"/>
          <w:szCs w:val="22"/>
          <w:lang w:val="sk-SK"/>
        </w:rPr>
        <w:t>Daň z príjm</w:t>
      </w:r>
      <w:bookmarkEnd w:id="11"/>
      <w:bookmarkEnd w:id="12"/>
      <w:r w:rsidRPr="005507BB">
        <w:rPr>
          <w:rFonts w:ascii="Arial" w:hAnsi="Arial" w:cs="Arial"/>
          <w:sz w:val="22"/>
          <w:szCs w:val="22"/>
          <w:lang w:val="sk-SK"/>
        </w:rPr>
        <w:t>u</w:t>
      </w:r>
    </w:p>
    <w:p w:rsidR="004077B9" w:rsidRDefault="0095179E" w:rsidP="00E0211F">
      <w:pPr>
        <w:keepNext w:val="0"/>
        <w:rPr>
          <w:rFonts w:ascii="Arial" w:hAnsi="Arial" w:cs="Arial"/>
          <w:sz w:val="22"/>
          <w:szCs w:val="22"/>
          <w:lang w:val="sk-SK"/>
        </w:rPr>
      </w:pPr>
      <w:r w:rsidRPr="005507BB">
        <w:rPr>
          <w:rFonts w:ascii="Arial" w:hAnsi="Arial" w:cs="Arial"/>
          <w:sz w:val="22"/>
          <w:szCs w:val="22"/>
          <w:lang w:val="sk-SK"/>
        </w:rPr>
        <w:t>Náklad</w:t>
      </w:r>
      <w:r w:rsidR="004077B9">
        <w:rPr>
          <w:rFonts w:ascii="Arial" w:hAnsi="Arial" w:cs="Arial"/>
          <w:sz w:val="22"/>
          <w:szCs w:val="22"/>
          <w:lang w:val="sk-SK"/>
        </w:rPr>
        <w:t>y</w:t>
      </w:r>
      <w:r w:rsidRPr="005507BB">
        <w:rPr>
          <w:rFonts w:ascii="Arial" w:hAnsi="Arial" w:cs="Arial"/>
          <w:sz w:val="22"/>
          <w:szCs w:val="22"/>
          <w:lang w:val="sk-SK"/>
        </w:rPr>
        <w:t xml:space="preserve"> na daň z príjmov sa počíta </w:t>
      </w:r>
      <w:r w:rsidR="00317A0A" w:rsidRPr="005507BB">
        <w:rPr>
          <w:rFonts w:ascii="Arial" w:hAnsi="Arial" w:cs="Arial"/>
          <w:sz w:val="22"/>
          <w:szCs w:val="22"/>
          <w:lang w:val="sk-SK"/>
        </w:rPr>
        <w:t>pomocou</w:t>
      </w:r>
      <w:r w:rsidRPr="005507BB">
        <w:rPr>
          <w:rFonts w:ascii="Arial" w:hAnsi="Arial" w:cs="Arial"/>
          <w:sz w:val="22"/>
          <w:szCs w:val="22"/>
          <w:lang w:val="sk-SK"/>
        </w:rPr>
        <w:t xml:space="preserve"> platnej daňovej sadzby z účtovného zisku</w:t>
      </w:r>
      <w:r w:rsidR="00D34432" w:rsidRPr="005507BB">
        <w:rPr>
          <w:rFonts w:ascii="Arial" w:hAnsi="Arial" w:cs="Arial"/>
          <w:sz w:val="22"/>
          <w:szCs w:val="22"/>
          <w:lang w:val="sk-SK"/>
        </w:rPr>
        <w:t xml:space="preserve"> upraveného </w:t>
      </w:r>
      <w:r w:rsidRPr="005507BB">
        <w:rPr>
          <w:rFonts w:ascii="Arial" w:hAnsi="Arial" w:cs="Arial"/>
          <w:sz w:val="22"/>
          <w:szCs w:val="22"/>
          <w:lang w:val="sk-SK"/>
        </w:rPr>
        <w:t>o trvalé alebo dočasne daňovo neuznateľné náklady a nezdaňované výnosy</w:t>
      </w:r>
      <w:r w:rsidR="00647357" w:rsidRPr="005507BB">
        <w:rPr>
          <w:rFonts w:ascii="Arial" w:hAnsi="Arial" w:cs="Arial"/>
          <w:sz w:val="22"/>
          <w:szCs w:val="22"/>
          <w:lang w:val="sk-SK"/>
        </w:rPr>
        <w:t>.</w:t>
      </w:r>
      <w:r w:rsidRPr="005507BB">
        <w:rPr>
          <w:rFonts w:ascii="Arial" w:hAnsi="Arial" w:cs="Arial"/>
          <w:sz w:val="22"/>
          <w:szCs w:val="22"/>
          <w:lang w:val="sk-SK"/>
        </w:rPr>
        <w:t xml:space="preserve"> </w:t>
      </w:r>
    </w:p>
    <w:p w:rsidR="00154BB3" w:rsidRPr="005507BB" w:rsidRDefault="00154BB3" w:rsidP="00E0211F">
      <w:pPr>
        <w:keepNext w:val="0"/>
        <w:rPr>
          <w:rFonts w:ascii="Arial" w:hAnsi="Arial" w:cs="Arial"/>
          <w:sz w:val="22"/>
          <w:szCs w:val="22"/>
          <w:lang w:val="sk-SK"/>
        </w:rPr>
      </w:pPr>
      <w:r w:rsidRPr="005507BB">
        <w:rPr>
          <w:rFonts w:ascii="Arial" w:hAnsi="Arial" w:cs="Arial"/>
          <w:sz w:val="22"/>
          <w:szCs w:val="22"/>
          <w:lang w:val="sk-SK"/>
        </w:rPr>
        <w:t>Odložené dane (odložená daňová pohľadávka a odložený daňový záväzok)  sa vzťahujú na:</w:t>
      </w:r>
    </w:p>
    <w:p w:rsidR="00154BB3" w:rsidRPr="005507BB" w:rsidRDefault="00154BB3" w:rsidP="00E0211F">
      <w:pPr>
        <w:pStyle w:val="heading2b"/>
        <w:keepNext w:val="0"/>
        <w:rPr>
          <w:rFonts w:ascii="Arial" w:hAnsi="Arial" w:cs="Arial"/>
          <w:sz w:val="22"/>
          <w:szCs w:val="22"/>
          <w:lang w:val="sk-SK"/>
        </w:rPr>
      </w:pPr>
      <w:r w:rsidRPr="005507BB">
        <w:rPr>
          <w:rFonts w:ascii="Arial" w:hAnsi="Arial" w:cs="Arial"/>
          <w:sz w:val="22"/>
          <w:szCs w:val="22"/>
          <w:lang w:val="sk-SK"/>
        </w:rPr>
        <w:t>dočasné rozdiely medzi účtovnou hodnotou majetku a účtovnou hodnotou záväzkov vykázanou v súvahe a ich daňovou základňou,</w:t>
      </w:r>
    </w:p>
    <w:p w:rsidR="00154BB3" w:rsidRPr="005507BB" w:rsidRDefault="00154BB3" w:rsidP="00E0211F">
      <w:pPr>
        <w:pStyle w:val="heading2b"/>
        <w:keepNext w:val="0"/>
        <w:rPr>
          <w:rFonts w:ascii="Arial" w:hAnsi="Arial" w:cs="Arial"/>
          <w:sz w:val="22"/>
          <w:szCs w:val="22"/>
          <w:lang w:val="sk-SK"/>
        </w:rPr>
      </w:pPr>
      <w:r w:rsidRPr="005507BB">
        <w:rPr>
          <w:rFonts w:ascii="Arial" w:hAnsi="Arial" w:cs="Arial"/>
          <w:sz w:val="22"/>
          <w:szCs w:val="22"/>
          <w:lang w:val="sk-SK"/>
        </w:rPr>
        <w:t>možnosti umorovať daňovú stratu v budúcnosti, pod ktorou sa rozumie možnosť odpočítať daňovú stratu od základu dane v budúcnosti,</w:t>
      </w:r>
    </w:p>
    <w:p w:rsidR="00154BB3" w:rsidRPr="005507BB" w:rsidRDefault="00154BB3" w:rsidP="00E0211F">
      <w:pPr>
        <w:pStyle w:val="heading2b"/>
        <w:keepNext w:val="0"/>
        <w:rPr>
          <w:rFonts w:ascii="Arial" w:hAnsi="Arial" w:cs="Arial"/>
          <w:sz w:val="22"/>
          <w:szCs w:val="22"/>
          <w:lang w:val="sk-SK"/>
        </w:rPr>
      </w:pPr>
      <w:r w:rsidRPr="005507BB">
        <w:rPr>
          <w:rFonts w:ascii="Arial" w:hAnsi="Arial" w:cs="Arial"/>
          <w:sz w:val="22"/>
          <w:szCs w:val="22"/>
          <w:lang w:val="sk-SK"/>
        </w:rPr>
        <w:t>možnosť previesť nevyužité daňové odpočty a iné daňové nároky do budúcich období.</w:t>
      </w:r>
    </w:p>
    <w:p w:rsidR="00154BB3" w:rsidRPr="005507BB" w:rsidRDefault="00154BB3" w:rsidP="00E0211F">
      <w:pPr>
        <w:pStyle w:val="odstavecbezcisla"/>
        <w:suppressAutoHyphens/>
        <w:ind w:left="0"/>
        <w:rPr>
          <w:rFonts w:ascii="Arial" w:hAnsi="Arial" w:cs="Arial"/>
          <w:sz w:val="22"/>
          <w:szCs w:val="22"/>
        </w:rPr>
      </w:pPr>
    </w:p>
    <w:p w:rsidR="00154BB3" w:rsidRPr="005507BB" w:rsidRDefault="00154BB3" w:rsidP="00E0211F">
      <w:pPr>
        <w:pStyle w:val="odstavecbezcisla"/>
        <w:suppressAutoHyphens/>
        <w:ind w:left="0"/>
        <w:rPr>
          <w:rFonts w:ascii="Arial" w:hAnsi="Arial" w:cs="Arial"/>
          <w:sz w:val="22"/>
          <w:szCs w:val="22"/>
        </w:rPr>
      </w:pPr>
      <w:r w:rsidRPr="005507BB">
        <w:rPr>
          <w:rFonts w:ascii="Arial" w:hAnsi="Arial" w:cs="Arial"/>
          <w:sz w:val="22"/>
          <w:szCs w:val="22"/>
        </w:rPr>
        <w:t>O od</w:t>
      </w:r>
      <w:r w:rsidR="00492D9D" w:rsidRPr="005507BB">
        <w:rPr>
          <w:rFonts w:ascii="Arial" w:hAnsi="Arial" w:cs="Arial"/>
          <w:sz w:val="22"/>
          <w:szCs w:val="22"/>
        </w:rPr>
        <w:t xml:space="preserve">loženom daňovom záväzku účtuje </w:t>
      </w:r>
      <w:r w:rsidR="00AA1551" w:rsidRPr="005507BB">
        <w:rPr>
          <w:rFonts w:ascii="Arial" w:hAnsi="Arial" w:cs="Arial"/>
          <w:sz w:val="22"/>
          <w:szCs w:val="22"/>
        </w:rPr>
        <w:t xml:space="preserve">spoločnosť </w:t>
      </w:r>
      <w:r w:rsidRPr="005507BB">
        <w:rPr>
          <w:rFonts w:ascii="Arial" w:hAnsi="Arial" w:cs="Arial"/>
          <w:sz w:val="22"/>
          <w:szCs w:val="22"/>
        </w:rPr>
        <w:t xml:space="preserve">vždy, o pohľadávke </w:t>
      </w:r>
      <w:r w:rsidR="00647357" w:rsidRPr="005507BB">
        <w:rPr>
          <w:rFonts w:ascii="Arial" w:hAnsi="Arial" w:cs="Arial"/>
          <w:sz w:val="22"/>
          <w:szCs w:val="22"/>
        </w:rPr>
        <w:t xml:space="preserve">účtuje, ak </w:t>
      </w:r>
      <w:r w:rsidRPr="005507BB">
        <w:rPr>
          <w:rFonts w:ascii="Arial" w:hAnsi="Arial" w:cs="Arial"/>
          <w:sz w:val="22"/>
          <w:szCs w:val="22"/>
        </w:rPr>
        <w:t>je realizovateľná</w:t>
      </w:r>
      <w:r w:rsidR="00647357" w:rsidRPr="005507BB">
        <w:rPr>
          <w:rFonts w:ascii="Arial" w:hAnsi="Arial" w:cs="Arial"/>
          <w:sz w:val="22"/>
          <w:szCs w:val="22"/>
        </w:rPr>
        <w:t>.</w:t>
      </w:r>
    </w:p>
    <w:p w:rsidR="00154BB3" w:rsidRPr="002E10BE" w:rsidRDefault="00154BB3" w:rsidP="00E0211F">
      <w:pPr>
        <w:pStyle w:val="odstavecbezcisla"/>
        <w:suppressAutoHyphens/>
        <w:ind w:left="0"/>
        <w:rPr>
          <w:rFonts w:ascii="Arial" w:hAnsi="Arial" w:cs="Arial"/>
          <w:b/>
        </w:rPr>
      </w:pPr>
    </w:p>
    <w:p w:rsidR="000B04FB" w:rsidRPr="002E10BE" w:rsidRDefault="002A2748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iCs/>
          <w:highlight w:val="yellow"/>
          <w:lang w:val="sk-SK"/>
        </w:rPr>
        <w:br w:type="page"/>
      </w:r>
      <w:bookmarkStart w:id="13" w:name="_Toc474124203"/>
      <w:bookmarkStart w:id="14" w:name="_Toc474124315"/>
      <w:r w:rsidR="000B04FB" w:rsidRPr="002E10BE">
        <w:rPr>
          <w:rFonts w:ascii="Arial" w:hAnsi="Arial" w:cs="Arial"/>
          <w:lang w:val="sk-SK"/>
        </w:rPr>
        <w:lastRenderedPageBreak/>
        <w:t>Dlhodobý majetok</w:t>
      </w:r>
      <w:bookmarkEnd w:id="13"/>
      <w:bookmarkEnd w:id="14"/>
    </w:p>
    <w:p w:rsidR="000E18FC" w:rsidRPr="002E10BE" w:rsidRDefault="000E18FC" w:rsidP="000E18FC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a) Dlhodobý nehmotný majetok</w:t>
      </w:r>
      <w:r w:rsidR="005507BB">
        <w:rPr>
          <w:rFonts w:ascii="Arial" w:hAnsi="Arial" w:cs="Arial"/>
          <w:b/>
          <w:lang w:val="sk-SK"/>
        </w:rPr>
        <w:t xml:space="preserve"> NA</w:t>
      </w:r>
    </w:p>
    <w:p w:rsidR="00C57091" w:rsidRPr="002E10BE" w:rsidRDefault="00C57091" w:rsidP="00C57091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nehmotnom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68"/>
        <w:gridCol w:w="931"/>
        <w:gridCol w:w="932"/>
        <w:gridCol w:w="930"/>
        <w:gridCol w:w="931"/>
        <w:gridCol w:w="930"/>
        <w:gridCol w:w="1041"/>
        <w:gridCol w:w="971"/>
        <w:gridCol w:w="780"/>
      </w:tblGrid>
      <w:tr w:rsidR="00C57091" w:rsidRPr="002E10BE" w:rsidTr="00192F4C">
        <w:trPr>
          <w:trHeight w:val="404"/>
        </w:trPr>
        <w:tc>
          <w:tcPr>
            <w:tcW w:w="1768" w:type="dxa"/>
            <w:vMerge w:val="restart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nehmotný majetok</w:t>
            </w:r>
          </w:p>
        </w:tc>
        <w:tc>
          <w:tcPr>
            <w:tcW w:w="7446" w:type="dxa"/>
            <w:gridSpan w:val="8"/>
            <w:tcBorders>
              <w:bottom w:val="single" w:sz="4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8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C57091" w:rsidRPr="002E10BE" w:rsidTr="00192F4C">
        <w:trPr>
          <w:trHeight w:val="941"/>
        </w:trPr>
        <w:tc>
          <w:tcPr>
            <w:tcW w:w="1768" w:type="dxa"/>
            <w:vMerge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AF35C2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Aktivo</w:t>
            </w:r>
            <w:r w:rsidR="00AF35C2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vané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náklady na vývoj</w:t>
            </w:r>
          </w:p>
        </w:tc>
        <w:tc>
          <w:tcPr>
            <w:tcW w:w="932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Softvér</w:t>
            </w:r>
          </w:p>
        </w:tc>
        <w:tc>
          <w:tcPr>
            <w:tcW w:w="930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Oceniteľ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práva</w:t>
            </w:r>
          </w:p>
        </w:tc>
        <w:tc>
          <w:tcPr>
            <w:tcW w:w="931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Goodwill</w:t>
            </w:r>
            <w:proofErr w:type="spellEnd"/>
          </w:p>
        </w:tc>
        <w:tc>
          <w:tcPr>
            <w:tcW w:w="930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Ostatný DNM</w:t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604A8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Obstará</w:t>
            </w:r>
            <w:r w:rsidR="00AF35C2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</w:t>
            </w:r>
            <w:r w:rsidR="00C57091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aný</w:t>
            </w:r>
            <w:proofErr w:type="spellEnd"/>
            <w:r w:rsidR="00C57091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DNM</w:t>
            </w:r>
          </w:p>
        </w:tc>
        <w:tc>
          <w:tcPr>
            <w:tcW w:w="971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nuté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preddav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ky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na DNM</w:t>
            </w:r>
          </w:p>
        </w:tc>
        <w:tc>
          <w:tcPr>
            <w:tcW w:w="780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E7199A" w:rsidRPr="002E10BE" w:rsidTr="00192F4C">
        <w:trPr>
          <w:trHeight w:hRule="exact" w:val="425"/>
        </w:trPr>
        <w:tc>
          <w:tcPr>
            <w:tcW w:w="1768" w:type="dxa"/>
            <w:tcBorders>
              <w:top w:val="single" w:sz="12" w:space="0" w:color="auto"/>
              <w:right w:val="nil"/>
            </w:tcBorders>
            <w:vAlign w:val="center"/>
          </w:tcPr>
          <w:p w:rsidR="00E7199A" w:rsidRPr="002E10BE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12" w:space="0" w:color="auto"/>
              <w:left w:val="nil"/>
            </w:tcBorders>
            <w:vAlign w:val="center"/>
          </w:tcPr>
          <w:p w:rsidR="00E7199A" w:rsidRPr="002E10BE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C57091" w:rsidRPr="002E10BE" w:rsidTr="007F30FC">
        <w:trPr>
          <w:trHeight w:hRule="exact" w:val="425"/>
        </w:trPr>
        <w:tc>
          <w:tcPr>
            <w:tcW w:w="1768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C57091" w:rsidRDefault="005507BB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  <w:p w:rsidR="005507BB" w:rsidRPr="002E10BE" w:rsidRDefault="005507BB" w:rsidP="005507BB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C57091" w:rsidRPr="002E10BE" w:rsidTr="007F30FC">
        <w:trPr>
          <w:trHeight w:hRule="exact" w:val="425"/>
        </w:trPr>
        <w:tc>
          <w:tcPr>
            <w:tcW w:w="1768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C57091" w:rsidRPr="002E10BE" w:rsidTr="007F30FC">
        <w:trPr>
          <w:trHeight w:hRule="exact" w:val="425"/>
        </w:trPr>
        <w:tc>
          <w:tcPr>
            <w:tcW w:w="1768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C57091" w:rsidRPr="002E10BE" w:rsidTr="007F30FC">
        <w:trPr>
          <w:trHeight w:hRule="exact" w:val="425"/>
        </w:trPr>
        <w:tc>
          <w:tcPr>
            <w:tcW w:w="1768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C57091" w:rsidRPr="002E10BE" w:rsidTr="007F30FC">
        <w:trPr>
          <w:trHeight w:hRule="exact" w:val="425"/>
        </w:trPr>
        <w:tc>
          <w:tcPr>
            <w:tcW w:w="1768" w:type="dxa"/>
            <w:vAlign w:val="center"/>
          </w:tcPr>
          <w:p w:rsidR="00C57091" w:rsidRPr="002E10BE" w:rsidRDefault="00C57091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E7199A" w:rsidRPr="002E10BE" w:rsidTr="00953379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C57091" w:rsidRPr="002E10BE" w:rsidTr="007F30FC">
        <w:trPr>
          <w:trHeight w:hRule="exact" w:val="425"/>
        </w:trPr>
        <w:tc>
          <w:tcPr>
            <w:tcW w:w="1768" w:type="dxa"/>
            <w:vAlign w:val="center"/>
          </w:tcPr>
          <w:p w:rsidR="00C57091" w:rsidRPr="002E10BE" w:rsidRDefault="00C57091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C57091" w:rsidRPr="002E10BE" w:rsidTr="007F30FC">
        <w:trPr>
          <w:trHeight w:hRule="exact" w:val="425"/>
        </w:trPr>
        <w:tc>
          <w:tcPr>
            <w:tcW w:w="1768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C57091" w:rsidRPr="002E10BE" w:rsidTr="007F30FC">
        <w:trPr>
          <w:trHeight w:hRule="exact" w:val="425"/>
        </w:trPr>
        <w:tc>
          <w:tcPr>
            <w:tcW w:w="1768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C57091" w:rsidRPr="002E10BE" w:rsidTr="007F30FC">
        <w:trPr>
          <w:trHeight w:hRule="exact" w:val="425"/>
        </w:trPr>
        <w:tc>
          <w:tcPr>
            <w:tcW w:w="1768" w:type="dxa"/>
            <w:vAlign w:val="center"/>
          </w:tcPr>
          <w:p w:rsidR="00C57091" w:rsidRPr="002E10BE" w:rsidRDefault="00C57091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E7199A" w:rsidRPr="002E10BE" w:rsidTr="00953379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C57091" w:rsidRPr="002E10BE" w:rsidTr="007F30FC">
        <w:trPr>
          <w:trHeight w:hRule="exact" w:val="425"/>
        </w:trPr>
        <w:tc>
          <w:tcPr>
            <w:tcW w:w="1768" w:type="dxa"/>
            <w:vAlign w:val="center"/>
          </w:tcPr>
          <w:p w:rsidR="00C57091" w:rsidRPr="002E10BE" w:rsidRDefault="00C57091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C57091" w:rsidRPr="002E10BE" w:rsidTr="007F30FC">
        <w:trPr>
          <w:trHeight w:hRule="exact" w:val="425"/>
        </w:trPr>
        <w:tc>
          <w:tcPr>
            <w:tcW w:w="1768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C57091" w:rsidRPr="002E10BE" w:rsidTr="007F30FC">
        <w:trPr>
          <w:trHeight w:hRule="exact" w:val="425"/>
        </w:trPr>
        <w:tc>
          <w:tcPr>
            <w:tcW w:w="1768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C57091" w:rsidRPr="002E10BE" w:rsidTr="007F30FC">
        <w:trPr>
          <w:trHeight w:hRule="exact" w:val="425"/>
        </w:trPr>
        <w:tc>
          <w:tcPr>
            <w:tcW w:w="1768" w:type="dxa"/>
            <w:vAlign w:val="center"/>
          </w:tcPr>
          <w:p w:rsidR="00C57091" w:rsidRPr="002E10BE" w:rsidRDefault="00C57091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E7199A" w:rsidRPr="002E10BE" w:rsidTr="00953379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C57091" w:rsidRPr="002E10BE" w:rsidTr="007F30FC">
        <w:trPr>
          <w:trHeight w:hRule="exact" w:val="425"/>
        </w:trPr>
        <w:tc>
          <w:tcPr>
            <w:tcW w:w="1768" w:type="dxa"/>
            <w:vAlign w:val="center"/>
          </w:tcPr>
          <w:p w:rsidR="00C57091" w:rsidRPr="002E10BE" w:rsidRDefault="00C57091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C57091" w:rsidRPr="002E10BE" w:rsidTr="007F30FC">
        <w:trPr>
          <w:trHeight w:hRule="exact" w:val="425"/>
        </w:trPr>
        <w:tc>
          <w:tcPr>
            <w:tcW w:w="1768" w:type="dxa"/>
            <w:vAlign w:val="center"/>
          </w:tcPr>
          <w:p w:rsidR="00C57091" w:rsidRPr="002E10BE" w:rsidRDefault="00C57091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</w:tbl>
    <w:p w:rsidR="00FE56D6" w:rsidRPr="002E10BE" w:rsidRDefault="00FE56D6" w:rsidP="005D3721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68"/>
        <w:gridCol w:w="931"/>
        <w:gridCol w:w="932"/>
        <w:gridCol w:w="930"/>
        <w:gridCol w:w="931"/>
        <w:gridCol w:w="930"/>
        <w:gridCol w:w="1041"/>
        <w:gridCol w:w="971"/>
        <w:gridCol w:w="780"/>
      </w:tblGrid>
      <w:tr w:rsidR="00192F4C" w:rsidRPr="002E10BE" w:rsidTr="00192F4C">
        <w:trPr>
          <w:trHeight w:val="404"/>
        </w:trPr>
        <w:tc>
          <w:tcPr>
            <w:tcW w:w="1768" w:type="dxa"/>
            <w:vMerge w:val="restart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Dlhodobý nehmotný majetok</w:t>
            </w:r>
          </w:p>
        </w:tc>
        <w:tc>
          <w:tcPr>
            <w:tcW w:w="7446" w:type="dxa"/>
            <w:gridSpan w:val="8"/>
            <w:tcBorders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8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192F4C" w:rsidRPr="002E10BE" w:rsidTr="00192F4C">
        <w:trPr>
          <w:trHeight w:val="941"/>
        </w:trPr>
        <w:tc>
          <w:tcPr>
            <w:tcW w:w="1768" w:type="dxa"/>
            <w:vMerge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Aktivo-vané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náklady na vývoj</w:t>
            </w:r>
          </w:p>
        </w:tc>
        <w:tc>
          <w:tcPr>
            <w:tcW w:w="932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Softvér</w:t>
            </w:r>
          </w:p>
        </w:tc>
        <w:tc>
          <w:tcPr>
            <w:tcW w:w="930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Oceniteľ-né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práva</w:t>
            </w:r>
          </w:p>
        </w:tc>
        <w:tc>
          <w:tcPr>
            <w:tcW w:w="931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Goodwill</w:t>
            </w:r>
            <w:proofErr w:type="spellEnd"/>
          </w:p>
        </w:tc>
        <w:tc>
          <w:tcPr>
            <w:tcW w:w="930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Ostatný DNM</w:t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Obstará-vaný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DNM</w:t>
            </w:r>
          </w:p>
        </w:tc>
        <w:tc>
          <w:tcPr>
            <w:tcW w:w="971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preddav-ky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na DNM</w:t>
            </w:r>
          </w:p>
        </w:tc>
        <w:tc>
          <w:tcPr>
            <w:tcW w:w="780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192F4C" w:rsidRPr="002E10BE" w:rsidTr="00192F4C">
        <w:trPr>
          <w:trHeight w:hRule="exact" w:val="425"/>
        </w:trPr>
        <w:tc>
          <w:tcPr>
            <w:tcW w:w="1768" w:type="dxa"/>
            <w:tcBorders>
              <w:top w:val="single" w:sz="12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12" w:space="0" w:color="auto"/>
              <w:lef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25"/>
        </w:trPr>
        <w:tc>
          <w:tcPr>
            <w:tcW w:w="1768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25"/>
        </w:trPr>
        <w:tc>
          <w:tcPr>
            <w:tcW w:w="1768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25"/>
        </w:trPr>
        <w:tc>
          <w:tcPr>
            <w:tcW w:w="1768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25"/>
        </w:trPr>
        <w:tc>
          <w:tcPr>
            <w:tcW w:w="1768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25"/>
        </w:trPr>
        <w:tc>
          <w:tcPr>
            <w:tcW w:w="1768" w:type="dxa"/>
            <w:vAlign w:val="center"/>
          </w:tcPr>
          <w:p w:rsidR="00192F4C" w:rsidRPr="002E10BE" w:rsidRDefault="00192F4C" w:rsidP="0095337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25"/>
        </w:trPr>
        <w:tc>
          <w:tcPr>
            <w:tcW w:w="1768" w:type="dxa"/>
            <w:vAlign w:val="center"/>
          </w:tcPr>
          <w:p w:rsidR="00192F4C" w:rsidRPr="002E10BE" w:rsidRDefault="00192F4C" w:rsidP="0095337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25"/>
        </w:trPr>
        <w:tc>
          <w:tcPr>
            <w:tcW w:w="1768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25"/>
        </w:trPr>
        <w:tc>
          <w:tcPr>
            <w:tcW w:w="1768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25"/>
        </w:trPr>
        <w:tc>
          <w:tcPr>
            <w:tcW w:w="1768" w:type="dxa"/>
            <w:vAlign w:val="center"/>
          </w:tcPr>
          <w:p w:rsidR="00192F4C" w:rsidRPr="002E10BE" w:rsidRDefault="00192F4C" w:rsidP="0095337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25"/>
        </w:trPr>
        <w:tc>
          <w:tcPr>
            <w:tcW w:w="1768" w:type="dxa"/>
            <w:vAlign w:val="center"/>
          </w:tcPr>
          <w:p w:rsidR="00192F4C" w:rsidRPr="002E10BE" w:rsidRDefault="00192F4C" w:rsidP="0095337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25"/>
        </w:trPr>
        <w:tc>
          <w:tcPr>
            <w:tcW w:w="1768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25"/>
        </w:trPr>
        <w:tc>
          <w:tcPr>
            <w:tcW w:w="1768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25"/>
        </w:trPr>
        <w:tc>
          <w:tcPr>
            <w:tcW w:w="1768" w:type="dxa"/>
            <w:vAlign w:val="center"/>
          </w:tcPr>
          <w:p w:rsidR="00192F4C" w:rsidRPr="002E10BE" w:rsidRDefault="00192F4C" w:rsidP="0095337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25"/>
        </w:trPr>
        <w:tc>
          <w:tcPr>
            <w:tcW w:w="1768" w:type="dxa"/>
            <w:vAlign w:val="center"/>
          </w:tcPr>
          <w:p w:rsidR="00192F4C" w:rsidRPr="002E10BE" w:rsidRDefault="00192F4C" w:rsidP="0095337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25"/>
        </w:trPr>
        <w:tc>
          <w:tcPr>
            <w:tcW w:w="1768" w:type="dxa"/>
            <w:vAlign w:val="center"/>
          </w:tcPr>
          <w:p w:rsidR="00192F4C" w:rsidRPr="002E10BE" w:rsidRDefault="00192F4C" w:rsidP="0095337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</w:tbl>
    <w:p w:rsidR="00192F4C" w:rsidRPr="002E10BE" w:rsidRDefault="00192F4C" w:rsidP="00192F4C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9"/>
        <w:gridCol w:w="4605"/>
      </w:tblGrid>
      <w:tr w:rsidR="00C57091" w:rsidRPr="002E10BE" w:rsidTr="00192F4C">
        <w:trPr>
          <w:trHeight w:hRule="exact" w:val="425"/>
        </w:trPr>
        <w:tc>
          <w:tcPr>
            <w:tcW w:w="460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nehmotný majetok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C57091" w:rsidRPr="002E10BE" w:rsidTr="00192F4C">
        <w:trPr>
          <w:trHeight w:hRule="exact" w:val="425"/>
        </w:trPr>
        <w:tc>
          <w:tcPr>
            <w:tcW w:w="460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Dlhodobý nehmotný majetok, na ktorý je zriadené záložné právo</w:t>
            </w:r>
          </w:p>
        </w:tc>
        <w:tc>
          <w:tcPr>
            <w:tcW w:w="4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3509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57091" w:rsidRPr="002E10BE" w:rsidTr="00192F4C">
        <w:trPr>
          <w:trHeight w:hRule="exact" w:val="425"/>
        </w:trPr>
        <w:tc>
          <w:tcPr>
            <w:tcW w:w="460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Dlhodobý nehmotný majetok, pri ktorom má účtovná jednotka obmedzené právo s ním nakladať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3509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9312AC" w:rsidRDefault="009312AC" w:rsidP="00222F19">
      <w:pPr>
        <w:keepNext w:val="0"/>
        <w:rPr>
          <w:rFonts w:ascii="Arial" w:hAnsi="Arial" w:cs="Arial"/>
          <w:lang w:val="sk-SK"/>
        </w:rPr>
      </w:pPr>
    </w:p>
    <w:p w:rsidR="0025037A" w:rsidRPr="002E10BE" w:rsidRDefault="0025037A" w:rsidP="00C57091">
      <w:pPr>
        <w:rPr>
          <w:rFonts w:ascii="Arial" w:hAnsi="Arial" w:cs="Arial"/>
          <w:b/>
          <w:lang w:val="sk-SK"/>
        </w:rPr>
      </w:pPr>
      <w:bookmarkStart w:id="15" w:name="_Toc474124205"/>
      <w:bookmarkStart w:id="16" w:name="_Toc474124317"/>
      <w:r w:rsidRPr="002E10BE">
        <w:rPr>
          <w:rFonts w:ascii="Arial" w:hAnsi="Arial" w:cs="Arial"/>
          <w:b/>
          <w:lang w:val="sk-SK"/>
        </w:rPr>
        <w:lastRenderedPageBreak/>
        <w:t>b) Dlhodobý hmotný majetok</w:t>
      </w:r>
    </w:p>
    <w:p w:rsidR="00C57091" w:rsidRPr="002E10BE" w:rsidRDefault="00C57091" w:rsidP="00C57091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hmotnom majetku</w:t>
      </w:r>
      <w:bookmarkEnd w:id="15"/>
      <w:bookmarkEnd w:id="16"/>
      <w:r w:rsidR="005507BB">
        <w:rPr>
          <w:rFonts w:ascii="Arial" w:hAnsi="Arial" w:cs="Arial"/>
          <w:lang w:val="sk-SK"/>
        </w:rPr>
        <w:t xml:space="preserve"> NA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02"/>
        <w:gridCol w:w="993"/>
        <w:gridCol w:w="832"/>
        <w:gridCol w:w="832"/>
        <w:gridCol w:w="969"/>
        <w:gridCol w:w="832"/>
        <w:gridCol w:w="694"/>
        <w:gridCol w:w="766"/>
        <w:gridCol w:w="897"/>
        <w:gridCol w:w="797"/>
      </w:tblGrid>
      <w:tr w:rsidR="00720258" w:rsidRPr="002E10BE" w:rsidTr="009A088F">
        <w:trPr>
          <w:trHeight w:val="469"/>
        </w:trPr>
        <w:tc>
          <w:tcPr>
            <w:tcW w:w="1602" w:type="dxa"/>
            <w:vMerge w:val="restart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7612" w:type="dxa"/>
            <w:gridSpan w:val="9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C57091" w:rsidRPr="002E10BE" w:rsidTr="00192F4C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Samos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tatné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hnuteľ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-né</w:t>
            </w:r>
            <w:proofErr w:type="spellEnd"/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veci a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súbory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hnuteľ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ných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vecí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Pesto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vateľské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celky trvalých porastov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stádo a ťažné zvieratá</w:t>
            </w:r>
          </w:p>
        </w:tc>
        <w:tc>
          <w:tcPr>
            <w:tcW w:w="694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ný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766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rávaný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897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nuté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preddav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ky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na DHM</w:t>
            </w:r>
          </w:p>
        </w:tc>
        <w:tc>
          <w:tcPr>
            <w:tcW w:w="797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192F4C" w:rsidRPr="002E10BE" w:rsidTr="00192F4C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nil"/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3E2EE8" w:rsidRPr="002E10BE" w:rsidTr="003E2EE8">
        <w:trPr>
          <w:trHeight w:hRule="exact" w:val="409"/>
        </w:trPr>
        <w:tc>
          <w:tcPr>
            <w:tcW w:w="1602" w:type="dxa"/>
            <w:vAlign w:val="center"/>
          </w:tcPr>
          <w:p w:rsidR="003E2EE8" w:rsidRPr="002E10BE" w:rsidRDefault="003E2EE8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</w:tcBorders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</w:tcBorders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</w:tcBorders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</w:tcBorders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</w:tcBorders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</w:tcBorders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C57091" w:rsidRPr="002E10BE" w:rsidTr="007F30FC">
        <w:trPr>
          <w:trHeight w:hRule="exact" w:val="425"/>
        </w:trPr>
        <w:tc>
          <w:tcPr>
            <w:tcW w:w="160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C57091" w:rsidRPr="002E10BE" w:rsidTr="007F30FC">
        <w:trPr>
          <w:trHeight w:hRule="exact" w:val="425"/>
        </w:trPr>
        <w:tc>
          <w:tcPr>
            <w:tcW w:w="160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C57091" w:rsidRPr="002E10BE" w:rsidTr="007F30FC">
        <w:trPr>
          <w:trHeight w:hRule="exact" w:val="425"/>
        </w:trPr>
        <w:tc>
          <w:tcPr>
            <w:tcW w:w="160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0258" w:rsidRPr="002E10BE" w:rsidTr="00720258">
        <w:trPr>
          <w:trHeight w:hRule="exact" w:val="419"/>
        </w:trPr>
        <w:tc>
          <w:tcPr>
            <w:tcW w:w="1602" w:type="dxa"/>
            <w:tcBorders>
              <w:bottom w:val="single" w:sz="4" w:space="0" w:color="auto"/>
            </w:tcBorders>
            <w:vAlign w:val="center"/>
          </w:tcPr>
          <w:p w:rsidR="00720258" w:rsidRPr="002E10BE" w:rsidRDefault="0072025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bottom w:val="single" w:sz="4" w:space="0" w:color="auto"/>
            </w:tcBorders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bottom w:val="single" w:sz="4" w:space="0" w:color="auto"/>
            </w:tcBorders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bottom w:val="single" w:sz="4" w:space="0" w:color="auto"/>
            </w:tcBorders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bottom w:val="single" w:sz="4" w:space="0" w:color="auto"/>
            </w:tcBorders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bottom w:val="single" w:sz="4" w:space="0" w:color="auto"/>
            </w:tcBorders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:rsidTr="00192F4C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3E2EE8" w:rsidRPr="002E10BE" w:rsidTr="00720258">
        <w:trPr>
          <w:trHeight w:hRule="exact" w:val="432"/>
        </w:trPr>
        <w:tc>
          <w:tcPr>
            <w:tcW w:w="1602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Stav na začiatku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n</w:t>
            </w:r>
            <w:proofErr w:type="spellEnd"/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C57091" w:rsidRPr="002E10BE" w:rsidTr="007F30FC">
        <w:trPr>
          <w:trHeight w:hRule="exact" w:val="425"/>
        </w:trPr>
        <w:tc>
          <w:tcPr>
            <w:tcW w:w="160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C57091" w:rsidRPr="002E10BE" w:rsidTr="007F30FC">
        <w:trPr>
          <w:trHeight w:hRule="exact" w:val="425"/>
        </w:trPr>
        <w:tc>
          <w:tcPr>
            <w:tcW w:w="160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0258" w:rsidRPr="002E10BE" w:rsidTr="00720258">
        <w:trPr>
          <w:trHeight w:hRule="exact" w:val="423"/>
        </w:trPr>
        <w:tc>
          <w:tcPr>
            <w:tcW w:w="1602" w:type="dxa"/>
            <w:vAlign w:val="center"/>
          </w:tcPr>
          <w:p w:rsidR="00720258" w:rsidRPr="002E10BE" w:rsidRDefault="0072025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3E2EE8" w:rsidRPr="002E10BE" w:rsidTr="003E2EE8">
        <w:trPr>
          <w:trHeight w:hRule="exact" w:val="438"/>
        </w:trPr>
        <w:tc>
          <w:tcPr>
            <w:tcW w:w="1602" w:type="dxa"/>
            <w:vAlign w:val="center"/>
          </w:tcPr>
          <w:p w:rsidR="003E2EE8" w:rsidRPr="002E10BE" w:rsidRDefault="003E2EE8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C57091" w:rsidRPr="002E10BE" w:rsidTr="007F30FC">
        <w:trPr>
          <w:trHeight w:hRule="exact" w:val="425"/>
        </w:trPr>
        <w:tc>
          <w:tcPr>
            <w:tcW w:w="160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C57091" w:rsidRPr="002E10BE" w:rsidTr="007F30FC">
        <w:trPr>
          <w:trHeight w:hRule="exact" w:val="425"/>
        </w:trPr>
        <w:tc>
          <w:tcPr>
            <w:tcW w:w="160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0258" w:rsidRPr="002E10BE" w:rsidTr="00720258">
        <w:trPr>
          <w:trHeight w:hRule="exact" w:val="413"/>
        </w:trPr>
        <w:tc>
          <w:tcPr>
            <w:tcW w:w="1602" w:type="dxa"/>
            <w:vAlign w:val="center"/>
          </w:tcPr>
          <w:p w:rsidR="00720258" w:rsidRPr="002E10BE" w:rsidRDefault="0072025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192F4C" w:rsidRPr="002E10BE" w:rsidRDefault="00192F4C" w:rsidP="00192F4C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3E2EE8" w:rsidRPr="002E10BE" w:rsidTr="003E2EE8">
        <w:trPr>
          <w:trHeight w:hRule="exact" w:val="445"/>
        </w:trPr>
        <w:tc>
          <w:tcPr>
            <w:tcW w:w="1602" w:type="dxa"/>
            <w:vAlign w:val="center"/>
          </w:tcPr>
          <w:p w:rsidR="003E2EE8" w:rsidRPr="002E10BE" w:rsidRDefault="003E2EE8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20258" w:rsidRPr="002E10BE" w:rsidTr="00720258">
        <w:trPr>
          <w:trHeight w:hRule="exact" w:val="418"/>
        </w:trPr>
        <w:tc>
          <w:tcPr>
            <w:tcW w:w="1602" w:type="dxa"/>
            <w:vAlign w:val="center"/>
          </w:tcPr>
          <w:p w:rsidR="00720258" w:rsidRPr="002E10BE" w:rsidRDefault="0072025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</w:tbl>
    <w:p w:rsidR="00C57091" w:rsidRDefault="00C57091" w:rsidP="00C57091">
      <w:pPr>
        <w:rPr>
          <w:rFonts w:ascii="Arial" w:hAnsi="Arial" w:cs="Arial"/>
          <w:lang w:val="sk-SK"/>
        </w:rPr>
      </w:pPr>
    </w:p>
    <w:p w:rsidR="007F30FC" w:rsidRDefault="007F30FC" w:rsidP="00C57091">
      <w:pPr>
        <w:rPr>
          <w:rFonts w:ascii="Arial" w:hAnsi="Arial" w:cs="Arial"/>
          <w:lang w:val="sk-SK"/>
        </w:rPr>
      </w:pPr>
    </w:p>
    <w:p w:rsidR="00720258" w:rsidRDefault="00720258" w:rsidP="00C57091">
      <w:pPr>
        <w:rPr>
          <w:rFonts w:ascii="Arial" w:hAnsi="Arial" w:cs="Arial"/>
          <w:lang w:val="sk-SK"/>
        </w:rPr>
      </w:pPr>
    </w:p>
    <w:p w:rsidR="00720258" w:rsidRPr="002E10BE" w:rsidRDefault="00720258" w:rsidP="00C57091">
      <w:pPr>
        <w:rPr>
          <w:rFonts w:ascii="Arial" w:hAnsi="Arial" w:cs="Arial"/>
          <w:lang w:val="sk-SK"/>
        </w:rPr>
      </w:pPr>
    </w:p>
    <w:p w:rsidR="00AF35C2" w:rsidRPr="002E10BE" w:rsidRDefault="00AF35C2" w:rsidP="00C57091">
      <w:pPr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02"/>
        <w:gridCol w:w="993"/>
        <w:gridCol w:w="832"/>
        <w:gridCol w:w="832"/>
        <w:gridCol w:w="969"/>
        <w:gridCol w:w="832"/>
        <w:gridCol w:w="694"/>
        <w:gridCol w:w="766"/>
        <w:gridCol w:w="897"/>
        <w:gridCol w:w="797"/>
      </w:tblGrid>
      <w:tr w:rsidR="00720258" w:rsidRPr="002E10BE" w:rsidTr="00953379">
        <w:trPr>
          <w:trHeight w:val="414"/>
        </w:trPr>
        <w:tc>
          <w:tcPr>
            <w:tcW w:w="1602" w:type="dxa"/>
            <w:vMerge w:val="restart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Dlhodobý hmotný majetok</w:t>
            </w:r>
          </w:p>
        </w:tc>
        <w:tc>
          <w:tcPr>
            <w:tcW w:w="7612" w:type="dxa"/>
            <w:gridSpan w:val="9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192F4C" w:rsidRPr="002E10BE" w:rsidTr="00953379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Samos-tatné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hnuteľ-né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veci a súbory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hnuteľ-ných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vecí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Pesto-vateľské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celky trvalých porastov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Základ-né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stádo a ťažné zvieratá</w:t>
            </w:r>
          </w:p>
        </w:tc>
        <w:tc>
          <w:tcPr>
            <w:tcW w:w="694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Ostat-ný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766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Obsta-rávaný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897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preddav-ky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na DHM</w:t>
            </w:r>
          </w:p>
        </w:tc>
        <w:tc>
          <w:tcPr>
            <w:tcW w:w="797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192F4C" w:rsidRPr="002E10BE" w:rsidTr="00953379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nil"/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:rsidTr="00192F4C">
        <w:trPr>
          <w:trHeight w:hRule="exact" w:val="481"/>
        </w:trPr>
        <w:tc>
          <w:tcPr>
            <w:tcW w:w="1602" w:type="dxa"/>
            <w:vAlign w:val="center"/>
          </w:tcPr>
          <w:p w:rsidR="00192F4C" w:rsidRPr="002E10BE" w:rsidRDefault="00192F4C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25"/>
        </w:trPr>
        <w:tc>
          <w:tcPr>
            <w:tcW w:w="160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25"/>
        </w:trPr>
        <w:tc>
          <w:tcPr>
            <w:tcW w:w="160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25"/>
        </w:trPr>
        <w:tc>
          <w:tcPr>
            <w:tcW w:w="160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92F4C" w:rsidRPr="002E10BE" w:rsidTr="003E2EE8">
        <w:trPr>
          <w:trHeight w:hRule="exact" w:val="434"/>
        </w:trPr>
        <w:tc>
          <w:tcPr>
            <w:tcW w:w="1602" w:type="dxa"/>
            <w:tcBorders>
              <w:bottom w:val="single" w:sz="4" w:space="0" w:color="auto"/>
            </w:tcBorders>
            <w:vAlign w:val="center"/>
          </w:tcPr>
          <w:p w:rsidR="00192F4C" w:rsidRPr="002E10BE" w:rsidRDefault="00192F4C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 w:rsidR="003E2EE8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:rsidTr="003E2EE8">
        <w:trPr>
          <w:trHeight w:hRule="exact" w:val="449"/>
        </w:trPr>
        <w:tc>
          <w:tcPr>
            <w:tcW w:w="1602" w:type="dxa"/>
            <w:vAlign w:val="center"/>
          </w:tcPr>
          <w:p w:rsidR="00192F4C" w:rsidRPr="002E10BE" w:rsidRDefault="00192F4C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25"/>
        </w:trPr>
        <w:tc>
          <w:tcPr>
            <w:tcW w:w="160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25"/>
        </w:trPr>
        <w:tc>
          <w:tcPr>
            <w:tcW w:w="160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3E2EE8" w:rsidRPr="002E10BE" w:rsidTr="003E2EE8">
        <w:trPr>
          <w:trHeight w:hRule="exact" w:val="409"/>
        </w:trPr>
        <w:tc>
          <w:tcPr>
            <w:tcW w:w="1602" w:type="dxa"/>
            <w:vAlign w:val="center"/>
          </w:tcPr>
          <w:p w:rsidR="003E2EE8" w:rsidRPr="002E10BE" w:rsidRDefault="003E2EE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:rsidTr="003E2EE8">
        <w:trPr>
          <w:trHeight w:hRule="exact" w:val="454"/>
        </w:trPr>
        <w:tc>
          <w:tcPr>
            <w:tcW w:w="1602" w:type="dxa"/>
            <w:vAlign w:val="center"/>
          </w:tcPr>
          <w:p w:rsidR="00192F4C" w:rsidRPr="002E10BE" w:rsidRDefault="003E2EE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25"/>
        </w:trPr>
        <w:tc>
          <w:tcPr>
            <w:tcW w:w="160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25"/>
        </w:trPr>
        <w:tc>
          <w:tcPr>
            <w:tcW w:w="160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3E2EE8" w:rsidRPr="002E10BE" w:rsidTr="003E2EE8">
        <w:trPr>
          <w:trHeight w:hRule="exact" w:val="413"/>
        </w:trPr>
        <w:tc>
          <w:tcPr>
            <w:tcW w:w="1602" w:type="dxa"/>
            <w:vAlign w:val="center"/>
          </w:tcPr>
          <w:p w:rsidR="003E2EE8" w:rsidRPr="002E10BE" w:rsidRDefault="003E2EE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3E2EE8" w:rsidRPr="002E10BE" w:rsidTr="003E2EE8">
        <w:trPr>
          <w:trHeight w:hRule="exact" w:val="441"/>
        </w:trPr>
        <w:tc>
          <w:tcPr>
            <w:tcW w:w="1602" w:type="dxa"/>
            <w:vAlign w:val="center"/>
          </w:tcPr>
          <w:p w:rsidR="003E2EE8" w:rsidRPr="002E10BE" w:rsidRDefault="003E2EE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3E2EE8" w:rsidRPr="002E10BE" w:rsidTr="003E2EE8">
        <w:trPr>
          <w:trHeight w:hRule="exact" w:val="418"/>
        </w:trPr>
        <w:tc>
          <w:tcPr>
            <w:tcW w:w="1602" w:type="dxa"/>
            <w:vAlign w:val="center"/>
          </w:tcPr>
          <w:p w:rsidR="003E2EE8" w:rsidRPr="002E10BE" w:rsidRDefault="003E2EE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</w:tbl>
    <w:p w:rsidR="00192F4C" w:rsidRDefault="00192F4C" w:rsidP="002A0F41">
      <w:pPr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9"/>
        <w:gridCol w:w="4605"/>
      </w:tblGrid>
      <w:tr w:rsidR="002A0F41" w:rsidRPr="002E10BE" w:rsidTr="009A088F">
        <w:trPr>
          <w:trHeight w:hRule="exact" w:val="425"/>
        </w:trPr>
        <w:tc>
          <w:tcPr>
            <w:tcW w:w="460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2A0F41" w:rsidRPr="002E10BE" w:rsidTr="009A088F">
        <w:trPr>
          <w:trHeight w:hRule="exact" w:val="425"/>
        </w:trPr>
        <w:tc>
          <w:tcPr>
            <w:tcW w:w="460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Dlhodobý hmotný majetok, na ktorý je zriadené záložné právo</w:t>
            </w:r>
          </w:p>
        </w:tc>
        <w:tc>
          <w:tcPr>
            <w:tcW w:w="4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A0F41" w:rsidRPr="002E10BE" w:rsidTr="009A088F">
        <w:trPr>
          <w:trHeight w:hRule="exact" w:val="425"/>
        </w:trPr>
        <w:tc>
          <w:tcPr>
            <w:tcW w:w="460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Dlhodobý hmotný majetok, pri ktorom má účtovná jednotka obmedzené právo s ním nakladať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C57091" w:rsidRPr="002E10BE" w:rsidRDefault="00C57091" w:rsidP="00E0211F">
      <w:pPr>
        <w:keepNext w:val="0"/>
        <w:rPr>
          <w:rFonts w:ascii="Arial" w:hAnsi="Arial" w:cs="Arial"/>
          <w:lang w:val="sk-SK"/>
        </w:rPr>
      </w:pPr>
    </w:p>
    <w:p w:rsidR="001A57D9" w:rsidRPr="002E10BE" w:rsidRDefault="0025037A" w:rsidP="0025037A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c) Dlhodobý finančný majetok</w:t>
      </w:r>
    </w:p>
    <w:p w:rsidR="000B04FB" w:rsidRPr="002E10BE" w:rsidRDefault="002A0F41" w:rsidP="0025037A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finančnom majetku</w:t>
      </w:r>
      <w:r w:rsidR="005507BB">
        <w:rPr>
          <w:rFonts w:ascii="Arial" w:hAnsi="Arial" w:cs="Arial"/>
          <w:lang w:val="sk-SK"/>
        </w:rPr>
        <w:t xml:space="preserve"> NA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26"/>
        <w:gridCol w:w="850"/>
        <w:gridCol w:w="915"/>
        <w:gridCol w:w="969"/>
        <w:gridCol w:w="831"/>
        <w:gridCol w:w="832"/>
        <w:gridCol w:w="969"/>
        <w:gridCol w:w="832"/>
        <w:gridCol w:w="831"/>
        <w:gridCol w:w="767"/>
      </w:tblGrid>
      <w:tr w:rsidR="00720258" w:rsidRPr="002E10BE" w:rsidTr="003E4A61">
        <w:trPr>
          <w:trHeight w:val="327"/>
        </w:trPr>
        <w:tc>
          <w:tcPr>
            <w:tcW w:w="1526" w:type="dxa"/>
            <w:vMerge w:val="restart"/>
            <w:tcBorders>
              <w:bottom w:val="single" w:sz="12" w:space="0" w:color="auto"/>
            </w:tcBorders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finančný majetok</w:t>
            </w:r>
          </w:p>
        </w:tc>
        <w:tc>
          <w:tcPr>
            <w:tcW w:w="7796" w:type="dxa"/>
            <w:gridSpan w:val="9"/>
            <w:tcBorders>
              <w:bottom w:val="single" w:sz="4" w:space="0" w:color="auto"/>
            </w:tcBorders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2A0F41" w:rsidRPr="002E10BE" w:rsidTr="003E4A61">
        <w:trPr>
          <w:trHeight w:val="145"/>
        </w:trPr>
        <w:tc>
          <w:tcPr>
            <w:tcW w:w="1526" w:type="dxa"/>
            <w:vMerge/>
            <w:tcBorders>
              <w:bottom w:val="single" w:sz="12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</w:t>
            </w:r>
            <w:r w:rsidR="001A57D9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lové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CP a</w:t>
            </w:r>
            <w:r w:rsidR="001A57D9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 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</w:t>
            </w:r>
            <w:r w:rsidR="001A57D9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ly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 DÚJ</w:t>
            </w:r>
          </w:p>
        </w:tc>
        <w:tc>
          <w:tcPr>
            <w:tcW w:w="915" w:type="dxa"/>
            <w:tcBorders>
              <w:bottom w:val="single" w:sz="12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Podielové CP a podiely v 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spoloč-nosti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s</w:t>
            </w:r>
            <w:r w:rsidR="001A57D9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 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podstat</w:t>
            </w:r>
            <w:r w:rsidR="001A57D9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ným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vplyvom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dlhodobé CP a podiely</w:t>
            </w:r>
          </w:p>
        </w:tc>
        <w:tc>
          <w:tcPr>
            <w:tcW w:w="831" w:type="dxa"/>
            <w:tcBorders>
              <w:bottom w:val="single" w:sz="12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Pôžičky ÚJ v 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kons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. celku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Ostatný DFM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Pôžičky s dobou splatnosti najviac jeden rok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</w:t>
            </w:r>
            <w:r w:rsidR="001A57D9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rávaný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831" w:type="dxa"/>
            <w:tcBorders>
              <w:bottom w:val="single" w:sz="12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</w:t>
            </w:r>
            <w:r w:rsidR="001A57D9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nuté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pred</w:t>
            </w:r>
            <w:r w:rsidR="001A57D9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davky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na DFM</w:t>
            </w:r>
          </w:p>
        </w:tc>
        <w:tc>
          <w:tcPr>
            <w:tcW w:w="767" w:type="dxa"/>
            <w:tcBorders>
              <w:bottom w:val="single" w:sz="12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3E2EE8" w:rsidRPr="002E10BE" w:rsidTr="003E4A61">
        <w:trPr>
          <w:trHeight w:hRule="exact" w:val="425"/>
        </w:trPr>
        <w:tc>
          <w:tcPr>
            <w:tcW w:w="1526" w:type="dxa"/>
            <w:tcBorders>
              <w:top w:val="single" w:sz="12" w:space="0" w:color="auto"/>
              <w:right w:val="nil"/>
            </w:tcBorders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nil"/>
            </w:tcBorders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0258" w:rsidRPr="002E10BE" w:rsidTr="009A088F">
        <w:trPr>
          <w:trHeight w:hRule="exact" w:val="430"/>
        </w:trPr>
        <w:tc>
          <w:tcPr>
            <w:tcW w:w="1526" w:type="dxa"/>
            <w:vAlign w:val="center"/>
          </w:tcPr>
          <w:p w:rsidR="00720258" w:rsidRPr="002E10BE" w:rsidRDefault="00720258" w:rsidP="009648C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2A0F41" w:rsidRPr="002E10BE" w:rsidTr="009A088F">
        <w:trPr>
          <w:trHeight w:hRule="exact" w:val="425"/>
        </w:trPr>
        <w:tc>
          <w:tcPr>
            <w:tcW w:w="1526" w:type="dxa"/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0" w:type="dxa"/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2A0F41" w:rsidRPr="002E10BE" w:rsidTr="009A088F">
        <w:trPr>
          <w:trHeight w:hRule="exact" w:val="425"/>
        </w:trPr>
        <w:tc>
          <w:tcPr>
            <w:tcW w:w="1526" w:type="dxa"/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0" w:type="dxa"/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2A0F41" w:rsidRPr="002E10BE" w:rsidTr="009A088F">
        <w:trPr>
          <w:trHeight w:hRule="exact" w:val="425"/>
        </w:trPr>
        <w:tc>
          <w:tcPr>
            <w:tcW w:w="1526" w:type="dxa"/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50" w:type="dxa"/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0258" w:rsidRPr="002E10BE" w:rsidTr="009A088F">
        <w:trPr>
          <w:trHeight w:hRule="exact" w:val="433"/>
        </w:trPr>
        <w:tc>
          <w:tcPr>
            <w:tcW w:w="1526" w:type="dxa"/>
            <w:vAlign w:val="center"/>
          </w:tcPr>
          <w:p w:rsidR="00720258" w:rsidRPr="002E10BE" w:rsidRDefault="0072025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3E2EE8" w:rsidRPr="002E10BE" w:rsidTr="009A088F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tcBorders>
              <w:left w:val="nil"/>
            </w:tcBorders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0258" w:rsidRPr="002E10BE" w:rsidTr="009A088F">
        <w:trPr>
          <w:trHeight w:hRule="exact" w:val="430"/>
        </w:trPr>
        <w:tc>
          <w:tcPr>
            <w:tcW w:w="1526" w:type="dxa"/>
            <w:vAlign w:val="center"/>
          </w:tcPr>
          <w:p w:rsidR="00720258" w:rsidRPr="002E10BE" w:rsidRDefault="00720258" w:rsidP="009648C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20258" w:rsidRPr="002E10BE" w:rsidTr="009A088F">
        <w:trPr>
          <w:trHeight w:hRule="exact" w:val="425"/>
        </w:trPr>
        <w:tc>
          <w:tcPr>
            <w:tcW w:w="1526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0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0258" w:rsidRPr="002E10BE" w:rsidTr="009A088F">
        <w:trPr>
          <w:trHeight w:hRule="exact" w:val="425"/>
        </w:trPr>
        <w:tc>
          <w:tcPr>
            <w:tcW w:w="1526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0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0258" w:rsidRPr="002E10BE" w:rsidTr="009A088F">
        <w:trPr>
          <w:trHeight w:hRule="exact" w:val="433"/>
        </w:trPr>
        <w:tc>
          <w:tcPr>
            <w:tcW w:w="1526" w:type="dxa"/>
            <w:vAlign w:val="center"/>
          </w:tcPr>
          <w:p w:rsidR="00720258" w:rsidRPr="002E10BE" w:rsidRDefault="0072025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20258" w:rsidRPr="002E10BE" w:rsidTr="009A088F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tcBorders>
              <w:lef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0258" w:rsidRPr="002E10BE" w:rsidTr="009A088F">
        <w:trPr>
          <w:trHeight w:hRule="exact" w:val="430"/>
        </w:trPr>
        <w:tc>
          <w:tcPr>
            <w:tcW w:w="1526" w:type="dxa"/>
            <w:vAlign w:val="center"/>
          </w:tcPr>
          <w:p w:rsidR="00720258" w:rsidRPr="002E10BE" w:rsidRDefault="00720258" w:rsidP="009648C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20258" w:rsidRPr="002E10BE" w:rsidTr="009A088F">
        <w:trPr>
          <w:trHeight w:hRule="exact" w:val="433"/>
        </w:trPr>
        <w:tc>
          <w:tcPr>
            <w:tcW w:w="1526" w:type="dxa"/>
            <w:vAlign w:val="center"/>
          </w:tcPr>
          <w:p w:rsidR="00720258" w:rsidRPr="002E10BE" w:rsidRDefault="0072025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</w:tbl>
    <w:p w:rsidR="00D10FB5" w:rsidRPr="002E10BE" w:rsidRDefault="00D10FB5" w:rsidP="00FE08DA">
      <w:pPr>
        <w:pStyle w:val="Normalitalic"/>
        <w:keepNext w:val="0"/>
        <w:spacing w:after="0"/>
        <w:rPr>
          <w:rFonts w:ascii="Arial" w:hAnsi="Arial" w:cs="Arial"/>
          <w:i w:val="0"/>
          <w:highlight w:val="yellow"/>
          <w:lang w:val="sk-SK"/>
        </w:rPr>
      </w:pPr>
    </w:p>
    <w:p w:rsidR="002A0F41" w:rsidRPr="002E10BE" w:rsidRDefault="002A0F41" w:rsidP="00FE08DA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1A57D9" w:rsidRPr="002E10BE" w:rsidRDefault="001A57D9" w:rsidP="00FE08DA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1A57D9" w:rsidRPr="002E10BE" w:rsidRDefault="001A57D9" w:rsidP="00FE08DA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1A57D9" w:rsidRPr="002E10BE" w:rsidRDefault="001A57D9" w:rsidP="00FE08DA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1A57D9" w:rsidRPr="002E10BE" w:rsidRDefault="001A57D9" w:rsidP="00FE08DA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1A57D9" w:rsidRPr="002E10BE" w:rsidRDefault="001A57D9" w:rsidP="00FE08DA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1A57D9" w:rsidRPr="002E10BE" w:rsidRDefault="001A57D9" w:rsidP="00FE08DA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1A57D9" w:rsidRPr="002E10BE" w:rsidRDefault="001A57D9" w:rsidP="00FE08DA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A76E90" w:rsidRPr="002E10BE" w:rsidRDefault="00A76E90" w:rsidP="00FE08DA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A76E90" w:rsidRPr="002E10BE" w:rsidRDefault="00A76E90" w:rsidP="00FE08DA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2A0F41" w:rsidRPr="002E10BE" w:rsidRDefault="002A0F41" w:rsidP="002A0F41">
      <w:pPr>
        <w:keepNext w:val="0"/>
        <w:rPr>
          <w:rFonts w:ascii="Arial" w:hAnsi="Arial" w:cs="Arial"/>
          <w:lang w:val="sk-SK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26"/>
        <w:gridCol w:w="850"/>
        <w:gridCol w:w="915"/>
        <w:gridCol w:w="969"/>
        <w:gridCol w:w="831"/>
        <w:gridCol w:w="832"/>
        <w:gridCol w:w="969"/>
        <w:gridCol w:w="832"/>
        <w:gridCol w:w="831"/>
        <w:gridCol w:w="767"/>
      </w:tblGrid>
      <w:tr w:rsidR="00720258" w:rsidRPr="002E10BE" w:rsidTr="003E4A61">
        <w:trPr>
          <w:trHeight w:val="414"/>
        </w:trPr>
        <w:tc>
          <w:tcPr>
            <w:tcW w:w="1526" w:type="dxa"/>
            <w:vMerge w:val="restart"/>
            <w:tcBorders>
              <w:bottom w:val="single" w:sz="12" w:space="0" w:color="auto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Dlhodobý finančný majetok</w:t>
            </w:r>
          </w:p>
        </w:tc>
        <w:tc>
          <w:tcPr>
            <w:tcW w:w="7796" w:type="dxa"/>
            <w:gridSpan w:val="9"/>
            <w:tcBorders>
              <w:bottom w:val="single" w:sz="4" w:space="0" w:color="auto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720258" w:rsidRPr="002E10BE" w:rsidTr="003E4A61">
        <w:trPr>
          <w:trHeight w:val="145"/>
        </w:trPr>
        <w:tc>
          <w:tcPr>
            <w:tcW w:w="1526" w:type="dxa"/>
            <w:vMerge/>
            <w:tcBorders>
              <w:bottom w:val="single" w:sz="12" w:space="0" w:color="auto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Podie-lové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CP a 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podie-ly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 DÚJ</w:t>
            </w:r>
          </w:p>
        </w:tc>
        <w:tc>
          <w:tcPr>
            <w:tcW w:w="915" w:type="dxa"/>
            <w:tcBorders>
              <w:bottom w:val="single" w:sz="12" w:space="0" w:color="auto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Podielové CP a podiely v 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spoloč-nosti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s 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podstat-ným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vplyvom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dlhodobé CP a podiely</w:t>
            </w:r>
          </w:p>
        </w:tc>
        <w:tc>
          <w:tcPr>
            <w:tcW w:w="831" w:type="dxa"/>
            <w:tcBorders>
              <w:bottom w:val="single" w:sz="12" w:space="0" w:color="auto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Pôžičky ÚJ v 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kons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. celku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Ostatný DFM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Pôžičky s dobou splatnosti najviac jeden rok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Obsta-rávaný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831" w:type="dxa"/>
            <w:tcBorders>
              <w:bottom w:val="single" w:sz="12" w:space="0" w:color="auto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pred-davky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na DFM</w:t>
            </w:r>
          </w:p>
        </w:tc>
        <w:tc>
          <w:tcPr>
            <w:tcW w:w="767" w:type="dxa"/>
            <w:tcBorders>
              <w:bottom w:val="single" w:sz="12" w:space="0" w:color="auto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720258" w:rsidRPr="002E10BE" w:rsidTr="003E4A61">
        <w:trPr>
          <w:trHeight w:hRule="exact" w:val="425"/>
        </w:trPr>
        <w:tc>
          <w:tcPr>
            <w:tcW w:w="1526" w:type="dxa"/>
            <w:tcBorders>
              <w:top w:val="single" w:sz="12" w:space="0" w:color="auto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0258" w:rsidRPr="002E10BE" w:rsidTr="009A088F">
        <w:trPr>
          <w:trHeight w:hRule="exact" w:val="430"/>
        </w:trPr>
        <w:tc>
          <w:tcPr>
            <w:tcW w:w="1526" w:type="dxa"/>
            <w:vAlign w:val="center"/>
          </w:tcPr>
          <w:p w:rsidR="00720258" w:rsidRPr="002E10BE" w:rsidRDefault="00720258" w:rsidP="009648C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20258" w:rsidRPr="002E10BE" w:rsidTr="009A088F">
        <w:trPr>
          <w:trHeight w:hRule="exact" w:val="425"/>
        </w:trPr>
        <w:tc>
          <w:tcPr>
            <w:tcW w:w="1526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0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0258" w:rsidRPr="002E10BE" w:rsidTr="009A088F">
        <w:trPr>
          <w:trHeight w:hRule="exact" w:val="425"/>
        </w:trPr>
        <w:tc>
          <w:tcPr>
            <w:tcW w:w="1526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0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0258" w:rsidRPr="002E10BE" w:rsidTr="009A088F">
        <w:trPr>
          <w:trHeight w:hRule="exact" w:val="425"/>
        </w:trPr>
        <w:tc>
          <w:tcPr>
            <w:tcW w:w="1526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50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0258" w:rsidRPr="002E10BE" w:rsidTr="009A088F">
        <w:trPr>
          <w:trHeight w:hRule="exact" w:val="433"/>
        </w:trPr>
        <w:tc>
          <w:tcPr>
            <w:tcW w:w="1526" w:type="dxa"/>
            <w:vAlign w:val="center"/>
          </w:tcPr>
          <w:p w:rsidR="00720258" w:rsidRPr="002E10BE" w:rsidRDefault="0072025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20258" w:rsidRPr="002E10BE" w:rsidTr="009A088F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tcBorders>
              <w:lef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0258" w:rsidRPr="002E10BE" w:rsidTr="009A088F">
        <w:trPr>
          <w:trHeight w:hRule="exact" w:val="430"/>
        </w:trPr>
        <w:tc>
          <w:tcPr>
            <w:tcW w:w="1526" w:type="dxa"/>
            <w:vAlign w:val="center"/>
          </w:tcPr>
          <w:p w:rsidR="00720258" w:rsidRPr="002E10BE" w:rsidRDefault="00720258" w:rsidP="009648C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20258" w:rsidRPr="002E10BE" w:rsidTr="009A088F">
        <w:trPr>
          <w:trHeight w:hRule="exact" w:val="425"/>
        </w:trPr>
        <w:tc>
          <w:tcPr>
            <w:tcW w:w="1526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0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0258" w:rsidRPr="002E10BE" w:rsidTr="009A088F">
        <w:trPr>
          <w:trHeight w:hRule="exact" w:val="425"/>
        </w:trPr>
        <w:tc>
          <w:tcPr>
            <w:tcW w:w="1526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0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0258" w:rsidRPr="002E10BE" w:rsidTr="009A088F">
        <w:trPr>
          <w:trHeight w:hRule="exact" w:val="433"/>
        </w:trPr>
        <w:tc>
          <w:tcPr>
            <w:tcW w:w="1526" w:type="dxa"/>
            <w:vAlign w:val="center"/>
          </w:tcPr>
          <w:p w:rsidR="00720258" w:rsidRPr="002E10BE" w:rsidRDefault="0072025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20258" w:rsidRPr="002E10BE" w:rsidTr="009A088F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tcBorders>
              <w:lef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0258" w:rsidRPr="002E10BE" w:rsidTr="009A088F">
        <w:trPr>
          <w:trHeight w:hRule="exact" w:val="430"/>
        </w:trPr>
        <w:tc>
          <w:tcPr>
            <w:tcW w:w="1526" w:type="dxa"/>
            <w:vAlign w:val="center"/>
          </w:tcPr>
          <w:p w:rsidR="00720258" w:rsidRPr="002E10BE" w:rsidRDefault="00720258" w:rsidP="00953379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20258" w:rsidRPr="002E10BE" w:rsidTr="009A088F">
        <w:trPr>
          <w:trHeight w:hRule="exact" w:val="433"/>
        </w:trPr>
        <w:tc>
          <w:tcPr>
            <w:tcW w:w="1526" w:type="dxa"/>
            <w:vAlign w:val="center"/>
          </w:tcPr>
          <w:p w:rsidR="00720258" w:rsidRPr="002E10BE" w:rsidRDefault="007820F8" w:rsidP="0095337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 w:rsidR="00720258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="00720258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</w:tbl>
    <w:p w:rsidR="00720258" w:rsidRPr="002E10BE" w:rsidRDefault="00720258" w:rsidP="00720258">
      <w:pPr>
        <w:pStyle w:val="Normalitalic"/>
        <w:keepNext w:val="0"/>
        <w:spacing w:after="0"/>
        <w:rPr>
          <w:rFonts w:ascii="Arial" w:hAnsi="Arial" w:cs="Arial"/>
          <w:i w:val="0"/>
          <w:highlight w:val="yellow"/>
          <w:lang w:val="sk-SK"/>
        </w:rPr>
      </w:pPr>
    </w:p>
    <w:p w:rsidR="00720258" w:rsidRPr="002E10BE" w:rsidRDefault="00720258" w:rsidP="00720258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8"/>
        <w:gridCol w:w="4606"/>
      </w:tblGrid>
      <w:tr w:rsidR="002A0F41" w:rsidRPr="002E10BE" w:rsidTr="00720258">
        <w:trPr>
          <w:trHeight w:hRule="exact" w:val="425"/>
        </w:trPr>
        <w:tc>
          <w:tcPr>
            <w:tcW w:w="460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finančný majetok</w:t>
            </w:r>
          </w:p>
        </w:tc>
        <w:tc>
          <w:tcPr>
            <w:tcW w:w="4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2A0F41" w:rsidRPr="002E10BE" w:rsidTr="00720258">
        <w:trPr>
          <w:trHeight w:hRule="exact" w:val="425"/>
        </w:trPr>
        <w:tc>
          <w:tcPr>
            <w:tcW w:w="460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Dlhodobý finančný majetok, na ktorý je zriadené záložné právo</w:t>
            </w:r>
          </w:p>
        </w:tc>
        <w:tc>
          <w:tcPr>
            <w:tcW w:w="46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A0F41" w:rsidRPr="002E10BE" w:rsidTr="00720258">
        <w:trPr>
          <w:trHeight w:hRule="exact" w:val="425"/>
        </w:trPr>
        <w:tc>
          <w:tcPr>
            <w:tcW w:w="460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Dlhodobý finančný majetok, pri ktorom má účtovná jednotka obmedzené právo s ním nakladať</w:t>
            </w:r>
          </w:p>
        </w:tc>
        <w:tc>
          <w:tcPr>
            <w:tcW w:w="4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2A0F41" w:rsidRPr="002E10BE" w:rsidRDefault="002A0F41" w:rsidP="00FE08DA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5507BB" w:rsidRDefault="005507BB" w:rsidP="00E0211F">
      <w:pPr>
        <w:keepNext w:val="0"/>
        <w:rPr>
          <w:rFonts w:ascii="Arial" w:hAnsi="Arial" w:cs="Arial"/>
          <w:lang w:val="sk-SK"/>
        </w:rPr>
      </w:pPr>
    </w:p>
    <w:p w:rsidR="005507BB" w:rsidRDefault="005507BB" w:rsidP="00E0211F">
      <w:pPr>
        <w:keepNext w:val="0"/>
        <w:rPr>
          <w:rFonts w:ascii="Arial" w:hAnsi="Arial" w:cs="Arial"/>
          <w:lang w:val="sk-SK"/>
        </w:rPr>
      </w:pPr>
    </w:p>
    <w:p w:rsidR="005507BB" w:rsidRDefault="005507BB" w:rsidP="00E0211F">
      <w:pPr>
        <w:keepNext w:val="0"/>
        <w:rPr>
          <w:rFonts w:ascii="Arial" w:hAnsi="Arial" w:cs="Arial"/>
          <w:lang w:val="sk-SK"/>
        </w:rPr>
      </w:pPr>
    </w:p>
    <w:p w:rsidR="005507BB" w:rsidRDefault="005507BB" w:rsidP="00E0211F">
      <w:pPr>
        <w:keepNext w:val="0"/>
        <w:rPr>
          <w:rFonts w:ascii="Arial" w:hAnsi="Arial" w:cs="Arial"/>
          <w:lang w:val="sk-SK"/>
        </w:rPr>
      </w:pPr>
    </w:p>
    <w:p w:rsidR="005507BB" w:rsidRDefault="005507BB" w:rsidP="00E0211F">
      <w:pPr>
        <w:keepNext w:val="0"/>
        <w:rPr>
          <w:rFonts w:ascii="Arial" w:hAnsi="Arial" w:cs="Arial"/>
          <w:lang w:val="sk-SK"/>
        </w:rPr>
      </w:pPr>
    </w:p>
    <w:p w:rsidR="005507BB" w:rsidRDefault="005507BB" w:rsidP="00E0211F">
      <w:pPr>
        <w:keepNext w:val="0"/>
        <w:rPr>
          <w:rFonts w:ascii="Arial" w:hAnsi="Arial" w:cs="Arial"/>
          <w:lang w:val="sk-SK"/>
        </w:rPr>
      </w:pPr>
    </w:p>
    <w:p w:rsidR="005507BB" w:rsidRDefault="005507BB" w:rsidP="00E0211F">
      <w:pPr>
        <w:keepNext w:val="0"/>
        <w:rPr>
          <w:rFonts w:ascii="Arial" w:hAnsi="Arial" w:cs="Arial"/>
          <w:lang w:val="sk-SK"/>
        </w:rPr>
      </w:pPr>
    </w:p>
    <w:p w:rsidR="00D12F6A" w:rsidRPr="002E10BE" w:rsidRDefault="00D12F6A" w:rsidP="0025037A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2A0F41" w:rsidRPr="002E10BE" w:rsidRDefault="002A0F41" w:rsidP="00AF35C2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9B27F4" w:rsidRPr="002E10BE" w:rsidRDefault="0025037A" w:rsidP="009B27F4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k</w:t>
      </w:r>
      <w:r w:rsidR="009B27F4" w:rsidRPr="002E10BE">
        <w:rPr>
          <w:rFonts w:ascii="Arial" w:hAnsi="Arial" w:cs="Arial"/>
          <w:lang w:val="sk-SK"/>
        </w:rPr>
        <w:t xml:space="preserve"> o poskytnutých dlhodobých pôžičkách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29"/>
        <w:gridCol w:w="1418"/>
        <w:gridCol w:w="1407"/>
        <w:gridCol w:w="1404"/>
        <w:gridCol w:w="1437"/>
        <w:gridCol w:w="1419"/>
      </w:tblGrid>
      <w:tr w:rsidR="009B27F4" w:rsidRPr="002E10BE" w:rsidTr="007F30FC">
        <w:trPr>
          <w:trHeight w:val="284"/>
        </w:trPr>
        <w:tc>
          <w:tcPr>
            <w:tcW w:w="212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pôžičky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4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Zvýšenie hodnoty</w:t>
            </w:r>
          </w:p>
        </w:tc>
        <w:tc>
          <w:tcPr>
            <w:tcW w:w="14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Zníženie hodnoty</w:t>
            </w:r>
          </w:p>
        </w:tc>
        <w:tc>
          <w:tcPr>
            <w:tcW w:w="143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Vyradenie pôžičky z účtovníctva v účtovnom období</w:t>
            </w:r>
          </w:p>
        </w:tc>
        <w:tc>
          <w:tcPr>
            <w:tcW w:w="141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9B27F4" w:rsidRPr="002E10BE" w:rsidTr="007F30FC">
        <w:trPr>
          <w:trHeight w:hRule="exact" w:val="425"/>
        </w:trPr>
        <w:tc>
          <w:tcPr>
            <w:tcW w:w="212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Do splatnosti viac ako päť rokov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7F4" w:rsidRPr="002E10BE" w:rsidTr="007F30FC">
        <w:trPr>
          <w:trHeight w:hRule="exact" w:val="425"/>
        </w:trPr>
        <w:tc>
          <w:tcPr>
            <w:tcW w:w="212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Do splatnosti od troch do piatich rokov vrátane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7F4" w:rsidRPr="002E10BE" w:rsidTr="007F30FC">
        <w:trPr>
          <w:trHeight w:hRule="exact" w:val="425"/>
        </w:trPr>
        <w:tc>
          <w:tcPr>
            <w:tcW w:w="212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Do splatnosti od jedného do troch rokov vrátane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7F4" w:rsidRPr="002E10BE" w:rsidTr="007F30FC">
        <w:trPr>
          <w:trHeight w:hRule="exact" w:val="425"/>
        </w:trPr>
        <w:tc>
          <w:tcPr>
            <w:tcW w:w="212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Do splatnosti do jedného roka vrátane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7F4" w:rsidRPr="002E10BE" w:rsidTr="007F30FC">
        <w:trPr>
          <w:trHeight w:hRule="exact" w:val="425"/>
        </w:trPr>
        <w:tc>
          <w:tcPr>
            <w:tcW w:w="212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pôžičky spolu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2A0F41" w:rsidRPr="002E10BE" w:rsidRDefault="002A0F41" w:rsidP="00E0211F">
      <w:pPr>
        <w:keepNext w:val="0"/>
        <w:rPr>
          <w:rFonts w:ascii="Arial" w:hAnsi="Arial" w:cs="Arial"/>
          <w:b/>
          <w:lang w:val="sk-SK"/>
        </w:rPr>
      </w:pPr>
    </w:p>
    <w:p w:rsidR="000B04FB" w:rsidRPr="002E10BE" w:rsidRDefault="000B04FB" w:rsidP="00796B1C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17" w:name="_Toc474124207"/>
      <w:bookmarkStart w:id="18" w:name="_Toc474124319"/>
      <w:r w:rsidRPr="002E10BE">
        <w:rPr>
          <w:rFonts w:ascii="Arial" w:hAnsi="Arial" w:cs="Arial"/>
          <w:lang w:val="sk-SK"/>
        </w:rPr>
        <w:t>Zásoby</w:t>
      </w:r>
      <w:bookmarkEnd w:id="17"/>
      <w:bookmarkEnd w:id="18"/>
    </w:p>
    <w:p w:rsidR="009B27F4" w:rsidRPr="002E10BE" w:rsidRDefault="009B27F4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opravných položkách k</w:t>
      </w:r>
      <w:r w:rsidR="005507BB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zásobám</w:t>
      </w:r>
      <w:r w:rsidR="005507BB">
        <w:rPr>
          <w:rFonts w:ascii="Arial" w:hAnsi="Arial" w:cs="Arial"/>
          <w:lang w:val="sk-SK"/>
        </w:rPr>
        <w:t xml:space="preserve"> NA</w:t>
      </w:r>
    </w:p>
    <w:p w:rsidR="000B04FB" w:rsidRPr="002E10BE" w:rsidRDefault="000B04FB" w:rsidP="00615DBD">
      <w:pPr>
        <w:pStyle w:val="Nadpis1"/>
        <w:keepNext w:val="0"/>
        <w:spacing w:before="240" w:after="120"/>
        <w:rPr>
          <w:rFonts w:ascii="Arial" w:hAnsi="Arial" w:cs="Arial"/>
          <w:lang w:val="sk-SK"/>
        </w:rPr>
      </w:pPr>
      <w:bookmarkStart w:id="19" w:name="_Toc474124208"/>
      <w:bookmarkStart w:id="20" w:name="_Toc474124320"/>
      <w:r w:rsidRPr="002E10BE">
        <w:rPr>
          <w:rFonts w:ascii="Arial" w:hAnsi="Arial" w:cs="Arial"/>
          <w:lang w:val="sk-SK"/>
        </w:rPr>
        <w:t>PohĽAdávky</w:t>
      </w:r>
      <w:bookmarkEnd w:id="19"/>
      <w:bookmarkEnd w:id="20"/>
    </w:p>
    <w:p w:rsidR="00524DCF" w:rsidRPr="002E10BE" w:rsidRDefault="00524DCF" w:rsidP="00796B1C">
      <w:pPr>
        <w:keepNext w:val="0"/>
        <w:spacing w:after="0"/>
        <w:rPr>
          <w:rFonts w:ascii="Arial" w:hAnsi="Arial" w:cs="Arial"/>
          <w:lang w:val="sk-SK"/>
        </w:rPr>
      </w:pPr>
    </w:p>
    <w:p w:rsidR="00977DE7" w:rsidRPr="002E10BE" w:rsidRDefault="00977DE7" w:rsidP="00615DBD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vývoji opravnej položky k pohľadávkam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92"/>
        <w:gridCol w:w="1383"/>
        <w:gridCol w:w="1385"/>
        <w:gridCol w:w="1384"/>
        <w:gridCol w:w="1385"/>
        <w:gridCol w:w="1385"/>
      </w:tblGrid>
      <w:tr w:rsidR="00977DE7" w:rsidRPr="002E10BE" w:rsidTr="007F30FC">
        <w:trPr>
          <w:trHeight w:val="420"/>
        </w:trPr>
        <w:tc>
          <w:tcPr>
            <w:tcW w:w="2292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977DE7" w:rsidRPr="002E10BE" w:rsidTr="007F30FC">
        <w:trPr>
          <w:trHeight w:val="528"/>
        </w:trPr>
        <w:tc>
          <w:tcPr>
            <w:tcW w:w="2292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OP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Zúčtovanie OP z dôvodu zániku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opodstatne</w:t>
            </w:r>
            <w:r w:rsidR="00615DBD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nosti</w:t>
            </w:r>
            <w:proofErr w:type="spellEnd"/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vyradenia majetku z účtovníctva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konci účtovného obdobia</w:t>
            </w:r>
          </w:p>
        </w:tc>
      </w:tr>
      <w:tr w:rsidR="00977DE7" w:rsidRPr="002E10BE" w:rsidTr="007F30FC">
        <w:trPr>
          <w:trHeight w:hRule="exact" w:val="567"/>
        </w:trPr>
        <w:tc>
          <w:tcPr>
            <w:tcW w:w="229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E03EE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E03EE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E03EE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E03EE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E03EE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977DE7" w:rsidRPr="002E10BE" w:rsidTr="007F30FC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E03EE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E03EE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E03EE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E03EE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E03EE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977DE7" w:rsidRPr="002E10BE" w:rsidTr="007F30FC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E03EE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E03EE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E03EE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E03EE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E03EE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977DE7" w:rsidRDefault="00977DE7" w:rsidP="00977DE7">
      <w:pPr>
        <w:keepNext w:val="0"/>
        <w:rPr>
          <w:rFonts w:ascii="Arial" w:hAnsi="Arial" w:cs="Arial"/>
          <w:b/>
          <w:lang w:val="sk-SK"/>
        </w:rPr>
      </w:pPr>
    </w:p>
    <w:p w:rsidR="00233B1B" w:rsidRDefault="00233B1B" w:rsidP="00977DE7">
      <w:pPr>
        <w:keepNext w:val="0"/>
        <w:rPr>
          <w:rFonts w:ascii="Arial" w:hAnsi="Arial" w:cs="Arial"/>
          <w:lang w:val="sk-SK"/>
        </w:rPr>
      </w:pPr>
    </w:p>
    <w:p w:rsidR="00233B1B" w:rsidRDefault="00233B1B" w:rsidP="00977DE7">
      <w:pPr>
        <w:keepNext w:val="0"/>
        <w:rPr>
          <w:rFonts w:ascii="Arial" w:hAnsi="Arial" w:cs="Arial"/>
          <w:lang w:val="sk-SK"/>
        </w:rPr>
      </w:pPr>
    </w:p>
    <w:p w:rsidR="00233B1B" w:rsidRDefault="00233B1B" w:rsidP="00977DE7">
      <w:pPr>
        <w:keepNext w:val="0"/>
        <w:rPr>
          <w:rFonts w:ascii="Arial" w:hAnsi="Arial" w:cs="Arial"/>
          <w:lang w:val="sk-SK"/>
        </w:rPr>
      </w:pPr>
    </w:p>
    <w:p w:rsidR="00233B1B" w:rsidRDefault="00233B1B" w:rsidP="00977DE7">
      <w:pPr>
        <w:keepNext w:val="0"/>
        <w:rPr>
          <w:rFonts w:ascii="Arial" w:hAnsi="Arial" w:cs="Arial"/>
          <w:lang w:val="sk-SK"/>
        </w:rPr>
      </w:pPr>
    </w:p>
    <w:p w:rsidR="00233B1B" w:rsidRDefault="00233B1B" w:rsidP="00977DE7">
      <w:pPr>
        <w:keepNext w:val="0"/>
        <w:rPr>
          <w:rFonts w:ascii="Arial" w:hAnsi="Arial" w:cs="Arial"/>
          <w:lang w:val="sk-SK"/>
        </w:rPr>
      </w:pPr>
    </w:p>
    <w:p w:rsidR="00977DE7" w:rsidRPr="002E10BE" w:rsidRDefault="00977DE7" w:rsidP="00977DE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 vekovej štruktúre pohľadávok</w:t>
      </w:r>
      <w:r w:rsidR="00233B1B">
        <w:rPr>
          <w:rFonts w:ascii="Arial" w:hAnsi="Arial" w:cs="Arial"/>
          <w:lang w:val="sk-SK"/>
        </w:rPr>
        <w:t xml:space="preserve"> 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6"/>
        <w:gridCol w:w="2049"/>
        <w:gridCol w:w="2050"/>
        <w:gridCol w:w="2059"/>
      </w:tblGrid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9214" w:type="dxa"/>
            <w:gridSpan w:val="4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E03EE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E03EE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E03EE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233B1B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2284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E03EE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233B1B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2284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233B1B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E03EE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233B1B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Sociálne poistenie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Daňové pohľadávky a dotácie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233B1B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2284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E03EE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233B1B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2284</w:t>
            </w:r>
          </w:p>
        </w:tc>
      </w:tr>
    </w:tbl>
    <w:p w:rsidR="00977DE7" w:rsidRPr="002E10BE" w:rsidRDefault="00977DE7" w:rsidP="00977DE7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38"/>
        <w:gridCol w:w="2838"/>
        <w:gridCol w:w="2838"/>
      </w:tblGrid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podľa zostatkovej doby splatnosti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3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E03EEA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E03EEA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do jedného roka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233B1B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E03EEA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233B1B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2284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E03EEA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jeden rok až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233B1B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233B1B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dlhšou ako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233B1B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233B1B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E03EEA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E03EEA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615DBD" w:rsidRPr="002E10BE" w:rsidRDefault="00615DBD" w:rsidP="00615DBD">
      <w:pPr>
        <w:keepNext w:val="0"/>
        <w:spacing w:after="0"/>
        <w:rPr>
          <w:rFonts w:ascii="Arial" w:hAnsi="Arial" w:cs="Arial"/>
          <w:lang w:val="sk-SK"/>
        </w:rPr>
      </w:pPr>
    </w:p>
    <w:p w:rsidR="009A088F" w:rsidRDefault="009A088F" w:rsidP="00977DE7">
      <w:pPr>
        <w:keepNext w:val="0"/>
        <w:rPr>
          <w:rFonts w:ascii="Arial" w:hAnsi="Arial" w:cs="Arial"/>
          <w:lang w:val="sk-SK"/>
        </w:rPr>
      </w:pPr>
    </w:p>
    <w:p w:rsidR="009A088F" w:rsidRDefault="009A088F" w:rsidP="00977DE7">
      <w:pPr>
        <w:keepNext w:val="0"/>
        <w:rPr>
          <w:rFonts w:ascii="Arial" w:hAnsi="Arial" w:cs="Arial"/>
          <w:lang w:val="sk-SK"/>
        </w:rPr>
      </w:pPr>
    </w:p>
    <w:p w:rsidR="009A088F" w:rsidRDefault="009A088F" w:rsidP="00977DE7">
      <w:pPr>
        <w:keepNext w:val="0"/>
        <w:rPr>
          <w:rFonts w:ascii="Arial" w:hAnsi="Arial" w:cs="Arial"/>
          <w:lang w:val="sk-SK"/>
        </w:rPr>
      </w:pPr>
    </w:p>
    <w:p w:rsidR="00233B1B" w:rsidRDefault="00233B1B" w:rsidP="00977DE7">
      <w:pPr>
        <w:keepNext w:val="0"/>
        <w:rPr>
          <w:rFonts w:ascii="Arial" w:hAnsi="Arial" w:cs="Arial"/>
          <w:lang w:val="sk-SK"/>
        </w:rPr>
      </w:pPr>
    </w:p>
    <w:p w:rsidR="00233B1B" w:rsidRDefault="00233B1B" w:rsidP="00977DE7">
      <w:pPr>
        <w:keepNext w:val="0"/>
        <w:rPr>
          <w:rFonts w:ascii="Arial" w:hAnsi="Arial" w:cs="Arial"/>
          <w:lang w:val="sk-SK"/>
        </w:rPr>
      </w:pPr>
    </w:p>
    <w:p w:rsidR="009A088F" w:rsidRDefault="009A088F" w:rsidP="00977DE7">
      <w:pPr>
        <w:keepNext w:val="0"/>
        <w:rPr>
          <w:rFonts w:ascii="Arial" w:hAnsi="Arial" w:cs="Arial"/>
          <w:lang w:val="sk-SK"/>
        </w:rPr>
      </w:pPr>
    </w:p>
    <w:p w:rsidR="000B04FB" w:rsidRPr="002E10BE" w:rsidRDefault="008A2CE3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Finančné účt</w:t>
      </w:r>
      <w:r w:rsidR="00FE32C3" w:rsidRPr="002E10BE">
        <w:rPr>
          <w:rFonts w:ascii="Arial" w:hAnsi="Arial" w:cs="Arial"/>
          <w:lang w:val="sk-SK"/>
        </w:rPr>
        <w:t>y</w:t>
      </w:r>
    </w:p>
    <w:p w:rsidR="008D428C" w:rsidRPr="002E10BE" w:rsidRDefault="008D428C" w:rsidP="008D428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krátkodobom finančnom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22"/>
        <w:gridCol w:w="2838"/>
        <w:gridCol w:w="2854"/>
      </w:tblGrid>
      <w:tr w:rsidR="008D428C" w:rsidRPr="002E10BE" w:rsidTr="00615DBD">
        <w:trPr>
          <w:trHeight w:hRule="exact" w:val="425"/>
        </w:trPr>
        <w:tc>
          <w:tcPr>
            <w:tcW w:w="366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9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8D428C" w:rsidRPr="002E10BE" w:rsidTr="00615DBD">
        <w:trPr>
          <w:trHeight w:hRule="exact" w:val="425"/>
        </w:trPr>
        <w:tc>
          <w:tcPr>
            <w:tcW w:w="366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Pokladnica, ceniny</w:t>
            </w:r>
          </w:p>
        </w:tc>
        <w:tc>
          <w:tcPr>
            <w:tcW w:w="2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233B1B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998,42</w:t>
            </w:r>
          </w:p>
        </w:tc>
        <w:tc>
          <w:tcPr>
            <w:tcW w:w="2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233B1B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520</w:t>
            </w:r>
          </w:p>
        </w:tc>
      </w:tr>
      <w:tr w:rsidR="008D428C" w:rsidRPr="002E10BE" w:rsidTr="00615DBD">
        <w:trPr>
          <w:trHeight w:hRule="exact" w:val="425"/>
        </w:trPr>
        <w:tc>
          <w:tcPr>
            <w:tcW w:w="36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Bežné bankové účty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233B1B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-0,79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233B1B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</w:t>
            </w:r>
          </w:p>
        </w:tc>
      </w:tr>
      <w:tr w:rsidR="008D428C" w:rsidRPr="002E10BE" w:rsidTr="00615DBD">
        <w:trPr>
          <w:trHeight w:hRule="exact" w:val="425"/>
        </w:trPr>
        <w:tc>
          <w:tcPr>
            <w:tcW w:w="36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Bankové účty termínované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E03EEA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E03EEA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8D428C" w:rsidRPr="002E10BE" w:rsidTr="00615DBD">
        <w:trPr>
          <w:trHeight w:hRule="exact" w:val="425"/>
        </w:trPr>
        <w:tc>
          <w:tcPr>
            <w:tcW w:w="36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Peniaze na ceste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E03EEA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E03EEA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8D428C" w:rsidRPr="002E10BE" w:rsidTr="00615DBD">
        <w:trPr>
          <w:trHeight w:hRule="exact" w:val="425"/>
        </w:trPr>
        <w:tc>
          <w:tcPr>
            <w:tcW w:w="36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233B1B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997,63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233B1B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534</w:t>
            </w:r>
          </w:p>
        </w:tc>
      </w:tr>
    </w:tbl>
    <w:p w:rsidR="008D428C" w:rsidRPr="002E10BE" w:rsidRDefault="008D428C" w:rsidP="008D428C">
      <w:pPr>
        <w:keepNext w:val="0"/>
        <w:rPr>
          <w:rFonts w:ascii="Arial" w:hAnsi="Arial" w:cs="Arial"/>
          <w:lang w:val="sk-SK"/>
        </w:rPr>
      </w:pPr>
    </w:p>
    <w:p w:rsidR="000B04FB" w:rsidRPr="002E10BE" w:rsidRDefault="005220D9" w:rsidP="00A555DC">
      <w:pPr>
        <w:pStyle w:val="Nadpis1"/>
        <w:keepNext w:val="0"/>
        <w:spacing w:before="24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ČASOVÉ ROZLÍŠENIE</w:t>
      </w:r>
    </w:p>
    <w:p w:rsidR="008D428C" w:rsidRPr="002E10BE" w:rsidRDefault="008D428C" w:rsidP="008D428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významných položkách časového rozlíšenia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0"/>
        <w:gridCol w:w="2766"/>
        <w:gridCol w:w="2798"/>
      </w:tblGrid>
      <w:tr w:rsidR="00AC3661" w:rsidRPr="002E10BE" w:rsidTr="004D3181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Opis položky časového rozlíšenia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C3661" w:rsidRPr="002E10BE" w:rsidTr="004D3181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budúcich období dlhodobé, z toho: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E03EE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E03EE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AC3661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budúcich období krátkodobé, z toho: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E03EE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E03EE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AC3661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Príjmy budúcich období dlhodobé, z toho: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E03EE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E03EE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AC3661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Príjmy budúcich období krátkodobé, z toho: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E03EE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E03EE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AC3661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8D428C" w:rsidRPr="002E10BE" w:rsidRDefault="008D428C" w:rsidP="009300B9">
      <w:pPr>
        <w:keepNext w:val="0"/>
        <w:spacing w:after="0"/>
        <w:rPr>
          <w:rFonts w:ascii="Arial" w:hAnsi="Arial" w:cs="Arial"/>
          <w:lang w:val="sk-SK"/>
        </w:rPr>
      </w:pPr>
    </w:p>
    <w:p w:rsidR="004D3181" w:rsidRPr="002E10BE" w:rsidRDefault="004D3181" w:rsidP="00245D9E">
      <w:pPr>
        <w:keepNext w:val="0"/>
        <w:rPr>
          <w:rFonts w:ascii="Arial" w:hAnsi="Arial" w:cs="Arial"/>
          <w:i/>
          <w:lang w:val="sk-SK"/>
        </w:rPr>
      </w:pPr>
    </w:p>
    <w:p w:rsidR="003126BF" w:rsidRPr="002E10BE" w:rsidRDefault="003126BF" w:rsidP="003126B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majetok prenajatý formou finančného prenájmu</w:t>
      </w:r>
      <w:r w:rsidR="007E51FC">
        <w:rPr>
          <w:rFonts w:ascii="Arial" w:hAnsi="Arial" w:cs="Arial"/>
          <w:lang w:val="sk-SK"/>
        </w:rPr>
        <w:t xml:space="preserve"> (SpoloČNOSŤ JE PRENAJÍMATEĽOM)</w:t>
      </w:r>
    </w:p>
    <w:p w:rsidR="00245D9E" w:rsidRPr="002E10BE" w:rsidRDefault="00245D9E" w:rsidP="00245D9E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majetku prenajatom formou finančného prenájmu</w:t>
      </w:r>
      <w:r w:rsidR="00E03EEA">
        <w:rPr>
          <w:rFonts w:ascii="Arial" w:hAnsi="Arial" w:cs="Arial"/>
          <w:lang w:val="sk-SK"/>
        </w:rPr>
        <w:t xml:space="preserve"> NA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23"/>
        <w:gridCol w:w="1298"/>
        <w:gridCol w:w="1299"/>
        <w:gridCol w:w="1298"/>
        <w:gridCol w:w="1299"/>
        <w:gridCol w:w="1298"/>
        <w:gridCol w:w="1299"/>
      </w:tblGrid>
      <w:tr w:rsidR="00245D9E" w:rsidRPr="002E10BE" w:rsidTr="007F30FC">
        <w:trPr>
          <w:trHeight w:val="620"/>
        </w:trPr>
        <w:tc>
          <w:tcPr>
            <w:tcW w:w="1423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245D9E" w:rsidRPr="002E10BE" w:rsidRDefault="00245D9E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Názov položky</w:t>
            </w:r>
          </w:p>
        </w:tc>
        <w:tc>
          <w:tcPr>
            <w:tcW w:w="38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9E" w:rsidRPr="002E10BE" w:rsidRDefault="00245D9E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896" w:type="dxa"/>
            <w:gridSpan w:val="3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9E" w:rsidRPr="002E10BE" w:rsidRDefault="00245D9E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245D9E" w:rsidRPr="002E10BE" w:rsidTr="007F30FC">
        <w:trPr>
          <w:trHeight w:val="620"/>
        </w:trPr>
        <w:tc>
          <w:tcPr>
            <w:tcW w:w="1423" w:type="dxa"/>
            <w:vMerge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245D9E" w:rsidRPr="002E10BE" w:rsidRDefault="00245D9E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8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9E" w:rsidRPr="002E10BE" w:rsidRDefault="00245D9E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Splatnosť</w:t>
            </w:r>
          </w:p>
        </w:tc>
        <w:tc>
          <w:tcPr>
            <w:tcW w:w="3896" w:type="dxa"/>
            <w:gridSpan w:val="3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9E" w:rsidRPr="002E10BE" w:rsidRDefault="00245D9E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Splatnosť</w:t>
            </w:r>
          </w:p>
        </w:tc>
      </w:tr>
      <w:tr w:rsidR="00245D9E" w:rsidRPr="002E10BE" w:rsidTr="007F30FC">
        <w:trPr>
          <w:trHeight w:val="620"/>
        </w:trPr>
        <w:tc>
          <w:tcPr>
            <w:tcW w:w="1423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9E" w:rsidRPr="002E10BE" w:rsidRDefault="00245D9E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5D9E" w:rsidRPr="002E10BE" w:rsidRDefault="00245D9E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do jedného roka vrátane</w:t>
            </w:r>
          </w:p>
        </w:tc>
        <w:tc>
          <w:tcPr>
            <w:tcW w:w="12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9E" w:rsidRPr="002E10BE" w:rsidRDefault="00245D9E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od jedného roka do piatich rokov vrátane</w:t>
            </w:r>
          </w:p>
        </w:tc>
        <w:tc>
          <w:tcPr>
            <w:tcW w:w="12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9E" w:rsidRPr="002E10BE" w:rsidRDefault="00245D9E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viac ako päť rokov</w:t>
            </w:r>
          </w:p>
        </w:tc>
        <w:tc>
          <w:tcPr>
            <w:tcW w:w="12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9E" w:rsidRPr="002E10BE" w:rsidRDefault="00245D9E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do jedného roka vrátane</w:t>
            </w:r>
          </w:p>
        </w:tc>
        <w:tc>
          <w:tcPr>
            <w:tcW w:w="12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9E" w:rsidRPr="002E10BE" w:rsidRDefault="00245D9E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od jedného roka do piatich rokov vrátane</w:t>
            </w:r>
          </w:p>
        </w:tc>
        <w:tc>
          <w:tcPr>
            <w:tcW w:w="12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9E" w:rsidRPr="002E10BE" w:rsidRDefault="00245D9E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viac ako päť rokov</w:t>
            </w:r>
          </w:p>
        </w:tc>
      </w:tr>
      <w:tr w:rsidR="00245D9E" w:rsidRPr="002E10BE" w:rsidTr="007F30FC">
        <w:trPr>
          <w:trHeight w:hRule="exact" w:val="425"/>
        </w:trPr>
        <w:tc>
          <w:tcPr>
            <w:tcW w:w="1423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9E" w:rsidRPr="002E10BE" w:rsidRDefault="00245D9E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Istina</w:t>
            </w:r>
          </w:p>
        </w:tc>
        <w:tc>
          <w:tcPr>
            <w:tcW w:w="12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9E" w:rsidRPr="002E10BE" w:rsidRDefault="00245D9E" w:rsidP="00A555DC">
            <w:pPr>
              <w:tabs>
                <w:tab w:val="left" w:pos="884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9E" w:rsidRPr="002E10BE" w:rsidRDefault="00245D9E" w:rsidP="00A555DC">
            <w:pPr>
              <w:tabs>
                <w:tab w:val="left" w:pos="884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9E" w:rsidRPr="002E10BE" w:rsidRDefault="00245D9E" w:rsidP="00A555DC">
            <w:pPr>
              <w:tabs>
                <w:tab w:val="left" w:pos="884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9E" w:rsidRPr="002E10BE" w:rsidRDefault="00245D9E" w:rsidP="00A555DC">
            <w:pPr>
              <w:tabs>
                <w:tab w:val="left" w:pos="884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9E" w:rsidRPr="002E10BE" w:rsidRDefault="00245D9E" w:rsidP="00A555DC">
            <w:pPr>
              <w:tabs>
                <w:tab w:val="left" w:pos="884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9E" w:rsidRPr="002E10BE" w:rsidRDefault="00245D9E" w:rsidP="00A555DC">
            <w:pPr>
              <w:tabs>
                <w:tab w:val="left" w:pos="884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45D9E" w:rsidRPr="002E10BE" w:rsidTr="007F30FC">
        <w:trPr>
          <w:trHeight w:hRule="exact" w:val="425"/>
        </w:trPr>
        <w:tc>
          <w:tcPr>
            <w:tcW w:w="142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9E" w:rsidRPr="002E10BE" w:rsidRDefault="00245D9E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Finančný výnos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9E" w:rsidRPr="002E10BE" w:rsidRDefault="00245D9E" w:rsidP="00A555DC">
            <w:pPr>
              <w:tabs>
                <w:tab w:val="left" w:pos="884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9E" w:rsidRPr="002E10BE" w:rsidRDefault="00245D9E" w:rsidP="00A555DC">
            <w:pPr>
              <w:tabs>
                <w:tab w:val="left" w:pos="884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9E" w:rsidRPr="002E10BE" w:rsidRDefault="00245D9E" w:rsidP="00A555DC">
            <w:pPr>
              <w:tabs>
                <w:tab w:val="left" w:pos="884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9E" w:rsidRPr="002E10BE" w:rsidRDefault="00245D9E" w:rsidP="00A555DC">
            <w:pPr>
              <w:tabs>
                <w:tab w:val="left" w:pos="884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9E" w:rsidRPr="002E10BE" w:rsidRDefault="00245D9E" w:rsidP="00A555DC">
            <w:pPr>
              <w:tabs>
                <w:tab w:val="left" w:pos="884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9E" w:rsidRPr="002E10BE" w:rsidRDefault="00245D9E" w:rsidP="00A555DC">
            <w:pPr>
              <w:tabs>
                <w:tab w:val="left" w:pos="884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45D9E" w:rsidRPr="002E10BE" w:rsidTr="007F30FC">
        <w:trPr>
          <w:trHeight w:hRule="exact" w:val="425"/>
        </w:trPr>
        <w:tc>
          <w:tcPr>
            <w:tcW w:w="142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9E" w:rsidRPr="002E10BE" w:rsidRDefault="00245D9E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9E" w:rsidRPr="002E10BE" w:rsidRDefault="00E03EEA" w:rsidP="00A555DC">
            <w:pPr>
              <w:tabs>
                <w:tab w:val="left" w:pos="884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9E" w:rsidRPr="002E10BE" w:rsidRDefault="00E03EEA" w:rsidP="00A555DC">
            <w:pPr>
              <w:tabs>
                <w:tab w:val="left" w:pos="884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9E" w:rsidRPr="002E10BE" w:rsidRDefault="00E03EEA" w:rsidP="00A555DC">
            <w:pPr>
              <w:tabs>
                <w:tab w:val="left" w:pos="884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9E" w:rsidRPr="002E10BE" w:rsidRDefault="00E03EEA" w:rsidP="00A555DC">
            <w:pPr>
              <w:tabs>
                <w:tab w:val="left" w:pos="884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9E" w:rsidRPr="002E10BE" w:rsidRDefault="00E03EEA" w:rsidP="00A555DC">
            <w:pPr>
              <w:tabs>
                <w:tab w:val="left" w:pos="884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9E" w:rsidRPr="002E10BE" w:rsidRDefault="00E03EEA" w:rsidP="00A555DC">
            <w:pPr>
              <w:tabs>
                <w:tab w:val="left" w:pos="884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245D9E" w:rsidRPr="002E10BE" w:rsidRDefault="00245D9E" w:rsidP="00E0211F">
      <w:pPr>
        <w:keepNext w:val="0"/>
        <w:rPr>
          <w:rFonts w:ascii="Arial" w:hAnsi="Arial" w:cs="Arial"/>
          <w:i/>
          <w:lang w:val="sk-SK"/>
        </w:rPr>
      </w:pPr>
    </w:p>
    <w:p w:rsidR="000B04FB" w:rsidRPr="002E10BE" w:rsidRDefault="00CF5176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:rsidR="00E57DB8" w:rsidRPr="002E10BE" w:rsidRDefault="00CF5176" w:rsidP="005507BB">
      <w:pPr>
        <w:keepNext w:val="0"/>
        <w:rPr>
          <w:rFonts w:ascii="Arial" w:hAnsi="Arial" w:cs="Arial"/>
          <w:i/>
          <w:highlight w:val="yellow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</w:t>
      </w:r>
      <w:r w:rsidR="000B04FB" w:rsidRPr="002E10BE">
        <w:rPr>
          <w:rFonts w:ascii="Arial" w:hAnsi="Arial" w:cs="Arial"/>
          <w:lang w:val="sk-SK"/>
        </w:rPr>
        <w:t xml:space="preserve">spoločnosti </w:t>
      </w:r>
      <w:r w:rsidRPr="002E10BE">
        <w:rPr>
          <w:rFonts w:ascii="Arial" w:hAnsi="Arial" w:cs="Arial"/>
          <w:lang w:val="sk-SK"/>
        </w:rPr>
        <w:t>je zložené</w:t>
      </w:r>
      <w:r w:rsidR="000B04FB" w:rsidRPr="002E10BE">
        <w:rPr>
          <w:rFonts w:ascii="Arial" w:hAnsi="Arial" w:cs="Arial"/>
          <w:lang w:val="sk-SK"/>
        </w:rPr>
        <w:t xml:space="preserve"> </w:t>
      </w:r>
      <w:r w:rsidR="00233B1B">
        <w:rPr>
          <w:rFonts w:ascii="Arial" w:hAnsi="Arial" w:cs="Arial"/>
          <w:lang w:val="sk-SK"/>
        </w:rPr>
        <w:t>vkladu</w:t>
      </w:r>
      <w:r w:rsidR="005507BB">
        <w:rPr>
          <w:rFonts w:ascii="Arial" w:hAnsi="Arial" w:cs="Arial"/>
          <w:lang w:val="sk-SK"/>
        </w:rPr>
        <w:t xml:space="preserve"> </w:t>
      </w:r>
      <w:r w:rsidR="00233B1B">
        <w:rPr>
          <w:rFonts w:ascii="Arial" w:hAnsi="Arial" w:cs="Arial"/>
          <w:lang w:val="sk-SK"/>
        </w:rPr>
        <w:t>jediného spoločníka</w:t>
      </w:r>
      <w:r w:rsidR="005507BB">
        <w:rPr>
          <w:rFonts w:ascii="Arial" w:hAnsi="Arial" w:cs="Arial"/>
          <w:lang w:val="sk-SK"/>
        </w:rPr>
        <w:t xml:space="preserve"> spoločnosti, spolu vo výške </w:t>
      </w:r>
      <w:r w:rsidR="00233B1B">
        <w:rPr>
          <w:rFonts w:ascii="Arial" w:hAnsi="Arial" w:cs="Arial"/>
          <w:lang w:val="sk-SK"/>
        </w:rPr>
        <w:t>6639,00</w:t>
      </w:r>
      <w:r w:rsidR="005507BB">
        <w:rPr>
          <w:rFonts w:ascii="Arial" w:hAnsi="Arial" w:cs="Arial"/>
          <w:lang w:val="sk-SK"/>
        </w:rPr>
        <w:t xml:space="preserve"> €.</w:t>
      </w:r>
    </w:p>
    <w:p w:rsidR="00AC3661" w:rsidRPr="002E10BE" w:rsidRDefault="00AC3661" w:rsidP="00425254">
      <w:pPr>
        <w:keepNext w:val="0"/>
        <w:jc w:val="left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lang w:val="sk-SK"/>
        </w:rPr>
        <w:t>Informácie o rozdelení účtovného zisku al</w:t>
      </w:r>
      <w:r w:rsidR="00425254" w:rsidRPr="002E10BE">
        <w:rPr>
          <w:rFonts w:ascii="Arial" w:hAnsi="Arial" w:cs="Arial"/>
          <w:lang w:val="sk-SK"/>
        </w:rPr>
        <w:t>ebo o </w:t>
      </w:r>
      <w:proofErr w:type="spellStart"/>
      <w:r w:rsidR="00425254" w:rsidRPr="002E10BE">
        <w:rPr>
          <w:rFonts w:ascii="Arial" w:hAnsi="Arial" w:cs="Arial"/>
          <w:lang w:val="sk-SK"/>
        </w:rPr>
        <w:t>vysporiadaní</w:t>
      </w:r>
      <w:proofErr w:type="spellEnd"/>
      <w:r w:rsidRPr="002E10BE">
        <w:rPr>
          <w:rFonts w:ascii="Arial" w:hAnsi="Arial" w:cs="Arial"/>
          <w:lang w:val="sk-SK"/>
        </w:rPr>
        <w:t xml:space="preserve"> účtovnej straty</w:t>
      </w:r>
      <w:r w:rsidR="005507BB">
        <w:rPr>
          <w:rFonts w:ascii="Arial" w:hAnsi="Arial" w:cs="Arial"/>
          <w:lang w:val="sk-SK"/>
        </w:rPr>
        <w:t xml:space="preserve"> NA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2"/>
        <w:gridCol w:w="4612"/>
      </w:tblGrid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Účtovný zisk</w:t>
            </w:r>
          </w:p>
        </w:tc>
        <w:tc>
          <w:tcPr>
            <w:tcW w:w="48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233B1B" w:rsidP="00A555DC">
            <w:pPr>
              <w:tabs>
                <w:tab w:val="left" w:pos="3971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34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Rozdelenie účtovného zisku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E03EEA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do štatutárnych a ostatných fondov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E03EEA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do sociálneho fondu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E03EEA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E03EEA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Úhrada straty  minulých období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233B1B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34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Prevod do nerozdeleného zisku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233B1B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Rozdelenie podielu na zisku spoločníkom, členom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E03EEA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E03EEA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233B1B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34</w:t>
            </w:r>
          </w:p>
        </w:tc>
      </w:tr>
    </w:tbl>
    <w:p w:rsidR="00AC3661" w:rsidRPr="002E10BE" w:rsidRDefault="00AC3661" w:rsidP="00AC3661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3"/>
        <w:gridCol w:w="4611"/>
      </w:tblGrid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Názov položky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Účtovná strata</w:t>
            </w:r>
          </w:p>
        </w:tc>
        <w:tc>
          <w:tcPr>
            <w:tcW w:w="48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233B1B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Vysporiadanie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účtovnej straty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 zákonného rezervného fondu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9B7F4D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 štatutárnych a ostatných fondov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9B7F4D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 nerozdeleného zisku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233B1B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34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9B7F4D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Prevod do neuhradenej straty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9B7F4D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9B7F4D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233B1B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34</w:t>
            </w:r>
          </w:p>
        </w:tc>
      </w:tr>
    </w:tbl>
    <w:p w:rsidR="00233B1B" w:rsidRDefault="00233B1B" w:rsidP="00425254">
      <w:pPr>
        <w:rPr>
          <w:rFonts w:ascii="Arial" w:hAnsi="Arial" w:cs="Arial"/>
          <w:lang w:val="sk-SK"/>
        </w:rPr>
      </w:pPr>
    </w:p>
    <w:p w:rsidR="00425254" w:rsidRPr="002E10BE" w:rsidRDefault="00425254" w:rsidP="00425254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zmenách vlastného imania</w:t>
      </w: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06"/>
        <w:gridCol w:w="1240"/>
        <w:gridCol w:w="1241"/>
        <w:gridCol w:w="1241"/>
        <w:gridCol w:w="1241"/>
        <w:gridCol w:w="1241"/>
      </w:tblGrid>
      <w:tr w:rsidR="00425254" w:rsidRPr="002E10BE" w:rsidTr="00425254">
        <w:trPr>
          <w:trHeight w:val="540"/>
        </w:trPr>
        <w:tc>
          <w:tcPr>
            <w:tcW w:w="3006" w:type="dxa"/>
            <w:vMerge w:val="restart"/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val="964"/>
        </w:trPr>
        <w:tc>
          <w:tcPr>
            <w:tcW w:w="3006" w:type="dxa"/>
            <w:vMerge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425254" w:rsidRPr="002E10BE" w:rsidRDefault="00233B1B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6639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233B1B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6639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425254" w:rsidRPr="002E10BE" w:rsidRDefault="00233B1B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-6639</w:t>
            </w: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9B7F4D" w:rsidP="00233B1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  <w:r w:rsidR="00233B1B">
              <w:rPr>
                <w:rFonts w:ascii="Arial" w:hAnsi="Arial" w:cs="Arial"/>
                <w:sz w:val="16"/>
                <w:szCs w:val="16"/>
                <w:lang w:val="sk-SK"/>
              </w:rPr>
              <w:t>6605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425254" w:rsidRPr="002E10BE" w:rsidRDefault="00233B1B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34</w:t>
            </w: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3F2BAD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164</w:t>
            </w:r>
          </w:p>
        </w:tc>
      </w:tr>
    </w:tbl>
    <w:p w:rsidR="00F87BAF" w:rsidRPr="002E10BE" w:rsidRDefault="000B04FB" w:rsidP="000D0DEE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21" w:name="_Toc474124214"/>
      <w:bookmarkStart w:id="22" w:name="_Toc474124326"/>
      <w:r w:rsidRPr="002E10BE">
        <w:rPr>
          <w:rFonts w:ascii="Arial" w:hAnsi="Arial" w:cs="Arial"/>
          <w:lang w:val="sk-SK"/>
        </w:rPr>
        <w:lastRenderedPageBreak/>
        <w:t>závÄzky</w:t>
      </w:r>
      <w:bookmarkEnd w:id="21"/>
      <w:bookmarkEnd w:id="22"/>
    </w:p>
    <w:p w:rsidR="00AC3661" w:rsidRPr="002E10BE" w:rsidRDefault="00AC3661" w:rsidP="006C3298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6C3298" w:rsidRPr="002E10BE">
        <w:rPr>
          <w:rFonts w:ascii="Arial" w:hAnsi="Arial" w:cs="Arial"/>
          <w:lang w:val="sk-SK"/>
        </w:rPr>
        <w:t> záväzkoch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0"/>
        <w:gridCol w:w="2766"/>
        <w:gridCol w:w="2798"/>
      </w:tblGrid>
      <w:tr w:rsidR="006C3298" w:rsidRPr="002E10BE" w:rsidTr="00425254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C329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po lehote splatnosti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9B7F4D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9B7F4D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C329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do jedného roka vrátane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záväzky spolu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3F2BAD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84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233B1B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C329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jeden rok až päť rokov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nad päť rokov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záväzky spolu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9B7F4D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9B7F4D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A555DC" w:rsidRDefault="00A555DC" w:rsidP="00A555DC">
      <w:pPr>
        <w:keepNext w:val="0"/>
        <w:rPr>
          <w:rFonts w:ascii="Arial" w:hAnsi="Arial" w:cs="Arial"/>
          <w:b/>
          <w:lang w:val="sk-SK"/>
        </w:rPr>
      </w:pPr>
    </w:p>
    <w:p w:rsidR="00425254" w:rsidRPr="002E10BE" w:rsidRDefault="00425254" w:rsidP="00A555D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záväzkoch zo sociálneho fondu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8"/>
        <w:gridCol w:w="2767"/>
        <w:gridCol w:w="2799"/>
      </w:tblGrid>
      <w:tr w:rsidR="00425254" w:rsidRPr="002E10BE" w:rsidTr="00425254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76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Začiatočný stav sociálneho fondu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9B7F4D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9B7F4D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Tvorba sociálneho fondu na ťarchu nákladov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Tvorba sociálneho fondu zo zisku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Ostatná tvorba sociálneho fondu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sociálneho fondu spolu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Čerpanie sociálneho fondu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Konečný zostatok sociálneho fondu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9B7F4D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9B7F4D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7731E6" w:rsidRPr="002E10BE" w:rsidRDefault="007731E6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F87BAF" w:rsidRPr="002E10BE" w:rsidRDefault="00F87BAF" w:rsidP="000D0DEE">
      <w:pPr>
        <w:keepNext w:val="0"/>
        <w:spacing w:after="0"/>
        <w:rPr>
          <w:rFonts w:ascii="Arial" w:hAnsi="Arial" w:cs="Arial"/>
          <w:lang w:val="sk-SK"/>
        </w:rPr>
      </w:pPr>
    </w:p>
    <w:p w:rsidR="00BB0609" w:rsidRPr="002E10BE" w:rsidRDefault="00BB0609" w:rsidP="00BB0609">
      <w:pPr>
        <w:keepNext w:val="0"/>
        <w:rPr>
          <w:rFonts w:ascii="Arial" w:hAnsi="Arial" w:cs="Arial"/>
          <w:lang w:val="sk-SK"/>
        </w:rPr>
      </w:pPr>
    </w:p>
    <w:p w:rsidR="00BB0609" w:rsidRPr="002E10BE" w:rsidRDefault="00BB0609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br w:type="page"/>
      </w:r>
    </w:p>
    <w:p w:rsidR="000B04FB" w:rsidRPr="002E10BE" w:rsidRDefault="000B04FB" w:rsidP="006D243D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23" w:name="_Toc474124216"/>
      <w:bookmarkStart w:id="24" w:name="_Toc474124328"/>
      <w:r w:rsidRPr="002E10BE">
        <w:rPr>
          <w:rFonts w:ascii="Arial" w:hAnsi="Arial" w:cs="Arial"/>
          <w:lang w:val="sk-SK"/>
        </w:rPr>
        <w:lastRenderedPageBreak/>
        <w:t>BankovÉ úvEry a FINANčNÉ výpomoci</w:t>
      </w:r>
      <w:bookmarkEnd w:id="23"/>
      <w:bookmarkEnd w:id="24"/>
    </w:p>
    <w:p w:rsidR="001D4716" w:rsidRPr="002E10BE" w:rsidRDefault="001D4716" w:rsidP="001D4716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6C3298" w:rsidRPr="002E10BE" w:rsidRDefault="006C3298" w:rsidP="006C3298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bankových úveroch, pôžičkách a krátkodobých finančných výpomociach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51"/>
        <w:gridCol w:w="1353"/>
        <w:gridCol w:w="1352"/>
        <w:gridCol w:w="1353"/>
        <w:gridCol w:w="1352"/>
        <w:gridCol w:w="1353"/>
      </w:tblGrid>
      <w:tr w:rsidR="006C3298" w:rsidRPr="002E10BE" w:rsidTr="007F30FC">
        <w:trPr>
          <w:trHeight w:val="340"/>
        </w:trPr>
        <w:tc>
          <w:tcPr>
            <w:tcW w:w="2451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Mena</w:t>
            </w:r>
          </w:p>
        </w:tc>
        <w:tc>
          <w:tcPr>
            <w:tcW w:w="1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Úrok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p.a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. v %</w:t>
            </w:r>
          </w:p>
        </w:tc>
        <w:tc>
          <w:tcPr>
            <w:tcW w:w="135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Dátum splatnosti</w:t>
            </w:r>
          </w:p>
        </w:tc>
        <w:tc>
          <w:tcPr>
            <w:tcW w:w="1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Suma istiny v príslušnej mene za bežné účtovné obdobie</w:t>
            </w:r>
          </w:p>
        </w:tc>
        <w:tc>
          <w:tcPr>
            <w:tcW w:w="135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Suma istiny v príslušnej mene za bezprostredne predchádzajúce účtovné obdobie</w:t>
            </w:r>
          </w:p>
        </w:tc>
      </w:tr>
      <w:tr w:rsidR="006C3298" w:rsidRPr="002E10BE" w:rsidTr="007F30FC">
        <w:trPr>
          <w:trHeight w:hRule="exact" w:val="425"/>
        </w:trPr>
        <w:tc>
          <w:tcPr>
            <w:tcW w:w="9214" w:type="dxa"/>
            <w:gridSpan w:val="6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bankové úvery</w:t>
            </w:r>
          </w:p>
        </w:tc>
      </w:tr>
      <w:tr w:rsidR="006C3298" w:rsidRPr="002E10BE" w:rsidTr="007F30FC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7F30FC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7F30FC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7F30FC">
        <w:trPr>
          <w:trHeight w:hRule="exact" w:val="425"/>
        </w:trPr>
        <w:tc>
          <w:tcPr>
            <w:tcW w:w="9214" w:type="dxa"/>
            <w:gridSpan w:val="6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bankové úvery</w:t>
            </w:r>
          </w:p>
        </w:tc>
      </w:tr>
      <w:tr w:rsidR="006C3298" w:rsidRPr="002E10BE" w:rsidTr="007F30FC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7F30FC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7F30FC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6C3298" w:rsidRPr="002E10BE" w:rsidRDefault="006C3298" w:rsidP="006C3298">
      <w:pPr>
        <w:keepNext w:val="0"/>
        <w:rPr>
          <w:rFonts w:ascii="Arial" w:hAnsi="Arial" w:cs="Arial"/>
          <w:lang w:val="sk-SK"/>
        </w:rPr>
      </w:pPr>
    </w:p>
    <w:p w:rsidR="000B04FB" w:rsidRPr="002E10BE" w:rsidRDefault="00012744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ČASOVÉ ROZLÍŠENIE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0"/>
        <w:gridCol w:w="2766"/>
        <w:gridCol w:w="2798"/>
      </w:tblGrid>
      <w:tr w:rsidR="006C3298" w:rsidRPr="002E10BE" w:rsidTr="00751598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 xml:space="preserve">Informácie o významných položkách časového rozlíšenia na strane </w:t>
            </w:r>
            <w:proofErr w:type="spellStart"/>
            <w:r w:rsidRPr="002E10BE">
              <w:rPr>
                <w:rFonts w:ascii="Arial" w:hAnsi="Arial" w:cs="Arial"/>
                <w:lang w:val="sk-SK"/>
              </w:rPr>
              <w:t>pasív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položky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C3298" w:rsidRPr="002E10BE" w:rsidTr="00751598">
        <w:trPr>
          <w:trHeight w:hRule="exact" w:val="425"/>
        </w:trPr>
        <w:tc>
          <w:tcPr>
            <w:tcW w:w="365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Výdavky budúcich období dlhodobé, z toho:</w:t>
            </w:r>
          </w:p>
        </w:tc>
        <w:tc>
          <w:tcPr>
            <w:tcW w:w="2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751598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751598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751598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Výdavky budúcich období krátkodobé, z toho: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751598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751598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751598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Výnosy budúcich období dlhodobé, z toho: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751598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751598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751598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Výnosy budúcich období krátkodobé, z toho: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751598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751598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751598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CD7416" w:rsidRDefault="00CD7416" w:rsidP="00624251">
      <w:pPr>
        <w:pStyle w:val="Nadpis1"/>
        <w:keepNext w:val="0"/>
        <w:numPr>
          <w:ilvl w:val="0"/>
          <w:numId w:val="0"/>
        </w:numPr>
        <w:spacing w:before="120"/>
        <w:rPr>
          <w:rFonts w:ascii="Arial" w:hAnsi="Arial" w:cs="Arial"/>
          <w:lang w:val="sk-SK"/>
        </w:rPr>
      </w:pPr>
    </w:p>
    <w:p w:rsidR="009A7F36" w:rsidRPr="002E10BE" w:rsidRDefault="00AA1551" w:rsidP="009C00E4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Lízing</w:t>
      </w:r>
      <w:r w:rsidR="007E51FC">
        <w:rPr>
          <w:rFonts w:ascii="Arial" w:hAnsi="Arial" w:cs="Arial"/>
          <w:lang w:val="sk-SK"/>
        </w:rPr>
        <w:t xml:space="preserve"> (SPOLOČNOSŤ JE NÁJOMCOM)</w:t>
      </w:r>
    </w:p>
    <w:p w:rsidR="001F3543" w:rsidRPr="002E10BE" w:rsidRDefault="001F3543" w:rsidP="001F3543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majetku prenajatom formou finančného prenájmu</w:t>
      </w:r>
    </w:p>
    <w:tbl>
      <w:tblPr>
        <w:tblStyle w:val="Mriekatabuky"/>
        <w:tblW w:w="9214" w:type="dxa"/>
        <w:tblLayout w:type="fixed"/>
        <w:tblLook w:val="04A0" w:firstRow="1" w:lastRow="0" w:firstColumn="1" w:lastColumn="0" w:noHBand="0" w:noVBand="1"/>
      </w:tblPr>
      <w:tblGrid>
        <w:gridCol w:w="1887"/>
        <w:gridCol w:w="1234"/>
        <w:gridCol w:w="1370"/>
        <w:gridCol w:w="1096"/>
        <w:gridCol w:w="1234"/>
        <w:gridCol w:w="1371"/>
        <w:gridCol w:w="1022"/>
      </w:tblGrid>
      <w:tr w:rsidR="001F3543" w:rsidRPr="002E10BE" w:rsidTr="007F30FC">
        <w:trPr>
          <w:trHeight w:val="427"/>
        </w:trPr>
        <w:tc>
          <w:tcPr>
            <w:tcW w:w="1887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7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6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1F3543" w:rsidRPr="002E10BE" w:rsidTr="007F30FC">
        <w:trPr>
          <w:trHeight w:val="537"/>
        </w:trPr>
        <w:tc>
          <w:tcPr>
            <w:tcW w:w="1887" w:type="dxa"/>
            <w:vMerge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7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Splatnosť</w:t>
            </w:r>
          </w:p>
        </w:tc>
        <w:tc>
          <w:tcPr>
            <w:tcW w:w="36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Splatnosť</w:t>
            </w:r>
          </w:p>
        </w:tc>
      </w:tr>
      <w:tr w:rsidR="001F3543" w:rsidRPr="002E10BE" w:rsidTr="007F30FC">
        <w:trPr>
          <w:trHeight w:val="356"/>
        </w:trPr>
        <w:tc>
          <w:tcPr>
            <w:tcW w:w="1887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Do jedného roka vrátane</w:t>
            </w:r>
          </w:p>
        </w:tc>
        <w:tc>
          <w:tcPr>
            <w:tcW w:w="13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Od jedného roka do piatich rokov vrátane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Viac ako päť rokov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Do jedného roka vrátane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Od jedného roka do piatich rokov vrátane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Viac ako päť rokov</w:t>
            </w:r>
          </w:p>
        </w:tc>
      </w:tr>
      <w:tr w:rsidR="001F3543" w:rsidRPr="002E10BE" w:rsidTr="007F30FC">
        <w:trPr>
          <w:trHeight w:hRule="exact" w:val="425"/>
        </w:trPr>
        <w:tc>
          <w:tcPr>
            <w:tcW w:w="1887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Istina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70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6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71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2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7F30FC">
        <w:trPr>
          <w:trHeight w:hRule="exact" w:val="425"/>
        </w:trPr>
        <w:tc>
          <w:tcPr>
            <w:tcW w:w="1887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Finančný náklad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7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6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7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2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7F30FC">
        <w:trPr>
          <w:trHeight w:hRule="exact" w:val="425"/>
        </w:trPr>
        <w:tc>
          <w:tcPr>
            <w:tcW w:w="1887" w:type="dxa"/>
            <w:tcBorders>
              <w:top w:val="single" w:sz="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3543" w:rsidRPr="002E10BE" w:rsidRDefault="009B7F4D" w:rsidP="009C00E4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7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3543" w:rsidRPr="002E10BE" w:rsidRDefault="009B7F4D" w:rsidP="009C00E4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96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3543" w:rsidRPr="002E10BE" w:rsidRDefault="009B7F4D" w:rsidP="009C00E4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3543" w:rsidRPr="002E10BE" w:rsidRDefault="009B7F4D" w:rsidP="009C00E4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7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3543" w:rsidRPr="002E10BE" w:rsidRDefault="009B7F4D" w:rsidP="009C00E4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22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3543" w:rsidRPr="002E10BE" w:rsidRDefault="009B7F4D" w:rsidP="009C00E4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F106B6" w:rsidRDefault="00F106B6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0B04FB" w:rsidRPr="002E10BE" w:rsidRDefault="00F54922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  <w:r w:rsidR="00296518" w:rsidRPr="002E10BE">
        <w:rPr>
          <w:rFonts w:ascii="Arial" w:hAnsi="Arial" w:cs="Arial"/>
          <w:lang w:val="sk-SK"/>
        </w:rPr>
        <w:t xml:space="preserve"> A Náklady</w:t>
      </w:r>
    </w:p>
    <w:p w:rsidR="00F54922" w:rsidRPr="002E10BE" w:rsidRDefault="00F54922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Tržby</w:t>
      </w:r>
    </w:p>
    <w:p w:rsidR="001F3543" w:rsidRPr="002E10BE" w:rsidRDefault="001F354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tržbách</w:t>
      </w:r>
    </w:p>
    <w:tbl>
      <w:tblPr>
        <w:tblW w:w="9169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2"/>
        <w:gridCol w:w="1172"/>
        <w:gridCol w:w="1261"/>
        <w:gridCol w:w="1171"/>
        <w:gridCol w:w="1261"/>
        <w:gridCol w:w="1171"/>
        <w:gridCol w:w="1261"/>
      </w:tblGrid>
      <w:tr w:rsidR="001F3543" w:rsidRPr="002E10BE" w:rsidTr="00764FE9">
        <w:trPr>
          <w:trHeight w:val="548"/>
        </w:trPr>
        <w:tc>
          <w:tcPr>
            <w:tcW w:w="1872" w:type="dxa"/>
            <w:vMerge w:val="restart"/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Oblasť odbytu</w:t>
            </w:r>
          </w:p>
        </w:tc>
        <w:tc>
          <w:tcPr>
            <w:tcW w:w="2433" w:type="dxa"/>
            <w:gridSpan w:val="2"/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Typ výrobkov, tovarov, služieb (napríklad A)</w:t>
            </w:r>
          </w:p>
        </w:tc>
        <w:tc>
          <w:tcPr>
            <w:tcW w:w="2432" w:type="dxa"/>
            <w:gridSpan w:val="2"/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Typ výrobkov, tovarov, služieb (napríklad B)</w:t>
            </w:r>
          </w:p>
        </w:tc>
        <w:tc>
          <w:tcPr>
            <w:tcW w:w="2432" w:type="dxa"/>
            <w:gridSpan w:val="2"/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Typ výrobkov, tovarov, služieb (napríklad C)</w:t>
            </w:r>
          </w:p>
        </w:tc>
      </w:tr>
      <w:tr w:rsidR="001F3543" w:rsidRPr="002E10BE" w:rsidTr="00764FE9">
        <w:trPr>
          <w:trHeight w:val="1004"/>
        </w:trPr>
        <w:tc>
          <w:tcPr>
            <w:tcW w:w="1872" w:type="dxa"/>
            <w:vMerge/>
            <w:tcBorders>
              <w:bottom w:val="single" w:sz="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72" w:type="dxa"/>
            <w:tcBorders>
              <w:bottom w:val="single" w:sz="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tcBorders>
              <w:bottom w:val="single" w:sz="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 w:rsidR="00764FE9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účtovné obdobie</w:t>
            </w:r>
          </w:p>
        </w:tc>
        <w:tc>
          <w:tcPr>
            <w:tcW w:w="1171" w:type="dxa"/>
            <w:tcBorders>
              <w:bottom w:val="single" w:sz="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tcBorders>
              <w:bottom w:val="single" w:sz="2" w:space="0" w:color="auto"/>
            </w:tcBorders>
            <w:vAlign w:val="center"/>
          </w:tcPr>
          <w:p w:rsidR="001F3543" w:rsidRPr="002E10BE" w:rsidRDefault="00764FE9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účtovné obdobie</w:t>
            </w:r>
          </w:p>
        </w:tc>
        <w:tc>
          <w:tcPr>
            <w:tcW w:w="1171" w:type="dxa"/>
            <w:tcBorders>
              <w:bottom w:val="single" w:sz="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tcBorders>
              <w:bottom w:val="single" w:sz="2" w:space="0" w:color="auto"/>
            </w:tcBorders>
            <w:vAlign w:val="center"/>
          </w:tcPr>
          <w:p w:rsidR="001F3543" w:rsidRPr="002E10BE" w:rsidRDefault="00764FE9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účtovné obdobie</w:t>
            </w:r>
          </w:p>
        </w:tc>
      </w:tr>
      <w:tr w:rsidR="001F3543" w:rsidRPr="002E10BE" w:rsidTr="00764FE9">
        <w:trPr>
          <w:trHeight w:hRule="exact" w:val="425"/>
        </w:trPr>
        <w:tc>
          <w:tcPr>
            <w:tcW w:w="1872" w:type="dxa"/>
            <w:tcBorders>
              <w:top w:val="single" w:sz="12" w:space="0" w:color="auto"/>
            </w:tcBorders>
            <w:vAlign w:val="center"/>
          </w:tcPr>
          <w:p w:rsidR="001F3543" w:rsidRPr="002E10BE" w:rsidRDefault="00751598" w:rsidP="009C00E4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Ekonomické poradenstvo</w:t>
            </w:r>
          </w:p>
        </w:tc>
        <w:tc>
          <w:tcPr>
            <w:tcW w:w="1172" w:type="dxa"/>
            <w:tcBorders>
              <w:top w:val="single" w:sz="12" w:space="0" w:color="auto"/>
            </w:tcBorders>
            <w:vAlign w:val="center"/>
          </w:tcPr>
          <w:p w:rsidR="001F3543" w:rsidRPr="002E10BE" w:rsidRDefault="00751598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10802</w:t>
            </w:r>
          </w:p>
        </w:tc>
        <w:tc>
          <w:tcPr>
            <w:tcW w:w="1261" w:type="dxa"/>
            <w:tcBorders>
              <w:top w:val="single" w:sz="12" w:space="0" w:color="auto"/>
            </w:tcBorders>
            <w:vAlign w:val="center"/>
          </w:tcPr>
          <w:p w:rsidR="001F3543" w:rsidRPr="002E10BE" w:rsidRDefault="00751598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500</w:t>
            </w:r>
          </w:p>
        </w:tc>
        <w:tc>
          <w:tcPr>
            <w:tcW w:w="1171" w:type="dxa"/>
            <w:tcBorders>
              <w:top w:val="single" w:sz="12" w:space="0" w:color="auto"/>
            </w:tcBorders>
            <w:vAlign w:val="center"/>
          </w:tcPr>
          <w:p w:rsidR="001F3543" w:rsidRPr="002E10BE" w:rsidRDefault="009B7F4D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61" w:type="dxa"/>
            <w:tcBorders>
              <w:top w:val="single" w:sz="12" w:space="0" w:color="auto"/>
            </w:tcBorders>
            <w:vAlign w:val="center"/>
          </w:tcPr>
          <w:p w:rsidR="001F3543" w:rsidRPr="002E10BE" w:rsidRDefault="009B7F4D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171" w:type="dxa"/>
            <w:tcBorders>
              <w:top w:val="single" w:sz="12" w:space="0" w:color="auto"/>
            </w:tcBorders>
            <w:vAlign w:val="center"/>
          </w:tcPr>
          <w:p w:rsidR="001F3543" w:rsidRPr="002E10BE" w:rsidRDefault="009B7F4D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61" w:type="dxa"/>
            <w:tcBorders>
              <w:top w:val="single" w:sz="12" w:space="0" w:color="auto"/>
            </w:tcBorders>
            <w:vAlign w:val="center"/>
          </w:tcPr>
          <w:p w:rsidR="001F3543" w:rsidRPr="002E10BE" w:rsidRDefault="009B7F4D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1F3543" w:rsidRPr="002E10BE" w:rsidTr="00764FE9">
        <w:trPr>
          <w:trHeight w:hRule="exact" w:val="425"/>
        </w:trPr>
        <w:tc>
          <w:tcPr>
            <w:tcW w:w="1872" w:type="dxa"/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2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764FE9">
        <w:trPr>
          <w:trHeight w:hRule="exact" w:val="425"/>
        </w:trPr>
        <w:tc>
          <w:tcPr>
            <w:tcW w:w="1872" w:type="dxa"/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2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764FE9">
        <w:trPr>
          <w:trHeight w:hRule="exact" w:val="425"/>
        </w:trPr>
        <w:tc>
          <w:tcPr>
            <w:tcW w:w="1872" w:type="dxa"/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2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764FE9">
        <w:trPr>
          <w:trHeight w:hRule="exact" w:val="425"/>
        </w:trPr>
        <w:tc>
          <w:tcPr>
            <w:tcW w:w="1872" w:type="dxa"/>
            <w:vAlign w:val="center"/>
          </w:tcPr>
          <w:p w:rsidR="001F3543" w:rsidRPr="002E10BE" w:rsidRDefault="001F3543" w:rsidP="009C00E4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172" w:type="dxa"/>
            <w:vAlign w:val="center"/>
          </w:tcPr>
          <w:p w:rsidR="001F3543" w:rsidRPr="002E10BE" w:rsidRDefault="00751598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10802</w:t>
            </w:r>
          </w:p>
        </w:tc>
        <w:tc>
          <w:tcPr>
            <w:tcW w:w="1261" w:type="dxa"/>
            <w:vAlign w:val="center"/>
          </w:tcPr>
          <w:p w:rsidR="001F3543" w:rsidRPr="002E10BE" w:rsidRDefault="00751598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500</w:t>
            </w:r>
          </w:p>
        </w:tc>
        <w:tc>
          <w:tcPr>
            <w:tcW w:w="1171" w:type="dxa"/>
            <w:vAlign w:val="center"/>
          </w:tcPr>
          <w:p w:rsidR="001F3543" w:rsidRPr="002E10BE" w:rsidRDefault="009B7F4D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61" w:type="dxa"/>
            <w:vAlign w:val="center"/>
          </w:tcPr>
          <w:p w:rsidR="001F3543" w:rsidRPr="002E10BE" w:rsidRDefault="009B7F4D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171" w:type="dxa"/>
            <w:vAlign w:val="center"/>
          </w:tcPr>
          <w:p w:rsidR="001F3543" w:rsidRPr="002E10BE" w:rsidRDefault="009B7F4D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61" w:type="dxa"/>
            <w:vAlign w:val="center"/>
          </w:tcPr>
          <w:p w:rsidR="001F3543" w:rsidRPr="002E10BE" w:rsidRDefault="009B7F4D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0B04FB" w:rsidRPr="002E10BE" w:rsidRDefault="000B04FB" w:rsidP="00AC7950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EC2EEB" w:rsidRPr="002E10BE" w:rsidRDefault="00EC2EEB" w:rsidP="00434C63">
      <w:pPr>
        <w:keepNext w:val="0"/>
        <w:spacing w:after="0"/>
        <w:rPr>
          <w:rFonts w:ascii="Arial" w:hAnsi="Arial" w:cs="Arial"/>
          <w:lang w:val="sk-SK"/>
        </w:rPr>
      </w:pPr>
    </w:p>
    <w:p w:rsidR="00EC2EEB" w:rsidRPr="002E10BE" w:rsidRDefault="00EC2EEB" w:rsidP="00EC2EE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čistom obrate</w:t>
      </w:r>
    </w:p>
    <w:tbl>
      <w:tblPr>
        <w:tblStyle w:val="Mriekatabuky"/>
        <w:tblW w:w="9214" w:type="dxa"/>
        <w:tblLook w:val="04A0" w:firstRow="1" w:lastRow="0" w:firstColumn="1" w:lastColumn="0" w:noHBand="0" w:noVBand="1"/>
      </w:tblPr>
      <w:tblGrid>
        <w:gridCol w:w="3070"/>
        <w:gridCol w:w="3072"/>
        <w:gridCol w:w="3072"/>
      </w:tblGrid>
      <w:tr w:rsidR="00EC2EEB" w:rsidRPr="002E10BE" w:rsidTr="00A17279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EC2EEB" w:rsidRPr="002E10BE" w:rsidTr="00434C63">
        <w:trPr>
          <w:trHeight w:hRule="exact" w:val="425"/>
        </w:trPr>
        <w:tc>
          <w:tcPr>
            <w:tcW w:w="3070" w:type="dxa"/>
            <w:vAlign w:val="center"/>
          </w:tcPr>
          <w:p w:rsidR="00EC2EEB" w:rsidRPr="002E10BE" w:rsidRDefault="00EC2EEB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Tržby z predaja služieb</w:t>
            </w:r>
          </w:p>
        </w:tc>
        <w:tc>
          <w:tcPr>
            <w:tcW w:w="3072" w:type="dxa"/>
            <w:vAlign w:val="center"/>
          </w:tcPr>
          <w:p w:rsidR="00EC2EEB" w:rsidRPr="002E10BE" w:rsidRDefault="00751598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10802</w:t>
            </w:r>
          </w:p>
        </w:tc>
        <w:tc>
          <w:tcPr>
            <w:tcW w:w="3072" w:type="dxa"/>
            <w:vAlign w:val="center"/>
          </w:tcPr>
          <w:p w:rsidR="00EC2EEB" w:rsidRPr="002E10BE" w:rsidRDefault="00751598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500</w:t>
            </w:r>
          </w:p>
        </w:tc>
      </w:tr>
      <w:tr w:rsidR="00EC2EEB" w:rsidRPr="002E10BE" w:rsidTr="00434C63">
        <w:trPr>
          <w:trHeight w:hRule="exact" w:val="425"/>
        </w:trPr>
        <w:tc>
          <w:tcPr>
            <w:tcW w:w="3070" w:type="dxa"/>
            <w:vAlign w:val="center"/>
          </w:tcPr>
          <w:p w:rsidR="00EC2EEB" w:rsidRPr="002E10BE" w:rsidRDefault="00EC2EEB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Čistý obrat celkom</w:t>
            </w:r>
          </w:p>
        </w:tc>
        <w:tc>
          <w:tcPr>
            <w:tcW w:w="3072" w:type="dxa"/>
            <w:vAlign w:val="center"/>
          </w:tcPr>
          <w:p w:rsidR="00EC2EEB" w:rsidRPr="002E10BE" w:rsidRDefault="00751598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10802</w:t>
            </w:r>
          </w:p>
        </w:tc>
        <w:tc>
          <w:tcPr>
            <w:tcW w:w="3072" w:type="dxa"/>
            <w:vAlign w:val="center"/>
          </w:tcPr>
          <w:p w:rsidR="00EC2EEB" w:rsidRPr="002E10BE" w:rsidRDefault="00751598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500</w:t>
            </w:r>
          </w:p>
        </w:tc>
      </w:tr>
    </w:tbl>
    <w:p w:rsidR="00CD21BB" w:rsidRDefault="00CD21BB" w:rsidP="00434C63">
      <w:pPr>
        <w:pStyle w:val="Zkladn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751598" w:rsidRDefault="00751598" w:rsidP="00434C63">
      <w:pPr>
        <w:pStyle w:val="Zkladn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751598" w:rsidRPr="002E10BE" w:rsidRDefault="00751598" w:rsidP="00434C63">
      <w:pPr>
        <w:pStyle w:val="Zkladn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434C63" w:rsidRPr="002E10BE" w:rsidRDefault="00434C63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Náklady</w:t>
      </w:r>
    </w:p>
    <w:p w:rsidR="00DF42B2" w:rsidRPr="002E10BE" w:rsidRDefault="00DF42B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nákladoch</w:t>
      </w:r>
    </w:p>
    <w:tbl>
      <w:tblPr>
        <w:tblStyle w:val="Mriekatabuky"/>
        <w:tblW w:w="9214" w:type="dxa"/>
        <w:tblLook w:val="04A0" w:firstRow="1" w:lastRow="0" w:firstColumn="1" w:lastColumn="0" w:noHBand="0" w:noVBand="1"/>
      </w:tblPr>
      <w:tblGrid>
        <w:gridCol w:w="3070"/>
        <w:gridCol w:w="3072"/>
        <w:gridCol w:w="3072"/>
      </w:tblGrid>
      <w:tr w:rsidR="00DF42B2" w:rsidRPr="002E10BE" w:rsidTr="00A17279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1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1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F42B2" w:rsidRPr="002E10BE" w:rsidTr="00A17279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za poskytnuté služby, z 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DF42B2" w:rsidRPr="002E10BE" w:rsidRDefault="00751598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2145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DF42B2" w:rsidRPr="002E10BE" w:rsidRDefault="009B7F4D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F42B2" w:rsidRPr="002E10BE" w:rsidTr="00A17279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Náklady voči audítorovi, audítorskej činnosti, z toho:</w:t>
            </w:r>
          </w:p>
        </w:tc>
        <w:tc>
          <w:tcPr>
            <w:tcW w:w="3071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1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A17279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náklady za overenie individuálnej účtovnej závierky</w:t>
            </w:r>
          </w:p>
        </w:tc>
        <w:tc>
          <w:tcPr>
            <w:tcW w:w="3071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1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A17279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iné </w:t>
            </w:r>
            <w:proofErr w:type="spellStart"/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uisťovacie</w:t>
            </w:r>
            <w:proofErr w:type="spellEnd"/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 audítorské služby</w:t>
            </w:r>
          </w:p>
        </w:tc>
        <w:tc>
          <w:tcPr>
            <w:tcW w:w="3071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1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A17279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súvisiace audítorské služby</w:t>
            </w:r>
          </w:p>
        </w:tc>
        <w:tc>
          <w:tcPr>
            <w:tcW w:w="3071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1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A17279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daňové poradenstvo</w:t>
            </w:r>
          </w:p>
        </w:tc>
        <w:tc>
          <w:tcPr>
            <w:tcW w:w="3071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1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A17279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neaudítorské služby</w:t>
            </w:r>
          </w:p>
        </w:tc>
        <w:tc>
          <w:tcPr>
            <w:tcW w:w="3071" w:type="dxa"/>
            <w:vAlign w:val="center"/>
          </w:tcPr>
          <w:p w:rsidR="00DF42B2" w:rsidRPr="002E10BE" w:rsidRDefault="00751598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2145</w:t>
            </w:r>
          </w:p>
        </w:tc>
        <w:tc>
          <w:tcPr>
            <w:tcW w:w="3071" w:type="dxa"/>
            <w:vAlign w:val="center"/>
          </w:tcPr>
          <w:p w:rsidR="00DF42B2" w:rsidRPr="002E10BE" w:rsidRDefault="00751598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F42B2" w:rsidRPr="002E10BE" w:rsidTr="00A17279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i/>
                <w:sz w:val="16"/>
                <w:szCs w:val="16"/>
                <w:lang w:val="sk-SK"/>
              </w:rPr>
              <w:t>Ostatné významné položky nákladov za poskytnuté služby, z toho:</w:t>
            </w:r>
          </w:p>
        </w:tc>
        <w:tc>
          <w:tcPr>
            <w:tcW w:w="3071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1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A17279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</w:p>
        </w:tc>
        <w:tc>
          <w:tcPr>
            <w:tcW w:w="3071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1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A17279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</w:p>
        </w:tc>
        <w:tc>
          <w:tcPr>
            <w:tcW w:w="3071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1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A17279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1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1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A17279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významné položky nákladov z hospodárskej činnosti, z toho:</w:t>
            </w:r>
          </w:p>
        </w:tc>
        <w:tc>
          <w:tcPr>
            <w:tcW w:w="3071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1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A17279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751598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Cestovné</w:t>
            </w:r>
          </w:p>
        </w:tc>
        <w:tc>
          <w:tcPr>
            <w:tcW w:w="3071" w:type="dxa"/>
            <w:vAlign w:val="center"/>
          </w:tcPr>
          <w:p w:rsidR="00DF42B2" w:rsidRPr="002E10BE" w:rsidRDefault="00751598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8325</w:t>
            </w:r>
          </w:p>
        </w:tc>
        <w:tc>
          <w:tcPr>
            <w:tcW w:w="3071" w:type="dxa"/>
            <w:vAlign w:val="center"/>
          </w:tcPr>
          <w:p w:rsidR="00DF42B2" w:rsidRPr="002E10BE" w:rsidRDefault="00751598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F42B2" w:rsidRPr="002E10BE" w:rsidTr="00A17279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1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1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A17279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1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1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A17279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1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1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A17279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náklady, z toho:</w:t>
            </w:r>
          </w:p>
        </w:tc>
        <w:tc>
          <w:tcPr>
            <w:tcW w:w="3071" w:type="dxa"/>
            <w:vAlign w:val="center"/>
          </w:tcPr>
          <w:p w:rsidR="00DF42B2" w:rsidRPr="002E10BE" w:rsidRDefault="00751598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82</w:t>
            </w:r>
          </w:p>
        </w:tc>
        <w:tc>
          <w:tcPr>
            <w:tcW w:w="3071" w:type="dxa"/>
            <w:vAlign w:val="center"/>
          </w:tcPr>
          <w:p w:rsidR="00DF42B2" w:rsidRPr="002E10BE" w:rsidRDefault="009B7F4D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F42B2" w:rsidRPr="002E10BE" w:rsidTr="00A17279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i/>
                <w:sz w:val="16"/>
                <w:szCs w:val="16"/>
                <w:lang w:val="sk-SK"/>
              </w:rPr>
              <w:t>Kurzové straty, z toho:</w:t>
            </w:r>
          </w:p>
        </w:tc>
        <w:tc>
          <w:tcPr>
            <w:tcW w:w="3071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1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A17279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i/>
                <w:sz w:val="16"/>
                <w:szCs w:val="16"/>
                <w:lang w:val="sk-SK"/>
              </w:rPr>
              <w:t>Kurzové straty ku dňu, ku ktorému sa zostavuje účtovná závierka</w:t>
            </w:r>
          </w:p>
        </w:tc>
        <w:tc>
          <w:tcPr>
            <w:tcW w:w="3071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1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A17279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i/>
                <w:sz w:val="16"/>
                <w:szCs w:val="16"/>
                <w:lang w:val="sk-SK"/>
              </w:rPr>
              <w:t>Ostatné významné položky finančných nákladov, z toho:</w:t>
            </w:r>
          </w:p>
        </w:tc>
        <w:tc>
          <w:tcPr>
            <w:tcW w:w="3071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1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A17279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1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1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A17279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1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1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A17279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Mimoriadne náklady, z toho:</w:t>
            </w:r>
          </w:p>
        </w:tc>
        <w:tc>
          <w:tcPr>
            <w:tcW w:w="3071" w:type="dxa"/>
            <w:vAlign w:val="center"/>
          </w:tcPr>
          <w:p w:rsidR="00DF42B2" w:rsidRPr="002E10BE" w:rsidRDefault="009B7F4D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1" w:type="dxa"/>
            <w:vAlign w:val="center"/>
          </w:tcPr>
          <w:p w:rsidR="00DF42B2" w:rsidRPr="002E10BE" w:rsidRDefault="009B7F4D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F42B2" w:rsidRPr="002E10BE" w:rsidTr="00A17279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1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1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A17279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1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1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DF42B2" w:rsidRPr="002E10BE" w:rsidRDefault="00DF42B2" w:rsidP="00E0211F">
      <w:pPr>
        <w:keepNext w:val="0"/>
        <w:rPr>
          <w:rFonts w:ascii="Arial" w:hAnsi="Arial" w:cs="Arial"/>
          <w:b/>
          <w:lang w:val="sk-SK"/>
        </w:rPr>
      </w:pPr>
    </w:p>
    <w:p w:rsidR="00007EB2" w:rsidRPr="002E10BE" w:rsidRDefault="00007EB2" w:rsidP="00007EB2">
      <w:pPr>
        <w:keepNext w:val="0"/>
        <w:autoSpaceDE w:val="0"/>
        <w:autoSpaceDN w:val="0"/>
        <w:adjustRightInd w:val="0"/>
        <w:spacing w:after="0"/>
        <w:jc w:val="left"/>
        <w:rPr>
          <w:rFonts w:ascii="Arial" w:hAnsi="Arial" w:cs="Arial"/>
          <w:lang w:val="sk-SK"/>
        </w:rPr>
      </w:pPr>
    </w:p>
    <w:p w:rsidR="00434C63" w:rsidRPr="002E10BE" w:rsidRDefault="00434C63" w:rsidP="00434C63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 </w:t>
      </w:r>
    </w:p>
    <w:p w:rsidR="00DF42B2" w:rsidRPr="002E10BE" w:rsidRDefault="00434C63" w:rsidP="00810C0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Dane z príjmov</w:t>
      </w:r>
    </w:p>
    <w:p w:rsidR="00DF42B2" w:rsidRPr="002E10BE" w:rsidRDefault="00DF42B2" w:rsidP="00DF42B2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daniach z príjmov</w:t>
      </w:r>
    </w:p>
    <w:tbl>
      <w:tblPr>
        <w:tblStyle w:val="Mriekatabuky"/>
        <w:tblW w:w="9216" w:type="dxa"/>
        <w:tblLook w:val="04A0" w:firstRow="1" w:lastRow="0" w:firstColumn="1" w:lastColumn="0" w:noHBand="0" w:noVBand="1"/>
      </w:tblPr>
      <w:tblGrid>
        <w:gridCol w:w="4073"/>
        <w:gridCol w:w="2600"/>
        <w:gridCol w:w="2543"/>
      </w:tblGrid>
      <w:tr w:rsidR="00DF42B2" w:rsidRPr="002E10BE" w:rsidTr="00DF42B2">
        <w:trPr>
          <w:trHeight w:val="527"/>
        </w:trPr>
        <w:tc>
          <w:tcPr>
            <w:tcW w:w="4073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5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F42B2" w:rsidRPr="002E10BE" w:rsidTr="00EC2EEB">
        <w:trPr>
          <w:trHeight w:val="493"/>
        </w:trPr>
        <w:tc>
          <w:tcPr>
            <w:tcW w:w="4073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26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5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EC2EEB">
        <w:trPr>
          <w:trHeight w:val="493"/>
        </w:trPr>
        <w:tc>
          <w:tcPr>
            <w:tcW w:w="407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EC2EEB">
        <w:trPr>
          <w:trHeight w:val="527"/>
        </w:trPr>
        <w:tc>
          <w:tcPr>
            <w:tcW w:w="407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Suma odloženej daňovej pohľadávky týkajúca sa umorenia daňovej straty, nevyužitých daňových odpočtov a iných nárokov, ako aj dočasných rozdielov predchádzajúcich účtovných období, ku ktorým sa v predchádzajúcich obdobiach odložená daňová pohľadávka neúčtovala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EC2EEB">
        <w:trPr>
          <w:trHeight w:val="527"/>
        </w:trPr>
        <w:tc>
          <w:tcPr>
            <w:tcW w:w="407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Suma odloženého daňového záväzku, ktorý vznikol z dôvodu neúčtovania tej časti odloženej daňovej pohľadávky v bežnom účtovnom období, o ktorej sa účtovalo v predchádzajúcich účtovných obdobiach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EC2EEB">
        <w:trPr>
          <w:trHeight w:val="527"/>
        </w:trPr>
        <w:tc>
          <w:tcPr>
            <w:tcW w:w="407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Suma neuplatneného umorenia daňovej straty, nevyužitých daňových odpočtov a iných nárokov a odpočítateľných dočasných rozdielov, ku ktorým nebola účtovaná odložená daňová pohľadávka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EC2EEB">
        <w:trPr>
          <w:trHeight w:val="527"/>
        </w:trPr>
        <w:tc>
          <w:tcPr>
            <w:tcW w:w="407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Suma odloženej dani z príjmov, ktorá sa vzťahuje na položky účtované priamo na účty vlastného imania bez účtovania na účty nákladov a výnosov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434C63" w:rsidRPr="002E10BE" w:rsidRDefault="00434C63" w:rsidP="00434C63">
      <w:pPr>
        <w:keepNext w:val="0"/>
        <w:spacing w:after="0"/>
        <w:rPr>
          <w:rFonts w:ascii="Arial" w:hAnsi="Arial" w:cs="Arial"/>
          <w:lang w:val="sk-SK"/>
        </w:rPr>
      </w:pPr>
    </w:p>
    <w:p w:rsidR="00DF42B2" w:rsidRPr="002E10BE" w:rsidRDefault="00DF42B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Informácie o daniach z príjmov </w:t>
      </w:r>
    </w:p>
    <w:tbl>
      <w:tblPr>
        <w:tblStyle w:val="Mriekatabuky"/>
        <w:tblW w:w="9214" w:type="dxa"/>
        <w:tblLayout w:type="fixed"/>
        <w:tblLook w:val="04A0" w:firstRow="1" w:lastRow="0" w:firstColumn="1" w:lastColumn="0" w:noHBand="0" w:noVBand="1"/>
      </w:tblPr>
      <w:tblGrid>
        <w:gridCol w:w="2431"/>
        <w:gridCol w:w="1234"/>
        <w:gridCol w:w="961"/>
        <w:gridCol w:w="1234"/>
        <w:gridCol w:w="1234"/>
        <w:gridCol w:w="1097"/>
        <w:gridCol w:w="1023"/>
      </w:tblGrid>
      <w:tr w:rsidR="00DF42B2" w:rsidRPr="002E10BE" w:rsidTr="007F30FC">
        <w:trPr>
          <w:trHeight w:hRule="exact" w:val="425"/>
        </w:trPr>
        <w:tc>
          <w:tcPr>
            <w:tcW w:w="2431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A17279" w:rsidRPr="002E10BE" w:rsidRDefault="00A17279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42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35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Výsledok hospodárenia pred zdanením, z toho: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Teoretická daň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Daňovo neuznané náklady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Výnosy nepodliehajúce dani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Umorenie daňovej straty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Celková daň z príjmov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DF42B2" w:rsidRPr="002E10BE" w:rsidRDefault="00DF42B2" w:rsidP="00E0211F">
      <w:pPr>
        <w:keepNext w:val="0"/>
        <w:rPr>
          <w:rFonts w:ascii="Arial" w:hAnsi="Arial" w:cs="Arial"/>
          <w:b/>
          <w:lang w:val="sk-SK"/>
        </w:rPr>
      </w:pPr>
    </w:p>
    <w:p w:rsidR="00434C63" w:rsidRPr="002E10BE" w:rsidRDefault="00434C63" w:rsidP="00DF42B2">
      <w:pPr>
        <w:keepNext w:val="0"/>
        <w:rPr>
          <w:rFonts w:ascii="Arial" w:hAnsi="Arial" w:cs="Arial"/>
          <w:b/>
          <w:lang w:val="sk-SK"/>
        </w:rPr>
      </w:pPr>
    </w:p>
    <w:p w:rsidR="00434C63" w:rsidRPr="002E10BE" w:rsidRDefault="00434C63" w:rsidP="00DF42B2">
      <w:pPr>
        <w:keepNext w:val="0"/>
        <w:rPr>
          <w:rFonts w:ascii="Arial" w:hAnsi="Arial" w:cs="Arial"/>
          <w:b/>
          <w:lang w:val="sk-SK"/>
        </w:rPr>
      </w:pPr>
    </w:p>
    <w:p w:rsidR="00F106B6" w:rsidRDefault="00F106B6" w:rsidP="00DF42B2">
      <w:pPr>
        <w:keepNext w:val="0"/>
        <w:rPr>
          <w:rFonts w:ascii="Arial" w:hAnsi="Arial" w:cs="Arial"/>
          <w:b/>
          <w:lang w:val="sk-SK"/>
        </w:rPr>
      </w:pPr>
    </w:p>
    <w:p w:rsidR="00434C63" w:rsidRPr="002E10BE" w:rsidRDefault="00434C63" w:rsidP="00DF42B2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Údaje o príjmoch a výhodách členov štatutárnych, dozorných a iných orgánov</w:t>
      </w:r>
    </w:p>
    <w:p w:rsidR="00DF42B2" w:rsidRPr="002E10BE" w:rsidRDefault="00DF42B2" w:rsidP="00DF42B2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príjmoch a výhodách členov štatutárnych orgánov, dozorných orgánov a iných orgánov</w:t>
      </w:r>
    </w:p>
    <w:tbl>
      <w:tblPr>
        <w:tblStyle w:val="Mriekatabuky"/>
        <w:tblW w:w="9214" w:type="dxa"/>
        <w:tblLook w:val="04A0" w:firstRow="1" w:lastRow="0" w:firstColumn="1" w:lastColumn="0" w:noHBand="0" w:noVBand="1"/>
      </w:tblPr>
      <w:tblGrid>
        <w:gridCol w:w="2064"/>
        <w:gridCol w:w="1191"/>
        <w:gridCol w:w="7"/>
        <w:gridCol w:w="1185"/>
        <w:gridCol w:w="9"/>
        <w:gridCol w:w="1183"/>
        <w:gridCol w:w="1191"/>
        <w:gridCol w:w="7"/>
        <w:gridCol w:w="1185"/>
        <w:gridCol w:w="9"/>
        <w:gridCol w:w="1183"/>
      </w:tblGrid>
      <w:tr w:rsidR="00DF42B2" w:rsidRPr="002E10BE" w:rsidTr="00E7199A">
        <w:trPr>
          <w:trHeight w:val="562"/>
        </w:trPr>
        <w:tc>
          <w:tcPr>
            <w:tcW w:w="2064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Druh príjmu, výhody</w:t>
            </w: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príjmu, výhody súčasných členov orgánov</w:t>
            </w: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príjmu, výhody bývalých členov orgánov</w:t>
            </w:r>
          </w:p>
        </w:tc>
      </w:tr>
      <w:tr w:rsidR="00E7199A" w:rsidRPr="002E10BE" w:rsidTr="00953379">
        <w:trPr>
          <w:trHeight w:val="562"/>
        </w:trPr>
        <w:tc>
          <w:tcPr>
            <w:tcW w:w="2064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E7199A" w:rsidRPr="002E10BE" w:rsidRDefault="00E7199A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91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2E10BE" w:rsidRDefault="00E7199A" w:rsidP="0095337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2E10BE" w:rsidRDefault="00E7199A" w:rsidP="0095337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2E10BE" w:rsidRDefault="00E7199A" w:rsidP="0095337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iných</w:t>
            </w:r>
          </w:p>
        </w:tc>
        <w:tc>
          <w:tcPr>
            <w:tcW w:w="1191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2E10BE" w:rsidRDefault="00E7199A" w:rsidP="0095337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2E10BE" w:rsidRDefault="00E7199A" w:rsidP="0095337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2E10BE" w:rsidRDefault="00E7199A" w:rsidP="0095337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iných</w:t>
            </w:r>
          </w:p>
        </w:tc>
      </w:tr>
      <w:tr w:rsidR="00E7199A" w:rsidRPr="002E10BE" w:rsidTr="00953379">
        <w:trPr>
          <w:trHeight w:val="562"/>
        </w:trPr>
        <w:tc>
          <w:tcPr>
            <w:tcW w:w="2064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E7199A" w:rsidRPr="002E10BE" w:rsidRDefault="00E7199A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2E10BE" w:rsidRDefault="00E7199A" w:rsidP="00953379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Časť 1 – Bežné účtovné obdobie</w:t>
            </w: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2E10BE" w:rsidRDefault="00E7199A" w:rsidP="00953379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Časť 1 – Bežné účtovné obdobie</w:t>
            </w:r>
          </w:p>
        </w:tc>
      </w:tr>
      <w:tr w:rsidR="00E7199A" w:rsidRPr="002E10BE" w:rsidTr="00E7199A">
        <w:trPr>
          <w:trHeight w:val="562"/>
        </w:trPr>
        <w:tc>
          <w:tcPr>
            <w:tcW w:w="2064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2E10BE" w:rsidRDefault="00E7199A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575" w:type="dxa"/>
            <w:gridSpan w:val="5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2E10BE" w:rsidRDefault="00E7199A" w:rsidP="0095337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Časť 2 – Bezprostredne predchádzajúce účtovné obdobie</w:t>
            </w:r>
          </w:p>
        </w:tc>
        <w:tc>
          <w:tcPr>
            <w:tcW w:w="3575" w:type="dxa"/>
            <w:gridSpan w:val="5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2E10BE" w:rsidRDefault="00E7199A" w:rsidP="0095337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Časť 2 – Bezprostredne predchádzajúce účtovné obdobie</w:t>
            </w:r>
          </w:p>
        </w:tc>
      </w:tr>
      <w:tr w:rsidR="00DF42B2" w:rsidRPr="002E10BE" w:rsidTr="00E7199A">
        <w:trPr>
          <w:trHeight w:hRule="exact" w:val="425"/>
        </w:trPr>
        <w:tc>
          <w:tcPr>
            <w:tcW w:w="2064" w:type="dxa"/>
            <w:vMerge w:val="restart"/>
            <w:tcBorders>
              <w:top w:val="single" w:sz="1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Peňažné príjmy</w:t>
            </w:r>
          </w:p>
        </w:tc>
        <w:tc>
          <w:tcPr>
            <w:tcW w:w="1198" w:type="dxa"/>
            <w:gridSpan w:val="2"/>
            <w:tcBorders>
              <w:top w:val="single" w:sz="1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tcBorders>
              <w:top w:val="single" w:sz="1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tcBorders>
              <w:top w:val="single" w:sz="1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tcBorders>
              <w:top w:val="single" w:sz="1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E7199A">
        <w:trPr>
          <w:trHeight w:hRule="exact" w:val="425"/>
        </w:trPr>
        <w:tc>
          <w:tcPr>
            <w:tcW w:w="2064" w:type="dxa"/>
            <w:vMerge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E7199A">
        <w:trPr>
          <w:trHeight w:hRule="exact" w:val="425"/>
        </w:trPr>
        <w:tc>
          <w:tcPr>
            <w:tcW w:w="2064" w:type="dxa"/>
            <w:vMerge w:val="restart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Nepeňažné príjmy</w:t>
            </w:r>
          </w:p>
        </w:tc>
        <w:tc>
          <w:tcPr>
            <w:tcW w:w="1198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E7199A">
        <w:trPr>
          <w:trHeight w:hRule="exact" w:val="425"/>
        </w:trPr>
        <w:tc>
          <w:tcPr>
            <w:tcW w:w="2064" w:type="dxa"/>
            <w:vMerge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E7199A">
        <w:trPr>
          <w:trHeight w:hRule="exact" w:val="425"/>
        </w:trPr>
        <w:tc>
          <w:tcPr>
            <w:tcW w:w="2064" w:type="dxa"/>
            <w:vMerge w:val="restart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Peňažné preddavky</w:t>
            </w:r>
          </w:p>
        </w:tc>
        <w:tc>
          <w:tcPr>
            <w:tcW w:w="1198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E7199A">
        <w:trPr>
          <w:trHeight w:hRule="exact" w:val="425"/>
        </w:trPr>
        <w:tc>
          <w:tcPr>
            <w:tcW w:w="2064" w:type="dxa"/>
            <w:vMerge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E7199A">
        <w:trPr>
          <w:trHeight w:hRule="exact" w:val="425"/>
        </w:trPr>
        <w:tc>
          <w:tcPr>
            <w:tcW w:w="2064" w:type="dxa"/>
            <w:vMerge w:val="restart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Nepeňažné preddavky</w:t>
            </w:r>
          </w:p>
        </w:tc>
        <w:tc>
          <w:tcPr>
            <w:tcW w:w="1198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E7199A">
        <w:trPr>
          <w:trHeight w:hRule="exact" w:val="425"/>
        </w:trPr>
        <w:tc>
          <w:tcPr>
            <w:tcW w:w="2064" w:type="dxa"/>
            <w:vMerge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E7199A">
        <w:trPr>
          <w:trHeight w:hRule="exact" w:val="425"/>
        </w:trPr>
        <w:tc>
          <w:tcPr>
            <w:tcW w:w="2064" w:type="dxa"/>
            <w:vMerge w:val="restart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Poskytnuté úvery</w:t>
            </w:r>
          </w:p>
        </w:tc>
        <w:tc>
          <w:tcPr>
            <w:tcW w:w="1198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E7199A">
        <w:trPr>
          <w:trHeight w:hRule="exact" w:val="425"/>
        </w:trPr>
        <w:tc>
          <w:tcPr>
            <w:tcW w:w="2064" w:type="dxa"/>
            <w:vMerge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E7199A">
        <w:trPr>
          <w:trHeight w:hRule="exact" w:val="425"/>
        </w:trPr>
        <w:tc>
          <w:tcPr>
            <w:tcW w:w="2064" w:type="dxa"/>
            <w:vMerge w:val="restart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Poskytnuté záruky</w:t>
            </w:r>
          </w:p>
        </w:tc>
        <w:tc>
          <w:tcPr>
            <w:tcW w:w="1198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E7199A">
        <w:trPr>
          <w:trHeight w:hRule="exact" w:val="425"/>
        </w:trPr>
        <w:tc>
          <w:tcPr>
            <w:tcW w:w="2064" w:type="dxa"/>
            <w:vMerge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E7199A">
        <w:trPr>
          <w:trHeight w:hRule="exact" w:val="425"/>
        </w:trPr>
        <w:tc>
          <w:tcPr>
            <w:tcW w:w="2064" w:type="dxa"/>
            <w:vMerge w:val="restart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Iné</w:t>
            </w:r>
          </w:p>
        </w:tc>
        <w:tc>
          <w:tcPr>
            <w:tcW w:w="1198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E7199A">
        <w:trPr>
          <w:trHeight w:hRule="exact" w:val="425"/>
        </w:trPr>
        <w:tc>
          <w:tcPr>
            <w:tcW w:w="2064" w:type="dxa"/>
            <w:vMerge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2E10BE" w:rsidRDefault="00DF42B2" w:rsidP="00434C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DF42B2" w:rsidRPr="002E10BE" w:rsidRDefault="00DF42B2" w:rsidP="00DF42B2">
      <w:pPr>
        <w:keepNext w:val="0"/>
        <w:rPr>
          <w:rFonts w:ascii="Arial" w:hAnsi="Arial" w:cs="Arial"/>
          <w:b/>
          <w:lang w:val="sk-SK"/>
        </w:rPr>
      </w:pPr>
    </w:p>
    <w:p w:rsidR="00DF42B2" w:rsidRPr="002E10BE" w:rsidRDefault="00212605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br w:type="page"/>
      </w:r>
    </w:p>
    <w:p w:rsidR="000B04FB" w:rsidRPr="002E10BE" w:rsidRDefault="000B04FB" w:rsidP="00E0211F">
      <w:pPr>
        <w:pStyle w:val="Nadpis1"/>
        <w:keepNext w:val="0"/>
        <w:spacing w:before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 spriaznených osobách</w:t>
      </w:r>
    </w:p>
    <w:p w:rsidR="00434C63" w:rsidRPr="002E10BE" w:rsidRDefault="00434C63" w:rsidP="00434C63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ekonomických vzťahoch medzi účtovnou jednotkou a spriaznenými osobami</w:t>
      </w:r>
    </w:p>
    <w:tbl>
      <w:tblPr>
        <w:tblStyle w:val="Mriekatabuky"/>
        <w:tblW w:w="9214" w:type="dxa"/>
        <w:tblLook w:val="04A0" w:firstRow="1" w:lastRow="0" w:firstColumn="1" w:lastColumn="0" w:noHBand="0" w:noVBand="1"/>
      </w:tblPr>
      <w:tblGrid>
        <w:gridCol w:w="2672"/>
        <w:gridCol w:w="1701"/>
        <w:gridCol w:w="2405"/>
        <w:gridCol w:w="2436"/>
      </w:tblGrid>
      <w:tr w:rsidR="00DF42B2" w:rsidRPr="002E10BE" w:rsidTr="00434C63">
        <w:trPr>
          <w:trHeight w:hRule="exact" w:val="567"/>
        </w:trPr>
        <w:tc>
          <w:tcPr>
            <w:tcW w:w="267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Spriaznená osoba</w:t>
            </w:r>
          </w:p>
        </w:tc>
        <w:tc>
          <w:tcPr>
            <w:tcW w:w="1701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Kód druhu obchodu</w:t>
            </w:r>
          </w:p>
        </w:tc>
        <w:tc>
          <w:tcPr>
            <w:tcW w:w="4841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Hodnotové vyjadrenie obchodu</w:t>
            </w:r>
          </w:p>
        </w:tc>
      </w:tr>
      <w:tr w:rsidR="00DF42B2" w:rsidRPr="002E10BE" w:rsidTr="00434C63">
        <w:trPr>
          <w:trHeight w:hRule="exact" w:val="567"/>
        </w:trPr>
        <w:tc>
          <w:tcPr>
            <w:tcW w:w="2672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436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F42B2" w:rsidRPr="002E10BE" w:rsidTr="00434C63">
        <w:trPr>
          <w:trHeight w:hRule="exact" w:val="425"/>
        </w:trPr>
        <w:tc>
          <w:tcPr>
            <w:tcW w:w="2672" w:type="dxa"/>
            <w:tcBorders>
              <w:top w:val="single" w:sz="1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tcBorders>
              <w:top w:val="single" w:sz="1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4C63">
        <w:trPr>
          <w:trHeight w:hRule="exact" w:val="425"/>
        </w:trPr>
        <w:tc>
          <w:tcPr>
            <w:tcW w:w="2672" w:type="dxa"/>
            <w:vAlign w:val="center"/>
          </w:tcPr>
          <w:p w:rsidR="00DF42B2" w:rsidRPr="002E10BE" w:rsidRDefault="00DF42B2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4C63">
        <w:trPr>
          <w:trHeight w:hRule="exact" w:val="425"/>
        </w:trPr>
        <w:tc>
          <w:tcPr>
            <w:tcW w:w="2672" w:type="dxa"/>
            <w:vAlign w:val="center"/>
          </w:tcPr>
          <w:p w:rsidR="00DF42B2" w:rsidRPr="002E10BE" w:rsidRDefault="00DF42B2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4C63">
        <w:trPr>
          <w:trHeight w:hRule="exact" w:val="425"/>
        </w:trPr>
        <w:tc>
          <w:tcPr>
            <w:tcW w:w="2672" w:type="dxa"/>
            <w:vAlign w:val="center"/>
          </w:tcPr>
          <w:p w:rsidR="00DF42B2" w:rsidRPr="002E10BE" w:rsidRDefault="00DF42B2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4C63">
        <w:trPr>
          <w:trHeight w:hRule="exact" w:val="425"/>
        </w:trPr>
        <w:tc>
          <w:tcPr>
            <w:tcW w:w="2672" w:type="dxa"/>
            <w:vAlign w:val="center"/>
          </w:tcPr>
          <w:p w:rsidR="00DF42B2" w:rsidRPr="002E10BE" w:rsidRDefault="00DF42B2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4C63">
        <w:trPr>
          <w:trHeight w:hRule="exact" w:val="425"/>
        </w:trPr>
        <w:tc>
          <w:tcPr>
            <w:tcW w:w="2672" w:type="dxa"/>
            <w:vAlign w:val="center"/>
          </w:tcPr>
          <w:p w:rsidR="00DF42B2" w:rsidRPr="002E10BE" w:rsidRDefault="00DF42B2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4C63">
        <w:trPr>
          <w:trHeight w:hRule="exact" w:val="425"/>
        </w:trPr>
        <w:tc>
          <w:tcPr>
            <w:tcW w:w="2672" w:type="dxa"/>
            <w:vAlign w:val="center"/>
          </w:tcPr>
          <w:p w:rsidR="00DF42B2" w:rsidRPr="002E10BE" w:rsidRDefault="00DF42B2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4C63">
        <w:trPr>
          <w:trHeight w:hRule="exact" w:val="425"/>
        </w:trPr>
        <w:tc>
          <w:tcPr>
            <w:tcW w:w="2672" w:type="dxa"/>
            <w:vAlign w:val="center"/>
          </w:tcPr>
          <w:p w:rsidR="00DF42B2" w:rsidRPr="002E10BE" w:rsidRDefault="00DF42B2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DF42B2" w:rsidRPr="002E10BE" w:rsidRDefault="00DF42B2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DF42B2" w:rsidRPr="002E10BE" w:rsidRDefault="00DF42B2" w:rsidP="00DF42B2">
      <w:pPr>
        <w:rPr>
          <w:rFonts w:ascii="Arial" w:hAnsi="Arial" w:cs="Arial"/>
          <w:b/>
          <w:lang w:val="sk-SK"/>
        </w:rPr>
      </w:pPr>
    </w:p>
    <w:p w:rsidR="00C83F62" w:rsidRPr="002E10BE" w:rsidRDefault="00C83F62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Významné udalosti, ktoré nastali po DnI, KU KTORému sa zostavuje účtovná závierka</w:t>
      </w:r>
    </w:p>
    <w:p w:rsidR="00E95008" w:rsidRPr="002E10BE" w:rsidRDefault="00E95008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C83F62" w:rsidRPr="002E10BE" w:rsidRDefault="00C83F62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2E10BE">
        <w:rPr>
          <w:rFonts w:ascii="Arial" w:hAnsi="Arial" w:cs="Arial"/>
          <w:iCs w:val="0"/>
          <w:szCs w:val="20"/>
          <w:lang w:eastAsia="en-US"/>
        </w:rPr>
        <w:t xml:space="preserve">Po 31. decembri </w:t>
      </w:r>
      <w:r w:rsidR="00EC2EEB" w:rsidRPr="002E10BE">
        <w:rPr>
          <w:rFonts w:ascii="Arial" w:hAnsi="Arial" w:cs="Arial"/>
          <w:iCs w:val="0"/>
          <w:lang w:eastAsia="en-US"/>
        </w:rPr>
        <w:t>201</w:t>
      </w:r>
      <w:r w:rsidR="009B7F4D">
        <w:rPr>
          <w:rFonts w:ascii="Arial" w:hAnsi="Arial" w:cs="Arial"/>
          <w:iCs w:val="0"/>
          <w:lang w:eastAsia="en-US"/>
        </w:rPr>
        <w:t xml:space="preserve">3 </w:t>
      </w:r>
      <w:r w:rsidRPr="002E10BE">
        <w:rPr>
          <w:rFonts w:ascii="Arial" w:hAnsi="Arial" w:cs="Arial"/>
          <w:iCs w:val="0"/>
          <w:szCs w:val="20"/>
          <w:lang w:eastAsia="en-US"/>
        </w:rPr>
        <w:t>nenastali také udalosti, ktoré majú významný vplyv na verné zobrazenie skutočností uvádzaných v tejto účtovnej závierke.</w:t>
      </w:r>
    </w:p>
    <w:p w:rsidR="00CD21BB" w:rsidRPr="002E10BE" w:rsidRDefault="00CD21BB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0B04FB" w:rsidRPr="002E10BE" w:rsidRDefault="000B04FB" w:rsidP="00953379">
      <w:pPr>
        <w:keepNext w:val="0"/>
        <w:rPr>
          <w:rFonts w:ascii="Arial" w:hAnsi="Arial" w:cs="Arial"/>
          <w:lang w:val="sk-SK"/>
        </w:rPr>
      </w:pPr>
    </w:p>
    <w:sectPr w:rsidR="000B04FB" w:rsidRPr="002E10BE" w:rsidSect="00DE4249">
      <w:headerReference w:type="even" r:id="rId12"/>
      <w:headerReference w:type="default" r:id="rId13"/>
      <w:footerReference w:type="default" r:id="rId14"/>
      <w:type w:val="nextColumn"/>
      <w:pgSz w:w="11907" w:h="16840" w:code="9"/>
      <w:pgMar w:top="2127" w:right="1134" w:bottom="1134" w:left="1701" w:header="1134" w:footer="454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4099" w:rsidRDefault="00ED4099">
      <w:r>
        <w:separator/>
      </w:r>
    </w:p>
  </w:endnote>
  <w:endnote w:type="continuationSeparator" w:id="0">
    <w:p w:rsidR="00ED4099" w:rsidRDefault="00ED40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4251" w:rsidRDefault="00624251">
    <w:pPr>
      <w:pStyle w:val="Pta"/>
      <w:framePr w:wrap="around" w:vAnchor="text" w:hAnchor="margin" w:y="1"/>
    </w:pPr>
    <w:r>
      <w:fldChar w:fldCharType="begin"/>
    </w:r>
    <w:r>
      <w:instrText xml:space="preserve">PAGE  </w:instrText>
    </w:r>
    <w:r>
      <w:fldChar w:fldCharType="end"/>
    </w:r>
  </w:p>
  <w:p w:rsidR="00624251" w:rsidRDefault="00624251">
    <w:pPr>
      <w:pStyle w:val="Pta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4251" w:rsidRDefault="00624251">
    <w:pPr>
      <w:pStyle w:val="Pta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4251" w:rsidRDefault="00624251" w:rsidP="00DD6F3E">
    <w:pPr>
      <w:pStyle w:val="Pta"/>
      <w:jc w:val="center"/>
    </w:pPr>
  </w:p>
  <w:p w:rsidR="00624251" w:rsidRPr="00953379" w:rsidRDefault="00624251" w:rsidP="00DD6F3E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AB19D1">
      <w:rPr>
        <w:rFonts w:ascii="Arial" w:hAnsi="Arial" w:cs="Arial"/>
        <w:noProof/>
      </w:rPr>
      <w:t>14</w:t>
    </w:r>
    <w:r w:rsidRPr="00953379">
      <w:rPr>
        <w:rFonts w:ascii="Arial" w:hAnsi="Arial" w:cs="Arial"/>
      </w:rPr>
      <w:fldChar w:fldCharType="end"/>
    </w:r>
  </w:p>
  <w:p w:rsidR="00624251" w:rsidRPr="00953379" w:rsidRDefault="00624251" w:rsidP="00B07515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4099" w:rsidRDefault="00ED4099">
      <w:r>
        <w:separator/>
      </w:r>
    </w:p>
  </w:footnote>
  <w:footnote w:type="continuationSeparator" w:id="0">
    <w:p w:rsidR="00ED4099" w:rsidRDefault="00ED409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4251" w:rsidRDefault="00624251">
    <w:pPr>
      <w:rPr>
        <w:lang w:val="en-GB"/>
      </w:rPr>
    </w:pPr>
  </w:p>
  <w:p w:rsidR="00624251" w:rsidRDefault="00624251">
    <w:pPr>
      <w:rPr>
        <w:lang w:val="en-GB"/>
      </w:rPr>
    </w:pPr>
  </w:p>
  <w:p w:rsidR="00624251" w:rsidRDefault="00624251">
    <w:pPr>
      <w:rPr>
        <w:lang w:val="en-GB"/>
      </w:rPr>
    </w:pPr>
  </w:p>
  <w:p w:rsidR="00624251" w:rsidRDefault="00624251">
    <w:pPr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4251" w:rsidRDefault="00624251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4251" w:rsidRDefault="00624251" w:rsidP="00E7199A">
    <w:pPr>
      <w:pStyle w:val="lines"/>
    </w:pPr>
    <w:r>
      <w:t>Project PRO, spol. s r. o.</w:t>
    </w:r>
  </w:p>
  <w:p w:rsidR="00624251" w:rsidRPr="00E7199A" w:rsidRDefault="00624251" w:rsidP="00E7199A">
    <w:pPr>
      <w:pStyle w:val="lines"/>
    </w:pPr>
    <w:r w:rsidRPr="00E7199A">
      <w:t>Poznámky k účtovnej závierke k 31. decembru 201</w:t>
    </w:r>
    <w:r>
      <w:t>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4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5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7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9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0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1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6"/>
  </w:num>
  <w:num w:numId="2">
    <w:abstractNumId w:val="4"/>
  </w:num>
  <w:num w:numId="3">
    <w:abstractNumId w:val="4"/>
    <w:lvlOverride w:ilvl="0">
      <w:startOverride w:val="1"/>
    </w:lvlOverride>
  </w:num>
  <w:num w:numId="4">
    <w:abstractNumId w:val="4"/>
    <w:lvlOverride w:ilvl="0">
      <w:startOverride w:val="1"/>
    </w:lvlOverride>
  </w:num>
  <w:num w:numId="5">
    <w:abstractNumId w:val="8"/>
  </w:num>
  <w:num w:numId="6">
    <w:abstractNumId w:val="6"/>
  </w:num>
  <w:num w:numId="7">
    <w:abstractNumId w:val="6"/>
  </w:num>
  <w:num w:numId="8">
    <w:abstractNumId w:val="7"/>
  </w:num>
  <w:num w:numId="9">
    <w:abstractNumId w:val="3"/>
  </w:num>
  <w:num w:numId="10">
    <w:abstractNumId w:val="11"/>
  </w:num>
  <w:num w:numId="11">
    <w:abstractNumId w:val="13"/>
  </w:num>
  <w:num w:numId="12">
    <w:abstractNumId w:val="1"/>
  </w:num>
  <w:num w:numId="13">
    <w:abstractNumId w:val="8"/>
  </w:num>
  <w:num w:numId="14">
    <w:abstractNumId w:val="8"/>
  </w:num>
  <w:num w:numId="15">
    <w:abstractNumId w:val="8"/>
  </w:num>
  <w:num w:numId="16">
    <w:abstractNumId w:val="10"/>
  </w:num>
  <w:num w:numId="17">
    <w:abstractNumId w:val="8"/>
  </w:num>
  <w:num w:numId="18">
    <w:abstractNumId w:val="4"/>
  </w:num>
  <w:num w:numId="19">
    <w:abstractNumId w:val="6"/>
  </w:num>
  <w:num w:numId="20">
    <w:abstractNumId w:val="6"/>
  </w:num>
  <w:num w:numId="21">
    <w:abstractNumId w:val="6"/>
  </w:num>
  <w:num w:numId="22">
    <w:abstractNumId w:val="5"/>
  </w:num>
  <w:num w:numId="23">
    <w:abstractNumId w:val="4"/>
  </w:num>
  <w:num w:numId="24">
    <w:abstractNumId w:val="4"/>
  </w:num>
  <w:num w:numId="25">
    <w:abstractNumId w:val="4"/>
  </w:num>
  <w:num w:numId="26">
    <w:abstractNumId w:val="12"/>
  </w:num>
  <w:num w:numId="27">
    <w:abstractNumId w:val="8"/>
  </w:num>
  <w:num w:numId="28">
    <w:abstractNumId w:val="6"/>
  </w:num>
  <w:num w:numId="29">
    <w:abstractNumId w:val="6"/>
  </w:num>
  <w:num w:numId="30">
    <w:abstractNumId w:val="6"/>
  </w:num>
  <w:num w:numId="31">
    <w:abstractNumId w:val="6"/>
  </w:num>
  <w:num w:numId="32">
    <w:abstractNumId w:val="0"/>
  </w:num>
  <w:num w:numId="33">
    <w:abstractNumId w:val="9"/>
  </w:num>
  <w:num w:numId="34">
    <w:abstractNumId w:val="2"/>
  </w:num>
  <w:num w:numId="3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 fill="f" fillcolor="#f49100" strokecolor="#f49100">
      <v:fill color="#f49100" on="f"/>
      <v:stroke color="#f49100"/>
      <o:colormru v:ext="edit" colors="#f49100,#8f928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7470"/>
    <w:rsid w:val="000000BA"/>
    <w:rsid w:val="0000109E"/>
    <w:rsid w:val="00001A25"/>
    <w:rsid w:val="0000291E"/>
    <w:rsid w:val="000038F0"/>
    <w:rsid w:val="000056F9"/>
    <w:rsid w:val="00007EB2"/>
    <w:rsid w:val="00011FE1"/>
    <w:rsid w:val="00012744"/>
    <w:rsid w:val="00012F1A"/>
    <w:rsid w:val="000163E6"/>
    <w:rsid w:val="00017657"/>
    <w:rsid w:val="00020FEA"/>
    <w:rsid w:val="00024AC8"/>
    <w:rsid w:val="00027F90"/>
    <w:rsid w:val="00033B76"/>
    <w:rsid w:val="00034569"/>
    <w:rsid w:val="00034B8E"/>
    <w:rsid w:val="00035820"/>
    <w:rsid w:val="00043D29"/>
    <w:rsid w:val="00043E4E"/>
    <w:rsid w:val="000474ED"/>
    <w:rsid w:val="00052327"/>
    <w:rsid w:val="00054810"/>
    <w:rsid w:val="000549DD"/>
    <w:rsid w:val="000619B3"/>
    <w:rsid w:val="00063304"/>
    <w:rsid w:val="00063AC4"/>
    <w:rsid w:val="00064CDC"/>
    <w:rsid w:val="0006583C"/>
    <w:rsid w:val="00065AA2"/>
    <w:rsid w:val="00067946"/>
    <w:rsid w:val="00071429"/>
    <w:rsid w:val="00072F99"/>
    <w:rsid w:val="00075C57"/>
    <w:rsid w:val="00077F9F"/>
    <w:rsid w:val="0008298C"/>
    <w:rsid w:val="000855D2"/>
    <w:rsid w:val="00093179"/>
    <w:rsid w:val="00093DBC"/>
    <w:rsid w:val="00097D05"/>
    <w:rsid w:val="00097DE2"/>
    <w:rsid w:val="000A2158"/>
    <w:rsid w:val="000A5A10"/>
    <w:rsid w:val="000A6191"/>
    <w:rsid w:val="000B04FB"/>
    <w:rsid w:val="000B2E2F"/>
    <w:rsid w:val="000B7437"/>
    <w:rsid w:val="000B7A57"/>
    <w:rsid w:val="000C19DF"/>
    <w:rsid w:val="000C3290"/>
    <w:rsid w:val="000C417D"/>
    <w:rsid w:val="000C6FD4"/>
    <w:rsid w:val="000D0052"/>
    <w:rsid w:val="000D0DEE"/>
    <w:rsid w:val="000D149A"/>
    <w:rsid w:val="000D301B"/>
    <w:rsid w:val="000E180E"/>
    <w:rsid w:val="000E18FC"/>
    <w:rsid w:val="000E36EA"/>
    <w:rsid w:val="000E53C0"/>
    <w:rsid w:val="000E6331"/>
    <w:rsid w:val="000E7BC0"/>
    <w:rsid w:val="000F4F7E"/>
    <w:rsid w:val="000F5770"/>
    <w:rsid w:val="000F5F56"/>
    <w:rsid w:val="000F7B37"/>
    <w:rsid w:val="00106D04"/>
    <w:rsid w:val="00107400"/>
    <w:rsid w:val="00110236"/>
    <w:rsid w:val="001147EA"/>
    <w:rsid w:val="00115DDD"/>
    <w:rsid w:val="00122637"/>
    <w:rsid w:val="00131E39"/>
    <w:rsid w:val="00134FF0"/>
    <w:rsid w:val="0013646F"/>
    <w:rsid w:val="0014004A"/>
    <w:rsid w:val="00144BDB"/>
    <w:rsid w:val="00154BB3"/>
    <w:rsid w:val="00155722"/>
    <w:rsid w:val="00160011"/>
    <w:rsid w:val="00160766"/>
    <w:rsid w:val="00162614"/>
    <w:rsid w:val="001630CC"/>
    <w:rsid w:val="00163C4C"/>
    <w:rsid w:val="001717EB"/>
    <w:rsid w:val="00172DE3"/>
    <w:rsid w:val="00172E9E"/>
    <w:rsid w:val="00177E75"/>
    <w:rsid w:val="0018070E"/>
    <w:rsid w:val="001813E4"/>
    <w:rsid w:val="00181FB7"/>
    <w:rsid w:val="0018619F"/>
    <w:rsid w:val="001862AF"/>
    <w:rsid w:val="00191874"/>
    <w:rsid w:val="00192ADF"/>
    <w:rsid w:val="00192F4C"/>
    <w:rsid w:val="00197939"/>
    <w:rsid w:val="00197F88"/>
    <w:rsid w:val="001A0983"/>
    <w:rsid w:val="001A0E8E"/>
    <w:rsid w:val="001A47A0"/>
    <w:rsid w:val="001A57AF"/>
    <w:rsid w:val="001A57D9"/>
    <w:rsid w:val="001B11AD"/>
    <w:rsid w:val="001B4B61"/>
    <w:rsid w:val="001B708F"/>
    <w:rsid w:val="001C13CD"/>
    <w:rsid w:val="001C52FD"/>
    <w:rsid w:val="001C79A4"/>
    <w:rsid w:val="001C7B3E"/>
    <w:rsid w:val="001C7C5C"/>
    <w:rsid w:val="001D1957"/>
    <w:rsid w:val="001D4716"/>
    <w:rsid w:val="001D75F3"/>
    <w:rsid w:val="001E2A7A"/>
    <w:rsid w:val="001E5C3D"/>
    <w:rsid w:val="001F3543"/>
    <w:rsid w:val="002000F9"/>
    <w:rsid w:val="0020268B"/>
    <w:rsid w:val="002044F6"/>
    <w:rsid w:val="0020455B"/>
    <w:rsid w:val="0020619A"/>
    <w:rsid w:val="00206577"/>
    <w:rsid w:val="00210086"/>
    <w:rsid w:val="00212605"/>
    <w:rsid w:val="00213B04"/>
    <w:rsid w:val="0021493A"/>
    <w:rsid w:val="00217087"/>
    <w:rsid w:val="00222F19"/>
    <w:rsid w:val="00224371"/>
    <w:rsid w:val="00224416"/>
    <w:rsid w:val="002278DC"/>
    <w:rsid w:val="00233B1B"/>
    <w:rsid w:val="00234A34"/>
    <w:rsid w:val="0023679A"/>
    <w:rsid w:val="00236F0C"/>
    <w:rsid w:val="00237FCF"/>
    <w:rsid w:val="0024077A"/>
    <w:rsid w:val="0024246C"/>
    <w:rsid w:val="00244F7E"/>
    <w:rsid w:val="00245D9E"/>
    <w:rsid w:val="00246772"/>
    <w:rsid w:val="00247129"/>
    <w:rsid w:val="0025037A"/>
    <w:rsid w:val="00257DDB"/>
    <w:rsid w:val="00265CDA"/>
    <w:rsid w:val="00266072"/>
    <w:rsid w:val="002673B6"/>
    <w:rsid w:val="00273DA1"/>
    <w:rsid w:val="002818D4"/>
    <w:rsid w:val="0028420F"/>
    <w:rsid w:val="0028614C"/>
    <w:rsid w:val="00287D7A"/>
    <w:rsid w:val="002927F5"/>
    <w:rsid w:val="00295714"/>
    <w:rsid w:val="00295730"/>
    <w:rsid w:val="00296518"/>
    <w:rsid w:val="00297A42"/>
    <w:rsid w:val="002A0F41"/>
    <w:rsid w:val="002A2748"/>
    <w:rsid w:val="002A4E19"/>
    <w:rsid w:val="002A593B"/>
    <w:rsid w:val="002A6954"/>
    <w:rsid w:val="002B046B"/>
    <w:rsid w:val="002B191E"/>
    <w:rsid w:val="002B2457"/>
    <w:rsid w:val="002C0964"/>
    <w:rsid w:val="002C1DC5"/>
    <w:rsid w:val="002C44AA"/>
    <w:rsid w:val="002D0475"/>
    <w:rsid w:val="002D3940"/>
    <w:rsid w:val="002D4F5A"/>
    <w:rsid w:val="002D5299"/>
    <w:rsid w:val="002D5C2D"/>
    <w:rsid w:val="002E10BE"/>
    <w:rsid w:val="002E44B8"/>
    <w:rsid w:val="002E461D"/>
    <w:rsid w:val="002E6669"/>
    <w:rsid w:val="002E7686"/>
    <w:rsid w:val="002F075F"/>
    <w:rsid w:val="002F2E8E"/>
    <w:rsid w:val="00302B3C"/>
    <w:rsid w:val="003059E5"/>
    <w:rsid w:val="00305AA5"/>
    <w:rsid w:val="00310C0F"/>
    <w:rsid w:val="003117A3"/>
    <w:rsid w:val="003126BF"/>
    <w:rsid w:val="00313D7F"/>
    <w:rsid w:val="00317A0A"/>
    <w:rsid w:val="003209A5"/>
    <w:rsid w:val="00321E3E"/>
    <w:rsid w:val="00334625"/>
    <w:rsid w:val="00335407"/>
    <w:rsid w:val="00336323"/>
    <w:rsid w:val="0034369C"/>
    <w:rsid w:val="00344E58"/>
    <w:rsid w:val="003465E8"/>
    <w:rsid w:val="00352174"/>
    <w:rsid w:val="00352EA6"/>
    <w:rsid w:val="0035740C"/>
    <w:rsid w:val="00365C60"/>
    <w:rsid w:val="00370AD0"/>
    <w:rsid w:val="00372CE9"/>
    <w:rsid w:val="003748EE"/>
    <w:rsid w:val="003775F5"/>
    <w:rsid w:val="0037788D"/>
    <w:rsid w:val="00380FAE"/>
    <w:rsid w:val="0038241E"/>
    <w:rsid w:val="00384B72"/>
    <w:rsid w:val="00390235"/>
    <w:rsid w:val="00391DD2"/>
    <w:rsid w:val="003A040E"/>
    <w:rsid w:val="003A1374"/>
    <w:rsid w:val="003A43D5"/>
    <w:rsid w:val="003A7DCC"/>
    <w:rsid w:val="003B02AA"/>
    <w:rsid w:val="003B276C"/>
    <w:rsid w:val="003B4605"/>
    <w:rsid w:val="003B55F2"/>
    <w:rsid w:val="003B56EB"/>
    <w:rsid w:val="003B6D91"/>
    <w:rsid w:val="003C0E55"/>
    <w:rsid w:val="003D093E"/>
    <w:rsid w:val="003D2886"/>
    <w:rsid w:val="003D4166"/>
    <w:rsid w:val="003D4520"/>
    <w:rsid w:val="003D4944"/>
    <w:rsid w:val="003D4A12"/>
    <w:rsid w:val="003D70CA"/>
    <w:rsid w:val="003E2EE8"/>
    <w:rsid w:val="003E3002"/>
    <w:rsid w:val="003E4A46"/>
    <w:rsid w:val="003E4A61"/>
    <w:rsid w:val="003F2BAD"/>
    <w:rsid w:val="003F528D"/>
    <w:rsid w:val="003F6E60"/>
    <w:rsid w:val="003F7F5B"/>
    <w:rsid w:val="00402718"/>
    <w:rsid w:val="00402AC6"/>
    <w:rsid w:val="004037B7"/>
    <w:rsid w:val="004065F9"/>
    <w:rsid w:val="004077B9"/>
    <w:rsid w:val="00412B42"/>
    <w:rsid w:val="00423BBC"/>
    <w:rsid w:val="00424435"/>
    <w:rsid w:val="00425254"/>
    <w:rsid w:val="004262F9"/>
    <w:rsid w:val="00427089"/>
    <w:rsid w:val="00427EF7"/>
    <w:rsid w:val="0043312F"/>
    <w:rsid w:val="00434C63"/>
    <w:rsid w:val="00435877"/>
    <w:rsid w:val="00437599"/>
    <w:rsid w:val="0044047A"/>
    <w:rsid w:val="00440FD5"/>
    <w:rsid w:val="00442EA4"/>
    <w:rsid w:val="004449C4"/>
    <w:rsid w:val="00445597"/>
    <w:rsid w:val="00450038"/>
    <w:rsid w:val="0046070F"/>
    <w:rsid w:val="00460B8A"/>
    <w:rsid w:val="00461730"/>
    <w:rsid w:val="00462C96"/>
    <w:rsid w:val="00464A5B"/>
    <w:rsid w:val="00466467"/>
    <w:rsid w:val="0047756F"/>
    <w:rsid w:val="00480B50"/>
    <w:rsid w:val="004812ED"/>
    <w:rsid w:val="0048228F"/>
    <w:rsid w:val="004853AD"/>
    <w:rsid w:val="00485F0B"/>
    <w:rsid w:val="00492D9D"/>
    <w:rsid w:val="004949DE"/>
    <w:rsid w:val="0049523C"/>
    <w:rsid w:val="004A114E"/>
    <w:rsid w:val="004A3F24"/>
    <w:rsid w:val="004A51F7"/>
    <w:rsid w:val="004A6286"/>
    <w:rsid w:val="004A66FE"/>
    <w:rsid w:val="004C12BF"/>
    <w:rsid w:val="004C76A8"/>
    <w:rsid w:val="004D0BD2"/>
    <w:rsid w:val="004D3181"/>
    <w:rsid w:val="004D61C8"/>
    <w:rsid w:val="004F1C45"/>
    <w:rsid w:val="004F44F3"/>
    <w:rsid w:val="004F4CF9"/>
    <w:rsid w:val="004F5120"/>
    <w:rsid w:val="004F6A59"/>
    <w:rsid w:val="004F6EFD"/>
    <w:rsid w:val="00511434"/>
    <w:rsid w:val="005138B3"/>
    <w:rsid w:val="00514524"/>
    <w:rsid w:val="00516001"/>
    <w:rsid w:val="005165C7"/>
    <w:rsid w:val="0052163C"/>
    <w:rsid w:val="005219BD"/>
    <w:rsid w:val="005220D9"/>
    <w:rsid w:val="005224E8"/>
    <w:rsid w:val="00524DCF"/>
    <w:rsid w:val="00537219"/>
    <w:rsid w:val="0054045C"/>
    <w:rsid w:val="00544C7E"/>
    <w:rsid w:val="00545E49"/>
    <w:rsid w:val="005507BB"/>
    <w:rsid w:val="00552A3A"/>
    <w:rsid w:val="00555D28"/>
    <w:rsid w:val="00561E95"/>
    <w:rsid w:val="005621EC"/>
    <w:rsid w:val="005647F9"/>
    <w:rsid w:val="00566084"/>
    <w:rsid w:val="00580B75"/>
    <w:rsid w:val="005A65B9"/>
    <w:rsid w:val="005C422B"/>
    <w:rsid w:val="005C59EA"/>
    <w:rsid w:val="005C7546"/>
    <w:rsid w:val="005D3721"/>
    <w:rsid w:val="005E4CB2"/>
    <w:rsid w:val="005E7A53"/>
    <w:rsid w:val="005E7FCD"/>
    <w:rsid w:val="005F0CAA"/>
    <w:rsid w:val="005F724D"/>
    <w:rsid w:val="005F76DD"/>
    <w:rsid w:val="00604A87"/>
    <w:rsid w:val="00604F07"/>
    <w:rsid w:val="0060733A"/>
    <w:rsid w:val="00607E13"/>
    <w:rsid w:val="00615AC4"/>
    <w:rsid w:val="00615DBD"/>
    <w:rsid w:val="00621EBE"/>
    <w:rsid w:val="0062394E"/>
    <w:rsid w:val="00623DDA"/>
    <w:rsid w:val="00624251"/>
    <w:rsid w:val="006250F1"/>
    <w:rsid w:val="0062579A"/>
    <w:rsid w:val="00631304"/>
    <w:rsid w:val="00632D24"/>
    <w:rsid w:val="00633599"/>
    <w:rsid w:val="00635154"/>
    <w:rsid w:val="006400B9"/>
    <w:rsid w:val="00643756"/>
    <w:rsid w:val="00647357"/>
    <w:rsid w:val="006503F2"/>
    <w:rsid w:val="00650498"/>
    <w:rsid w:val="00653C24"/>
    <w:rsid w:val="00653D49"/>
    <w:rsid w:val="006563AE"/>
    <w:rsid w:val="00661B7D"/>
    <w:rsid w:val="00666CD9"/>
    <w:rsid w:val="00670026"/>
    <w:rsid w:val="006704E5"/>
    <w:rsid w:val="00681BD4"/>
    <w:rsid w:val="00681FC0"/>
    <w:rsid w:val="00682DBF"/>
    <w:rsid w:val="00684772"/>
    <w:rsid w:val="00687036"/>
    <w:rsid w:val="006921D5"/>
    <w:rsid w:val="00692AB2"/>
    <w:rsid w:val="006A17C3"/>
    <w:rsid w:val="006A193F"/>
    <w:rsid w:val="006A3EAA"/>
    <w:rsid w:val="006A6602"/>
    <w:rsid w:val="006C0B05"/>
    <w:rsid w:val="006C2AC7"/>
    <w:rsid w:val="006C3298"/>
    <w:rsid w:val="006C3FE7"/>
    <w:rsid w:val="006C408D"/>
    <w:rsid w:val="006C447E"/>
    <w:rsid w:val="006D163C"/>
    <w:rsid w:val="006D243D"/>
    <w:rsid w:val="006D3F5F"/>
    <w:rsid w:val="006D627D"/>
    <w:rsid w:val="006E0BAF"/>
    <w:rsid w:val="006E2DB2"/>
    <w:rsid w:val="006E5237"/>
    <w:rsid w:val="006E6486"/>
    <w:rsid w:val="006E69E0"/>
    <w:rsid w:val="006F0654"/>
    <w:rsid w:val="006F1838"/>
    <w:rsid w:val="006F2CAE"/>
    <w:rsid w:val="006F4720"/>
    <w:rsid w:val="006F5585"/>
    <w:rsid w:val="00700F44"/>
    <w:rsid w:val="00703A64"/>
    <w:rsid w:val="00704B57"/>
    <w:rsid w:val="007051A8"/>
    <w:rsid w:val="00716A71"/>
    <w:rsid w:val="00720258"/>
    <w:rsid w:val="00721B23"/>
    <w:rsid w:val="00723066"/>
    <w:rsid w:val="007241D0"/>
    <w:rsid w:val="00724542"/>
    <w:rsid w:val="00726273"/>
    <w:rsid w:val="00730384"/>
    <w:rsid w:val="00733623"/>
    <w:rsid w:val="007360AF"/>
    <w:rsid w:val="00740C17"/>
    <w:rsid w:val="00742CD3"/>
    <w:rsid w:val="00745B12"/>
    <w:rsid w:val="00745CB4"/>
    <w:rsid w:val="00751598"/>
    <w:rsid w:val="00753CB3"/>
    <w:rsid w:val="007562DD"/>
    <w:rsid w:val="00764FE9"/>
    <w:rsid w:val="00765D1E"/>
    <w:rsid w:val="0076610F"/>
    <w:rsid w:val="007718C0"/>
    <w:rsid w:val="007731E6"/>
    <w:rsid w:val="00773395"/>
    <w:rsid w:val="007820F8"/>
    <w:rsid w:val="00786210"/>
    <w:rsid w:val="007917E1"/>
    <w:rsid w:val="00794EE4"/>
    <w:rsid w:val="00796B1C"/>
    <w:rsid w:val="0079789A"/>
    <w:rsid w:val="007A5847"/>
    <w:rsid w:val="007B53C9"/>
    <w:rsid w:val="007B6BC4"/>
    <w:rsid w:val="007C10D3"/>
    <w:rsid w:val="007C3DEE"/>
    <w:rsid w:val="007C5792"/>
    <w:rsid w:val="007C7921"/>
    <w:rsid w:val="007E42D5"/>
    <w:rsid w:val="007E51FC"/>
    <w:rsid w:val="007E6897"/>
    <w:rsid w:val="007F1DB4"/>
    <w:rsid w:val="007F1EF3"/>
    <w:rsid w:val="007F30FC"/>
    <w:rsid w:val="007F748E"/>
    <w:rsid w:val="0080310C"/>
    <w:rsid w:val="00810C0F"/>
    <w:rsid w:val="008112D1"/>
    <w:rsid w:val="008115F9"/>
    <w:rsid w:val="00820963"/>
    <w:rsid w:val="00820AD3"/>
    <w:rsid w:val="008242C6"/>
    <w:rsid w:val="00825127"/>
    <w:rsid w:val="00825903"/>
    <w:rsid w:val="00830813"/>
    <w:rsid w:val="00832565"/>
    <w:rsid w:val="00833545"/>
    <w:rsid w:val="00834556"/>
    <w:rsid w:val="00835852"/>
    <w:rsid w:val="00836637"/>
    <w:rsid w:val="008379A9"/>
    <w:rsid w:val="00840C57"/>
    <w:rsid w:val="00845C71"/>
    <w:rsid w:val="0085593C"/>
    <w:rsid w:val="0085653F"/>
    <w:rsid w:val="008637FD"/>
    <w:rsid w:val="00876725"/>
    <w:rsid w:val="00876C9F"/>
    <w:rsid w:val="00881F02"/>
    <w:rsid w:val="00886F9B"/>
    <w:rsid w:val="008905B2"/>
    <w:rsid w:val="00892330"/>
    <w:rsid w:val="008924F2"/>
    <w:rsid w:val="00897838"/>
    <w:rsid w:val="008A2CE3"/>
    <w:rsid w:val="008A36B6"/>
    <w:rsid w:val="008A39EF"/>
    <w:rsid w:val="008B390C"/>
    <w:rsid w:val="008B5BE2"/>
    <w:rsid w:val="008C08BA"/>
    <w:rsid w:val="008C38C0"/>
    <w:rsid w:val="008C7A8E"/>
    <w:rsid w:val="008D428C"/>
    <w:rsid w:val="008D5012"/>
    <w:rsid w:val="008D58B8"/>
    <w:rsid w:val="008D643B"/>
    <w:rsid w:val="008E0906"/>
    <w:rsid w:val="008E79E8"/>
    <w:rsid w:val="008F2C3A"/>
    <w:rsid w:val="009031A1"/>
    <w:rsid w:val="00904C4E"/>
    <w:rsid w:val="00905A48"/>
    <w:rsid w:val="009074EE"/>
    <w:rsid w:val="00910784"/>
    <w:rsid w:val="009144D2"/>
    <w:rsid w:val="00915443"/>
    <w:rsid w:val="009169B0"/>
    <w:rsid w:val="00917284"/>
    <w:rsid w:val="0092654C"/>
    <w:rsid w:val="00927849"/>
    <w:rsid w:val="009300B9"/>
    <w:rsid w:val="009312AC"/>
    <w:rsid w:val="009328B7"/>
    <w:rsid w:val="009328C2"/>
    <w:rsid w:val="009338C4"/>
    <w:rsid w:val="00935827"/>
    <w:rsid w:val="00935CBC"/>
    <w:rsid w:val="00941BE4"/>
    <w:rsid w:val="00944BBE"/>
    <w:rsid w:val="00944F64"/>
    <w:rsid w:val="0095179E"/>
    <w:rsid w:val="00953379"/>
    <w:rsid w:val="00955F91"/>
    <w:rsid w:val="00961610"/>
    <w:rsid w:val="00963669"/>
    <w:rsid w:val="009648CB"/>
    <w:rsid w:val="0096530D"/>
    <w:rsid w:val="00972579"/>
    <w:rsid w:val="0097387E"/>
    <w:rsid w:val="00975E9C"/>
    <w:rsid w:val="0097700C"/>
    <w:rsid w:val="009776D6"/>
    <w:rsid w:val="00977DE7"/>
    <w:rsid w:val="00980A5A"/>
    <w:rsid w:val="00982BF3"/>
    <w:rsid w:val="0098688B"/>
    <w:rsid w:val="009920AB"/>
    <w:rsid w:val="00992438"/>
    <w:rsid w:val="00994473"/>
    <w:rsid w:val="009955D0"/>
    <w:rsid w:val="00996B1F"/>
    <w:rsid w:val="009A088F"/>
    <w:rsid w:val="009A0AC1"/>
    <w:rsid w:val="009A0E37"/>
    <w:rsid w:val="009A566E"/>
    <w:rsid w:val="009A7F36"/>
    <w:rsid w:val="009B1D20"/>
    <w:rsid w:val="009B27F4"/>
    <w:rsid w:val="009B36ED"/>
    <w:rsid w:val="009B4A7F"/>
    <w:rsid w:val="009B50C5"/>
    <w:rsid w:val="009B6486"/>
    <w:rsid w:val="009B7F4D"/>
    <w:rsid w:val="009C00E4"/>
    <w:rsid w:val="009C15D9"/>
    <w:rsid w:val="009C5472"/>
    <w:rsid w:val="009D17CA"/>
    <w:rsid w:val="009D23DA"/>
    <w:rsid w:val="009D33B9"/>
    <w:rsid w:val="009E1CC4"/>
    <w:rsid w:val="009E45FC"/>
    <w:rsid w:val="009E6B58"/>
    <w:rsid w:val="009F6324"/>
    <w:rsid w:val="009F765B"/>
    <w:rsid w:val="00A0215B"/>
    <w:rsid w:val="00A02469"/>
    <w:rsid w:val="00A024D5"/>
    <w:rsid w:val="00A037EA"/>
    <w:rsid w:val="00A07985"/>
    <w:rsid w:val="00A12E8F"/>
    <w:rsid w:val="00A157FC"/>
    <w:rsid w:val="00A17279"/>
    <w:rsid w:val="00A207F4"/>
    <w:rsid w:val="00A243A1"/>
    <w:rsid w:val="00A26DAB"/>
    <w:rsid w:val="00A30F45"/>
    <w:rsid w:val="00A31F77"/>
    <w:rsid w:val="00A33D5F"/>
    <w:rsid w:val="00A35B85"/>
    <w:rsid w:val="00A404B4"/>
    <w:rsid w:val="00A419CD"/>
    <w:rsid w:val="00A46188"/>
    <w:rsid w:val="00A507B5"/>
    <w:rsid w:val="00A50E87"/>
    <w:rsid w:val="00A54290"/>
    <w:rsid w:val="00A555DC"/>
    <w:rsid w:val="00A600B3"/>
    <w:rsid w:val="00A615A0"/>
    <w:rsid w:val="00A72DBA"/>
    <w:rsid w:val="00A74FE4"/>
    <w:rsid w:val="00A75B8A"/>
    <w:rsid w:val="00A767FE"/>
    <w:rsid w:val="00A76E90"/>
    <w:rsid w:val="00A76E97"/>
    <w:rsid w:val="00A807BE"/>
    <w:rsid w:val="00A81EF5"/>
    <w:rsid w:val="00A86A71"/>
    <w:rsid w:val="00A8703F"/>
    <w:rsid w:val="00A90D91"/>
    <w:rsid w:val="00A910B5"/>
    <w:rsid w:val="00A946FD"/>
    <w:rsid w:val="00AA1551"/>
    <w:rsid w:val="00AA2E2E"/>
    <w:rsid w:val="00AA3481"/>
    <w:rsid w:val="00AA4BAF"/>
    <w:rsid w:val="00AA617D"/>
    <w:rsid w:val="00AA7B08"/>
    <w:rsid w:val="00AB1739"/>
    <w:rsid w:val="00AB19D1"/>
    <w:rsid w:val="00AB1CEF"/>
    <w:rsid w:val="00AB2DD4"/>
    <w:rsid w:val="00AB3B0C"/>
    <w:rsid w:val="00AB4843"/>
    <w:rsid w:val="00AB50B8"/>
    <w:rsid w:val="00AB7018"/>
    <w:rsid w:val="00AB751B"/>
    <w:rsid w:val="00AC0958"/>
    <w:rsid w:val="00AC3661"/>
    <w:rsid w:val="00AC6372"/>
    <w:rsid w:val="00AC7950"/>
    <w:rsid w:val="00AD5390"/>
    <w:rsid w:val="00AD7AE7"/>
    <w:rsid w:val="00AE1613"/>
    <w:rsid w:val="00AE27B2"/>
    <w:rsid w:val="00AE6E20"/>
    <w:rsid w:val="00AF1B4D"/>
    <w:rsid w:val="00AF35C2"/>
    <w:rsid w:val="00AF3B7B"/>
    <w:rsid w:val="00AF4614"/>
    <w:rsid w:val="00AF5C3E"/>
    <w:rsid w:val="00AF76F5"/>
    <w:rsid w:val="00B021C4"/>
    <w:rsid w:val="00B03427"/>
    <w:rsid w:val="00B04F20"/>
    <w:rsid w:val="00B07380"/>
    <w:rsid w:val="00B07515"/>
    <w:rsid w:val="00B1154B"/>
    <w:rsid w:val="00B17F7D"/>
    <w:rsid w:val="00B20B87"/>
    <w:rsid w:val="00B32F83"/>
    <w:rsid w:val="00B35EDD"/>
    <w:rsid w:val="00B40701"/>
    <w:rsid w:val="00B4292B"/>
    <w:rsid w:val="00B43087"/>
    <w:rsid w:val="00B52436"/>
    <w:rsid w:val="00B531AC"/>
    <w:rsid w:val="00B539E1"/>
    <w:rsid w:val="00B550FE"/>
    <w:rsid w:val="00B55E17"/>
    <w:rsid w:val="00B56870"/>
    <w:rsid w:val="00B57BE8"/>
    <w:rsid w:val="00B64A5B"/>
    <w:rsid w:val="00B67EFD"/>
    <w:rsid w:val="00B73807"/>
    <w:rsid w:val="00B755E8"/>
    <w:rsid w:val="00B83D7F"/>
    <w:rsid w:val="00B87154"/>
    <w:rsid w:val="00B875E9"/>
    <w:rsid w:val="00B95FBF"/>
    <w:rsid w:val="00BA1626"/>
    <w:rsid w:val="00BA18C4"/>
    <w:rsid w:val="00BA2729"/>
    <w:rsid w:val="00BA2CF1"/>
    <w:rsid w:val="00BB0609"/>
    <w:rsid w:val="00BC1757"/>
    <w:rsid w:val="00BC17DF"/>
    <w:rsid w:val="00BC1A6F"/>
    <w:rsid w:val="00BC4980"/>
    <w:rsid w:val="00BC6CB2"/>
    <w:rsid w:val="00BD13C2"/>
    <w:rsid w:val="00BD2EF6"/>
    <w:rsid w:val="00BD6646"/>
    <w:rsid w:val="00BE4ABB"/>
    <w:rsid w:val="00BE63B4"/>
    <w:rsid w:val="00BE7578"/>
    <w:rsid w:val="00BF1D59"/>
    <w:rsid w:val="00BF1FF5"/>
    <w:rsid w:val="00BF2722"/>
    <w:rsid w:val="00BF3553"/>
    <w:rsid w:val="00BF5831"/>
    <w:rsid w:val="00C00C9B"/>
    <w:rsid w:val="00C01BD0"/>
    <w:rsid w:val="00C03FD4"/>
    <w:rsid w:val="00C07B30"/>
    <w:rsid w:val="00C138FD"/>
    <w:rsid w:val="00C15823"/>
    <w:rsid w:val="00C254F7"/>
    <w:rsid w:val="00C267B6"/>
    <w:rsid w:val="00C275AC"/>
    <w:rsid w:val="00C30B51"/>
    <w:rsid w:val="00C35939"/>
    <w:rsid w:val="00C40F99"/>
    <w:rsid w:val="00C42BDD"/>
    <w:rsid w:val="00C43646"/>
    <w:rsid w:val="00C50DB0"/>
    <w:rsid w:val="00C50DE5"/>
    <w:rsid w:val="00C56664"/>
    <w:rsid w:val="00C57091"/>
    <w:rsid w:val="00C60905"/>
    <w:rsid w:val="00C62B04"/>
    <w:rsid w:val="00C64A9F"/>
    <w:rsid w:val="00C6781D"/>
    <w:rsid w:val="00C74B5A"/>
    <w:rsid w:val="00C753D1"/>
    <w:rsid w:val="00C7732B"/>
    <w:rsid w:val="00C83F62"/>
    <w:rsid w:val="00C870DF"/>
    <w:rsid w:val="00C932D6"/>
    <w:rsid w:val="00C943BA"/>
    <w:rsid w:val="00C96276"/>
    <w:rsid w:val="00CA70B1"/>
    <w:rsid w:val="00CA73F8"/>
    <w:rsid w:val="00CB3A51"/>
    <w:rsid w:val="00CB412A"/>
    <w:rsid w:val="00CB4F57"/>
    <w:rsid w:val="00CB788D"/>
    <w:rsid w:val="00CB7FB4"/>
    <w:rsid w:val="00CC182F"/>
    <w:rsid w:val="00CC38E6"/>
    <w:rsid w:val="00CC6EDE"/>
    <w:rsid w:val="00CD011B"/>
    <w:rsid w:val="00CD21BB"/>
    <w:rsid w:val="00CD70C5"/>
    <w:rsid w:val="00CD7416"/>
    <w:rsid w:val="00CE24F2"/>
    <w:rsid w:val="00CE5559"/>
    <w:rsid w:val="00CE56F6"/>
    <w:rsid w:val="00CE77C6"/>
    <w:rsid w:val="00CF23CE"/>
    <w:rsid w:val="00CF4057"/>
    <w:rsid w:val="00CF5176"/>
    <w:rsid w:val="00D10FB5"/>
    <w:rsid w:val="00D12F6A"/>
    <w:rsid w:val="00D252E2"/>
    <w:rsid w:val="00D27354"/>
    <w:rsid w:val="00D3135C"/>
    <w:rsid w:val="00D33B87"/>
    <w:rsid w:val="00D33CEA"/>
    <w:rsid w:val="00D34432"/>
    <w:rsid w:val="00D3630E"/>
    <w:rsid w:val="00D376D6"/>
    <w:rsid w:val="00D461B8"/>
    <w:rsid w:val="00D47A59"/>
    <w:rsid w:val="00D47FB9"/>
    <w:rsid w:val="00D53773"/>
    <w:rsid w:val="00D64FA2"/>
    <w:rsid w:val="00D66281"/>
    <w:rsid w:val="00D67470"/>
    <w:rsid w:val="00D74FA0"/>
    <w:rsid w:val="00D7517C"/>
    <w:rsid w:val="00D75603"/>
    <w:rsid w:val="00D76B2B"/>
    <w:rsid w:val="00D83E37"/>
    <w:rsid w:val="00D90356"/>
    <w:rsid w:val="00D95B4D"/>
    <w:rsid w:val="00D97508"/>
    <w:rsid w:val="00DA2758"/>
    <w:rsid w:val="00DB0ABA"/>
    <w:rsid w:val="00DB123B"/>
    <w:rsid w:val="00DB2459"/>
    <w:rsid w:val="00DB6514"/>
    <w:rsid w:val="00DC0807"/>
    <w:rsid w:val="00DC2422"/>
    <w:rsid w:val="00DC5B89"/>
    <w:rsid w:val="00DD6F3E"/>
    <w:rsid w:val="00DE32F1"/>
    <w:rsid w:val="00DE4249"/>
    <w:rsid w:val="00DE475A"/>
    <w:rsid w:val="00DE5073"/>
    <w:rsid w:val="00DE5AEA"/>
    <w:rsid w:val="00DF123D"/>
    <w:rsid w:val="00DF3DA0"/>
    <w:rsid w:val="00DF405E"/>
    <w:rsid w:val="00DF42B2"/>
    <w:rsid w:val="00E00622"/>
    <w:rsid w:val="00E0211F"/>
    <w:rsid w:val="00E03EEA"/>
    <w:rsid w:val="00E047A4"/>
    <w:rsid w:val="00E05A84"/>
    <w:rsid w:val="00E05D73"/>
    <w:rsid w:val="00E05E53"/>
    <w:rsid w:val="00E104A2"/>
    <w:rsid w:val="00E106A7"/>
    <w:rsid w:val="00E10C5B"/>
    <w:rsid w:val="00E116E5"/>
    <w:rsid w:val="00E1193B"/>
    <w:rsid w:val="00E17A20"/>
    <w:rsid w:val="00E3477D"/>
    <w:rsid w:val="00E350DB"/>
    <w:rsid w:val="00E359E5"/>
    <w:rsid w:val="00E372D0"/>
    <w:rsid w:val="00E41B61"/>
    <w:rsid w:val="00E42518"/>
    <w:rsid w:val="00E4259A"/>
    <w:rsid w:val="00E45A47"/>
    <w:rsid w:val="00E4695B"/>
    <w:rsid w:val="00E54C1C"/>
    <w:rsid w:val="00E551FF"/>
    <w:rsid w:val="00E57DB8"/>
    <w:rsid w:val="00E631B2"/>
    <w:rsid w:val="00E63473"/>
    <w:rsid w:val="00E7199A"/>
    <w:rsid w:val="00E76885"/>
    <w:rsid w:val="00E7723C"/>
    <w:rsid w:val="00E80E8C"/>
    <w:rsid w:val="00E86B75"/>
    <w:rsid w:val="00E86F47"/>
    <w:rsid w:val="00E92023"/>
    <w:rsid w:val="00E95008"/>
    <w:rsid w:val="00E954EE"/>
    <w:rsid w:val="00EA4341"/>
    <w:rsid w:val="00EB2694"/>
    <w:rsid w:val="00EB3E83"/>
    <w:rsid w:val="00EB56CB"/>
    <w:rsid w:val="00EC015E"/>
    <w:rsid w:val="00EC2CC3"/>
    <w:rsid w:val="00EC2EEB"/>
    <w:rsid w:val="00EC3652"/>
    <w:rsid w:val="00EC6708"/>
    <w:rsid w:val="00EC6AD2"/>
    <w:rsid w:val="00ED4099"/>
    <w:rsid w:val="00EE2116"/>
    <w:rsid w:val="00EE5578"/>
    <w:rsid w:val="00EE6975"/>
    <w:rsid w:val="00EF559D"/>
    <w:rsid w:val="00F034BD"/>
    <w:rsid w:val="00F03F39"/>
    <w:rsid w:val="00F0406A"/>
    <w:rsid w:val="00F068D8"/>
    <w:rsid w:val="00F07019"/>
    <w:rsid w:val="00F106B6"/>
    <w:rsid w:val="00F163B2"/>
    <w:rsid w:val="00F22856"/>
    <w:rsid w:val="00F243CD"/>
    <w:rsid w:val="00F2508C"/>
    <w:rsid w:val="00F26391"/>
    <w:rsid w:val="00F27174"/>
    <w:rsid w:val="00F3004C"/>
    <w:rsid w:val="00F31EB5"/>
    <w:rsid w:val="00F3348D"/>
    <w:rsid w:val="00F34494"/>
    <w:rsid w:val="00F37E40"/>
    <w:rsid w:val="00F400D6"/>
    <w:rsid w:val="00F40132"/>
    <w:rsid w:val="00F453FB"/>
    <w:rsid w:val="00F52E6B"/>
    <w:rsid w:val="00F53D1C"/>
    <w:rsid w:val="00F547F3"/>
    <w:rsid w:val="00F54922"/>
    <w:rsid w:val="00F54E60"/>
    <w:rsid w:val="00F603DB"/>
    <w:rsid w:val="00F6070C"/>
    <w:rsid w:val="00F64565"/>
    <w:rsid w:val="00F705F4"/>
    <w:rsid w:val="00F7753D"/>
    <w:rsid w:val="00F83A1F"/>
    <w:rsid w:val="00F850E2"/>
    <w:rsid w:val="00F87BAF"/>
    <w:rsid w:val="00F90F02"/>
    <w:rsid w:val="00F9192D"/>
    <w:rsid w:val="00F932C3"/>
    <w:rsid w:val="00F951B5"/>
    <w:rsid w:val="00FA4DE8"/>
    <w:rsid w:val="00FB5CB5"/>
    <w:rsid w:val="00FC1C51"/>
    <w:rsid w:val="00FC574A"/>
    <w:rsid w:val="00FC6C73"/>
    <w:rsid w:val="00FD14D9"/>
    <w:rsid w:val="00FD41A6"/>
    <w:rsid w:val="00FD4C49"/>
    <w:rsid w:val="00FD5763"/>
    <w:rsid w:val="00FD656F"/>
    <w:rsid w:val="00FD74D5"/>
    <w:rsid w:val="00FD79EF"/>
    <w:rsid w:val="00FE08DA"/>
    <w:rsid w:val="00FE1FEE"/>
    <w:rsid w:val="00FE32C3"/>
    <w:rsid w:val="00FE56D6"/>
    <w:rsid w:val="00FF679A"/>
    <w:rsid w:val="00FF7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="f" fillcolor="#f49100" strokecolor="#f49100">
      <v:fill color="#f49100" on="f"/>
      <v:stroke color="#f49100"/>
      <o:colormru v:ext="edit" colors="#f49100,#8f9286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y"/>
    <w:next w:val="Normlny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lavika">
    <w:name w:val="header"/>
    <w:basedOn w:val="Normlny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lny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y"/>
    <w:rsid w:val="00F22856"/>
    <w:pPr>
      <w:jc w:val="left"/>
    </w:pPr>
  </w:style>
  <w:style w:type="paragraph" w:customStyle="1" w:styleId="Normalitalic">
    <w:name w:val="Normal_italic"/>
    <w:basedOn w:val="Normlny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y"/>
    <w:semiHidden/>
    <w:rsid w:val="00F22856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y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rsid w:val="00063304"/>
    <w:pPr>
      <w:spacing w:after="120"/>
      <w:ind w:left="283"/>
    </w:pPr>
  </w:style>
  <w:style w:type="paragraph" w:styleId="Textpoznmkypodiarou">
    <w:name w:val="footnote text"/>
    <w:basedOn w:val="Normlny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Odkaznapoznmkupodiarou">
    <w:name w:val="footnote reference"/>
    <w:basedOn w:val="Predvolenpsmoodseku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Mriekatabuky">
    <w:name w:val="Table Grid"/>
    <w:basedOn w:val="Normlnatabuka"/>
    <w:uiPriority w:val="59"/>
    <w:rsid w:val="00A50E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0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y"/>
    <w:next w:val="Normlny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lavika">
    <w:name w:val="header"/>
    <w:basedOn w:val="Normlny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lny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y"/>
    <w:rsid w:val="00F22856"/>
    <w:pPr>
      <w:jc w:val="left"/>
    </w:pPr>
  </w:style>
  <w:style w:type="paragraph" w:customStyle="1" w:styleId="Normalitalic">
    <w:name w:val="Normal_italic"/>
    <w:basedOn w:val="Normlny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y"/>
    <w:semiHidden/>
    <w:rsid w:val="00F22856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y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rsid w:val="00063304"/>
    <w:pPr>
      <w:spacing w:after="120"/>
      <w:ind w:left="283"/>
    </w:pPr>
  </w:style>
  <w:style w:type="paragraph" w:styleId="Textpoznmkypodiarou">
    <w:name w:val="footnote text"/>
    <w:basedOn w:val="Normlny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Odkaznapoznmkupodiarou">
    <w:name w:val="footnote reference"/>
    <w:basedOn w:val="Predvolenpsmoodseku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Mriekatabuky">
    <w:name w:val="Table Grid"/>
    <w:basedOn w:val="Normlnatabuka"/>
    <w:uiPriority w:val="59"/>
    <w:rsid w:val="00A50E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0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A42D25-134A-45F2-9E5B-5E2B21E7CF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Report.dot</Template>
  <TotalTime>1</TotalTime>
  <Pages>1</Pages>
  <Words>3487</Words>
  <Characters>19881</Characters>
  <Application>Microsoft Office Word</Application>
  <DocSecurity>0</DocSecurity>
  <Lines>165</Lines>
  <Paragraphs>46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účetní jednotka</vt:lpstr>
      <vt:lpstr>účetní jednotka</vt:lpstr>
    </vt:vector>
  </TitlesOfParts>
  <Company/>
  <LinksUpToDate>false</LinksUpToDate>
  <CharactersWithSpaces>23322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Správca</cp:lastModifiedBy>
  <cp:revision>4</cp:revision>
  <cp:lastPrinted>2014-11-21T17:36:00Z</cp:lastPrinted>
  <dcterms:created xsi:type="dcterms:W3CDTF">2014-11-21T17:33:00Z</dcterms:created>
  <dcterms:modified xsi:type="dcterms:W3CDTF">2014-11-21T17:36:00Z</dcterms:modified>
</cp:coreProperties>
</file>