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225" w:rsidRPr="00AC0838" w:rsidRDefault="00F66225" w:rsidP="00F66225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 xml:space="preserve"> Obec Dúbrava, s.r.o.</w:t>
      </w:r>
    </w:p>
    <w:p w:rsidR="00F66225" w:rsidRPr="00AC0838" w:rsidRDefault="00F66225" w:rsidP="00F66225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sídlom: Dúbrava 192, IČO: 36391611</w:t>
      </w:r>
    </w:p>
    <w:p w:rsidR="00F66225" w:rsidRPr="00AC0838" w:rsidRDefault="00F66225" w:rsidP="00F66225">
      <w:pPr>
        <w:pBdr>
          <w:bottom w:val="single" w:sz="12" w:space="1" w:color="auto"/>
        </w:pBdr>
        <w:jc w:val="center"/>
        <w:rPr>
          <w:rFonts w:ascii="Arial" w:hAnsi="Arial"/>
          <w:b/>
          <w:bCs/>
        </w:rPr>
      </w:pPr>
      <w:r w:rsidRPr="00AC0838">
        <w:rPr>
          <w:rFonts w:ascii="Arial" w:hAnsi="Arial"/>
          <w:b/>
          <w:bCs/>
        </w:rPr>
        <w:t xml:space="preserve">zapísaná v obchodnom registri Okresného súdu Žilina, vo vložke č. </w:t>
      </w:r>
      <w:r>
        <w:rPr>
          <w:rFonts w:ascii="Arial" w:hAnsi="Arial"/>
          <w:b/>
          <w:bCs/>
        </w:rPr>
        <w:t>12176/L</w:t>
      </w:r>
      <w:r w:rsidRPr="00AC0838">
        <w:rPr>
          <w:rFonts w:ascii="Arial" w:hAnsi="Arial"/>
          <w:b/>
          <w:bCs/>
        </w:rPr>
        <w:t xml:space="preserve"> oddiel </w:t>
      </w:r>
      <w:proofErr w:type="spellStart"/>
      <w:r w:rsidRPr="00AC0838">
        <w:rPr>
          <w:rFonts w:ascii="Arial" w:hAnsi="Arial"/>
          <w:b/>
          <w:bCs/>
        </w:rPr>
        <w:t>Sro</w:t>
      </w:r>
      <w:proofErr w:type="spellEnd"/>
    </w:p>
    <w:p w:rsidR="00AC0838" w:rsidRPr="00AC0838" w:rsidRDefault="00AC0838" w:rsidP="00AC0838">
      <w:pPr>
        <w:pBdr>
          <w:bottom w:val="single" w:sz="12" w:space="1" w:color="auto"/>
        </w:pBdr>
        <w:jc w:val="center"/>
        <w:rPr>
          <w:rFonts w:ascii="Arial" w:hAnsi="Arial"/>
          <w:b/>
          <w:bCs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A92096">
      <w:pPr>
        <w:ind w:left="2124" w:firstLine="708"/>
        <w:jc w:val="both"/>
        <w:rPr>
          <w:rFonts w:ascii="Arial" w:hAnsi="Arial" w:cs="Arial"/>
        </w:rPr>
      </w:pPr>
    </w:p>
    <w:p w:rsidR="00AC0838" w:rsidRDefault="00A92096" w:rsidP="00A92096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AC0838">
        <w:rPr>
          <w:rFonts w:ascii="Arial" w:hAnsi="Arial" w:cs="Arial"/>
        </w:rPr>
        <w:t xml:space="preserve">Daňový úrad – </w:t>
      </w:r>
      <w:proofErr w:type="spellStart"/>
      <w:r w:rsidR="00AC0838">
        <w:rPr>
          <w:rFonts w:ascii="Arial" w:hAnsi="Arial" w:cs="Arial"/>
        </w:rPr>
        <w:t>pob</w:t>
      </w:r>
      <w:proofErr w:type="spellEnd"/>
      <w:r w:rsidR="00AC0838">
        <w:rPr>
          <w:rFonts w:ascii="Arial" w:hAnsi="Arial" w:cs="Arial"/>
        </w:rPr>
        <w:t>. Liptovský Mikuláš</w:t>
      </w:r>
    </w:p>
    <w:p w:rsidR="00AC0838" w:rsidRDefault="00AC0838" w:rsidP="00A92096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Hollého 3</w:t>
      </w:r>
    </w:p>
    <w:p w:rsidR="00AC0838" w:rsidRDefault="00AC0838" w:rsidP="00A92096">
      <w:pPr>
        <w:ind w:left="2832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031 80 Liptovský Mikuláš</w:t>
      </w:r>
    </w:p>
    <w:p w:rsidR="00B621C3" w:rsidRDefault="00B621C3" w:rsidP="00A92096">
      <w:pPr>
        <w:jc w:val="both"/>
        <w:rPr>
          <w:rFonts w:ascii="Arial" w:hAnsi="Arial" w:cs="Arial"/>
        </w:rPr>
      </w:pPr>
    </w:p>
    <w:p w:rsidR="00B621C3" w:rsidRDefault="00B621C3" w:rsidP="00A92096">
      <w:pPr>
        <w:jc w:val="both"/>
        <w:rPr>
          <w:rFonts w:ascii="Arial" w:hAnsi="Arial" w:cs="Arial"/>
        </w:rPr>
      </w:pPr>
    </w:p>
    <w:p w:rsidR="00AC0838" w:rsidRDefault="00B621C3" w:rsidP="00A920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Vec: Oznámenie o schválení účtovnej závierky z</w:t>
      </w:r>
      <w:r w:rsidR="003402BD">
        <w:rPr>
          <w:rFonts w:ascii="Arial" w:hAnsi="Arial" w:cs="Arial"/>
        </w:rPr>
        <w:t>a</w:t>
      </w:r>
      <w:r>
        <w:rPr>
          <w:rFonts w:ascii="Arial" w:hAnsi="Arial" w:cs="Arial"/>
        </w:rPr>
        <w:t> rok 201</w:t>
      </w:r>
      <w:r w:rsidR="003402BD">
        <w:rPr>
          <w:rFonts w:ascii="Arial" w:hAnsi="Arial" w:cs="Arial"/>
        </w:rPr>
        <w:t>3</w:t>
      </w:r>
    </w:p>
    <w:p w:rsidR="00AC0838" w:rsidRDefault="00AC0838" w:rsidP="00A92096">
      <w:pPr>
        <w:jc w:val="both"/>
        <w:rPr>
          <w:rFonts w:ascii="Arial" w:hAnsi="Arial" w:cs="Arial"/>
        </w:rPr>
      </w:pPr>
    </w:p>
    <w:p w:rsidR="00AC0838" w:rsidRDefault="00AC0838" w:rsidP="00A92096">
      <w:pPr>
        <w:jc w:val="both"/>
        <w:rPr>
          <w:rFonts w:ascii="Arial" w:hAnsi="Arial" w:cs="Arial"/>
        </w:rPr>
      </w:pPr>
    </w:p>
    <w:p w:rsidR="00A92096" w:rsidRDefault="00AC0838" w:rsidP="00B621C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F66225">
        <w:rPr>
          <w:rFonts w:ascii="Arial" w:hAnsi="Arial" w:cs="Arial"/>
        </w:rPr>
        <w:t xml:space="preserve"> </w:t>
      </w:r>
      <w:r w:rsidR="00B621C3">
        <w:rPr>
          <w:rFonts w:ascii="Arial" w:hAnsi="Arial" w:cs="Arial"/>
        </w:rPr>
        <w:t>Spoločnosť Obec Dúbrava, s.r.o. so sídlom</w:t>
      </w:r>
      <w:r w:rsidR="003677AC">
        <w:rPr>
          <w:rFonts w:ascii="Arial" w:hAnsi="Arial" w:cs="Arial"/>
        </w:rPr>
        <w:t xml:space="preserve"> 032 12</w:t>
      </w:r>
      <w:r w:rsidR="00B621C3">
        <w:rPr>
          <w:rFonts w:ascii="Arial" w:hAnsi="Arial" w:cs="Arial"/>
        </w:rPr>
        <w:t xml:space="preserve"> Dúbrava 192, oznamuje </w:t>
      </w:r>
      <w:r w:rsidR="00F66225">
        <w:rPr>
          <w:rFonts w:ascii="Arial" w:hAnsi="Arial" w:cs="Arial"/>
        </w:rPr>
        <w:t>, že na zasadnutí valnéh</w:t>
      </w:r>
      <w:r w:rsidR="00B621C3">
        <w:rPr>
          <w:rFonts w:ascii="Arial" w:hAnsi="Arial" w:cs="Arial"/>
        </w:rPr>
        <w:t>o zhromaždenia  dňa 21.11.2014 schválila účtovnú závierku</w:t>
      </w:r>
      <w:r w:rsidR="00F66225">
        <w:rPr>
          <w:rFonts w:ascii="Arial" w:hAnsi="Arial" w:cs="Arial"/>
        </w:rPr>
        <w:t xml:space="preserve"> za rok 201</w:t>
      </w:r>
      <w:r w:rsidR="003402BD">
        <w:rPr>
          <w:rFonts w:ascii="Arial" w:hAnsi="Arial" w:cs="Arial"/>
        </w:rPr>
        <w:t>3</w:t>
      </w:r>
      <w:r w:rsidR="00F66225">
        <w:rPr>
          <w:rFonts w:ascii="Arial" w:hAnsi="Arial" w:cs="Arial"/>
        </w:rPr>
        <w:t xml:space="preserve"> </w:t>
      </w:r>
      <w:r w:rsidR="00B621C3">
        <w:rPr>
          <w:rFonts w:ascii="Arial" w:hAnsi="Arial" w:cs="Arial"/>
        </w:rPr>
        <w:t xml:space="preserve">. </w:t>
      </w:r>
    </w:p>
    <w:p w:rsidR="00B621C3" w:rsidRDefault="00B621C3" w:rsidP="00B621C3">
      <w:pPr>
        <w:jc w:val="both"/>
        <w:rPr>
          <w:rFonts w:ascii="Arial" w:hAnsi="Arial" w:cs="Arial"/>
        </w:rPr>
      </w:pPr>
    </w:p>
    <w:p w:rsidR="00B621C3" w:rsidRDefault="00B621C3" w:rsidP="00B621C3">
      <w:pPr>
        <w:jc w:val="both"/>
        <w:rPr>
          <w:rFonts w:ascii="Arial" w:hAnsi="Arial" w:cs="Arial"/>
        </w:rPr>
      </w:pPr>
    </w:p>
    <w:p w:rsidR="00B621C3" w:rsidRDefault="00B621C3" w:rsidP="00B621C3">
      <w:pPr>
        <w:jc w:val="both"/>
        <w:rPr>
          <w:rFonts w:ascii="Arial" w:hAnsi="Arial" w:cs="Arial"/>
        </w:rPr>
      </w:pPr>
    </w:p>
    <w:p w:rsidR="00B621C3" w:rsidRDefault="00B621C3" w:rsidP="00B621C3">
      <w:pPr>
        <w:jc w:val="both"/>
        <w:rPr>
          <w:rFonts w:ascii="Arial" w:hAnsi="Arial" w:cs="Arial"/>
        </w:rPr>
      </w:pPr>
    </w:p>
    <w:p w:rsidR="00A92096" w:rsidRDefault="00A92096" w:rsidP="00A920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B621C3">
        <w:rPr>
          <w:rFonts w:ascii="Arial" w:hAnsi="Arial" w:cs="Arial"/>
        </w:rPr>
        <w:t xml:space="preserve">úbrava </w:t>
      </w:r>
      <w:r w:rsidR="00F66225">
        <w:rPr>
          <w:rFonts w:ascii="Arial" w:hAnsi="Arial" w:cs="Arial"/>
        </w:rPr>
        <w:t>, dňa 21.11.2014</w:t>
      </w:r>
    </w:p>
    <w:p w:rsidR="00B621C3" w:rsidRDefault="00B621C3" w:rsidP="00A92096">
      <w:pPr>
        <w:jc w:val="both"/>
        <w:rPr>
          <w:rFonts w:ascii="Arial" w:hAnsi="Arial" w:cs="Arial"/>
        </w:rPr>
      </w:pPr>
    </w:p>
    <w:p w:rsidR="00B621C3" w:rsidRDefault="00B621C3" w:rsidP="00A92096">
      <w:pPr>
        <w:jc w:val="both"/>
        <w:rPr>
          <w:rFonts w:ascii="Arial" w:hAnsi="Arial" w:cs="Arial"/>
        </w:rPr>
      </w:pPr>
    </w:p>
    <w:p w:rsidR="00B621C3" w:rsidRDefault="00B621C3" w:rsidP="00A92096">
      <w:pPr>
        <w:jc w:val="both"/>
        <w:rPr>
          <w:rFonts w:ascii="Arial" w:hAnsi="Arial" w:cs="Arial"/>
        </w:rPr>
      </w:pPr>
    </w:p>
    <w:p w:rsidR="00B621C3" w:rsidRDefault="00B621C3" w:rsidP="00A92096">
      <w:pPr>
        <w:jc w:val="both"/>
        <w:rPr>
          <w:rFonts w:ascii="Arial" w:hAnsi="Arial" w:cs="Arial"/>
        </w:rPr>
      </w:pPr>
    </w:p>
    <w:p w:rsidR="00F66225" w:rsidRDefault="00F66225" w:rsidP="00A920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Alena Nemcová</w:t>
      </w:r>
    </w:p>
    <w:p w:rsidR="00A92096" w:rsidRDefault="00F66225" w:rsidP="00A9209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konateľka spoločnosti</w:t>
      </w:r>
    </w:p>
    <w:p w:rsidR="00A92096" w:rsidRDefault="00A92096" w:rsidP="00AC0838">
      <w:pPr>
        <w:rPr>
          <w:rFonts w:ascii="Arial" w:hAnsi="Arial" w:cs="Arial"/>
        </w:rPr>
      </w:pPr>
    </w:p>
    <w:p w:rsidR="00A92096" w:rsidRDefault="00A92096" w:rsidP="00AC0838">
      <w:pPr>
        <w:rPr>
          <w:rFonts w:ascii="Arial" w:hAnsi="Arial" w:cs="Arial"/>
        </w:rPr>
      </w:pPr>
    </w:p>
    <w:p w:rsidR="00AC0838" w:rsidRDefault="00F66225" w:rsidP="00F66225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Default="00AC0838" w:rsidP="002A435B">
      <w:pPr>
        <w:jc w:val="center"/>
        <w:rPr>
          <w:rFonts w:ascii="Arial" w:hAnsi="Arial" w:cs="Arial"/>
        </w:rPr>
      </w:pPr>
    </w:p>
    <w:p w:rsidR="00AC0838" w:rsidRPr="00AC0838" w:rsidRDefault="00AC0838" w:rsidP="002A435B">
      <w:pPr>
        <w:jc w:val="center"/>
        <w:rPr>
          <w:rFonts w:ascii="Arial" w:hAnsi="Arial" w:cs="Arial"/>
        </w:rPr>
      </w:pPr>
    </w:p>
    <w:sectPr w:rsidR="00AC0838" w:rsidRPr="00AC0838" w:rsidSect="00A144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70C34BC"/>
    <w:name w:val="RTF_Num 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  <w:rPr>
        <w:rFonts w:ascii="Arial Narrow" w:eastAsia="SimSun" w:hAnsi="Arial Narrow" w:cs="Manga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2">
    <w:nsid w:val="1F5E082D"/>
    <w:multiLevelType w:val="multilevel"/>
    <w:tmpl w:val="970C34B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  <w:rPr>
        <w:rFonts w:ascii="Arial Narrow" w:eastAsia="SimSun" w:hAnsi="Arial Narrow" w:cs="Manga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E5C475B"/>
    <w:multiLevelType w:val="hybridMultilevel"/>
    <w:tmpl w:val="A6A247D2"/>
    <w:lvl w:ilvl="0" w:tplc="8BD6FB6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A435B"/>
    <w:rsid w:val="00064743"/>
    <w:rsid w:val="00076B29"/>
    <w:rsid w:val="00107CB0"/>
    <w:rsid w:val="001778C8"/>
    <w:rsid w:val="00212C66"/>
    <w:rsid w:val="00224412"/>
    <w:rsid w:val="00224BDE"/>
    <w:rsid w:val="00233C0F"/>
    <w:rsid w:val="002A435B"/>
    <w:rsid w:val="003402BD"/>
    <w:rsid w:val="003677AC"/>
    <w:rsid w:val="004B0891"/>
    <w:rsid w:val="004C0293"/>
    <w:rsid w:val="005420A2"/>
    <w:rsid w:val="00573743"/>
    <w:rsid w:val="00615C65"/>
    <w:rsid w:val="00683B23"/>
    <w:rsid w:val="00686DDE"/>
    <w:rsid w:val="009D542B"/>
    <w:rsid w:val="00A144E3"/>
    <w:rsid w:val="00A84F24"/>
    <w:rsid w:val="00A92096"/>
    <w:rsid w:val="00AA4C0C"/>
    <w:rsid w:val="00AC0838"/>
    <w:rsid w:val="00B56CC9"/>
    <w:rsid w:val="00B621C3"/>
    <w:rsid w:val="00B708EB"/>
    <w:rsid w:val="00D00F76"/>
    <w:rsid w:val="00DA436E"/>
    <w:rsid w:val="00EE2B01"/>
    <w:rsid w:val="00F12B6C"/>
    <w:rsid w:val="00F66225"/>
    <w:rsid w:val="00FB3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435B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21">
    <w:name w:val="Základný text 21"/>
    <w:basedOn w:val="Normlny"/>
    <w:rsid w:val="002A435B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435B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35B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Odsekzoznamu">
    <w:name w:val="List Paragraph"/>
    <w:basedOn w:val="Normlny"/>
    <w:uiPriority w:val="34"/>
    <w:qFormat/>
    <w:rsid w:val="001778C8"/>
    <w:pPr>
      <w:ind w:left="720"/>
      <w:contextualSpacing/>
    </w:pPr>
    <w:rPr>
      <w:szCs w:val="21"/>
    </w:rPr>
  </w:style>
  <w:style w:type="paragraph" w:styleId="Bezriadkovania">
    <w:name w:val="No Spacing"/>
    <w:uiPriority w:val="1"/>
    <w:qFormat/>
    <w:rsid w:val="00224412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435B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21">
    <w:name w:val="Základný text 21"/>
    <w:basedOn w:val="Normlny"/>
    <w:rsid w:val="002A435B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435B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35B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Odsekzoznamu">
    <w:name w:val="List Paragraph"/>
    <w:basedOn w:val="Normlny"/>
    <w:uiPriority w:val="34"/>
    <w:qFormat/>
    <w:rsid w:val="001778C8"/>
    <w:pPr>
      <w:ind w:left="720"/>
      <w:contextualSpacing/>
    </w:pPr>
    <w:rPr>
      <w:szCs w:val="21"/>
    </w:rPr>
  </w:style>
  <w:style w:type="paragraph" w:styleId="Bezriadkovania">
    <w:name w:val="No Spacing"/>
    <w:uiPriority w:val="1"/>
    <w:qFormat/>
    <w:rsid w:val="00224412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doma</cp:lastModifiedBy>
  <cp:revision>12</cp:revision>
  <cp:lastPrinted>2014-06-27T10:31:00Z</cp:lastPrinted>
  <dcterms:created xsi:type="dcterms:W3CDTF">2014-11-21T08:09:00Z</dcterms:created>
  <dcterms:modified xsi:type="dcterms:W3CDTF">2014-11-24T07:22:00Z</dcterms:modified>
</cp:coreProperties>
</file>