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4B2" w:rsidRPr="009374B2" w:rsidRDefault="009374B2" w:rsidP="009374B2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9374B2">
        <w:rPr>
          <w:b/>
          <w:sz w:val="28"/>
          <w:szCs w:val="28"/>
        </w:rPr>
        <w:t>Jane`s</w:t>
      </w:r>
      <w:proofErr w:type="spellEnd"/>
      <w:r w:rsidRPr="009374B2">
        <w:rPr>
          <w:b/>
          <w:sz w:val="28"/>
          <w:szCs w:val="28"/>
        </w:rPr>
        <w:t xml:space="preserve"> </w:t>
      </w:r>
      <w:proofErr w:type="spellStart"/>
      <w:r w:rsidRPr="009374B2">
        <w:rPr>
          <w:b/>
          <w:sz w:val="28"/>
          <w:szCs w:val="28"/>
        </w:rPr>
        <w:t>management</w:t>
      </w:r>
      <w:proofErr w:type="spellEnd"/>
      <w:r w:rsidRPr="009374B2">
        <w:rPr>
          <w:b/>
          <w:sz w:val="28"/>
          <w:szCs w:val="28"/>
        </w:rPr>
        <w:t>, s.r.o.</w:t>
      </w:r>
    </w:p>
    <w:p w:rsidR="009374B2" w:rsidRPr="00165E87" w:rsidRDefault="009374B2" w:rsidP="009374B2">
      <w:pPr>
        <w:jc w:val="center"/>
      </w:pPr>
      <w:r w:rsidRPr="00165E87">
        <w:t xml:space="preserve">so sídlom </w:t>
      </w:r>
      <w:r>
        <w:t>Kvetná 20</w:t>
      </w:r>
      <w:r w:rsidRPr="00165E87">
        <w:t xml:space="preserve">, </w:t>
      </w:r>
      <w:r>
        <w:t>821 08 Bratislava</w:t>
      </w:r>
      <w:r w:rsidRPr="00165E87">
        <w:t xml:space="preserve">,  IČO: </w:t>
      </w:r>
      <w:r w:rsidRPr="00924F46">
        <w:t>47 463 121</w:t>
      </w:r>
      <w:r w:rsidRPr="00165E87">
        <w:t>,</w:t>
      </w:r>
    </w:p>
    <w:p w:rsidR="009374B2" w:rsidRPr="009374B2" w:rsidRDefault="009374B2" w:rsidP="009374B2">
      <w:pPr>
        <w:jc w:val="center"/>
        <w:rPr>
          <w:u w:val="single"/>
        </w:rPr>
      </w:pPr>
      <w:r w:rsidRPr="00165E87">
        <w:t xml:space="preserve"> </w:t>
      </w:r>
      <w:r w:rsidRPr="009374B2">
        <w:rPr>
          <w:u w:val="single"/>
        </w:rPr>
        <w:t xml:space="preserve">zapísaná v Obchodnom registri Okresného súdu Bratislava I, oddiel </w:t>
      </w:r>
      <w:proofErr w:type="spellStart"/>
      <w:r w:rsidRPr="009374B2">
        <w:rPr>
          <w:u w:val="single"/>
        </w:rPr>
        <w:t>Sro</w:t>
      </w:r>
      <w:proofErr w:type="spellEnd"/>
      <w:r w:rsidRPr="009374B2">
        <w:rPr>
          <w:u w:val="single"/>
        </w:rPr>
        <w:t>, vložka č. 93035/B</w:t>
      </w: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ind w:left="2124" w:firstLine="708"/>
        <w:jc w:val="both"/>
        <w:rPr>
          <w:rFonts w:ascii="Arial" w:hAnsi="Arial" w:cs="Arial"/>
        </w:rPr>
      </w:pPr>
    </w:p>
    <w:p w:rsidR="009374B2" w:rsidRDefault="009374B2" w:rsidP="009374B2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Daňový úrad Bratislava</w:t>
      </w:r>
    </w:p>
    <w:p w:rsidR="009374B2" w:rsidRDefault="009374B2" w:rsidP="009374B2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374B2" w:rsidRDefault="009374B2" w:rsidP="009374B2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850 00 Bratislava</w:t>
      </w: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Vec: Oznámenie o schválení účtovnej závierky za rok 2013</w:t>
      </w: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V zmysle § 23a ods.4 zákona č. 431/2002 o účtovníctve v znení neskorších predpisov Spoločnosť Jane</w:t>
      </w:r>
      <w:r>
        <w:rPr>
          <w:rFonts w:ascii="Arial" w:hAnsi="Arial" w:cs="Arial"/>
          <w:lang w:val="en-US"/>
        </w:rPr>
        <w:t xml:space="preserve">`s </w:t>
      </w:r>
      <w:proofErr w:type="spellStart"/>
      <w:r>
        <w:rPr>
          <w:rFonts w:ascii="Arial" w:hAnsi="Arial" w:cs="Arial"/>
        </w:rPr>
        <w:t>management</w:t>
      </w:r>
      <w:proofErr w:type="spellEnd"/>
      <w:r>
        <w:rPr>
          <w:rFonts w:ascii="Arial" w:hAnsi="Arial" w:cs="Arial"/>
        </w:rPr>
        <w:t xml:space="preserve">, s.r.o. so sídlom </w:t>
      </w:r>
      <w:r w:rsidR="001A2721">
        <w:rPr>
          <w:rFonts w:ascii="Arial" w:hAnsi="Arial" w:cs="Arial"/>
        </w:rPr>
        <w:t>Kvetná 20, 821 08 Bratislava</w:t>
      </w:r>
      <w:r>
        <w:rPr>
          <w:rFonts w:ascii="Arial" w:hAnsi="Arial" w:cs="Arial"/>
        </w:rPr>
        <w:t xml:space="preserve"> oznamuje , že na zasadnutí valného zhromaždenia  dňa 21.11.2014 schválila </w:t>
      </w:r>
      <w:r w:rsidR="007A2A53">
        <w:rPr>
          <w:rFonts w:ascii="Arial" w:hAnsi="Arial" w:cs="Arial"/>
        </w:rPr>
        <w:t xml:space="preserve">individuálnu </w:t>
      </w:r>
      <w:r>
        <w:rPr>
          <w:rFonts w:ascii="Arial" w:hAnsi="Arial" w:cs="Arial"/>
        </w:rPr>
        <w:t xml:space="preserve">účtovnú závierku </w:t>
      </w:r>
      <w:r w:rsidR="005C772C">
        <w:rPr>
          <w:rFonts w:ascii="Arial" w:hAnsi="Arial" w:cs="Arial"/>
        </w:rPr>
        <w:t xml:space="preserve">spoločnosti </w:t>
      </w:r>
      <w:r>
        <w:rPr>
          <w:rFonts w:ascii="Arial" w:hAnsi="Arial" w:cs="Arial"/>
        </w:rPr>
        <w:t>za rok 2013</w:t>
      </w:r>
      <w:bookmarkStart w:id="0" w:name="_GoBack"/>
      <w:bookmarkEnd w:id="0"/>
      <w:r>
        <w:rPr>
          <w:rFonts w:ascii="Arial" w:hAnsi="Arial" w:cs="Arial"/>
        </w:rPr>
        <w:t xml:space="preserve"> . </w:t>
      </w: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1A2721" w:rsidP="009374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Bratislava</w:t>
      </w:r>
      <w:r w:rsidR="009374B2">
        <w:rPr>
          <w:rFonts w:ascii="Arial" w:hAnsi="Arial" w:cs="Arial"/>
        </w:rPr>
        <w:t xml:space="preserve"> , dňa 21.11.2014</w:t>
      </w: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</w:p>
    <w:p w:rsidR="009374B2" w:rsidRDefault="009374B2" w:rsidP="009374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proofErr w:type="spellStart"/>
      <w:r w:rsidR="001A2721">
        <w:rPr>
          <w:rFonts w:ascii="Arial" w:hAnsi="Arial" w:cs="Arial"/>
        </w:rPr>
        <w:t>JUDr.Jana</w:t>
      </w:r>
      <w:proofErr w:type="spellEnd"/>
      <w:r w:rsidR="001A2721">
        <w:rPr>
          <w:rFonts w:ascii="Arial" w:hAnsi="Arial" w:cs="Arial"/>
        </w:rPr>
        <w:t xml:space="preserve"> </w:t>
      </w:r>
      <w:proofErr w:type="spellStart"/>
      <w:r w:rsidR="001A2721">
        <w:rPr>
          <w:rFonts w:ascii="Arial" w:hAnsi="Arial" w:cs="Arial"/>
        </w:rPr>
        <w:t>Róžová</w:t>
      </w:r>
      <w:proofErr w:type="spellEnd"/>
    </w:p>
    <w:p w:rsidR="009374B2" w:rsidRDefault="009374B2" w:rsidP="009374B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konateľka spoločnosti</w:t>
      </w:r>
    </w:p>
    <w:p w:rsidR="009374B2" w:rsidRDefault="009374B2" w:rsidP="009374B2">
      <w:pPr>
        <w:rPr>
          <w:rFonts w:ascii="Arial" w:hAnsi="Arial" w:cs="Arial"/>
        </w:rPr>
      </w:pPr>
    </w:p>
    <w:p w:rsidR="009374B2" w:rsidRDefault="009374B2" w:rsidP="009374B2">
      <w:pPr>
        <w:rPr>
          <w:rFonts w:ascii="Arial" w:hAnsi="Arial" w:cs="Arial"/>
        </w:rPr>
      </w:pPr>
    </w:p>
    <w:p w:rsidR="009374B2" w:rsidRDefault="009374B2" w:rsidP="009374B2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9374B2" w:rsidRDefault="009374B2" w:rsidP="009374B2">
      <w:pPr>
        <w:jc w:val="center"/>
        <w:rPr>
          <w:rFonts w:ascii="Arial" w:hAnsi="Arial" w:cs="Arial"/>
        </w:rPr>
      </w:pPr>
    </w:p>
    <w:p w:rsidR="004A4D60" w:rsidRDefault="004A4D60"/>
    <w:sectPr w:rsidR="004A4D60" w:rsidSect="004A4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noPunctuationKerning/>
  <w:characterSpacingControl w:val="doNotCompress"/>
  <w:compat/>
  <w:rsids>
    <w:rsidRoot w:val="009374B2"/>
    <w:rsid w:val="001A2721"/>
    <w:rsid w:val="004A4D60"/>
    <w:rsid w:val="005C772C"/>
    <w:rsid w:val="007A2A53"/>
    <w:rsid w:val="008E4506"/>
    <w:rsid w:val="0093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74B2"/>
    <w:pPr>
      <w:widowControl w:val="0"/>
      <w:suppressAutoHyphens/>
    </w:pPr>
    <w:rPr>
      <w:rFonts w:eastAsia="SimSun" w:cs="Mangal"/>
      <w:kern w:val="2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757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93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3</cp:revision>
  <dcterms:created xsi:type="dcterms:W3CDTF">2014-11-24T08:57:00Z</dcterms:created>
  <dcterms:modified xsi:type="dcterms:W3CDTF">2014-11-24T09:18:00Z</dcterms:modified>
</cp:coreProperties>
</file>