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>
        <w:t xml:space="preserve">Spoločnosť </w:t>
      </w:r>
      <w:r w:rsidR="001B31C3">
        <w:t xml:space="preserve">I.P.R. </w:t>
      </w:r>
      <w:proofErr w:type="spellStart"/>
      <w:r w:rsidR="001B31C3">
        <w:t>Security</w:t>
      </w:r>
      <w:proofErr w:type="spellEnd"/>
      <w:r w:rsidR="001B31C3">
        <w:t xml:space="preserve"> Group, s. r. o.</w:t>
      </w:r>
      <w:r>
        <w:t xml:space="preserve"> (ďalej len Spoločnosť), </w:t>
      </w:r>
      <w:r w:rsidRPr="001B31C3">
        <w:t xml:space="preserve">bola </w:t>
      </w:r>
      <w:r w:rsidR="001B31C3">
        <w:t>založená 5. apríla 2011</w:t>
      </w:r>
      <w:r w:rsidRPr="001B31C3">
        <w:t xml:space="preserve"> a do obchodného registra bola zapísaná </w:t>
      </w:r>
      <w:r w:rsidR="001B31C3">
        <w:t>16. júna</w:t>
      </w:r>
      <w:r w:rsidRPr="001B31C3">
        <w:t xml:space="preserve"> </w:t>
      </w:r>
      <w:r w:rsidR="001B31C3">
        <w:t>2011</w:t>
      </w:r>
      <w:r w:rsidRPr="001B31C3">
        <w:t xml:space="preserve"> (Obchodný register Okresného súdu Bratislava I v Bratislave, oddiel s.r.o., vložka </w:t>
      </w:r>
      <w:r w:rsidR="001B31C3">
        <w:t>73899/B</w:t>
      </w:r>
      <w:r w:rsidRPr="001B31C3">
        <w:t>).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B31C3" w:rsidRPr="001B31C3" w:rsidRDefault="001B31C3" w:rsidP="001B31C3">
      <w:pPr>
        <w:pStyle w:val="Odsekzoznamu"/>
        <w:numPr>
          <w:ilvl w:val="0"/>
          <w:numId w:val="19"/>
        </w:numPr>
      </w:pPr>
      <w:r>
        <w:t xml:space="preserve">Prevádzkovanie strážnej služby   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Zkladntext"/>
      </w:pPr>
      <w:r w:rsidRPr="001B31C3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3"/>
        <w:gridCol w:w="2767"/>
        <w:gridCol w:w="2512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16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6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16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10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2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1B31C3" w:rsidP="001B31C3">
            <w:pPr>
              <w:pStyle w:val="Zkladntext"/>
              <w:jc w:val="center"/>
            </w:pPr>
            <w:r>
              <w:t>2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B31C3">
        <w:t xml:space="preserve">od 1. januára </w:t>
      </w:r>
      <w:r w:rsidR="003756A2" w:rsidRPr="001B31C3">
        <w:t>2013</w:t>
      </w:r>
      <w:r>
        <w:t xml:space="preserve"> do 31. decembra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zhromaždením Spoločnosti </w:t>
      </w:r>
      <w:r w:rsidR="001B31C3" w:rsidRPr="001B31C3">
        <w:t>31. decembra</w:t>
      </w:r>
      <w:r w:rsidRPr="001B31C3">
        <w:t xml:space="preserve"> </w:t>
      </w:r>
      <w:r w:rsidR="003756A2" w:rsidRPr="001B31C3">
        <w:t>2013</w:t>
      </w:r>
      <w:r w:rsidRPr="001B31C3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Default="003756A2" w:rsidP="003756A2"/>
    <w:p w:rsidR="001B31C3" w:rsidRPr="003756A2" w:rsidRDefault="001B31C3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B31C3">
        <w:t>súčasťou konsolidovaného celku.</w:t>
      </w:r>
      <w:r>
        <w:t xml:space="preserve">  </w:t>
      </w:r>
    </w:p>
    <w:p w:rsidR="00A178F2" w:rsidRDefault="00A178F2" w:rsidP="00651689">
      <w:pPr>
        <w:pStyle w:val="Zkladntext"/>
      </w:pPr>
    </w:p>
    <w:p w:rsidR="001B31C3" w:rsidRDefault="001B31C3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2A59BF" w:rsidRDefault="002A59BF" w:rsidP="002D2271">
      <w:pPr>
        <w:pStyle w:val="Zkladntext"/>
        <w:ind w:left="720"/>
      </w:pP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</w:t>
      </w:r>
      <w:r w:rsidR="00491FD7">
        <w:t> nasledovných  tabuľkách.</w:t>
      </w:r>
    </w:p>
    <w:p w:rsidR="00375B35" w:rsidRDefault="00375B35" w:rsidP="004D3B4A">
      <w:pPr>
        <w:pStyle w:val="Zkladntext"/>
      </w:pPr>
    </w:p>
    <w:p w:rsidR="00375B35" w:rsidRPr="00DD4E84" w:rsidRDefault="00375B35" w:rsidP="004D3B4A">
      <w:pPr>
        <w:pStyle w:val="Zkladntext"/>
        <w:rPr>
          <w:i/>
          <w:szCs w:val="18"/>
          <w:highlight w:val="yellow"/>
          <w:u w:val="single"/>
        </w:rPr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3756A2">
        <w:t>2013</w:t>
      </w:r>
      <w:r>
        <w:t xml:space="preserve"> do 31. decembra </w:t>
      </w:r>
      <w:r w:rsidR="003756A2">
        <w:t>2013</w:t>
      </w:r>
      <w:r>
        <w:t xml:space="preserve"> a za porovnateľné obdobie od 1. januára </w:t>
      </w:r>
      <w:r w:rsidR="003756A2">
        <w:t>2012</w:t>
      </w:r>
      <w:r>
        <w:t xml:space="preserve"> do 31. decembra </w:t>
      </w:r>
      <w:r w:rsidR="003756A2">
        <w:t>2012</w:t>
      </w:r>
      <w:r w:rsidR="00491FD7">
        <w:t xml:space="preserve"> je uvedený v tabuľke.</w:t>
      </w:r>
    </w:p>
    <w:p w:rsidR="00375B35" w:rsidRDefault="00375B35" w:rsidP="004409F5">
      <w:pPr>
        <w:pStyle w:val="Zkladntext"/>
      </w:pPr>
    </w:p>
    <w:p w:rsidR="00375B35" w:rsidRDefault="00DD4E84" w:rsidP="004409F5">
      <w:pPr>
        <w:pStyle w:val="Zkladntext"/>
      </w:pPr>
      <w:r>
        <w:t>Popis zmien dlhodobého finančného majetku:</w:t>
      </w:r>
    </w:p>
    <w:p w:rsidR="003B77E0" w:rsidRDefault="003B77E0" w:rsidP="004409F5">
      <w:pPr>
        <w:pStyle w:val="Zkladntext"/>
      </w:pPr>
    </w:p>
    <w:tbl>
      <w:tblPr>
        <w:tblW w:w="84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760"/>
        <w:gridCol w:w="800"/>
        <w:gridCol w:w="820"/>
        <w:gridCol w:w="880"/>
        <w:gridCol w:w="700"/>
        <w:gridCol w:w="780"/>
        <w:gridCol w:w="740"/>
        <w:gridCol w:w="800"/>
        <w:gridCol w:w="760"/>
      </w:tblGrid>
      <w:tr w:rsidR="002A59BF" w:rsidRPr="002A59BF" w:rsidTr="002A59BF">
        <w:trPr>
          <w:trHeight w:val="255"/>
        </w:trPr>
        <w:tc>
          <w:tcPr>
            <w:tcW w:w="6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9BF" w:rsidRPr="002A59BF" w:rsidRDefault="002A59BF" w:rsidP="002A59BF">
            <w:pPr>
              <w:ind w:firstLineChars="200" w:firstLine="321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6.     Informácie k prílohe č. 3 časti F. písm. j) o  dlhodobom finančnom majetku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ind w:firstLineChars="200" w:firstLine="321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Tabuľka č. 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4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345"/>
        </w:trPr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704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</w:t>
            </w:r>
          </w:p>
        </w:tc>
      </w:tr>
      <w:tr w:rsidR="002A59BF" w:rsidRPr="002A59BF" w:rsidTr="002A59BF">
        <w:trPr>
          <w:trHeight w:val="1230"/>
        </w:trPr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Podielové CP a podiely v DÚJ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Podielové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Ostatné dlhodobé CP a podiely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Pôžičky ÚJ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Ostat-ný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DFM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Pôžičky s  dobou 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splat-nosti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najviac jeden rok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Ob-stará-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vaný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Poskyt-nuté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pred-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davky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na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A59BF" w:rsidRPr="002A59BF" w:rsidTr="002A59BF">
        <w:trPr>
          <w:trHeight w:val="1230"/>
        </w:trPr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CP a podiely</w:t>
            </w:r>
          </w:p>
        </w:tc>
        <w:tc>
          <w:tcPr>
            <w:tcW w:w="8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v 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kons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. celku</w:t>
            </w:r>
          </w:p>
        </w:tc>
        <w:tc>
          <w:tcPr>
            <w:tcW w:w="7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DFM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DFM</w:t>
            </w:r>
          </w:p>
        </w:tc>
        <w:tc>
          <w:tcPr>
            <w:tcW w:w="7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91305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91305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400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91305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45</w:t>
            </w:r>
            <w:r w:rsid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0</w:t>
            </w:r>
            <w:r w:rsidR="002A59BF"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91305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45</w:t>
            </w:r>
            <w:r w:rsid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0</w:t>
            </w:r>
            <w:r w:rsidR="002A59BF"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lastRenderedPageBreak/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8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85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91305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</w:t>
            </w:r>
            <w:r w:rsidR="0091305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5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55"/>
        </w:trPr>
        <w:tc>
          <w:tcPr>
            <w:tcW w:w="6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9BF" w:rsidRPr="002A59BF" w:rsidRDefault="002A59BF" w:rsidP="002A59BF">
            <w:pPr>
              <w:ind w:firstLineChars="200" w:firstLine="321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6.     Informácie k prílohe č. 3 časti F. písm. j) o  dlhodobom finančnom majetku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ind w:firstLineChars="200" w:firstLine="321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Tabuľka č. 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4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04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</w:t>
            </w:r>
          </w:p>
        </w:tc>
      </w:tr>
      <w:tr w:rsidR="002A59BF" w:rsidRPr="002A59BF" w:rsidTr="002A59BF">
        <w:trPr>
          <w:trHeight w:val="1230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Podielové CP a podiely v DÚJ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Podielové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Ostatné dlhodobé CP a podiely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Pôžičky ÚJ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Ostat-ný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DFM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Pôžičky s  dobou 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splat-nosti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najviac jeden rok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Ob-stará-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vaný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Poskyt-nuté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pred-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davky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 xml:space="preserve"> na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A59BF" w:rsidRPr="002A59BF" w:rsidTr="002A59BF">
        <w:trPr>
          <w:trHeight w:val="1230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CP a podiely</w:t>
            </w:r>
          </w:p>
        </w:tc>
        <w:tc>
          <w:tcPr>
            <w:tcW w:w="8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v </w:t>
            </w:r>
            <w:proofErr w:type="spellStart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kons</w:t>
            </w:r>
            <w:proofErr w:type="spellEnd"/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. celku</w:t>
            </w:r>
          </w:p>
        </w:tc>
        <w:tc>
          <w:tcPr>
            <w:tcW w:w="7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DFM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DFM</w:t>
            </w:r>
          </w:p>
        </w:tc>
        <w:tc>
          <w:tcPr>
            <w:tcW w:w="7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8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4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lastRenderedPageBreak/>
              <w:t>Prírastky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85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5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59BF" w:rsidRPr="002A59BF" w:rsidRDefault="002A59BF" w:rsidP="002A59BF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A59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  <w:t>4900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59BF" w:rsidRPr="002A59BF" w:rsidRDefault="002A59BF" w:rsidP="002A59B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</w:tr>
      <w:tr w:rsidR="002A59BF" w:rsidRPr="002A59BF" w:rsidTr="002A59BF">
        <w:trPr>
          <w:trHeight w:val="22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9BF" w:rsidRPr="002A59BF" w:rsidRDefault="002A59BF" w:rsidP="002A59BF">
            <w:pPr>
              <w:jc w:val="center"/>
              <w:rPr>
                <w:lang w:eastAsia="sk-SK"/>
              </w:rPr>
            </w:pPr>
          </w:p>
        </w:tc>
      </w:tr>
    </w:tbl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2A59BF">
        <w:rPr>
          <w:b/>
        </w:rPr>
        <w:t>10.</w:t>
      </w:r>
      <w:r w:rsidRPr="002A59BF">
        <w:rPr>
          <w:b/>
        </w:rPr>
        <w:tab/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1524"/>
        <w:gridCol w:w="1193"/>
        <w:gridCol w:w="1161"/>
        <w:gridCol w:w="1593"/>
        <w:gridCol w:w="1260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5" w:name="_Toc530739903"/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D31CB1" w:rsidP="002A59BF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2A59BF" w:rsidP="002A59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140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B77E0" w:rsidRPr="003F477D" w:rsidRDefault="0091305F" w:rsidP="002A59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523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2A59BF" w:rsidP="009130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1305F">
              <w:rPr>
                <w:szCs w:val="22"/>
              </w:rPr>
              <w:t>5</w:t>
            </w:r>
            <w:r>
              <w:rPr>
                <w:szCs w:val="22"/>
              </w:rPr>
              <w:t>00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3B77E0" w:rsidP="002A59BF">
            <w:pPr>
              <w:jc w:val="center"/>
              <w:rPr>
                <w:szCs w:val="22"/>
              </w:rPr>
            </w:pP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2A59BF" w:rsidP="002A59B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91305F" w:rsidP="002A59B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2A59BF">
            <w:pPr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91305F" w:rsidP="002A59B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  <w:bookmarkStart w:id="6" w:name="_GoBack"/>
            <w:bookmarkEnd w:id="6"/>
            <w:r w:rsidR="002A59BF">
              <w:rPr>
                <w:b/>
                <w:szCs w:val="22"/>
              </w:rPr>
              <w:t>00</w:t>
            </w:r>
          </w:p>
        </w:tc>
      </w:tr>
    </w:tbl>
    <w:p w:rsidR="003B77E0" w:rsidRDefault="003B77E0">
      <w:pPr>
        <w:pStyle w:val="Zkladntext"/>
      </w:pPr>
    </w:p>
    <w:bookmarkEnd w:id="5"/>
    <w:p w:rsidR="00426777" w:rsidRDefault="00426777" w:rsidP="004D3B4A">
      <w:pPr>
        <w:pStyle w:val="Zkladntext"/>
      </w:pPr>
      <w:r>
        <w:t xml:space="preserve"> </w:t>
      </w:r>
    </w:p>
    <w:p w:rsidR="00375B35" w:rsidRDefault="00375B35" w:rsidP="00D9332A">
      <w:pPr>
        <w:pStyle w:val="Nadpis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375B35" w:rsidRPr="00395629" w:rsidRDefault="00375B35" w:rsidP="009D0700">
      <w:pPr>
        <w:pStyle w:val="Zkladntext"/>
        <w:rPr>
          <w:lang w:val="de-DE"/>
        </w:rPr>
      </w:pPr>
      <w:r>
        <w:t>Vývoj opravnej položky v priebehu účtovného obdobia je zobrazený v nasledujúcom prehľade:</w:t>
      </w:r>
      <w:bookmarkStart w:id="8" w:name="_MON_1463383898"/>
      <w:bookmarkEnd w:id="8"/>
      <w:r w:rsidR="00A74CC0">
        <w:object w:dxaOrig="8397" w:dyaOrig="5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297.75pt" o:ole="" o:preferrelative="f">
            <v:imagedata r:id="rId7" o:title=""/>
            <o:lock v:ext="edit" aspectratio="f"/>
          </v:shape>
          <o:OLEObject Type="Embed" ProgID="Excel.Sheet.12" ShapeID="_x0000_i1025" DrawAspect="Content" ObjectID="_1465625466" r:id="rId8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9" w:name="_MON_1464669599"/>
    <w:bookmarkEnd w:id="9"/>
    <w:p w:rsidR="00375B35" w:rsidRDefault="00A74CC0" w:rsidP="00342E08">
      <w:pPr>
        <w:pStyle w:val="Zkladntext"/>
      </w:pPr>
      <w:r>
        <w:object w:dxaOrig="9023" w:dyaOrig="6071">
          <v:shape id="_x0000_i1026" type="#_x0000_t75" style="width:437.25pt;height:328.5pt" o:ole="" o:preferrelative="f">
            <v:imagedata r:id="rId9" o:title=""/>
            <o:lock v:ext="edit" aspectratio="f"/>
          </v:shape>
          <o:OLEObject Type="Embed" ProgID="Excel.Sheet.12" ShapeID="_x0000_i1026" DrawAspect="Content" ObjectID="_1465625467" r:id="rId10"/>
        </w:object>
      </w:r>
    </w:p>
    <w:p w:rsidR="00375B35" w:rsidRDefault="00375B35" w:rsidP="00342E08">
      <w:pPr>
        <w:pStyle w:val="Zkladntext"/>
      </w:pP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Nadpis2"/>
        <w:numPr>
          <w:ilvl w:val="0"/>
          <w:numId w:val="2"/>
        </w:numPr>
      </w:pPr>
      <w:bookmarkStart w:id="10" w:name="_Toc530739905"/>
      <w:r>
        <w:t>Finančné účty</w:t>
      </w:r>
      <w:bookmarkEnd w:id="10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Pr="00AE552E">
        <w:t>Spoločno</w:t>
      </w:r>
      <w:r w:rsidR="00167299" w:rsidRPr="00AE552E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1" w:name="_MON_1463384007"/>
    <w:bookmarkEnd w:id="11"/>
    <w:p w:rsidR="00375B35" w:rsidRDefault="00AE552E" w:rsidP="00086A82">
      <w:pPr>
        <w:pStyle w:val="Zkladntext"/>
      </w:pPr>
      <w:r w:rsidRPr="00003C63">
        <w:object w:dxaOrig="9410" w:dyaOrig="2819">
          <v:shape id="_x0000_i1027" type="#_x0000_t75" style="width:456.75pt;height:152.25pt" o:ole="" o:preferrelative="f">
            <v:imagedata r:id="rId11" o:title=""/>
            <o:lock v:ext="edit" aspectratio="f"/>
          </v:shape>
          <o:OLEObject Type="Embed" ProgID="Excel.Sheet.12" ShapeID="_x0000_i1027" DrawAspect="Content" ObjectID="_1465625468" r:id="rId12"/>
        </w:object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12" w:name="_Toc530739906"/>
      <w:r>
        <w:t>Č</w:t>
      </w:r>
      <w:r w:rsidR="00375B35">
        <w:t>asové rozlíšenie</w:t>
      </w:r>
      <w:bookmarkEnd w:id="12"/>
    </w:p>
    <w:p w:rsidR="00375B35" w:rsidRDefault="00375B35" w:rsidP="00CA441D">
      <w:pPr>
        <w:pStyle w:val="Zkladntext"/>
      </w:pPr>
    </w:p>
    <w:p w:rsidR="00375B35" w:rsidRDefault="00AB0D66" w:rsidP="00CA441D">
      <w:pPr>
        <w:pStyle w:val="Zkladntext"/>
      </w:pPr>
      <w:r w:rsidRPr="00AE552E">
        <w:t>Žiadnu položku časového rozlíšenia nákladov budúcich období a príjmov budúcich období nie možné považovať za významnú.</w:t>
      </w:r>
    </w:p>
    <w:p w:rsidR="00AB0D66" w:rsidRDefault="00AB0D66" w:rsidP="00CA441D">
      <w:pPr>
        <w:pStyle w:val="Zkladntext"/>
      </w:pPr>
    </w:p>
    <w:p w:rsidR="00375B35" w:rsidRPr="00D31CB1" w:rsidRDefault="00375B35" w:rsidP="00B12204">
      <w:pPr>
        <w:pStyle w:val="Zkladntext"/>
      </w:pPr>
    </w:p>
    <w:p w:rsidR="00375B35" w:rsidRPr="00D31CB1" w:rsidRDefault="00375B35" w:rsidP="00B12204">
      <w:pPr>
        <w:pStyle w:val="Zkladntext"/>
        <w:rPr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375B35" w:rsidRDefault="00375B35" w:rsidP="00491AF0">
      <w:pPr>
        <w:pStyle w:val="Zkladntext"/>
      </w:pPr>
    </w:p>
    <w:p w:rsidR="00F8261E" w:rsidRDefault="00F8261E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3" w:name="_Toc530739908"/>
      <w:r>
        <w:t>Vlastné imanie</w:t>
      </w:r>
    </w:p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Default="009D5548" w:rsidP="00AB0D66"/>
    <w:p w:rsidR="00F8261E" w:rsidRPr="00AB0D66" w:rsidRDefault="00F8261E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F8261E" w:rsidRDefault="00F8261E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p w:rsidR="00F8261E" w:rsidRDefault="00F8261E" w:rsidP="00491AF0"/>
    <w:p w:rsidR="00F8261E" w:rsidRDefault="00F8261E" w:rsidP="00491AF0"/>
    <w:bookmarkStart w:id="14" w:name="_MON_1463384103"/>
    <w:bookmarkEnd w:id="14"/>
    <w:p w:rsidR="00F8261E" w:rsidRDefault="00F8261E" w:rsidP="00491AF0">
      <w:pPr>
        <w:pStyle w:val="Zkladntext"/>
      </w:pPr>
      <w:r>
        <w:object w:dxaOrig="7853" w:dyaOrig="3573">
          <v:shape id="_x0000_i1028" type="#_x0000_t75" style="width:393pt;height:198pt" o:ole="" o:preferrelative="f">
            <v:imagedata r:id="rId13" o:title=""/>
            <o:lock v:ext="edit" aspectratio="f"/>
          </v:shape>
          <o:OLEObject Type="Embed" ProgID="Excel.Sheet.12" ShapeID="_x0000_i1028" DrawAspect="Content" ObjectID="_1465625469" r:id="rId14"/>
        </w:object>
      </w:r>
    </w:p>
    <w:p w:rsidR="009D5548" w:rsidRDefault="009D5548" w:rsidP="00491AF0">
      <w:pPr>
        <w:pStyle w:val="Zkladntext"/>
      </w:pPr>
    </w:p>
    <w:p w:rsidR="00F8261E" w:rsidRDefault="00F8261E" w:rsidP="00491AF0">
      <w:pPr>
        <w:pStyle w:val="Zkladntext"/>
      </w:pPr>
    </w:p>
    <w:p w:rsidR="00F8261E" w:rsidRDefault="00F8261E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p w:rsidR="00F8261E" w:rsidRDefault="00F8261E" w:rsidP="00F8261E"/>
    <w:p w:rsidR="00F8261E" w:rsidRPr="00F8261E" w:rsidRDefault="00F8261E" w:rsidP="00F8261E"/>
    <w:bookmarkEnd w:id="13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bookmarkStart w:id="15" w:name="_MON_1463384823"/>
    <w:bookmarkEnd w:id="15"/>
    <w:p w:rsidR="00375B35" w:rsidRDefault="006F3DB0" w:rsidP="009D0700">
      <w:pPr>
        <w:ind w:left="426"/>
      </w:pPr>
      <w:r>
        <w:object w:dxaOrig="9008" w:dyaOrig="5970">
          <v:shape id="_x0000_i1029" type="#_x0000_t75" style="width:456.75pt;height:314.25pt" o:ole="" o:preferrelative="f">
            <v:imagedata r:id="rId15" o:title=""/>
            <o:lock v:ext="edit" aspectratio="f"/>
          </v:shape>
          <o:OLEObject Type="Embed" ProgID="Excel.Sheet.12" ShapeID="_x0000_i1029" DrawAspect="Content" ObjectID="_1465625470" r:id="rId16"/>
        </w:object>
      </w:r>
    </w:p>
    <w:p w:rsidR="0010285B" w:rsidRDefault="0010285B" w:rsidP="00EF0F13">
      <w:pPr>
        <w:pStyle w:val="Zkladntext"/>
        <w:jc w:val="left"/>
      </w:pPr>
      <w:bookmarkStart w:id="16" w:name="OLE_LINK17"/>
      <w:bookmarkStart w:id="17" w:name="OLE_LINK18"/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6F3DB0" w:rsidRDefault="006F3DB0" w:rsidP="00491AF0">
      <w:pPr>
        <w:pStyle w:val="Zkladntext"/>
      </w:pPr>
    </w:p>
    <w:bookmarkStart w:id="18" w:name="_MON_1454313505"/>
    <w:bookmarkEnd w:id="18"/>
    <w:p w:rsidR="00375B35" w:rsidRDefault="006F3DB0" w:rsidP="009B60B7">
      <w:pPr>
        <w:pStyle w:val="Zkladntext"/>
        <w:jc w:val="left"/>
      </w:pPr>
      <w:r>
        <w:object w:dxaOrig="9008" w:dyaOrig="6201">
          <v:shape id="_x0000_i1030" type="#_x0000_t75" style="width:446.25pt;height:345pt" o:ole="" o:preferrelative="f">
            <v:imagedata r:id="rId17" o:title=""/>
            <o:lock v:ext="edit" aspectratio="f"/>
          </v:shape>
          <o:OLEObject Type="Embed" ProgID="Excel.Sheet.12" ShapeID="_x0000_i1030" DrawAspect="Content" ObjectID="_1465625471" r:id="rId18"/>
        </w:object>
      </w:r>
      <w:bookmarkEnd w:id="16"/>
      <w:bookmarkEnd w:id="17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9" w:name="_Toc530739909"/>
      <w:r>
        <w:lastRenderedPageBreak/>
        <w:t>Záväzky</w:t>
      </w:r>
      <w:bookmarkEnd w:id="19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0" w:name="_MON_1454313520"/>
    <w:bookmarkEnd w:id="20"/>
    <w:p w:rsidR="00375B35" w:rsidRDefault="00A74CC0" w:rsidP="009D0700">
      <w:pPr>
        <w:ind w:left="426"/>
      </w:pPr>
      <w:r>
        <w:object w:dxaOrig="8931" w:dyaOrig="3199">
          <v:shape id="_x0000_i1031" type="#_x0000_t75" style="width:437.25pt;height:175.5pt" o:ole="" o:preferrelative="f">
            <v:imagedata r:id="rId19" o:title=""/>
            <o:lock v:ext="edit" aspectratio="f"/>
          </v:shape>
          <o:OLEObject Type="Embed" ProgID="Excel.Sheet.12" ShapeID="_x0000_i1031" DrawAspect="Content" ObjectID="_1465625472" r:id="rId20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1" w:name="_Toc530739911"/>
      <w:r>
        <w:t>Sociálny fond</w:t>
      </w:r>
      <w:bookmarkEnd w:id="21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2" w:name="_MON_1463385108"/>
    <w:bookmarkEnd w:id="22"/>
    <w:p w:rsidR="00375B35" w:rsidRPr="00D16B95" w:rsidRDefault="006F3DB0" w:rsidP="00A25722">
      <w:pPr>
        <w:pStyle w:val="Zkladntext"/>
        <w:rPr>
          <w:lang w:val="de-DE"/>
        </w:rPr>
      </w:pPr>
      <w:r>
        <w:object w:dxaOrig="8062" w:dyaOrig="3091">
          <v:shape id="_x0000_i1032" type="#_x0000_t75" style="width:384.75pt;height:170.25pt" o:ole="" o:preferrelative="f">
            <v:imagedata r:id="rId21" o:title=""/>
            <o:lock v:ext="edit" aspectratio="f"/>
          </v:shape>
          <o:OLEObject Type="Embed" ProgID="Excel.Sheet.12" ShapeID="_x0000_i1032" DrawAspect="Content" ObjectID="_1465625473" r:id="rId22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3" w:name="_Toc530739912"/>
      <w:r>
        <w:t xml:space="preserve"> Bankové úvery</w:t>
      </w:r>
      <w:bookmarkEnd w:id="23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4" w:name="_Toc530739913"/>
    </w:p>
    <w:p w:rsidR="0054700C" w:rsidRDefault="0054700C" w:rsidP="0054700C">
      <w:pPr>
        <w:pStyle w:val="Zkladntext"/>
      </w:pPr>
    </w:p>
    <w:p w:rsidR="00375B35" w:rsidRDefault="00375B35" w:rsidP="006F10BD">
      <w:pPr>
        <w:spacing w:after="200" w:line="276" w:lineRule="auto"/>
      </w:pPr>
      <w:r>
        <w:br w:type="page"/>
      </w:r>
      <w:r>
        <w:lastRenderedPageBreak/>
        <w:t>Štruktúra pôžičiek je uvedená v nasledujúcom prehľade:</w:t>
      </w:r>
    </w:p>
    <w:p w:rsidR="00375B35" w:rsidRDefault="00375B35" w:rsidP="002B4000">
      <w:pPr>
        <w:pStyle w:val="Zkladntext"/>
      </w:pPr>
    </w:p>
    <w:bookmarkStart w:id="25" w:name="_MON_1454313553"/>
    <w:bookmarkEnd w:id="25"/>
    <w:p w:rsidR="00375B35" w:rsidRDefault="00386204" w:rsidP="002B4000">
      <w:pPr>
        <w:pStyle w:val="Zkladntext"/>
      </w:pPr>
      <w:r w:rsidRPr="00FD4736">
        <w:object w:dxaOrig="7535" w:dyaOrig="6577">
          <v:shape id="_x0000_i1033" type="#_x0000_t75" style="width:369.75pt;height:357.75pt" o:ole="" o:preferrelative="f">
            <v:imagedata r:id="rId23" o:title=""/>
            <o:lock v:ext="edit" aspectratio="f"/>
          </v:shape>
          <o:OLEObject Type="Embed" ProgID="Excel.Sheet.12" ShapeID="_x0000_i1033" DrawAspect="Content" ObjectID="_1465625474" r:id="rId24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Default="0054700C" w:rsidP="0054700C">
      <w:pPr>
        <w:pStyle w:val="Zkladntext"/>
      </w:pPr>
      <w:r w:rsidRPr="00386204">
        <w:t>Žiadnu položku časového rozlíšenia výdavkov budúcich období a výnosov budúcich období nie možné považovať za významnú.</w:t>
      </w:r>
    </w:p>
    <w:p w:rsidR="003D2C10" w:rsidRDefault="003D2C10" w:rsidP="003D2C10">
      <w:pPr>
        <w:pStyle w:val="Zkladntext"/>
      </w:pPr>
    </w:p>
    <w:p w:rsidR="0054700C" w:rsidRDefault="0054700C" w:rsidP="003D2C10">
      <w:pPr>
        <w:pStyle w:val="Zkladntext"/>
        <w:rPr>
          <w:highlight w:val="yellow"/>
        </w:rPr>
      </w:pPr>
    </w:p>
    <w:bookmarkEnd w:id="24"/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26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26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>Spoločnosť dodáva všetky svoje výkony a tovary na Slovensko. Hodnota tržieb smerujúcich zo zahraničia bola za bežný rok v celkovej výške</w:t>
      </w:r>
      <w:r w:rsidRPr="00386204">
        <w:t>: 0,-  €</w:t>
      </w:r>
      <w:r w:rsidR="00A90EDA" w:rsidRPr="00386204">
        <w:t>.</w:t>
      </w:r>
      <w:r w:rsidR="00A90EDA">
        <w:t xml:space="preserve"> Celková výška tržieb za vlastné výkony a tovar na Slovensku bola vo výške </w:t>
      </w:r>
      <w:r w:rsidR="00592E34" w:rsidRPr="00592E34">
        <w:t>310601</w:t>
      </w:r>
      <w:r w:rsidR="00A90EDA" w:rsidRPr="00592E34">
        <w:t>,-  €.</w:t>
      </w:r>
      <w:r w:rsidR="00A90EDA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27" w:name="_MON_1463385546"/>
    <w:bookmarkEnd w:id="27"/>
    <w:p w:rsidR="00A27020" w:rsidRDefault="00592E34" w:rsidP="0000290B">
      <w:pPr>
        <w:pStyle w:val="Zkladntext"/>
      </w:pPr>
      <w:r>
        <w:object w:dxaOrig="7545" w:dyaOrig="2822">
          <v:shape id="_x0000_i1034" type="#_x0000_t75" style="width:378pt;height:159pt" o:ole="" o:preferrelative="f">
            <v:imagedata r:id="rId25" o:title=""/>
            <o:lock v:ext="edit" aspectratio="f"/>
          </v:shape>
          <o:OLEObject Type="Embed" ProgID="Excel.Sheet.12" ShapeID="_x0000_i1034" DrawAspect="Content" ObjectID="_1465625475" r:id="rId26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6"/>
        <w:gridCol w:w="1929"/>
        <w:gridCol w:w="2038"/>
      </w:tblGrid>
      <w:tr w:rsidR="002659B3" w:rsidRPr="0031756E" w:rsidTr="001B31C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31756E" w:rsidRDefault="002659B3" w:rsidP="001B31C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31756E" w:rsidRDefault="002659B3" w:rsidP="001B31C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386204" w:rsidP="0038620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386204" w:rsidP="0038620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31756E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31756E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59B3" w:rsidRPr="0031756E" w:rsidTr="001B31C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1B31C3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31756E" w:rsidRDefault="002659B3" w:rsidP="003862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Pr="00386204" w:rsidRDefault="00941F95" w:rsidP="0000290B">
      <w:pPr>
        <w:pStyle w:val="Zkladntext"/>
      </w:pPr>
      <w:r w:rsidRPr="00386204">
        <w:t>Nájomné:</w:t>
      </w:r>
      <w:r w:rsidRPr="00386204">
        <w:tab/>
      </w:r>
      <w:r w:rsidR="00386204">
        <w:t xml:space="preserve">8440 </w:t>
      </w:r>
    </w:p>
    <w:p w:rsidR="00375B35" w:rsidRDefault="00375B35" w:rsidP="0000290B">
      <w:pPr>
        <w:pStyle w:val="Zkladntext"/>
      </w:pPr>
    </w:p>
    <w:p w:rsidR="00386204" w:rsidRDefault="00386204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646856" w:rsidRDefault="00646856" w:rsidP="00646856">
      <w:pPr>
        <w:pStyle w:val="Zkladntext"/>
      </w:pP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28" w:name="_MON_1457416032"/>
    <w:bookmarkEnd w:id="28"/>
    <w:p w:rsidR="00375B35" w:rsidRDefault="00A74CC0" w:rsidP="0000290B">
      <w:pPr>
        <w:pStyle w:val="Zkladntext"/>
      </w:pPr>
      <w:r w:rsidRPr="00003C63">
        <w:object w:dxaOrig="9250" w:dyaOrig="4928">
          <v:shape id="_x0000_i1035" type="#_x0000_t75" style="width:444.75pt;height:264pt" o:ole="" o:preferrelative="f">
            <v:imagedata r:id="rId27" o:title=""/>
            <o:lock v:ext="edit" aspectratio="f"/>
          </v:shape>
          <o:OLEObject Type="Embed" ProgID="Excel.Sheet.12" ShapeID="_x0000_i1035" DrawAspect="Content" ObjectID="_1465625476" r:id="rId28"/>
        </w:object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386204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3"/>
      <w:r w:rsidRPr="00C35F49">
        <w:t>Informácie o príjmoch a výhodách členov štatutárnych orgánov, dozorných orgánov</w:t>
      </w:r>
      <w:bookmarkEnd w:id="29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924"/>
      <w:r>
        <w:t>Informácie o ekonomických vzťahoch účtovnej jednotky a spriaznených osôb</w:t>
      </w:r>
      <w:bookmarkEnd w:id="30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5"/>
      <w:r>
        <w:t>Informácie o skutočnostiach, ktoré nastali po dni, ku ktorému sa zostavuje účtovná závierka, do dňa zostavenia účtovnej závierky</w:t>
      </w:r>
      <w:bookmarkEnd w:id="31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07"/>
      <w:r>
        <w:lastRenderedPageBreak/>
        <w:t>Informácie o Vlastnom imaní</w:t>
      </w:r>
      <w:bookmarkEnd w:id="32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33" w:name="_MON_1463385919"/>
    <w:bookmarkEnd w:id="33"/>
    <w:p w:rsidR="00375B35" w:rsidRDefault="00A74CC0" w:rsidP="003E0FA2">
      <w:pPr>
        <w:pStyle w:val="Zkladntext"/>
      </w:pPr>
      <w:r>
        <w:object w:dxaOrig="8671" w:dyaOrig="7490">
          <v:shape id="_x0000_i1036" type="#_x0000_t75" style="width:407.25pt;height:396pt" o:ole="" o:preferrelative="f">
            <v:imagedata r:id="rId29" o:title=""/>
            <o:lock v:ext="edit" aspectratio="f"/>
          </v:shape>
          <o:OLEObject Type="Embed" ProgID="Excel.Sheet.12" ShapeID="_x0000_i1036" DrawAspect="Content" ObjectID="_1465625477" r:id="rId30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bookmarkStart w:id="34" w:name="_MON_1463385822"/>
    <w:bookmarkEnd w:id="34"/>
    <w:p w:rsidR="00375B35" w:rsidRDefault="00386204" w:rsidP="003E0FA2">
      <w:pPr>
        <w:pStyle w:val="Zkladntext"/>
      </w:pPr>
      <w:r w:rsidRPr="001C0A6A">
        <w:object w:dxaOrig="8532" w:dyaOrig="7519">
          <v:shape id="_x0000_i1037" type="#_x0000_t75" style="width:408.75pt;height:402pt" o:ole="" o:preferrelative="f">
            <v:imagedata r:id="rId31" o:title=""/>
            <o:lock v:ext="edit" aspectratio="f"/>
          </v:shape>
          <o:OLEObject Type="Embed" ProgID="Excel.Sheet.12" ShapeID="_x0000_i1037" DrawAspect="Content" ObjectID="_1465625478" r:id="rId32"/>
        </w:object>
      </w:r>
    </w:p>
    <w:p w:rsidR="00375B35" w:rsidRDefault="00375B35" w:rsidP="003E0FA2">
      <w:pPr>
        <w:pStyle w:val="Zkladntext"/>
      </w:pPr>
    </w:p>
    <w:p w:rsidR="00375B35" w:rsidRPr="00054859" w:rsidRDefault="00375B35" w:rsidP="003E0FA2">
      <w:pPr>
        <w:pStyle w:val="Zkladntext"/>
        <w:rPr>
          <w:szCs w:val="18"/>
        </w:rPr>
      </w:pPr>
    </w:p>
    <w:sectPr w:rsidR="00375B35" w:rsidRPr="00054859" w:rsidSect="0080405F">
      <w:headerReference w:type="default" r:id="rId33"/>
      <w:headerReference w:type="first" r:id="rId34"/>
      <w:footerReference w:type="first" r:id="rId35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32A" w:rsidRDefault="00D9332A" w:rsidP="00E95128">
      <w:r>
        <w:separator/>
      </w:r>
    </w:p>
  </w:endnote>
  <w:endnote w:type="continuationSeparator" w:id="0">
    <w:p w:rsidR="00D9332A" w:rsidRDefault="00D933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32A" w:rsidRPr="00F70C00" w:rsidRDefault="00D933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32A" w:rsidRDefault="00D9332A" w:rsidP="00E95128">
      <w:r>
        <w:separator/>
      </w:r>
    </w:p>
  </w:footnote>
  <w:footnote w:type="continuationSeparator" w:id="0">
    <w:p w:rsidR="00D9332A" w:rsidRDefault="00D933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9332A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9332A" w:rsidRPr="003F477D" w:rsidRDefault="00D9332A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332A" w:rsidRPr="003F477D" w:rsidRDefault="00D9332A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332A" w:rsidRPr="003F477D" w:rsidRDefault="00D9332A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D9332A" w:rsidRDefault="00D9332A">
    <w:pPr>
      <w:pStyle w:val="Hlavika"/>
    </w:pPr>
  </w:p>
  <w:p w:rsidR="00D9332A" w:rsidRDefault="00D9332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9332A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9332A" w:rsidRPr="003F477D" w:rsidRDefault="00D9332A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332A" w:rsidRPr="003F477D" w:rsidRDefault="00D9332A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9332A" w:rsidRPr="003F477D" w:rsidRDefault="00D9332A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32A" w:rsidRPr="003F477D" w:rsidRDefault="00D9332A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D9332A" w:rsidRDefault="00D9332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3AB20986"/>
    <w:multiLevelType w:val="hybridMultilevel"/>
    <w:tmpl w:val="DF2C1C12"/>
    <w:lvl w:ilvl="0" w:tplc="D5DE4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8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9"/>
  </w:num>
  <w:num w:numId="15">
    <w:abstractNumId w:val="1"/>
  </w:num>
  <w:num w:numId="16">
    <w:abstractNumId w:val="10"/>
  </w:num>
  <w:num w:numId="17">
    <w:abstractNumId w:val="0"/>
  </w:num>
  <w:num w:numId="18">
    <w:abstractNumId w:val="5"/>
  </w:num>
  <w:num w:numId="1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31C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59BF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86204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2E3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6BFA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6F3DB0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7D9B"/>
    <w:rsid w:val="0091305F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4CC0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552E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2A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261E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262C16FE-37F8-489C-92A2-B7373791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.xlsx"/><Relationship Id="rId36" Type="http://schemas.openxmlformats.org/officeDocument/2006/relationships/fontTable" Target="fontTable.xml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.xlsx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14</Pages>
  <Words>2449</Words>
  <Characters>13961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99</cp:revision>
  <cp:lastPrinted>2014-06-23T06:10:00Z</cp:lastPrinted>
  <dcterms:created xsi:type="dcterms:W3CDTF">2012-09-24T08:55:00Z</dcterms:created>
  <dcterms:modified xsi:type="dcterms:W3CDTF">2014-06-30T07:25:00Z</dcterms:modified>
</cp:coreProperties>
</file>