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6821" w:rsidRDefault="001B6821" w:rsidP="001B6821">
      <w:r>
        <w:t>PEGA – 99, s.r.o., 044 45 Bidovce 99, IČO: 44906731 DIČ: 2022865284</w:t>
      </w:r>
    </w:p>
    <w:p w:rsidR="001B6821" w:rsidRDefault="001B6821" w:rsidP="001B6821">
      <w:r>
        <w:t>DAŇOVÝ ÚRAD</w:t>
      </w:r>
    </w:p>
    <w:p w:rsidR="001B6821" w:rsidRDefault="001B6821" w:rsidP="001B6821">
      <w:r>
        <w:t xml:space="preserve"> Rozvojová 2</w:t>
      </w:r>
    </w:p>
    <w:p w:rsidR="001B6821" w:rsidRDefault="001B6821" w:rsidP="001B6821">
      <w:r>
        <w:t xml:space="preserve"> 041 90 Košice</w:t>
      </w:r>
    </w:p>
    <w:p w:rsidR="001B6821" w:rsidRDefault="001B6821" w:rsidP="001B6821"/>
    <w:p w:rsidR="001B6821" w:rsidRDefault="001B6821" w:rsidP="001B6821">
      <w:r>
        <w:t xml:space="preserve"> V Bidovciach, dňa 5.8.2014</w:t>
      </w:r>
    </w:p>
    <w:p w:rsidR="001B6821" w:rsidRDefault="001B6821" w:rsidP="001B6821">
      <w:r>
        <w:t>VEC: Oznámenie o schválení riadnej individuálnej účtovnej závierky za rok 2013</w:t>
      </w:r>
      <w:r w:rsidR="00631075">
        <w:t>-znovuzaslanie</w:t>
      </w:r>
    </w:p>
    <w:p w:rsidR="001B6821" w:rsidRDefault="001B6821" w:rsidP="001B6821">
      <w:r>
        <w:t xml:space="preserve"> </w:t>
      </w:r>
    </w:p>
    <w:p w:rsidR="001B6821" w:rsidRDefault="001B6821" w:rsidP="001B6821"/>
    <w:p w:rsidR="001B6821" w:rsidRDefault="001B6821" w:rsidP="001B6821">
      <w:r>
        <w:t>V zmysle § 23 až § 23d zákona o účtovníctve oznamujeme, že riadnu individuálnu</w:t>
      </w:r>
    </w:p>
    <w:p w:rsidR="001B6821" w:rsidRDefault="001B6821" w:rsidP="001B6821">
      <w:r>
        <w:t>účtovnú závierku našej spoločnosti za rok 2013 schválilo valné zhromaždenie spoločnosti dňa</w:t>
      </w:r>
    </w:p>
    <w:p w:rsidR="001B6821" w:rsidRDefault="001B6821" w:rsidP="001B6821">
      <w:r>
        <w:t>31.7.2014.</w:t>
      </w:r>
    </w:p>
    <w:p w:rsidR="001B6821" w:rsidRDefault="001B6821" w:rsidP="001B6821"/>
    <w:p w:rsidR="001B6821" w:rsidRDefault="001B6821" w:rsidP="001B6821"/>
    <w:p w:rsidR="001B6821" w:rsidRDefault="001B6821" w:rsidP="001B6821">
      <w:r>
        <w:t>S pozdravom,</w:t>
      </w:r>
    </w:p>
    <w:p w:rsidR="001B6821" w:rsidRDefault="001B6821" w:rsidP="001B6821">
      <w:r>
        <w:t xml:space="preserve">                                                                                     Dušan Gazdík</w:t>
      </w:r>
    </w:p>
    <w:p w:rsidR="00F8718D" w:rsidRDefault="001B6821" w:rsidP="001B6821">
      <w:r>
        <w:t xml:space="preserve">                                                                    splnomocnený zástupca spoločnosti </w:t>
      </w:r>
    </w:p>
    <w:sectPr w:rsidR="00F8718D" w:rsidSect="00F8718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434CE"/>
    <w:rsid w:val="001B6821"/>
    <w:rsid w:val="004D6082"/>
    <w:rsid w:val="0050117A"/>
    <w:rsid w:val="00631075"/>
    <w:rsid w:val="006434CE"/>
    <w:rsid w:val="00C70C07"/>
    <w:rsid w:val="00EC2102"/>
    <w:rsid w:val="00F871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1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94</Words>
  <Characters>537</Characters>
  <Application>Microsoft Office Word</Application>
  <DocSecurity>0</DocSecurity>
  <Lines>4</Lines>
  <Paragraphs>1</Paragraphs>
  <ScaleCrop>false</ScaleCrop>
  <Company> </Company>
  <LinksUpToDate>false</LinksUpToDate>
  <CharactersWithSpaces>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6</cp:revision>
  <dcterms:created xsi:type="dcterms:W3CDTF">2014-12-09T13:28:00Z</dcterms:created>
  <dcterms:modified xsi:type="dcterms:W3CDTF">2014-12-09T13:59:00Z</dcterms:modified>
</cp:coreProperties>
</file>