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1B35" w:rsidRDefault="001E1B35" w:rsidP="001E1B35">
      <w:pPr>
        <w:rPr>
          <w:sz w:val="40"/>
          <w:szCs w:val="40"/>
        </w:rPr>
      </w:pPr>
    </w:p>
    <w:p w:rsidR="001E1B35" w:rsidRDefault="001E1B35" w:rsidP="00833B9F">
      <w:pPr>
        <w:jc w:val="center"/>
        <w:rPr>
          <w:sz w:val="40"/>
          <w:szCs w:val="40"/>
        </w:rPr>
      </w:pPr>
    </w:p>
    <w:p w:rsidR="00D27865" w:rsidRDefault="00833B9F" w:rsidP="001E1B35">
      <w:pPr>
        <w:spacing w:after="0"/>
        <w:jc w:val="center"/>
        <w:rPr>
          <w:b/>
          <w:sz w:val="72"/>
          <w:szCs w:val="72"/>
        </w:rPr>
      </w:pPr>
      <w:r w:rsidRPr="001E1B35">
        <w:rPr>
          <w:b/>
          <w:sz w:val="72"/>
          <w:szCs w:val="72"/>
        </w:rPr>
        <w:t xml:space="preserve">Výročná správa </w:t>
      </w:r>
      <w:r w:rsidR="001E1B35">
        <w:rPr>
          <w:b/>
          <w:sz w:val="72"/>
          <w:szCs w:val="72"/>
        </w:rPr>
        <w:t>O</w:t>
      </w:r>
      <w:r w:rsidRPr="001E1B35">
        <w:rPr>
          <w:b/>
          <w:sz w:val="72"/>
          <w:szCs w:val="72"/>
        </w:rPr>
        <w:t>bce</w:t>
      </w:r>
      <w:r w:rsidR="001E1B35">
        <w:rPr>
          <w:b/>
          <w:sz w:val="72"/>
          <w:szCs w:val="72"/>
        </w:rPr>
        <w:t xml:space="preserve"> Banský Studenec</w:t>
      </w:r>
    </w:p>
    <w:p w:rsidR="001E1B35" w:rsidRDefault="001E1B35" w:rsidP="001E1B35">
      <w:pPr>
        <w:spacing w:after="0"/>
        <w:jc w:val="center"/>
        <w:rPr>
          <w:b/>
          <w:sz w:val="72"/>
          <w:szCs w:val="72"/>
        </w:rPr>
      </w:pPr>
      <w:r>
        <w:rPr>
          <w:b/>
          <w:sz w:val="72"/>
          <w:szCs w:val="72"/>
        </w:rPr>
        <w:t>za rok 2013</w:t>
      </w:r>
    </w:p>
    <w:p w:rsidR="001E1B35" w:rsidRDefault="001E1B35" w:rsidP="001E1B35">
      <w:pPr>
        <w:spacing w:after="0"/>
        <w:jc w:val="center"/>
        <w:rPr>
          <w:b/>
          <w:sz w:val="72"/>
          <w:szCs w:val="72"/>
        </w:rPr>
      </w:pPr>
    </w:p>
    <w:p w:rsidR="001E1B35" w:rsidRDefault="001E1B35" w:rsidP="00833B9F">
      <w:pPr>
        <w:jc w:val="center"/>
        <w:rPr>
          <w:b/>
          <w:sz w:val="72"/>
          <w:szCs w:val="72"/>
        </w:rPr>
      </w:pPr>
    </w:p>
    <w:p w:rsidR="001E1B35" w:rsidRDefault="001E1B35" w:rsidP="00833B9F">
      <w:pPr>
        <w:jc w:val="center"/>
        <w:rPr>
          <w:b/>
          <w:sz w:val="72"/>
          <w:szCs w:val="72"/>
        </w:rPr>
      </w:pPr>
      <w:r>
        <w:rPr>
          <w:noProof/>
          <w:lang w:eastAsia="sk-SK"/>
        </w:rPr>
        <w:drawing>
          <wp:inline distT="0" distB="0" distL="0" distR="0">
            <wp:extent cx="1476375" cy="1695450"/>
            <wp:effectExtent l="19050" t="0" r="9525" b="0"/>
            <wp:docPr id="1" name="Obrázok 1" descr="http://naseobce.sk/assets/places/10-bansky-studene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aseobce.sk/assets/places/10-bansky-studenec.png"/>
                    <pic:cNvPicPr>
                      <a:picLocks noChangeAspect="1" noChangeArrowheads="1"/>
                    </pic:cNvPicPr>
                  </pic:nvPicPr>
                  <pic:blipFill>
                    <a:blip r:embed="rId5" cstate="print"/>
                    <a:srcRect/>
                    <a:stretch>
                      <a:fillRect/>
                    </a:stretch>
                  </pic:blipFill>
                  <pic:spPr bwMode="auto">
                    <a:xfrm>
                      <a:off x="0" y="0"/>
                      <a:ext cx="1476375" cy="1695450"/>
                    </a:xfrm>
                    <a:prstGeom prst="rect">
                      <a:avLst/>
                    </a:prstGeom>
                    <a:noFill/>
                    <a:ln w="9525">
                      <a:noFill/>
                      <a:miter lim="800000"/>
                      <a:headEnd/>
                      <a:tailEnd/>
                    </a:ln>
                  </pic:spPr>
                </pic:pic>
              </a:graphicData>
            </a:graphic>
          </wp:inline>
        </w:drawing>
      </w:r>
    </w:p>
    <w:p w:rsidR="001E1B35" w:rsidRDefault="001E1B35" w:rsidP="001E1B35">
      <w:pPr>
        <w:rPr>
          <w:b/>
          <w:sz w:val="72"/>
          <w:szCs w:val="72"/>
        </w:rPr>
      </w:pPr>
    </w:p>
    <w:p w:rsidR="001E1B35" w:rsidRDefault="001E1B35" w:rsidP="001E1B35">
      <w:pPr>
        <w:rPr>
          <w:sz w:val="24"/>
          <w:szCs w:val="24"/>
        </w:rPr>
      </w:pPr>
    </w:p>
    <w:p w:rsidR="001E1B35" w:rsidRDefault="001E1B35" w:rsidP="001E1B35">
      <w:pPr>
        <w:rPr>
          <w:sz w:val="24"/>
          <w:szCs w:val="24"/>
        </w:rPr>
      </w:pPr>
    </w:p>
    <w:p w:rsidR="001E1B35" w:rsidRDefault="001E1B35" w:rsidP="001E1B35">
      <w:pPr>
        <w:spacing w:after="0"/>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Mária </w:t>
      </w:r>
      <w:proofErr w:type="spellStart"/>
      <w:r>
        <w:rPr>
          <w:sz w:val="24"/>
          <w:szCs w:val="24"/>
        </w:rPr>
        <w:t>Kašiarová</w:t>
      </w:r>
      <w:proofErr w:type="spellEnd"/>
    </w:p>
    <w:p w:rsidR="001E1B35" w:rsidRPr="001E1B35" w:rsidRDefault="001E1B35" w:rsidP="001E1B35">
      <w:pPr>
        <w:spacing w:after="0"/>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Starostka obce</w:t>
      </w:r>
    </w:p>
    <w:p w:rsidR="001E1B35" w:rsidRDefault="001E1B35" w:rsidP="00833B9F">
      <w:pPr>
        <w:rPr>
          <w:b/>
          <w:sz w:val="24"/>
          <w:szCs w:val="24"/>
        </w:rPr>
      </w:pPr>
    </w:p>
    <w:p w:rsidR="001E1B35" w:rsidRDefault="001E1B35" w:rsidP="00833B9F">
      <w:pPr>
        <w:rPr>
          <w:b/>
          <w:sz w:val="24"/>
          <w:szCs w:val="24"/>
        </w:rPr>
      </w:pPr>
    </w:p>
    <w:p w:rsidR="001E1B35" w:rsidRDefault="001E1B35" w:rsidP="00833B9F">
      <w:pPr>
        <w:rPr>
          <w:b/>
          <w:sz w:val="24"/>
          <w:szCs w:val="24"/>
        </w:rPr>
      </w:pPr>
    </w:p>
    <w:p w:rsidR="001E1B35" w:rsidRDefault="001E1B35" w:rsidP="00833B9F">
      <w:pPr>
        <w:rPr>
          <w:b/>
          <w:sz w:val="24"/>
          <w:szCs w:val="24"/>
        </w:rPr>
      </w:pPr>
    </w:p>
    <w:p w:rsidR="001E1B35" w:rsidRPr="00C05CFC" w:rsidRDefault="001E1B35" w:rsidP="00833B9F">
      <w:pPr>
        <w:rPr>
          <w:sz w:val="28"/>
          <w:szCs w:val="28"/>
        </w:rPr>
      </w:pPr>
      <w:r w:rsidRPr="00C05CFC">
        <w:rPr>
          <w:sz w:val="28"/>
          <w:szCs w:val="28"/>
        </w:rPr>
        <w:t>Vážení poslanci, vážení občania</w:t>
      </w:r>
    </w:p>
    <w:p w:rsidR="001E1B35" w:rsidRPr="00C05CFC" w:rsidRDefault="001E1B35" w:rsidP="00D34939">
      <w:pPr>
        <w:spacing w:after="0"/>
        <w:rPr>
          <w:sz w:val="28"/>
          <w:szCs w:val="28"/>
        </w:rPr>
      </w:pPr>
      <w:r w:rsidRPr="00C05CFC">
        <w:rPr>
          <w:sz w:val="28"/>
          <w:szCs w:val="28"/>
        </w:rPr>
        <w:tab/>
        <w:t>Výročná správa Obce Banský Studenec za rok 2013, ktorú Vám predkladám, poskytuje komplexný a reálny pohľad na činnosť obce a dosiahnuté hlavné výsledky v minulom roku.</w:t>
      </w:r>
    </w:p>
    <w:p w:rsidR="001E1B35" w:rsidRPr="00C05CFC" w:rsidRDefault="001E1B35" w:rsidP="00D34939">
      <w:pPr>
        <w:spacing w:after="0"/>
        <w:rPr>
          <w:sz w:val="28"/>
          <w:szCs w:val="28"/>
        </w:rPr>
      </w:pPr>
      <w:r w:rsidRPr="00C05CFC">
        <w:rPr>
          <w:sz w:val="28"/>
          <w:szCs w:val="28"/>
        </w:rPr>
        <w:tab/>
        <w:t>Obec Banský Studenec plnila úlohy v súlade so Zákonom o obecnom zriadení</w:t>
      </w:r>
      <w:r w:rsidR="00D34939" w:rsidRPr="00C05CFC">
        <w:rPr>
          <w:sz w:val="28"/>
          <w:szCs w:val="28"/>
        </w:rPr>
        <w:t xml:space="preserve"> č. 369/1990 </w:t>
      </w:r>
      <w:proofErr w:type="spellStart"/>
      <w:r w:rsidR="00D34939" w:rsidRPr="00C05CFC">
        <w:rPr>
          <w:sz w:val="28"/>
          <w:szCs w:val="28"/>
        </w:rPr>
        <w:t>Z.z</w:t>
      </w:r>
      <w:proofErr w:type="spellEnd"/>
      <w:r w:rsidR="00D34939" w:rsidRPr="00C05CFC">
        <w:rPr>
          <w:sz w:val="28"/>
          <w:szCs w:val="28"/>
        </w:rPr>
        <w:t>., Ústavy SR a ďalších zákonov a ustanovení, ktorými sa obec riadi pri naplňovaní samosprávnych kompetencií vyplývajúcich z preneseného výkonu štátnej správy.</w:t>
      </w:r>
    </w:p>
    <w:p w:rsidR="00D34939" w:rsidRPr="00C05CFC" w:rsidRDefault="00D34939" w:rsidP="00D34939">
      <w:pPr>
        <w:spacing w:after="0"/>
        <w:rPr>
          <w:sz w:val="28"/>
          <w:szCs w:val="28"/>
        </w:rPr>
      </w:pPr>
      <w:r w:rsidRPr="00C05CFC">
        <w:rPr>
          <w:sz w:val="28"/>
          <w:szCs w:val="28"/>
        </w:rPr>
        <w:tab/>
        <w:t>V roku 2013 dosiahla obec kladný hospodársky výsledok.</w:t>
      </w:r>
    </w:p>
    <w:p w:rsidR="00D34939" w:rsidRPr="00C05CFC" w:rsidRDefault="00D34939" w:rsidP="00D34939">
      <w:pPr>
        <w:spacing w:after="0"/>
        <w:rPr>
          <w:sz w:val="28"/>
          <w:szCs w:val="28"/>
        </w:rPr>
      </w:pPr>
      <w:r w:rsidRPr="00C05CFC">
        <w:rPr>
          <w:sz w:val="28"/>
          <w:szCs w:val="28"/>
        </w:rPr>
        <w:tab/>
        <w:t>Pracovníci obce a obecné zastupiteľstvo svojou činnosťou naplnili zodpovednosť, ktorú im zverujú kompetencie podľa zákonov.</w:t>
      </w:r>
    </w:p>
    <w:p w:rsidR="00D34939" w:rsidRPr="00C05CFC" w:rsidRDefault="00D34939" w:rsidP="00D34939">
      <w:pPr>
        <w:spacing w:after="0"/>
        <w:rPr>
          <w:sz w:val="28"/>
          <w:szCs w:val="28"/>
        </w:rPr>
      </w:pPr>
      <w:r w:rsidRPr="00C05CFC">
        <w:rPr>
          <w:sz w:val="28"/>
          <w:szCs w:val="28"/>
        </w:rPr>
        <w:tab/>
        <w:t>Osobitné poďakovanie za odvedenú prácu v minulom roku patrí aj všetkým pracovníkom aktivačnej činnosti a občanom, ktorí svojou nezištnou pomocou a prácou prispeli k úspešnému napredovaniu obce.</w:t>
      </w:r>
    </w:p>
    <w:p w:rsidR="00D34939" w:rsidRDefault="00D34939" w:rsidP="00D34939">
      <w:pPr>
        <w:spacing w:after="0"/>
        <w:rPr>
          <w:sz w:val="24"/>
          <w:szCs w:val="24"/>
        </w:rPr>
      </w:pPr>
    </w:p>
    <w:p w:rsidR="00D34939" w:rsidRDefault="00D34939" w:rsidP="00D34939">
      <w:pPr>
        <w:spacing w:after="0"/>
        <w:rPr>
          <w:sz w:val="24"/>
          <w:szCs w:val="24"/>
        </w:rPr>
      </w:pPr>
    </w:p>
    <w:p w:rsidR="00D34939" w:rsidRDefault="00D34939" w:rsidP="00D34939">
      <w:pPr>
        <w:spacing w:after="0"/>
        <w:rPr>
          <w:sz w:val="24"/>
          <w:szCs w:val="24"/>
        </w:rPr>
      </w:pPr>
    </w:p>
    <w:p w:rsidR="00D34939" w:rsidRPr="00C05CFC" w:rsidRDefault="00D34939" w:rsidP="00D34939">
      <w:pPr>
        <w:spacing w:after="0"/>
        <w:rPr>
          <w:sz w:val="28"/>
          <w:szCs w:val="28"/>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C05CFC">
        <w:rPr>
          <w:sz w:val="28"/>
          <w:szCs w:val="28"/>
        </w:rPr>
        <w:t xml:space="preserve">Mária </w:t>
      </w:r>
      <w:proofErr w:type="spellStart"/>
      <w:r w:rsidRPr="00C05CFC">
        <w:rPr>
          <w:sz w:val="28"/>
          <w:szCs w:val="28"/>
        </w:rPr>
        <w:t>Kašiarová</w:t>
      </w:r>
      <w:proofErr w:type="spellEnd"/>
    </w:p>
    <w:p w:rsidR="00D34939" w:rsidRPr="00C05CFC" w:rsidRDefault="00D34939" w:rsidP="00D34939">
      <w:pPr>
        <w:spacing w:after="0"/>
        <w:rPr>
          <w:sz w:val="28"/>
          <w:szCs w:val="28"/>
        </w:rPr>
      </w:pP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r>
      <w:r w:rsidRPr="00C05CFC">
        <w:rPr>
          <w:sz w:val="28"/>
          <w:szCs w:val="28"/>
        </w:rPr>
        <w:tab/>
        <w:t>Starostka obce</w:t>
      </w:r>
    </w:p>
    <w:p w:rsidR="001E1B35" w:rsidRDefault="001E1B35" w:rsidP="00D34939">
      <w:pPr>
        <w:spacing w:after="0"/>
        <w:rPr>
          <w:b/>
          <w:sz w:val="24"/>
          <w:szCs w:val="24"/>
        </w:rPr>
      </w:pPr>
    </w:p>
    <w:p w:rsidR="001E1B35" w:rsidRDefault="001E1B35" w:rsidP="00833B9F">
      <w:pPr>
        <w:rPr>
          <w:b/>
          <w:sz w:val="24"/>
          <w:szCs w:val="24"/>
        </w:rPr>
      </w:pPr>
    </w:p>
    <w:p w:rsidR="00C05CFC" w:rsidRDefault="00C05CFC" w:rsidP="00833B9F">
      <w:pPr>
        <w:rPr>
          <w:b/>
          <w:sz w:val="24"/>
          <w:szCs w:val="24"/>
        </w:rPr>
      </w:pPr>
    </w:p>
    <w:p w:rsidR="00365B5B" w:rsidRDefault="00365B5B" w:rsidP="00833B9F">
      <w:pPr>
        <w:rPr>
          <w:b/>
          <w:sz w:val="24"/>
          <w:szCs w:val="24"/>
        </w:rPr>
      </w:pPr>
    </w:p>
    <w:p w:rsidR="00365B5B" w:rsidRDefault="00365B5B" w:rsidP="00833B9F">
      <w:pPr>
        <w:rPr>
          <w:b/>
          <w:sz w:val="24"/>
          <w:szCs w:val="24"/>
        </w:rPr>
      </w:pPr>
    </w:p>
    <w:p w:rsidR="00365B5B" w:rsidRDefault="00365B5B" w:rsidP="00833B9F">
      <w:pPr>
        <w:rPr>
          <w:b/>
          <w:sz w:val="24"/>
          <w:szCs w:val="24"/>
        </w:rPr>
      </w:pPr>
    </w:p>
    <w:p w:rsidR="00365B5B" w:rsidRDefault="00365B5B" w:rsidP="00833B9F">
      <w:pPr>
        <w:rPr>
          <w:b/>
          <w:sz w:val="24"/>
          <w:szCs w:val="24"/>
        </w:rPr>
      </w:pPr>
    </w:p>
    <w:p w:rsidR="00365B5B" w:rsidRDefault="00365B5B" w:rsidP="00833B9F">
      <w:pPr>
        <w:rPr>
          <w:b/>
          <w:sz w:val="24"/>
          <w:szCs w:val="24"/>
        </w:rPr>
      </w:pPr>
    </w:p>
    <w:p w:rsidR="00C05CFC" w:rsidRDefault="00C05CFC" w:rsidP="00833B9F">
      <w:pPr>
        <w:rPr>
          <w:b/>
          <w:sz w:val="24"/>
          <w:szCs w:val="24"/>
        </w:rPr>
      </w:pPr>
      <w:r>
        <w:rPr>
          <w:b/>
          <w:sz w:val="24"/>
          <w:szCs w:val="24"/>
        </w:rPr>
        <w:t>Obsah</w:t>
      </w:r>
    </w:p>
    <w:p w:rsidR="00C05CFC" w:rsidRPr="00C05CFC" w:rsidRDefault="00C05CFC" w:rsidP="00C05CFC">
      <w:pPr>
        <w:rPr>
          <w:b/>
          <w:sz w:val="24"/>
          <w:szCs w:val="24"/>
        </w:rPr>
      </w:pPr>
      <w:r>
        <w:rPr>
          <w:b/>
          <w:sz w:val="24"/>
          <w:szCs w:val="24"/>
        </w:rPr>
        <w:t xml:space="preserve">      </w:t>
      </w:r>
      <w:r w:rsidR="00365B5B">
        <w:rPr>
          <w:b/>
          <w:sz w:val="24"/>
          <w:szCs w:val="24"/>
        </w:rPr>
        <w:t xml:space="preserve">   </w:t>
      </w:r>
      <w:r>
        <w:rPr>
          <w:b/>
          <w:sz w:val="24"/>
          <w:szCs w:val="24"/>
        </w:rPr>
        <w:t xml:space="preserve">1    </w:t>
      </w:r>
      <w:r w:rsidR="00365B5B">
        <w:rPr>
          <w:b/>
          <w:sz w:val="24"/>
          <w:szCs w:val="24"/>
        </w:rPr>
        <w:t xml:space="preserve">  </w:t>
      </w:r>
      <w:r w:rsidRPr="00C05CFC">
        <w:rPr>
          <w:b/>
          <w:sz w:val="24"/>
          <w:szCs w:val="24"/>
        </w:rPr>
        <w:t>Základná charakteristika obce</w:t>
      </w:r>
    </w:p>
    <w:p w:rsidR="00C05CFC" w:rsidRDefault="00C05CFC" w:rsidP="00C05CFC">
      <w:pPr>
        <w:pStyle w:val="Odsekzoznamu"/>
        <w:numPr>
          <w:ilvl w:val="1"/>
          <w:numId w:val="1"/>
        </w:numPr>
        <w:rPr>
          <w:b/>
          <w:sz w:val="24"/>
          <w:szCs w:val="24"/>
        </w:rPr>
      </w:pPr>
      <w:r>
        <w:rPr>
          <w:b/>
          <w:sz w:val="24"/>
          <w:szCs w:val="24"/>
        </w:rPr>
        <w:t xml:space="preserve">     Geografické údaje</w:t>
      </w:r>
    </w:p>
    <w:p w:rsidR="00C05CFC" w:rsidRDefault="00C05CFC" w:rsidP="00C05CFC">
      <w:pPr>
        <w:pStyle w:val="Odsekzoznamu"/>
        <w:numPr>
          <w:ilvl w:val="1"/>
          <w:numId w:val="1"/>
        </w:numPr>
        <w:rPr>
          <w:b/>
          <w:sz w:val="24"/>
          <w:szCs w:val="24"/>
        </w:rPr>
      </w:pPr>
      <w:r>
        <w:rPr>
          <w:b/>
          <w:sz w:val="24"/>
          <w:szCs w:val="24"/>
        </w:rPr>
        <w:t xml:space="preserve">     Demografické údaje</w:t>
      </w:r>
    </w:p>
    <w:p w:rsidR="00C05CFC" w:rsidRDefault="00C05CFC" w:rsidP="00C05CFC">
      <w:pPr>
        <w:pStyle w:val="Odsekzoznamu"/>
        <w:numPr>
          <w:ilvl w:val="1"/>
          <w:numId w:val="1"/>
        </w:numPr>
        <w:rPr>
          <w:b/>
          <w:sz w:val="24"/>
          <w:szCs w:val="24"/>
        </w:rPr>
      </w:pPr>
      <w:r>
        <w:rPr>
          <w:b/>
          <w:sz w:val="24"/>
          <w:szCs w:val="24"/>
        </w:rPr>
        <w:t xml:space="preserve">     Symboly obce</w:t>
      </w:r>
    </w:p>
    <w:p w:rsidR="00C05CFC" w:rsidRDefault="00C05CFC" w:rsidP="00C05CFC">
      <w:pPr>
        <w:pStyle w:val="Odsekzoznamu"/>
        <w:numPr>
          <w:ilvl w:val="1"/>
          <w:numId w:val="1"/>
        </w:numPr>
        <w:rPr>
          <w:b/>
          <w:sz w:val="24"/>
          <w:szCs w:val="24"/>
        </w:rPr>
      </w:pPr>
      <w:r>
        <w:rPr>
          <w:b/>
          <w:sz w:val="24"/>
          <w:szCs w:val="24"/>
        </w:rPr>
        <w:t xml:space="preserve">     História obce</w:t>
      </w:r>
    </w:p>
    <w:p w:rsidR="00C05CFC" w:rsidRDefault="00C05CFC" w:rsidP="00C05CFC">
      <w:pPr>
        <w:pStyle w:val="Odsekzoznamu"/>
        <w:numPr>
          <w:ilvl w:val="1"/>
          <w:numId w:val="1"/>
        </w:numPr>
        <w:rPr>
          <w:b/>
          <w:sz w:val="24"/>
          <w:szCs w:val="24"/>
        </w:rPr>
      </w:pPr>
      <w:r>
        <w:rPr>
          <w:b/>
          <w:sz w:val="24"/>
          <w:szCs w:val="24"/>
        </w:rPr>
        <w:t xml:space="preserve">     Pamiatky</w:t>
      </w:r>
    </w:p>
    <w:p w:rsidR="00C05CFC" w:rsidRDefault="00C05CFC" w:rsidP="00C05CFC">
      <w:pPr>
        <w:pStyle w:val="Odsekzoznamu"/>
        <w:numPr>
          <w:ilvl w:val="1"/>
          <w:numId w:val="1"/>
        </w:numPr>
        <w:rPr>
          <w:b/>
          <w:sz w:val="24"/>
          <w:szCs w:val="24"/>
        </w:rPr>
      </w:pPr>
      <w:r>
        <w:rPr>
          <w:b/>
          <w:sz w:val="24"/>
          <w:szCs w:val="24"/>
        </w:rPr>
        <w:t xml:space="preserve">     Výchova a vzdelávanie</w:t>
      </w:r>
    </w:p>
    <w:p w:rsidR="00C05CFC" w:rsidRDefault="00C05CFC" w:rsidP="00C05CFC">
      <w:pPr>
        <w:pStyle w:val="Odsekzoznamu"/>
        <w:numPr>
          <w:ilvl w:val="1"/>
          <w:numId w:val="1"/>
        </w:numPr>
        <w:rPr>
          <w:b/>
          <w:sz w:val="24"/>
          <w:szCs w:val="24"/>
        </w:rPr>
      </w:pPr>
      <w:r>
        <w:rPr>
          <w:b/>
          <w:sz w:val="24"/>
          <w:szCs w:val="24"/>
        </w:rPr>
        <w:t xml:space="preserve">     Zdravotníctvo</w:t>
      </w:r>
    </w:p>
    <w:p w:rsidR="00C05CFC" w:rsidRDefault="00C05CFC" w:rsidP="00C05CFC">
      <w:pPr>
        <w:pStyle w:val="Odsekzoznamu"/>
        <w:numPr>
          <w:ilvl w:val="1"/>
          <w:numId w:val="1"/>
        </w:numPr>
        <w:rPr>
          <w:b/>
          <w:sz w:val="24"/>
          <w:szCs w:val="24"/>
        </w:rPr>
      </w:pPr>
      <w:r>
        <w:rPr>
          <w:b/>
          <w:sz w:val="24"/>
          <w:szCs w:val="24"/>
        </w:rPr>
        <w:t xml:space="preserve">     Kultúra a šport</w:t>
      </w:r>
    </w:p>
    <w:p w:rsidR="00C05CFC" w:rsidRDefault="00C05CFC" w:rsidP="00C05CFC">
      <w:pPr>
        <w:pStyle w:val="Odsekzoznamu"/>
        <w:numPr>
          <w:ilvl w:val="1"/>
          <w:numId w:val="1"/>
        </w:numPr>
        <w:rPr>
          <w:b/>
          <w:sz w:val="24"/>
          <w:szCs w:val="24"/>
        </w:rPr>
      </w:pPr>
      <w:r>
        <w:rPr>
          <w:b/>
          <w:sz w:val="24"/>
          <w:szCs w:val="24"/>
        </w:rPr>
        <w:t xml:space="preserve">     Organizačná štruktúra obce</w:t>
      </w:r>
    </w:p>
    <w:p w:rsidR="00C05CFC" w:rsidRPr="00C05CFC" w:rsidRDefault="00C05CFC" w:rsidP="00C05CFC">
      <w:pPr>
        <w:pStyle w:val="Odsekzoznamu"/>
        <w:rPr>
          <w:b/>
          <w:sz w:val="24"/>
          <w:szCs w:val="24"/>
        </w:rPr>
      </w:pPr>
    </w:p>
    <w:p w:rsidR="00C05CFC" w:rsidRPr="00365B5B" w:rsidRDefault="00365B5B" w:rsidP="00365B5B">
      <w:pPr>
        <w:pStyle w:val="Odsekzoznamu"/>
        <w:numPr>
          <w:ilvl w:val="0"/>
          <w:numId w:val="3"/>
        </w:numPr>
        <w:rPr>
          <w:b/>
          <w:sz w:val="24"/>
          <w:szCs w:val="24"/>
        </w:rPr>
      </w:pPr>
      <w:r>
        <w:rPr>
          <w:b/>
          <w:sz w:val="24"/>
          <w:szCs w:val="24"/>
        </w:rPr>
        <w:t xml:space="preserve">  </w:t>
      </w:r>
      <w:r w:rsidR="00C05CFC" w:rsidRPr="00365B5B">
        <w:rPr>
          <w:b/>
          <w:sz w:val="24"/>
          <w:szCs w:val="24"/>
        </w:rPr>
        <w:t>Rozpočet obce na rok 2013 a jeho plnenie</w:t>
      </w:r>
    </w:p>
    <w:p w:rsidR="00C05CFC" w:rsidRPr="00365B5B" w:rsidRDefault="00365B5B" w:rsidP="00365B5B">
      <w:pPr>
        <w:pStyle w:val="Odsekzoznamu"/>
        <w:numPr>
          <w:ilvl w:val="1"/>
          <w:numId w:val="3"/>
        </w:numPr>
        <w:rPr>
          <w:b/>
          <w:sz w:val="24"/>
          <w:szCs w:val="24"/>
        </w:rPr>
      </w:pPr>
      <w:r>
        <w:rPr>
          <w:b/>
          <w:sz w:val="24"/>
          <w:szCs w:val="24"/>
        </w:rPr>
        <w:t xml:space="preserve">      </w:t>
      </w:r>
      <w:r w:rsidR="00C05CFC" w:rsidRPr="00365B5B">
        <w:rPr>
          <w:b/>
          <w:sz w:val="24"/>
          <w:szCs w:val="24"/>
        </w:rPr>
        <w:t>Plnenie príjmov za rok 2013 v EUR</w:t>
      </w:r>
    </w:p>
    <w:p w:rsidR="00C05CFC" w:rsidRPr="00365B5B" w:rsidRDefault="00365B5B" w:rsidP="00365B5B">
      <w:pPr>
        <w:pStyle w:val="Odsekzoznamu"/>
        <w:numPr>
          <w:ilvl w:val="1"/>
          <w:numId w:val="3"/>
        </w:numPr>
        <w:rPr>
          <w:b/>
          <w:sz w:val="24"/>
          <w:szCs w:val="24"/>
        </w:rPr>
      </w:pPr>
      <w:r>
        <w:rPr>
          <w:b/>
          <w:sz w:val="24"/>
          <w:szCs w:val="24"/>
        </w:rPr>
        <w:t xml:space="preserve">      </w:t>
      </w:r>
      <w:r w:rsidR="00C05CFC" w:rsidRPr="00365B5B">
        <w:rPr>
          <w:b/>
          <w:sz w:val="24"/>
          <w:szCs w:val="24"/>
        </w:rPr>
        <w:t>Čerpanie výdavkov za rok 2013 v EUR</w:t>
      </w:r>
    </w:p>
    <w:p w:rsidR="00C05CFC" w:rsidRPr="00C05CFC" w:rsidRDefault="00C05CFC" w:rsidP="00C05CFC">
      <w:pPr>
        <w:pStyle w:val="Odsekzoznamu"/>
        <w:ind w:left="1080"/>
        <w:rPr>
          <w:b/>
          <w:sz w:val="24"/>
          <w:szCs w:val="24"/>
        </w:rPr>
      </w:pPr>
    </w:p>
    <w:p w:rsidR="00C05CFC" w:rsidRPr="00C05CFC" w:rsidRDefault="00365B5B" w:rsidP="00365B5B">
      <w:pPr>
        <w:pStyle w:val="Odsekzoznamu"/>
        <w:numPr>
          <w:ilvl w:val="0"/>
          <w:numId w:val="3"/>
        </w:numPr>
        <w:rPr>
          <w:b/>
          <w:sz w:val="24"/>
          <w:szCs w:val="24"/>
        </w:rPr>
      </w:pPr>
      <w:r>
        <w:rPr>
          <w:b/>
          <w:sz w:val="24"/>
          <w:szCs w:val="24"/>
        </w:rPr>
        <w:t xml:space="preserve">  </w:t>
      </w:r>
      <w:r w:rsidR="00C05CFC" w:rsidRPr="00C05CFC">
        <w:rPr>
          <w:b/>
          <w:sz w:val="24"/>
          <w:szCs w:val="24"/>
        </w:rPr>
        <w:t>Hospodárenie obce a rozdelenie prebytku hospodárenia za rok 2013</w:t>
      </w:r>
    </w:p>
    <w:p w:rsidR="00C05CFC" w:rsidRPr="00C05CFC" w:rsidRDefault="00365B5B" w:rsidP="00365B5B">
      <w:pPr>
        <w:pStyle w:val="Odsekzoznamu"/>
        <w:numPr>
          <w:ilvl w:val="1"/>
          <w:numId w:val="3"/>
        </w:numPr>
        <w:rPr>
          <w:b/>
          <w:sz w:val="24"/>
          <w:szCs w:val="24"/>
        </w:rPr>
      </w:pPr>
      <w:r>
        <w:rPr>
          <w:b/>
          <w:sz w:val="24"/>
          <w:szCs w:val="24"/>
        </w:rPr>
        <w:t xml:space="preserve">     </w:t>
      </w:r>
      <w:proofErr w:type="spellStart"/>
      <w:r w:rsidR="00C05CFC" w:rsidRPr="00C05CFC">
        <w:rPr>
          <w:b/>
          <w:sz w:val="24"/>
          <w:szCs w:val="24"/>
        </w:rPr>
        <w:t>Vysporiadanie</w:t>
      </w:r>
      <w:proofErr w:type="spellEnd"/>
      <w:r w:rsidR="00C05CFC" w:rsidRPr="00C05CFC">
        <w:rPr>
          <w:b/>
          <w:sz w:val="24"/>
          <w:szCs w:val="24"/>
        </w:rPr>
        <w:t xml:space="preserve"> prebytku hospodárenia</w:t>
      </w:r>
    </w:p>
    <w:p w:rsidR="00C05CFC" w:rsidRDefault="00365B5B" w:rsidP="00365B5B">
      <w:pPr>
        <w:pStyle w:val="Odsekzoznamu"/>
        <w:numPr>
          <w:ilvl w:val="1"/>
          <w:numId w:val="3"/>
        </w:numPr>
        <w:rPr>
          <w:b/>
          <w:sz w:val="24"/>
          <w:szCs w:val="24"/>
        </w:rPr>
      </w:pPr>
      <w:r>
        <w:rPr>
          <w:b/>
          <w:sz w:val="24"/>
          <w:szCs w:val="24"/>
        </w:rPr>
        <w:t xml:space="preserve">     </w:t>
      </w:r>
      <w:r w:rsidR="00C05CFC">
        <w:rPr>
          <w:b/>
          <w:sz w:val="24"/>
          <w:szCs w:val="24"/>
        </w:rPr>
        <w:t>Hospodárenie fondov obce</w:t>
      </w:r>
    </w:p>
    <w:p w:rsidR="00C05CFC" w:rsidRDefault="00C05CFC" w:rsidP="00C05CFC">
      <w:pPr>
        <w:pStyle w:val="Odsekzoznamu"/>
        <w:ind w:left="1080"/>
        <w:rPr>
          <w:b/>
          <w:sz w:val="24"/>
          <w:szCs w:val="24"/>
        </w:rPr>
      </w:pPr>
    </w:p>
    <w:p w:rsidR="00C05CFC" w:rsidRDefault="00365B5B" w:rsidP="00365B5B">
      <w:pPr>
        <w:pStyle w:val="Odsekzoznamu"/>
        <w:numPr>
          <w:ilvl w:val="0"/>
          <w:numId w:val="3"/>
        </w:numPr>
        <w:rPr>
          <w:b/>
          <w:sz w:val="24"/>
          <w:szCs w:val="24"/>
        </w:rPr>
      </w:pPr>
      <w:r>
        <w:rPr>
          <w:b/>
          <w:sz w:val="24"/>
          <w:szCs w:val="24"/>
        </w:rPr>
        <w:t xml:space="preserve"> </w:t>
      </w:r>
      <w:r w:rsidR="00C05CFC">
        <w:rPr>
          <w:b/>
          <w:sz w:val="24"/>
          <w:szCs w:val="24"/>
        </w:rPr>
        <w:t>Bilancia aktív a pasív</w:t>
      </w:r>
    </w:p>
    <w:p w:rsidR="00C05CFC" w:rsidRPr="00C05CFC" w:rsidRDefault="00365B5B" w:rsidP="00365B5B">
      <w:pPr>
        <w:pStyle w:val="Odsekzoznamu"/>
        <w:numPr>
          <w:ilvl w:val="1"/>
          <w:numId w:val="3"/>
        </w:numPr>
        <w:rPr>
          <w:b/>
          <w:sz w:val="24"/>
          <w:szCs w:val="24"/>
        </w:rPr>
      </w:pPr>
      <w:r>
        <w:rPr>
          <w:b/>
          <w:sz w:val="24"/>
          <w:szCs w:val="24"/>
        </w:rPr>
        <w:t xml:space="preserve">    </w:t>
      </w:r>
      <w:r w:rsidR="00C05CFC" w:rsidRPr="00C05CFC">
        <w:rPr>
          <w:b/>
          <w:sz w:val="24"/>
          <w:szCs w:val="24"/>
        </w:rPr>
        <w:t>Aktíva</w:t>
      </w:r>
    </w:p>
    <w:p w:rsidR="00C05CFC" w:rsidRDefault="00365B5B" w:rsidP="00365B5B">
      <w:pPr>
        <w:pStyle w:val="Odsekzoznamu"/>
        <w:numPr>
          <w:ilvl w:val="1"/>
          <w:numId w:val="3"/>
        </w:numPr>
        <w:rPr>
          <w:b/>
          <w:sz w:val="24"/>
          <w:szCs w:val="24"/>
        </w:rPr>
      </w:pPr>
      <w:r>
        <w:rPr>
          <w:b/>
          <w:sz w:val="24"/>
          <w:szCs w:val="24"/>
        </w:rPr>
        <w:t xml:space="preserve">    </w:t>
      </w:r>
      <w:r w:rsidR="00C05CFC">
        <w:rPr>
          <w:b/>
          <w:sz w:val="24"/>
          <w:szCs w:val="24"/>
        </w:rPr>
        <w:t>Pasíva</w:t>
      </w:r>
    </w:p>
    <w:p w:rsidR="00365B5B" w:rsidRDefault="00365B5B" w:rsidP="00365B5B">
      <w:pPr>
        <w:pStyle w:val="Odsekzoznamu"/>
        <w:rPr>
          <w:b/>
          <w:sz w:val="24"/>
          <w:szCs w:val="24"/>
        </w:rPr>
      </w:pPr>
    </w:p>
    <w:p w:rsidR="00365B5B" w:rsidRDefault="00365B5B" w:rsidP="00365B5B">
      <w:pPr>
        <w:pStyle w:val="Odsekzoznamu"/>
        <w:numPr>
          <w:ilvl w:val="0"/>
          <w:numId w:val="3"/>
        </w:numPr>
        <w:rPr>
          <w:b/>
          <w:sz w:val="24"/>
          <w:szCs w:val="24"/>
        </w:rPr>
      </w:pPr>
      <w:r w:rsidRPr="00365B5B">
        <w:rPr>
          <w:b/>
          <w:sz w:val="24"/>
          <w:szCs w:val="24"/>
        </w:rPr>
        <w:t>Hospodársky výsledok</w:t>
      </w:r>
    </w:p>
    <w:p w:rsidR="00365B5B" w:rsidRPr="00365B5B" w:rsidRDefault="00365B5B" w:rsidP="00365B5B">
      <w:pPr>
        <w:pStyle w:val="Odsekzoznamu"/>
        <w:rPr>
          <w:b/>
          <w:sz w:val="24"/>
          <w:szCs w:val="24"/>
        </w:rPr>
      </w:pPr>
    </w:p>
    <w:p w:rsidR="00365B5B" w:rsidRDefault="00365B5B" w:rsidP="00365B5B">
      <w:pPr>
        <w:pStyle w:val="Odsekzoznamu"/>
        <w:numPr>
          <w:ilvl w:val="0"/>
          <w:numId w:val="3"/>
        </w:numPr>
        <w:spacing w:after="0"/>
        <w:rPr>
          <w:b/>
          <w:sz w:val="24"/>
          <w:szCs w:val="24"/>
        </w:rPr>
      </w:pPr>
      <w:r>
        <w:rPr>
          <w:b/>
          <w:sz w:val="24"/>
          <w:szCs w:val="24"/>
        </w:rPr>
        <w:t xml:space="preserve"> Ostatné dôležité informácie</w:t>
      </w:r>
    </w:p>
    <w:p w:rsidR="00365B5B" w:rsidRPr="00365B5B" w:rsidRDefault="00365B5B" w:rsidP="00365B5B">
      <w:pPr>
        <w:spacing w:after="0"/>
        <w:rPr>
          <w:b/>
          <w:sz w:val="24"/>
          <w:szCs w:val="24"/>
        </w:rPr>
      </w:pPr>
      <w:r>
        <w:rPr>
          <w:b/>
          <w:sz w:val="24"/>
          <w:szCs w:val="24"/>
        </w:rPr>
        <w:t xml:space="preserve">      6.</w:t>
      </w:r>
      <w:r w:rsidR="00F06FF7">
        <w:rPr>
          <w:b/>
          <w:sz w:val="24"/>
          <w:szCs w:val="24"/>
        </w:rPr>
        <w:t>1</w:t>
      </w:r>
      <w:r>
        <w:rPr>
          <w:b/>
          <w:sz w:val="24"/>
          <w:szCs w:val="24"/>
        </w:rPr>
        <w:t xml:space="preserve">     Udalosti osobitného významu po skončení účtovného obdobia</w:t>
      </w:r>
    </w:p>
    <w:p w:rsidR="00C05CFC" w:rsidRDefault="00C05CFC" w:rsidP="00365B5B">
      <w:pPr>
        <w:spacing w:after="0"/>
        <w:ind w:left="360"/>
        <w:rPr>
          <w:b/>
          <w:sz w:val="24"/>
          <w:szCs w:val="24"/>
        </w:rPr>
      </w:pPr>
    </w:p>
    <w:p w:rsidR="00365B5B" w:rsidRDefault="00365B5B" w:rsidP="00365B5B">
      <w:pPr>
        <w:spacing w:after="0"/>
        <w:ind w:left="360"/>
        <w:rPr>
          <w:b/>
          <w:sz w:val="24"/>
          <w:szCs w:val="24"/>
        </w:rPr>
      </w:pPr>
    </w:p>
    <w:p w:rsidR="00365B5B" w:rsidRDefault="00365B5B" w:rsidP="00365B5B">
      <w:pPr>
        <w:spacing w:after="0"/>
        <w:ind w:left="360"/>
        <w:rPr>
          <w:b/>
          <w:sz w:val="24"/>
          <w:szCs w:val="24"/>
        </w:rPr>
      </w:pPr>
    </w:p>
    <w:p w:rsidR="00365B5B" w:rsidRDefault="00365B5B" w:rsidP="00365B5B">
      <w:pPr>
        <w:spacing w:after="0"/>
        <w:ind w:left="360"/>
        <w:rPr>
          <w:b/>
          <w:sz w:val="24"/>
          <w:szCs w:val="24"/>
        </w:rPr>
      </w:pPr>
    </w:p>
    <w:p w:rsidR="00365B5B" w:rsidRDefault="00365B5B" w:rsidP="00365B5B">
      <w:pPr>
        <w:spacing w:after="0"/>
        <w:ind w:left="360"/>
        <w:rPr>
          <w:b/>
          <w:sz w:val="24"/>
          <w:szCs w:val="24"/>
        </w:rPr>
      </w:pPr>
    </w:p>
    <w:p w:rsidR="00365B5B" w:rsidRDefault="00365B5B" w:rsidP="00365B5B">
      <w:pPr>
        <w:spacing w:after="0"/>
        <w:ind w:left="360"/>
        <w:rPr>
          <w:b/>
          <w:sz w:val="24"/>
          <w:szCs w:val="24"/>
        </w:rPr>
      </w:pPr>
    </w:p>
    <w:p w:rsidR="00365B5B" w:rsidRDefault="00365B5B" w:rsidP="00365B5B">
      <w:pPr>
        <w:spacing w:after="0"/>
        <w:ind w:left="360"/>
        <w:rPr>
          <w:b/>
          <w:sz w:val="24"/>
          <w:szCs w:val="24"/>
        </w:rPr>
      </w:pPr>
    </w:p>
    <w:p w:rsidR="00365B5B" w:rsidRDefault="00365B5B" w:rsidP="00365B5B">
      <w:pPr>
        <w:spacing w:after="0"/>
        <w:ind w:left="360"/>
        <w:rPr>
          <w:b/>
          <w:sz w:val="24"/>
          <w:szCs w:val="24"/>
        </w:rPr>
      </w:pPr>
    </w:p>
    <w:p w:rsidR="00365B5B" w:rsidRDefault="00365B5B" w:rsidP="00365B5B">
      <w:pPr>
        <w:spacing w:after="0"/>
        <w:ind w:left="360"/>
        <w:rPr>
          <w:b/>
          <w:sz w:val="24"/>
          <w:szCs w:val="24"/>
        </w:rPr>
      </w:pPr>
    </w:p>
    <w:p w:rsidR="00365B5B" w:rsidRDefault="00365B5B" w:rsidP="00365B5B">
      <w:pPr>
        <w:spacing w:after="0"/>
        <w:ind w:left="360"/>
        <w:rPr>
          <w:b/>
          <w:sz w:val="24"/>
          <w:szCs w:val="24"/>
        </w:rPr>
      </w:pPr>
    </w:p>
    <w:p w:rsidR="00365B5B" w:rsidRDefault="00365B5B" w:rsidP="00365B5B">
      <w:pPr>
        <w:spacing w:after="0"/>
        <w:ind w:left="360"/>
        <w:rPr>
          <w:b/>
          <w:sz w:val="24"/>
          <w:szCs w:val="24"/>
        </w:rPr>
      </w:pPr>
    </w:p>
    <w:p w:rsidR="00365B5B" w:rsidRPr="00C05CFC" w:rsidRDefault="00365B5B" w:rsidP="00365B5B">
      <w:pPr>
        <w:spacing w:after="0"/>
        <w:ind w:left="360"/>
        <w:rPr>
          <w:b/>
          <w:sz w:val="24"/>
          <w:szCs w:val="24"/>
        </w:rPr>
      </w:pPr>
    </w:p>
    <w:p w:rsidR="00833B9F" w:rsidRPr="002C18BA" w:rsidRDefault="00833B9F" w:rsidP="00365B5B">
      <w:pPr>
        <w:pStyle w:val="Odsekzoznamu"/>
        <w:numPr>
          <w:ilvl w:val="0"/>
          <w:numId w:val="4"/>
        </w:numPr>
        <w:rPr>
          <w:b/>
          <w:sz w:val="28"/>
          <w:szCs w:val="28"/>
        </w:rPr>
      </w:pPr>
      <w:r w:rsidRPr="002C18BA">
        <w:rPr>
          <w:b/>
          <w:sz w:val="28"/>
          <w:szCs w:val="28"/>
        </w:rPr>
        <w:t>Základná charakteristika Obce Banský Studenec</w:t>
      </w:r>
    </w:p>
    <w:p w:rsidR="00833B9F" w:rsidRDefault="00833B9F" w:rsidP="00833B9F">
      <w:pPr>
        <w:pStyle w:val="Odsekzoznamu"/>
        <w:rPr>
          <w:sz w:val="24"/>
          <w:szCs w:val="24"/>
        </w:rPr>
      </w:pPr>
      <w:r>
        <w:rPr>
          <w:sz w:val="24"/>
          <w:szCs w:val="24"/>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365B5B" w:rsidRDefault="00365B5B" w:rsidP="00833B9F">
      <w:pPr>
        <w:pStyle w:val="Odsekzoznamu"/>
        <w:rPr>
          <w:sz w:val="24"/>
          <w:szCs w:val="24"/>
        </w:rPr>
      </w:pPr>
    </w:p>
    <w:p w:rsidR="00365B5B" w:rsidRDefault="00365B5B" w:rsidP="00833B9F">
      <w:pPr>
        <w:pStyle w:val="Odsekzoznamu"/>
        <w:rPr>
          <w:sz w:val="24"/>
          <w:szCs w:val="24"/>
        </w:rPr>
      </w:pPr>
      <w:r>
        <w:rPr>
          <w:sz w:val="24"/>
          <w:szCs w:val="24"/>
        </w:rPr>
        <w:t>Názov:</w:t>
      </w:r>
      <w:r>
        <w:rPr>
          <w:sz w:val="24"/>
          <w:szCs w:val="24"/>
        </w:rPr>
        <w:tab/>
      </w:r>
      <w:r>
        <w:rPr>
          <w:sz w:val="24"/>
          <w:szCs w:val="24"/>
        </w:rPr>
        <w:tab/>
      </w:r>
      <w:r>
        <w:rPr>
          <w:sz w:val="24"/>
          <w:szCs w:val="24"/>
        </w:rPr>
        <w:tab/>
      </w:r>
      <w:r>
        <w:rPr>
          <w:sz w:val="24"/>
          <w:szCs w:val="24"/>
        </w:rPr>
        <w:tab/>
      </w:r>
      <w:r>
        <w:rPr>
          <w:sz w:val="24"/>
          <w:szCs w:val="24"/>
        </w:rPr>
        <w:tab/>
        <w:t>Obec Banský Studenec</w:t>
      </w:r>
    </w:p>
    <w:p w:rsidR="00365B5B" w:rsidRDefault="00365B5B" w:rsidP="00833B9F">
      <w:pPr>
        <w:pStyle w:val="Odsekzoznamu"/>
        <w:rPr>
          <w:sz w:val="24"/>
          <w:szCs w:val="24"/>
        </w:rPr>
      </w:pPr>
      <w:r>
        <w:rPr>
          <w:sz w:val="24"/>
          <w:szCs w:val="24"/>
        </w:rPr>
        <w:t>Poštová adresa:</w:t>
      </w:r>
      <w:r>
        <w:rPr>
          <w:sz w:val="24"/>
          <w:szCs w:val="24"/>
        </w:rPr>
        <w:tab/>
      </w:r>
      <w:r>
        <w:rPr>
          <w:sz w:val="24"/>
          <w:szCs w:val="24"/>
        </w:rPr>
        <w:tab/>
      </w:r>
      <w:r>
        <w:rPr>
          <w:sz w:val="24"/>
          <w:szCs w:val="24"/>
        </w:rPr>
        <w:tab/>
        <w:t>Obecný úrad Banský Studenec 60</w:t>
      </w:r>
    </w:p>
    <w:p w:rsidR="00365B5B" w:rsidRDefault="00365B5B" w:rsidP="00833B9F">
      <w:pPr>
        <w:pStyle w:val="Odsekzoznamu"/>
        <w:rPr>
          <w:sz w:val="24"/>
          <w:szCs w:val="24"/>
        </w:rPr>
      </w:pPr>
      <w:r>
        <w:rPr>
          <w:sz w:val="24"/>
          <w:szCs w:val="24"/>
        </w:rPr>
        <w:tab/>
      </w:r>
      <w:r>
        <w:rPr>
          <w:sz w:val="24"/>
          <w:szCs w:val="24"/>
        </w:rPr>
        <w:tab/>
      </w:r>
      <w:r>
        <w:rPr>
          <w:sz w:val="24"/>
          <w:szCs w:val="24"/>
        </w:rPr>
        <w:tab/>
      </w:r>
      <w:r>
        <w:rPr>
          <w:sz w:val="24"/>
          <w:szCs w:val="24"/>
        </w:rPr>
        <w:tab/>
      </w:r>
      <w:r>
        <w:rPr>
          <w:sz w:val="24"/>
          <w:szCs w:val="24"/>
        </w:rPr>
        <w:tab/>
        <w:t>969 01  Banský Studenec</w:t>
      </w:r>
    </w:p>
    <w:p w:rsidR="00365B5B" w:rsidRDefault="00365B5B" w:rsidP="00833B9F">
      <w:pPr>
        <w:pStyle w:val="Odsekzoznamu"/>
        <w:rPr>
          <w:sz w:val="24"/>
          <w:szCs w:val="24"/>
        </w:rPr>
      </w:pPr>
      <w:r>
        <w:rPr>
          <w:sz w:val="24"/>
          <w:szCs w:val="24"/>
        </w:rPr>
        <w:t>Štatutárny zástupca:</w:t>
      </w:r>
      <w:r>
        <w:rPr>
          <w:sz w:val="24"/>
          <w:szCs w:val="24"/>
        </w:rPr>
        <w:tab/>
      </w:r>
      <w:r>
        <w:rPr>
          <w:sz w:val="24"/>
          <w:szCs w:val="24"/>
        </w:rPr>
        <w:tab/>
      </w:r>
      <w:r>
        <w:rPr>
          <w:sz w:val="24"/>
          <w:szCs w:val="24"/>
        </w:rPr>
        <w:tab/>
        <w:t xml:space="preserve">Mária </w:t>
      </w:r>
      <w:proofErr w:type="spellStart"/>
      <w:r>
        <w:rPr>
          <w:sz w:val="24"/>
          <w:szCs w:val="24"/>
        </w:rPr>
        <w:t>Kašiarová</w:t>
      </w:r>
      <w:proofErr w:type="spellEnd"/>
    </w:p>
    <w:p w:rsidR="00365B5B" w:rsidRDefault="00365B5B" w:rsidP="00833B9F">
      <w:pPr>
        <w:pStyle w:val="Odsekzoznamu"/>
        <w:rPr>
          <w:sz w:val="24"/>
          <w:szCs w:val="24"/>
        </w:rPr>
      </w:pPr>
      <w:r>
        <w:rPr>
          <w:sz w:val="24"/>
          <w:szCs w:val="24"/>
        </w:rPr>
        <w:t>IČO:</w:t>
      </w:r>
      <w:r>
        <w:rPr>
          <w:sz w:val="24"/>
          <w:szCs w:val="24"/>
        </w:rPr>
        <w:tab/>
      </w:r>
      <w:r>
        <w:rPr>
          <w:sz w:val="24"/>
          <w:szCs w:val="24"/>
        </w:rPr>
        <w:tab/>
      </w:r>
      <w:r>
        <w:rPr>
          <w:sz w:val="24"/>
          <w:szCs w:val="24"/>
        </w:rPr>
        <w:tab/>
      </w:r>
      <w:r>
        <w:rPr>
          <w:sz w:val="24"/>
          <w:szCs w:val="24"/>
        </w:rPr>
        <w:tab/>
      </w:r>
      <w:r>
        <w:rPr>
          <w:sz w:val="24"/>
          <w:szCs w:val="24"/>
        </w:rPr>
        <w:tab/>
        <w:t>00320510</w:t>
      </w:r>
    </w:p>
    <w:p w:rsidR="00365B5B" w:rsidRDefault="00365B5B" w:rsidP="00833B9F">
      <w:pPr>
        <w:pStyle w:val="Odsekzoznamu"/>
        <w:rPr>
          <w:sz w:val="24"/>
          <w:szCs w:val="24"/>
        </w:rPr>
      </w:pPr>
      <w:r>
        <w:rPr>
          <w:sz w:val="24"/>
          <w:szCs w:val="24"/>
        </w:rPr>
        <w:t>DIČ:</w:t>
      </w:r>
      <w:r>
        <w:rPr>
          <w:sz w:val="24"/>
          <w:szCs w:val="24"/>
        </w:rPr>
        <w:tab/>
      </w:r>
      <w:r>
        <w:rPr>
          <w:sz w:val="24"/>
          <w:szCs w:val="24"/>
        </w:rPr>
        <w:tab/>
      </w:r>
      <w:r>
        <w:rPr>
          <w:sz w:val="24"/>
          <w:szCs w:val="24"/>
        </w:rPr>
        <w:tab/>
      </w:r>
      <w:r>
        <w:rPr>
          <w:sz w:val="24"/>
          <w:szCs w:val="24"/>
        </w:rPr>
        <w:tab/>
      </w:r>
      <w:r>
        <w:rPr>
          <w:sz w:val="24"/>
          <w:szCs w:val="24"/>
        </w:rPr>
        <w:tab/>
        <w:t>2021107319</w:t>
      </w:r>
    </w:p>
    <w:p w:rsidR="00365B5B" w:rsidRDefault="00365B5B" w:rsidP="00833B9F">
      <w:pPr>
        <w:pStyle w:val="Odsekzoznamu"/>
        <w:rPr>
          <w:sz w:val="24"/>
          <w:szCs w:val="24"/>
        </w:rPr>
      </w:pPr>
      <w:r>
        <w:rPr>
          <w:sz w:val="24"/>
          <w:szCs w:val="24"/>
        </w:rPr>
        <w:t>Právna forma:</w:t>
      </w:r>
      <w:r>
        <w:rPr>
          <w:sz w:val="24"/>
          <w:szCs w:val="24"/>
        </w:rPr>
        <w:tab/>
      </w:r>
      <w:r>
        <w:rPr>
          <w:sz w:val="24"/>
          <w:szCs w:val="24"/>
        </w:rPr>
        <w:tab/>
      </w:r>
      <w:r>
        <w:rPr>
          <w:sz w:val="24"/>
          <w:szCs w:val="24"/>
        </w:rPr>
        <w:tab/>
        <w:t>Obec</w:t>
      </w:r>
    </w:p>
    <w:p w:rsidR="00833B9F" w:rsidRDefault="00833B9F" w:rsidP="00833B9F">
      <w:pPr>
        <w:rPr>
          <w:sz w:val="24"/>
          <w:szCs w:val="24"/>
        </w:rPr>
      </w:pPr>
    </w:p>
    <w:p w:rsidR="00833B9F" w:rsidRPr="00365B5B" w:rsidRDefault="00833B9F" w:rsidP="00365B5B">
      <w:pPr>
        <w:pStyle w:val="Odsekzoznamu"/>
        <w:numPr>
          <w:ilvl w:val="1"/>
          <w:numId w:val="5"/>
        </w:numPr>
        <w:rPr>
          <w:b/>
          <w:sz w:val="24"/>
          <w:szCs w:val="24"/>
        </w:rPr>
      </w:pPr>
      <w:r w:rsidRPr="00365B5B">
        <w:rPr>
          <w:b/>
          <w:sz w:val="24"/>
          <w:szCs w:val="24"/>
        </w:rPr>
        <w:t>Geografické údaje</w:t>
      </w:r>
    </w:p>
    <w:p w:rsidR="00833B9F" w:rsidRDefault="00833B9F" w:rsidP="00833B9F">
      <w:pPr>
        <w:pStyle w:val="Odsekzoznamu"/>
        <w:rPr>
          <w:sz w:val="24"/>
          <w:szCs w:val="24"/>
        </w:rPr>
      </w:pPr>
      <w:r>
        <w:rPr>
          <w:sz w:val="24"/>
          <w:szCs w:val="24"/>
        </w:rPr>
        <w:t>Geografická poloha obce: obec leží v Štiavnickom pohorí, 3 km východne od Banskej Štiavnice.</w:t>
      </w:r>
    </w:p>
    <w:p w:rsidR="00833B9F" w:rsidRDefault="00833B9F" w:rsidP="00833B9F">
      <w:pPr>
        <w:pStyle w:val="Odsekzoznamu"/>
        <w:rPr>
          <w:sz w:val="24"/>
          <w:szCs w:val="24"/>
        </w:rPr>
      </w:pPr>
      <w:r>
        <w:rPr>
          <w:sz w:val="24"/>
          <w:szCs w:val="24"/>
        </w:rPr>
        <w:t xml:space="preserve">Susedné mestá a obce: </w:t>
      </w:r>
      <w:r w:rsidR="00BE2F1B">
        <w:rPr>
          <w:sz w:val="24"/>
          <w:szCs w:val="24"/>
        </w:rPr>
        <w:t xml:space="preserve"> </w:t>
      </w:r>
      <w:r>
        <w:rPr>
          <w:sz w:val="24"/>
          <w:szCs w:val="24"/>
        </w:rPr>
        <w:t>Banská Štiavnica, Banská Belá, Holý Vrch, Babiná</w:t>
      </w:r>
    </w:p>
    <w:p w:rsidR="00833B9F" w:rsidRDefault="00833B9F" w:rsidP="00833B9F">
      <w:pPr>
        <w:pStyle w:val="Odsekzoznamu"/>
        <w:rPr>
          <w:sz w:val="24"/>
          <w:szCs w:val="24"/>
        </w:rPr>
      </w:pPr>
      <w:r>
        <w:rPr>
          <w:sz w:val="24"/>
          <w:szCs w:val="24"/>
        </w:rPr>
        <w:t>Celková rozloha obce:  1919 ha</w:t>
      </w:r>
    </w:p>
    <w:p w:rsidR="00833B9F" w:rsidRDefault="00833B9F" w:rsidP="00A97473">
      <w:pPr>
        <w:pStyle w:val="Odsekzoznamu"/>
        <w:rPr>
          <w:sz w:val="24"/>
          <w:szCs w:val="24"/>
        </w:rPr>
      </w:pPr>
      <w:r>
        <w:rPr>
          <w:sz w:val="24"/>
          <w:szCs w:val="24"/>
        </w:rPr>
        <w:t>Nadmorská výška:  570</w:t>
      </w:r>
      <w:r w:rsidR="00651F95">
        <w:rPr>
          <w:sz w:val="24"/>
          <w:szCs w:val="24"/>
        </w:rPr>
        <w:t xml:space="preserve"> - 600</w:t>
      </w:r>
      <w:r>
        <w:rPr>
          <w:sz w:val="24"/>
          <w:szCs w:val="24"/>
        </w:rPr>
        <w:t xml:space="preserve"> </w:t>
      </w:r>
      <w:proofErr w:type="spellStart"/>
      <w:r>
        <w:rPr>
          <w:sz w:val="24"/>
          <w:szCs w:val="24"/>
        </w:rPr>
        <w:t>m.n.m</w:t>
      </w:r>
      <w:proofErr w:type="spellEnd"/>
      <w:r>
        <w:rPr>
          <w:sz w:val="24"/>
          <w:szCs w:val="24"/>
        </w:rPr>
        <w:t>.</w:t>
      </w:r>
    </w:p>
    <w:p w:rsidR="00833B9F" w:rsidRPr="00BE2F1B" w:rsidRDefault="00BE2F1B" w:rsidP="00BE2F1B">
      <w:pPr>
        <w:spacing w:after="0"/>
        <w:rPr>
          <w:b/>
          <w:sz w:val="24"/>
          <w:szCs w:val="24"/>
        </w:rPr>
      </w:pPr>
      <w:r>
        <w:rPr>
          <w:sz w:val="24"/>
          <w:szCs w:val="24"/>
        </w:rPr>
        <w:t xml:space="preserve">     </w:t>
      </w:r>
      <w:r w:rsidR="00833B9F" w:rsidRPr="00BE2F1B">
        <w:rPr>
          <w:b/>
          <w:sz w:val="24"/>
          <w:szCs w:val="24"/>
        </w:rPr>
        <w:t>1.2. Demografické údaje</w:t>
      </w:r>
    </w:p>
    <w:p w:rsidR="00833B9F" w:rsidRDefault="00833B9F" w:rsidP="00BE2F1B">
      <w:pPr>
        <w:spacing w:after="0"/>
        <w:rPr>
          <w:sz w:val="24"/>
          <w:szCs w:val="24"/>
        </w:rPr>
      </w:pPr>
      <w:r>
        <w:rPr>
          <w:sz w:val="24"/>
          <w:szCs w:val="24"/>
        </w:rPr>
        <w:t xml:space="preserve">     </w:t>
      </w:r>
      <w:r w:rsidR="00BE2F1B">
        <w:rPr>
          <w:sz w:val="24"/>
          <w:szCs w:val="24"/>
        </w:rPr>
        <w:t xml:space="preserve">      </w:t>
      </w:r>
      <w:r>
        <w:rPr>
          <w:sz w:val="24"/>
          <w:szCs w:val="24"/>
        </w:rPr>
        <w:t xml:space="preserve"> Počet obyvateľov :  podľa sčítania v r. 2011 </w:t>
      </w:r>
      <w:r w:rsidR="00BE2F1B">
        <w:rPr>
          <w:sz w:val="24"/>
          <w:szCs w:val="24"/>
        </w:rPr>
        <w:t>–</w:t>
      </w:r>
      <w:r>
        <w:rPr>
          <w:sz w:val="24"/>
          <w:szCs w:val="24"/>
        </w:rPr>
        <w:t xml:space="preserve"> </w:t>
      </w:r>
      <w:r w:rsidRPr="00CF750E">
        <w:rPr>
          <w:b/>
          <w:sz w:val="24"/>
          <w:szCs w:val="24"/>
        </w:rPr>
        <w:t>449</w:t>
      </w:r>
    </w:p>
    <w:p w:rsidR="00BE2F1B" w:rsidRPr="00CF750E" w:rsidRDefault="00BE2F1B" w:rsidP="00BE2F1B">
      <w:pPr>
        <w:spacing w:after="0"/>
        <w:rPr>
          <w:b/>
          <w:sz w:val="24"/>
          <w:szCs w:val="24"/>
        </w:rPr>
      </w:pPr>
      <w:r>
        <w:rPr>
          <w:sz w:val="24"/>
          <w:szCs w:val="24"/>
        </w:rPr>
        <w:t xml:space="preserve">            Počet obyvateľov k 31.12.2013:  </w:t>
      </w:r>
      <w:r w:rsidR="00CF750E">
        <w:rPr>
          <w:b/>
          <w:sz w:val="24"/>
          <w:szCs w:val="24"/>
        </w:rPr>
        <w:t>435</w:t>
      </w:r>
    </w:p>
    <w:p w:rsidR="00BE2F1B" w:rsidRDefault="00BE2F1B" w:rsidP="00BE2F1B">
      <w:pPr>
        <w:spacing w:after="0"/>
        <w:rPr>
          <w:sz w:val="24"/>
          <w:szCs w:val="24"/>
        </w:rPr>
      </w:pPr>
    </w:p>
    <w:p w:rsidR="00BE2F1B" w:rsidRDefault="00BE2F1B" w:rsidP="00222264">
      <w:pPr>
        <w:pStyle w:val="Odsekzoznamu"/>
        <w:numPr>
          <w:ilvl w:val="1"/>
          <w:numId w:val="6"/>
        </w:numPr>
        <w:spacing w:after="0"/>
        <w:rPr>
          <w:b/>
          <w:sz w:val="24"/>
          <w:szCs w:val="24"/>
        </w:rPr>
      </w:pPr>
      <w:r w:rsidRPr="00222264">
        <w:rPr>
          <w:b/>
          <w:sz w:val="24"/>
          <w:szCs w:val="24"/>
        </w:rPr>
        <w:t>Symboly obce</w:t>
      </w:r>
      <w:r w:rsidR="00222264">
        <w:rPr>
          <w:b/>
          <w:sz w:val="24"/>
          <w:szCs w:val="24"/>
        </w:rPr>
        <w:t xml:space="preserve"> </w:t>
      </w:r>
    </w:p>
    <w:p w:rsidR="008C6886" w:rsidRDefault="008C6886" w:rsidP="008C6886">
      <w:pPr>
        <w:pStyle w:val="Odsekzoznamu"/>
        <w:spacing w:after="0"/>
        <w:rPr>
          <w:b/>
          <w:sz w:val="24"/>
          <w:szCs w:val="24"/>
        </w:rPr>
      </w:pPr>
      <w:r>
        <w:rPr>
          <w:b/>
          <w:sz w:val="24"/>
          <w:szCs w:val="24"/>
        </w:rPr>
        <w:t xml:space="preserve">                                                     </w:t>
      </w:r>
      <w:r w:rsidRPr="008C6886">
        <w:rPr>
          <w:b/>
          <w:noProof/>
          <w:sz w:val="24"/>
          <w:szCs w:val="24"/>
          <w:lang w:eastAsia="sk-SK"/>
        </w:rPr>
        <w:drawing>
          <wp:inline distT="0" distB="0" distL="0" distR="0">
            <wp:extent cx="1438275" cy="1653063"/>
            <wp:effectExtent l="19050" t="0" r="9525" b="0"/>
            <wp:docPr id="4" name="Obrázok 1" descr="http://naseobce.sk/assets/places/10-bansky-studene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aseobce.sk/assets/places/10-bansky-studenec.png"/>
                    <pic:cNvPicPr>
                      <a:picLocks noChangeAspect="1" noChangeArrowheads="1"/>
                    </pic:cNvPicPr>
                  </pic:nvPicPr>
                  <pic:blipFill>
                    <a:blip r:embed="rId5" cstate="print"/>
                    <a:srcRect/>
                    <a:stretch>
                      <a:fillRect/>
                    </a:stretch>
                  </pic:blipFill>
                  <pic:spPr bwMode="auto">
                    <a:xfrm>
                      <a:off x="0" y="0"/>
                      <a:ext cx="1442005" cy="1657350"/>
                    </a:xfrm>
                    <a:prstGeom prst="rect">
                      <a:avLst/>
                    </a:prstGeom>
                    <a:noFill/>
                    <a:ln w="9525">
                      <a:noFill/>
                      <a:miter lim="800000"/>
                      <a:headEnd/>
                      <a:tailEnd/>
                    </a:ln>
                  </pic:spPr>
                </pic:pic>
              </a:graphicData>
            </a:graphic>
          </wp:inline>
        </w:drawing>
      </w:r>
    </w:p>
    <w:p w:rsidR="00222264" w:rsidRDefault="00222264" w:rsidP="00222264">
      <w:pPr>
        <w:pStyle w:val="Odsekzoznamu"/>
        <w:spacing w:after="0"/>
        <w:rPr>
          <w:sz w:val="24"/>
          <w:szCs w:val="24"/>
        </w:rPr>
      </w:pPr>
      <w:r>
        <w:rPr>
          <w:sz w:val="24"/>
          <w:szCs w:val="24"/>
        </w:rPr>
        <w:t>Erb, pečať a vlajka tvoria trojicu základných symbolov obce.</w:t>
      </w:r>
    </w:p>
    <w:p w:rsidR="00222264" w:rsidRDefault="00222264" w:rsidP="00222264">
      <w:pPr>
        <w:pStyle w:val="Odsekzoznamu"/>
        <w:spacing w:after="0"/>
        <w:rPr>
          <w:sz w:val="24"/>
          <w:szCs w:val="24"/>
        </w:rPr>
      </w:pPr>
      <w:r>
        <w:rPr>
          <w:b/>
          <w:sz w:val="24"/>
          <w:szCs w:val="24"/>
        </w:rPr>
        <w:t xml:space="preserve">Erb – </w:t>
      </w:r>
      <w:r>
        <w:rPr>
          <w:sz w:val="24"/>
          <w:szCs w:val="24"/>
        </w:rPr>
        <w:t>v modrom štíte na zelenej pažiti, medzi dvoma štíhlymi vyrastajúcimi</w:t>
      </w:r>
    </w:p>
    <w:p w:rsidR="00222264" w:rsidRDefault="00222264" w:rsidP="00222264">
      <w:pPr>
        <w:pStyle w:val="Odsekzoznamu"/>
        <w:spacing w:after="0"/>
        <w:rPr>
          <w:sz w:val="24"/>
          <w:szCs w:val="24"/>
        </w:rPr>
      </w:pPr>
      <w:r>
        <w:rPr>
          <w:sz w:val="24"/>
          <w:szCs w:val="24"/>
        </w:rPr>
        <w:t xml:space="preserve">listnatými výhonkami, pravým vyšším, strieborný </w:t>
      </w:r>
      <w:proofErr w:type="spellStart"/>
      <w:r>
        <w:rPr>
          <w:sz w:val="24"/>
          <w:szCs w:val="24"/>
        </w:rPr>
        <w:t>zlatohrivý</w:t>
      </w:r>
      <w:proofErr w:type="spellEnd"/>
      <w:r>
        <w:rPr>
          <w:sz w:val="24"/>
          <w:szCs w:val="24"/>
        </w:rPr>
        <w:t xml:space="preserve">, </w:t>
      </w:r>
      <w:proofErr w:type="spellStart"/>
      <w:r>
        <w:rPr>
          <w:sz w:val="24"/>
          <w:szCs w:val="24"/>
        </w:rPr>
        <w:t>zlatochvostý</w:t>
      </w:r>
      <w:proofErr w:type="spellEnd"/>
      <w:r w:rsidR="00DD1034">
        <w:rPr>
          <w:sz w:val="24"/>
          <w:szCs w:val="24"/>
        </w:rPr>
        <w:t xml:space="preserve">                 </w:t>
      </w:r>
    </w:p>
    <w:p w:rsidR="00222264" w:rsidRDefault="00222264" w:rsidP="00222264">
      <w:pPr>
        <w:pStyle w:val="Odsekzoznamu"/>
        <w:spacing w:after="0"/>
        <w:rPr>
          <w:sz w:val="24"/>
          <w:szCs w:val="24"/>
        </w:rPr>
      </w:pPr>
      <w:r>
        <w:rPr>
          <w:sz w:val="24"/>
          <w:szCs w:val="24"/>
        </w:rPr>
        <w:t xml:space="preserve">kôň v zlatej zbroji, v zlatom sedle so </w:t>
      </w:r>
      <w:proofErr w:type="spellStart"/>
      <w:r>
        <w:rPr>
          <w:sz w:val="24"/>
          <w:szCs w:val="24"/>
        </w:rPr>
        <w:t>striebroodetým</w:t>
      </w:r>
      <w:proofErr w:type="spellEnd"/>
      <w:r>
        <w:rPr>
          <w:sz w:val="24"/>
          <w:szCs w:val="24"/>
        </w:rPr>
        <w:t xml:space="preserve"> rytierom – Sv. Martinom</w:t>
      </w:r>
    </w:p>
    <w:p w:rsidR="00222264" w:rsidRDefault="00222264" w:rsidP="00222264">
      <w:pPr>
        <w:pStyle w:val="Odsekzoznamu"/>
        <w:spacing w:after="0"/>
        <w:rPr>
          <w:sz w:val="24"/>
          <w:szCs w:val="24"/>
        </w:rPr>
      </w:pPr>
      <w:r>
        <w:rPr>
          <w:sz w:val="24"/>
          <w:szCs w:val="24"/>
        </w:rPr>
        <w:t xml:space="preserve">v striebornej, tromi zlatými perami zdobenej prilbe, strieborným mečom </w:t>
      </w:r>
    </w:p>
    <w:p w:rsidR="00222264" w:rsidRDefault="00222264" w:rsidP="00222264">
      <w:pPr>
        <w:pStyle w:val="Odsekzoznamu"/>
        <w:spacing w:after="0"/>
        <w:rPr>
          <w:sz w:val="24"/>
          <w:szCs w:val="24"/>
        </w:rPr>
      </w:pPr>
      <w:r>
        <w:rPr>
          <w:sz w:val="24"/>
          <w:szCs w:val="24"/>
        </w:rPr>
        <w:t>presekávajúcim svoj červený plášť.</w:t>
      </w:r>
    </w:p>
    <w:p w:rsidR="00222264" w:rsidRDefault="00A97473" w:rsidP="00222264">
      <w:pPr>
        <w:pStyle w:val="Odsekzoznamu"/>
        <w:spacing w:after="0"/>
        <w:rPr>
          <w:sz w:val="24"/>
          <w:szCs w:val="24"/>
        </w:rPr>
      </w:pPr>
      <w:r>
        <w:rPr>
          <w:sz w:val="24"/>
          <w:szCs w:val="24"/>
        </w:rPr>
        <w:t xml:space="preserve">                                                 </w:t>
      </w:r>
      <w:r>
        <w:rPr>
          <w:noProof/>
          <w:sz w:val="24"/>
          <w:szCs w:val="24"/>
          <w:lang w:eastAsia="sk-SK"/>
        </w:rPr>
        <w:drawing>
          <wp:inline distT="0" distB="0" distL="0" distR="0">
            <wp:extent cx="1397217" cy="1466850"/>
            <wp:effectExtent l="19050" t="0" r="0" b="0"/>
            <wp:docPr id="2" name="Obrázok 1" descr="C:\Users\STAROSTA\Desktop\banskystuden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ROSTA\Desktop\banskystudenec.jpg"/>
                    <pic:cNvPicPr>
                      <a:picLocks noChangeAspect="1" noChangeArrowheads="1"/>
                    </pic:cNvPicPr>
                  </pic:nvPicPr>
                  <pic:blipFill>
                    <a:blip r:embed="rId6" cstate="print"/>
                    <a:srcRect/>
                    <a:stretch>
                      <a:fillRect/>
                    </a:stretch>
                  </pic:blipFill>
                  <pic:spPr bwMode="auto">
                    <a:xfrm>
                      <a:off x="0" y="0"/>
                      <a:ext cx="1398624" cy="1468327"/>
                    </a:xfrm>
                    <a:prstGeom prst="rect">
                      <a:avLst/>
                    </a:prstGeom>
                    <a:noFill/>
                    <a:ln w="9525">
                      <a:noFill/>
                      <a:miter lim="800000"/>
                      <a:headEnd/>
                      <a:tailEnd/>
                    </a:ln>
                  </pic:spPr>
                </pic:pic>
              </a:graphicData>
            </a:graphic>
          </wp:inline>
        </w:drawing>
      </w:r>
    </w:p>
    <w:p w:rsidR="00222264" w:rsidRDefault="00222264" w:rsidP="00222264">
      <w:pPr>
        <w:pStyle w:val="Odsekzoznamu"/>
        <w:spacing w:after="0"/>
        <w:rPr>
          <w:sz w:val="24"/>
          <w:szCs w:val="24"/>
        </w:rPr>
      </w:pPr>
      <w:r>
        <w:rPr>
          <w:b/>
          <w:sz w:val="24"/>
          <w:szCs w:val="24"/>
        </w:rPr>
        <w:t xml:space="preserve">Vlajka </w:t>
      </w:r>
      <w:r>
        <w:rPr>
          <w:sz w:val="24"/>
          <w:szCs w:val="24"/>
        </w:rPr>
        <w:t>obce pozostáva zo siedmich pozdĺžnych pruhov vo farbách</w:t>
      </w:r>
    </w:p>
    <w:p w:rsidR="00DD1034" w:rsidRDefault="00222264" w:rsidP="00222264">
      <w:pPr>
        <w:pStyle w:val="Odsekzoznamu"/>
        <w:spacing w:after="0"/>
        <w:rPr>
          <w:sz w:val="24"/>
          <w:szCs w:val="24"/>
        </w:rPr>
      </w:pPr>
      <w:r>
        <w:rPr>
          <w:sz w:val="24"/>
          <w:szCs w:val="24"/>
        </w:rPr>
        <w:t xml:space="preserve">modrej (2/9), bielej (1/9), žltej (1/9), červenej (1/9), </w:t>
      </w:r>
      <w:r w:rsidR="00DD1034">
        <w:rPr>
          <w:sz w:val="24"/>
          <w:szCs w:val="24"/>
        </w:rPr>
        <w:t>žltej (1/9),</w:t>
      </w:r>
    </w:p>
    <w:p w:rsidR="00222264" w:rsidRDefault="00222264" w:rsidP="00222264">
      <w:pPr>
        <w:pStyle w:val="Odsekzoznamu"/>
        <w:spacing w:after="0"/>
        <w:rPr>
          <w:sz w:val="24"/>
          <w:szCs w:val="24"/>
        </w:rPr>
      </w:pPr>
      <w:r>
        <w:rPr>
          <w:sz w:val="24"/>
          <w:szCs w:val="24"/>
        </w:rPr>
        <w:t>bielej (1/9)</w:t>
      </w:r>
      <w:r w:rsidR="00DD1034">
        <w:rPr>
          <w:sz w:val="24"/>
          <w:szCs w:val="24"/>
        </w:rPr>
        <w:t xml:space="preserve"> a zelenej (2/9).</w:t>
      </w:r>
    </w:p>
    <w:p w:rsidR="00222264" w:rsidRDefault="00DD1034" w:rsidP="00222264">
      <w:pPr>
        <w:pStyle w:val="Odsekzoznamu"/>
        <w:spacing w:after="0"/>
        <w:rPr>
          <w:sz w:val="24"/>
          <w:szCs w:val="24"/>
        </w:rPr>
      </w:pPr>
      <w:r>
        <w:rPr>
          <w:sz w:val="24"/>
          <w:szCs w:val="24"/>
        </w:rPr>
        <w:t>Vlajka má pomer strán 2:3 a ukončená je tromi cípmi, t.j. dvomi</w:t>
      </w:r>
    </w:p>
    <w:p w:rsidR="00DD1034" w:rsidRDefault="00DD1034" w:rsidP="00222264">
      <w:pPr>
        <w:pStyle w:val="Odsekzoznamu"/>
        <w:spacing w:after="0"/>
        <w:rPr>
          <w:sz w:val="24"/>
          <w:szCs w:val="24"/>
        </w:rPr>
      </w:pPr>
      <w:proofErr w:type="spellStart"/>
      <w:r>
        <w:rPr>
          <w:sz w:val="24"/>
          <w:szCs w:val="24"/>
        </w:rPr>
        <w:t>zástrihmi</w:t>
      </w:r>
      <w:proofErr w:type="spellEnd"/>
      <w:r>
        <w:rPr>
          <w:sz w:val="24"/>
          <w:szCs w:val="24"/>
        </w:rPr>
        <w:t>, siahajúcimi do tretiny jej listu.</w:t>
      </w:r>
    </w:p>
    <w:p w:rsidR="002E2334" w:rsidRDefault="002E2334" w:rsidP="00222264">
      <w:pPr>
        <w:pStyle w:val="Odsekzoznamu"/>
        <w:spacing w:after="0"/>
        <w:rPr>
          <w:sz w:val="24"/>
          <w:szCs w:val="24"/>
        </w:rPr>
      </w:pPr>
    </w:p>
    <w:p w:rsidR="002E2334" w:rsidRDefault="002E2334" w:rsidP="00222264">
      <w:pPr>
        <w:pStyle w:val="Odsekzoznamu"/>
        <w:spacing w:after="0"/>
        <w:rPr>
          <w:sz w:val="24"/>
          <w:szCs w:val="24"/>
        </w:rPr>
      </w:pPr>
      <w:r>
        <w:rPr>
          <w:b/>
          <w:sz w:val="24"/>
          <w:szCs w:val="24"/>
        </w:rPr>
        <w:t xml:space="preserve">Pečať </w:t>
      </w:r>
      <w:r>
        <w:rPr>
          <w:sz w:val="24"/>
          <w:szCs w:val="24"/>
        </w:rPr>
        <w:t>obce je okrúhla, uprostred s obecným symbolom a kruhopisom</w:t>
      </w:r>
    </w:p>
    <w:p w:rsidR="002E2334" w:rsidRDefault="002E2334" w:rsidP="00222264">
      <w:pPr>
        <w:pStyle w:val="Odsekzoznamu"/>
        <w:spacing w:after="0"/>
        <w:rPr>
          <w:sz w:val="24"/>
          <w:szCs w:val="24"/>
        </w:rPr>
      </w:pPr>
      <w:r>
        <w:rPr>
          <w:sz w:val="24"/>
          <w:szCs w:val="24"/>
        </w:rPr>
        <w:t>OBEC  BANSKÝ  STUDENEC. Pečať má priemer 35 mm, čo je v súlade</w:t>
      </w:r>
    </w:p>
    <w:p w:rsidR="002E2334" w:rsidRDefault="002E2334" w:rsidP="00222264">
      <w:pPr>
        <w:pStyle w:val="Odsekzoznamu"/>
        <w:spacing w:after="0"/>
        <w:rPr>
          <w:sz w:val="24"/>
          <w:szCs w:val="24"/>
        </w:rPr>
      </w:pPr>
      <w:r>
        <w:rPr>
          <w:sz w:val="24"/>
          <w:szCs w:val="24"/>
        </w:rPr>
        <w:t>s domácimi zvyklosťami a predpismi o používaní pečiatok s obecnými</w:t>
      </w:r>
    </w:p>
    <w:p w:rsidR="002E2334" w:rsidRDefault="002E2334" w:rsidP="00222264">
      <w:pPr>
        <w:pStyle w:val="Odsekzoznamu"/>
        <w:spacing w:after="0"/>
        <w:rPr>
          <w:sz w:val="24"/>
          <w:szCs w:val="24"/>
        </w:rPr>
      </w:pPr>
      <w:r>
        <w:rPr>
          <w:sz w:val="24"/>
          <w:szCs w:val="24"/>
        </w:rPr>
        <w:t>symbolmi.</w:t>
      </w:r>
    </w:p>
    <w:p w:rsidR="002E2334" w:rsidRDefault="002E2334" w:rsidP="002E2334">
      <w:pPr>
        <w:spacing w:after="0"/>
        <w:rPr>
          <w:sz w:val="24"/>
          <w:szCs w:val="24"/>
        </w:rPr>
      </w:pPr>
    </w:p>
    <w:p w:rsidR="002E2334" w:rsidRPr="002E2334" w:rsidRDefault="002E2334" w:rsidP="002E2334">
      <w:pPr>
        <w:spacing w:after="0"/>
        <w:rPr>
          <w:b/>
          <w:sz w:val="24"/>
          <w:szCs w:val="24"/>
        </w:rPr>
      </w:pPr>
      <w:r>
        <w:rPr>
          <w:sz w:val="24"/>
          <w:szCs w:val="24"/>
        </w:rPr>
        <w:t xml:space="preserve">    </w:t>
      </w:r>
      <w:r>
        <w:rPr>
          <w:b/>
          <w:sz w:val="24"/>
          <w:szCs w:val="24"/>
        </w:rPr>
        <w:t>1.4  História obce</w:t>
      </w:r>
    </w:p>
    <w:p w:rsidR="00222264" w:rsidRDefault="00C90E40" w:rsidP="00222264">
      <w:pPr>
        <w:spacing w:after="0"/>
        <w:ind w:left="360"/>
        <w:rPr>
          <w:sz w:val="24"/>
          <w:szCs w:val="24"/>
        </w:rPr>
      </w:pPr>
      <w:r>
        <w:rPr>
          <w:b/>
          <w:sz w:val="24"/>
          <w:szCs w:val="24"/>
        </w:rPr>
        <w:t xml:space="preserve">     </w:t>
      </w:r>
      <w:r w:rsidRPr="00C0413C">
        <w:rPr>
          <w:sz w:val="24"/>
          <w:szCs w:val="24"/>
        </w:rPr>
        <w:t>Prvá písomná zmienka o obci je v listine z roku 1266, ktorej originál je v úschove v Maďarskom krajinskom archíve v Budapešti. V listine kráľa Žigmunda z roku 1424 sa obec spomína ako mestečko pod názvom GULTBACH. Obec však povýšená na mesto nikdy nebola. Názov obce počas svojej existencie bol niekoľko krát menený. V prvej známej pečati obce z roku 1618, na ktorej pečatné pole vypĺňa sv. Martin na koni je rukopis, v ktorom sa obec spomína ako GOLDBACH, čo z nemeckého prekladu znamená Zlatý potok. V roku 1678 sa vrátil názov KOLPACHY. Od roku 1892, kedy bol vidieť vplyv násilnej maďarizácie obec bola premenovaná na TOPATAK KOZSEC. Tento názov obce trval do konca I. svetovej vojny, po ktorej bol vrátený názov KOLPACHY. Od roku 1948 bola obec premenovaná na Banský Studenec.</w:t>
      </w:r>
      <w:r w:rsidRPr="00C0413C">
        <w:rPr>
          <w:sz w:val="24"/>
          <w:szCs w:val="24"/>
        </w:rPr>
        <w:br/>
        <w:t xml:space="preserve">Nadmorská výška našej obce je 594 m. Celková výmera katastra činí 19,1 mil. m2 a radí sa medzi slabo zaľudnené obce. V </w:t>
      </w:r>
      <w:proofErr w:type="spellStart"/>
      <w:r w:rsidRPr="00C0413C">
        <w:rPr>
          <w:sz w:val="24"/>
          <w:szCs w:val="24"/>
        </w:rPr>
        <w:t>súčastnosti</w:t>
      </w:r>
      <w:proofErr w:type="spellEnd"/>
      <w:r w:rsidRPr="00C0413C">
        <w:rPr>
          <w:sz w:val="24"/>
          <w:szCs w:val="24"/>
        </w:rPr>
        <w:t xml:space="preserve"> obec má 435 obyvateľov, ktorí sú vo väčšine prípadov nezamestnaní. Pôvodné obyvateľstvo sa zaoberalo baníctvom, hutníctvom, lesnými prácami, ako i uhliarstvom. V tých časoch mala obec okolo 1200 obyvateľov.</w:t>
      </w:r>
      <w:r w:rsidRPr="00C0413C">
        <w:rPr>
          <w:sz w:val="24"/>
          <w:szCs w:val="24"/>
        </w:rPr>
        <w:br/>
        <w:t xml:space="preserve">V rámci budovania systému umelých nádrží sa vybudovali v r. 1730 </w:t>
      </w:r>
      <w:proofErr w:type="spellStart"/>
      <w:r w:rsidRPr="00C0413C">
        <w:rPr>
          <w:sz w:val="24"/>
          <w:szCs w:val="24"/>
        </w:rPr>
        <w:t>Kolpašské</w:t>
      </w:r>
      <w:proofErr w:type="spellEnd"/>
      <w:r w:rsidRPr="00C0413C">
        <w:rPr>
          <w:sz w:val="24"/>
          <w:szCs w:val="24"/>
        </w:rPr>
        <w:t xml:space="preserve"> vodné nádrže na základe Hellových projektov. Na ich budovaní pracovalo 150 ľudí. Po dokončení hrádzi sa objavili poruchy, na ktorých oprave sa podieľal aj Samuel </w:t>
      </w:r>
      <w:proofErr w:type="spellStart"/>
      <w:r w:rsidRPr="00C0413C">
        <w:rPr>
          <w:sz w:val="24"/>
          <w:szCs w:val="24"/>
        </w:rPr>
        <w:t>Mikovíny</w:t>
      </w:r>
      <w:proofErr w:type="spellEnd"/>
      <w:r w:rsidRPr="00C0413C">
        <w:rPr>
          <w:sz w:val="24"/>
          <w:szCs w:val="24"/>
        </w:rPr>
        <w:t xml:space="preserve">. Keď v r. 1746 došlo k ďalšej poruche bolo jazero vypustené a podľa </w:t>
      </w:r>
      <w:proofErr w:type="spellStart"/>
      <w:r w:rsidRPr="00C0413C">
        <w:rPr>
          <w:sz w:val="24"/>
          <w:szCs w:val="24"/>
        </w:rPr>
        <w:t>Makovínyho</w:t>
      </w:r>
      <w:proofErr w:type="spellEnd"/>
      <w:r w:rsidRPr="00C0413C">
        <w:rPr>
          <w:sz w:val="24"/>
          <w:szCs w:val="24"/>
        </w:rPr>
        <w:t xml:space="preserve"> sa postavila nová hrádza v rokoch 1746 – 1747. Výška hrádze je 14,2 m, dĺžka je 182,1m a šírka je 20,9 m. Kapacita je 798 900 m3. Malé </w:t>
      </w:r>
      <w:proofErr w:type="spellStart"/>
      <w:r w:rsidRPr="00C0413C">
        <w:rPr>
          <w:sz w:val="24"/>
          <w:szCs w:val="24"/>
        </w:rPr>
        <w:t>Kolpašské</w:t>
      </w:r>
      <w:proofErr w:type="spellEnd"/>
      <w:r w:rsidRPr="00C0413C">
        <w:rPr>
          <w:sz w:val="24"/>
          <w:szCs w:val="24"/>
        </w:rPr>
        <w:t xml:space="preserve"> jazero sa budovalo v r. 1763. Dĺžka koruny hrádze je 79,9 m, výška 6,8 m, kapacita 109 400 m3. V roku 2007 sa začali jazerá rekonštruovať Stredným Povodím Hrona.</w:t>
      </w:r>
      <w:r w:rsidRPr="00C0413C">
        <w:rPr>
          <w:sz w:val="24"/>
          <w:szCs w:val="24"/>
        </w:rPr>
        <w:br/>
        <w:t xml:space="preserve">Obec Banský Studenec je Rímsko-katolíckou obcou. V rokoch 1743 – 1745 bol v obci postavený podľa návrhov </w:t>
      </w:r>
      <w:proofErr w:type="spellStart"/>
      <w:r w:rsidRPr="00C0413C">
        <w:rPr>
          <w:sz w:val="24"/>
          <w:szCs w:val="24"/>
        </w:rPr>
        <w:t>Martineliho</w:t>
      </w:r>
      <w:proofErr w:type="spellEnd"/>
      <w:r w:rsidRPr="00C0413C">
        <w:rPr>
          <w:sz w:val="24"/>
          <w:szCs w:val="24"/>
        </w:rPr>
        <w:t xml:space="preserve"> kostol Premenenia Pána v barokovom slohu. V súčasnej dobe dochádza v katastri obce k veľkým premenám. Krása štiavnických chránených vrchov spojená s rekreačnou oblasťou využívanou vodnými športmi a turistickými chodníkmi láka svojím prostredím nie len domácich priaznivcov prírody.</w:t>
      </w:r>
      <w:r w:rsidRPr="00C0413C">
        <w:rPr>
          <w:sz w:val="24"/>
          <w:szCs w:val="24"/>
        </w:rPr>
        <w:br/>
        <w:t xml:space="preserve">Obec mala v minulosti vlastnú školu, neskoršie materskú škôlku. Pri rýchlom poklese obyvateľstva bola obec nútená pre malý počet detí túto uzatvoriť a deti dochádzajú 8 km do </w:t>
      </w:r>
      <w:proofErr w:type="spellStart"/>
      <w:r w:rsidRPr="00C0413C">
        <w:rPr>
          <w:sz w:val="24"/>
          <w:szCs w:val="24"/>
        </w:rPr>
        <w:t>Ban</w:t>
      </w:r>
      <w:proofErr w:type="spellEnd"/>
      <w:r w:rsidRPr="00C0413C">
        <w:rPr>
          <w:sz w:val="24"/>
          <w:szCs w:val="24"/>
        </w:rPr>
        <w:t>. Štiavnice.</w:t>
      </w:r>
    </w:p>
    <w:p w:rsidR="00C0413C" w:rsidRDefault="00C0413C" w:rsidP="00222264">
      <w:pPr>
        <w:spacing w:after="0"/>
        <w:ind w:left="360"/>
        <w:rPr>
          <w:sz w:val="24"/>
          <w:szCs w:val="24"/>
        </w:rPr>
      </w:pPr>
    </w:p>
    <w:p w:rsidR="00FF4F03" w:rsidRDefault="00FF4F03" w:rsidP="00222264">
      <w:pPr>
        <w:spacing w:after="0"/>
        <w:ind w:left="360"/>
        <w:rPr>
          <w:sz w:val="24"/>
          <w:szCs w:val="24"/>
        </w:rPr>
      </w:pPr>
    </w:p>
    <w:p w:rsidR="002C18BA" w:rsidRDefault="002C18BA" w:rsidP="00222264">
      <w:pPr>
        <w:spacing w:after="0"/>
        <w:ind w:left="360"/>
        <w:rPr>
          <w:sz w:val="24"/>
          <w:szCs w:val="24"/>
        </w:rPr>
      </w:pPr>
    </w:p>
    <w:p w:rsidR="00914130" w:rsidRDefault="00914130" w:rsidP="00222264">
      <w:pPr>
        <w:spacing w:after="0"/>
        <w:ind w:left="360"/>
        <w:rPr>
          <w:sz w:val="24"/>
          <w:szCs w:val="24"/>
        </w:rPr>
      </w:pPr>
    </w:p>
    <w:p w:rsidR="00C0413C" w:rsidRPr="00A57185" w:rsidRDefault="00C0413C" w:rsidP="00A57185">
      <w:pPr>
        <w:pStyle w:val="Odsekzoznamu"/>
        <w:numPr>
          <w:ilvl w:val="1"/>
          <w:numId w:val="7"/>
        </w:numPr>
        <w:spacing w:after="0"/>
        <w:rPr>
          <w:b/>
          <w:sz w:val="24"/>
          <w:szCs w:val="24"/>
        </w:rPr>
      </w:pPr>
      <w:r w:rsidRPr="00A57185">
        <w:rPr>
          <w:b/>
          <w:sz w:val="24"/>
          <w:szCs w:val="24"/>
        </w:rPr>
        <w:t>Pamiatky</w:t>
      </w:r>
    </w:p>
    <w:p w:rsidR="00A57185" w:rsidRDefault="00A57185" w:rsidP="00A57185">
      <w:pPr>
        <w:pStyle w:val="Odsekzoznamu"/>
        <w:spacing w:after="0"/>
        <w:rPr>
          <w:sz w:val="24"/>
          <w:szCs w:val="24"/>
        </w:rPr>
      </w:pPr>
      <w:r>
        <w:rPr>
          <w:sz w:val="24"/>
          <w:szCs w:val="24"/>
        </w:rPr>
        <w:t xml:space="preserve">Rímsko-katolícky farský kostol bol postavený v r. 1443-1445. Zasvätený je Premeneniu Pána. </w:t>
      </w:r>
      <w:proofErr w:type="spellStart"/>
      <w:r>
        <w:rPr>
          <w:sz w:val="24"/>
          <w:szCs w:val="24"/>
        </w:rPr>
        <w:t>Konsekrovaný</w:t>
      </w:r>
      <w:proofErr w:type="spellEnd"/>
      <w:r>
        <w:rPr>
          <w:sz w:val="24"/>
          <w:szCs w:val="24"/>
        </w:rPr>
        <w:t xml:space="preserve"> bol v r.  1445 na sviatok sv. Martina. Postavili ho jezuiti, ktorí vtedy spravovali obec ako filiálku farnosti B. Štiavnica podľa nákresov </w:t>
      </w:r>
      <w:proofErr w:type="spellStart"/>
      <w:r>
        <w:rPr>
          <w:sz w:val="24"/>
          <w:szCs w:val="24"/>
        </w:rPr>
        <w:t>Martinelliho</w:t>
      </w:r>
      <w:proofErr w:type="spellEnd"/>
      <w:r>
        <w:rPr>
          <w:sz w:val="24"/>
          <w:szCs w:val="24"/>
        </w:rPr>
        <w:t xml:space="preserve"> v barokovom slohu. Kostol je postavený z kameňa. Kostol mal 3 zvony, ktoré boli umiestnené vo vežičke nad vchodom. Neskôr Kanonická </w:t>
      </w:r>
      <w:proofErr w:type="spellStart"/>
      <w:r>
        <w:rPr>
          <w:sz w:val="24"/>
          <w:szCs w:val="24"/>
        </w:rPr>
        <w:t>vizitácia</w:t>
      </w:r>
      <w:proofErr w:type="spellEnd"/>
      <w:r>
        <w:rPr>
          <w:sz w:val="24"/>
          <w:szCs w:val="24"/>
        </w:rPr>
        <w:t xml:space="preserve"> uložila </w:t>
      </w:r>
      <w:proofErr w:type="spellStart"/>
      <w:r>
        <w:rPr>
          <w:sz w:val="24"/>
          <w:szCs w:val="24"/>
        </w:rPr>
        <w:t>kolpašanom</w:t>
      </w:r>
      <w:proofErr w:type="spellEnd"/>
      <w:r>
        <w:rPr>
          <w:sz w:val="24"/>
          <w:szCs w:val="24"/>
        </w:rPr>
        <w:t xml:space="preserve"> postaviť pri vchode drevenú prístavbu (dnes Pitvorec), kde mali byť umiestnené zvony. Nakoľko im škodil dážď a sneh boli umiestnené na súčasné miesto (zvonica).</w:t>
      </w:r>
    </w:p>
    <w:p w:rsidR="00A57185" w:rsidRDefault="00A57185" w:rsidP="00A57185">
      <w:pPr>
        <w:spacing w:after="0"/>
        <w:rPr>
          <w:sz w:val="24"/>
          <w:szCs w:val="24"/>
        </w:rPr>
      </w:pPr>
    </w:p>
    <w:p w:rsidR="00A57185" w:rsidRPr="00A57185" w:rsidRDefault="00A57185" w:rsidP="00A57185">
      <w:pPr>
        <w:pStyle w:val="Odsekzoznamu"/>
        <w:numPr>
          <w:ilvl w:val="1"/>
          <w:numId w:val="7"/>
        </w:numPr>
        <w:spacing w:after="0"/>
        <w:rPr>
          <w:b/>
          <w:sz w:val="24"/>
          <w:szCs w:val="24"/>
        </w:rPr>
      </w:pPr>
      <w:r w:rsidRPr="00A57185">
        <w:rPr>
          <w:b/>
          <w:sz w:val="24"/>
          <w:szCs w:val="24"/>
        </w:rPr>
        <w:t>Výchova a</w:t>
      </w:r>
      <w:r>
        <w:rPr>
          <w:b/>
          <w:sz w:val="24"/>
          <w:szCs w:val="24"/>
        </w:rPr>
        <w:t> </w:t>
      </w:r>
      <w:r w:rsidRPr="00A57185">
        <w:rPr>
          <w:b/>
          <w:sz w:val="24"/>
          <w:szCs w:val="24"/>
        </w:rPr>
        <w:t>vzdelávanie</w:t>
      </w:r>
    </w:p>
    <w:p w:rsidR="00A57185" w:rsidRDefault="006B35D0" w:rsidP="00A57185">
      <w:pPr>
        <w:pStyle w:val="Odsekzoznamu"/>
        <w:spacing w:after="0"/>
        <w:rPr>
          <w:sz w:val="24"/>
          <w:szCs w:val="24"/>
        </w:rPr>
      </w:pPr>
      <w:r>
        <w:rPr>
          <w:sz w:val="24"/>
          <w:szCs w:val="24"/>
        </w:rPr>
        <w:t xml:space="preserve">K výstavbe školy sa pristúpilo v r. 1936, keď sa začalo a jej prípravou. V roku 1937 bola zbúraná stará škola a na jej mieste sa začalo s výstavbou novej školy.  V novej škole sa začalo vyučovať 27.9.1938. Škola do roku 1927 bola jednotriedka, od r. 1927-1944 </w:t>
      </w:r>
      <w:proofErr w:type="spellStart"/>
      <w:r>
        <w:rPr>
          <w:sz w:val="24"/>
          <w:szCs w:val="24"/>
        </w:rPr>
        <w:t>dvojtriedka</w:t>
      </w:r>
      <w:proofErr w:type="spellEnd"/>
      <w:r>
        <w:rPr>
          <w:sz w:val="24"/>
          <w:szCs w:val="24"/>
        </w:rPr>
        <w:t xml:space="preserve">, od r. 1944-1948 </w:t>
      </w:r>
      <w:proofErr w:type="spellStart"/>
      <w:r>
        <w:rPr>
          <w:sz w:val="24"/>
          <w:szCs w:val="24"/>
        </w:rPr>
        <w:t>trojtriedka</w:t>
      </w:r>
      <w:proofErr w:type="spellEnd"/>
      <w:r>
        <w:rPr>
          <w:sz w:val="24"/>
          <w:szCs w:val="24"/>
        </w:rPr>
        <w:t xml:space="preserve">, od r. 1948-1952 </w:t>
      </w:r>
      <w:proofErr w:type="spellStart"/>
      <w:r>
        <w:rPr>
          <w:sz w:val="24"/>
          <w:szCs w:val="24"/>
        </w:rPr>
        <w:t>dvojtriedka</w:t>
      </w:r>
      <w:proofErr w:type="spellEnd"/>
      <w:r>
        <w:rPr>
          <w:sz w:val="24"/>
          <w:szCs w:val="24"/>
        </w:rPr>
        <w:t xml:space="preserve">, od 1952-1971 </w:t>
      </w:r>
      <w:proofErr w:type="spellStart"/>
      <w:r>
        <w:rPr>
          <w:sz w:val="24"/>
          <w:szCs w:val="24"/>
        </w:rPr>
        <w:t>trojtriedka</w:t>
      </w:r>
      <w:proofErr w:type="spellEnd"/>
      <w:r>
        <w:rPr>
          <w:sz w:val="24"/>
          <w:szCs w:val="24"/>
        </w:rPr>
        <w:t>. V r. 1978-1979 ostala na škole len jedna trieda s dvoma ročníkmi prvým a druhým. V r. 1979 bola škola zrušená a všetci žiaci presunutí do Banskej Štiavnica. Koncom 90-tych rokov minulého storočia sa pristúpilo k oprave budovy a prestavbe na materskú školu. Postupne sa znižujúci počet detí viedol k tomu, že v roku 2004 bola materská škola zrušená a všetky deti dochádzajú do B. Štiavnica.</w:t>
      </w:r>
    </w:p>
    <w:p w:rsidR="00EC48B9" w:rsidRDefault="00EC48B9" w:rsidP="00EC48B9">
      <w:pPr>
        <w:spacing w:after="0"/>
        <w:rPr>
          <w:sz w:val="24"/>
          <w:szCs w:val="24"/>
        </w:rPr>
      </w:pPr>
    </w:p>
    <w:p w:rsidR="00EC48B9" w:rsidRPr="00EC48B9" w:rsidRDefault="00EC48B9" w:rsidP="00EC48B9">
      <w:pPr>
        <w:pStyle w:val="Odsekzoznamu"/>
        <w:numPr>
          <w:ilvl w:val="1"/>
          <w:numId w:val="7"/>
        </w:numPr>
        <w:spacing w:after="0"/>
        <w:rPr>
          <w:b/>
          <w:sz w:val="24"/>
          <w:szCs w:val="24"/>
        </w:rPr>
      </w:pPr>
      <w:r w:rsidRPr="00EC48B9">
        <w:rPr>
          <w:b/>
          <w:sz w:val="24"/>
          <w:szCs w:val="24"/>
        </w:rPr>
        <w:t>Zdravotníctvo</w:t>
      </w:r>
    </w:p>
    <w:p w:rsidR="00EC48B9" w:rsidRPr="000D2929" w:rsidRDefault="000D2929" w:rsidP="000D2929">
      <w:pPr>
        <w:spacing w:after="0"/>
        <w:rPr>
          <w:sz w:val="24"/>
          <w:szCs w:val="24"/>
        </w:rPr>
      </w:pPr>
      <w:r>
        <w:rPr>
          <w:sz w:val="24"/>
          <w:szCs w:val="24"/>
        </w:rPr>
        <w:t xml:space="preserve">            </w:t>
      </w:r>
      <w:r w:rsidR="00EC48B9" w:rsidRPr="000D2929">
        <w:rPr>
          <w:sz w:val="24"/>
          <w:szCs w:val="24"/>
        </w:rPr>
        <w:t>Občania obce na základe voľného výberu lekárov využívajú služby praktických lekárov a stomatologických ambulancií v okresnom meste Banská Štiavnica.</w:t>
      </w:r>
    </w:p>
    <w:p w:rsidR="00EC48B9" w:rsidRDefault="00EC48B9" w:rsidP="00EC48B9">
      <w:pPr>
        <w:spacing w:after="0"/>
        <w:rPr>
          <w:sz w:val="24"/>
          <w:szCs w:val="24"/>
        </w:rPr>
      </w:pPr>
    </w:p>
    <w:p w:rsidR="00EC48B9" w:rsidRPr="00EC48B9" w:rsidRDefault="00EC48B9" w:rsidP="00EC48B9">
      <w:pPr>
        <w:pStyle w:val="Odsekzoznamu"/>
        <w:numPr>
          <w:ilvl w:val="1"/>
          <w:numId w:val="7"/>
        </w:numPr>
        <w:spacing w:after="0"/>
        <w:rPr>
          <w:b/>
          <w:sz w:val="24"/>
          <w:szCs w:val="24"/>
        </w:rPr>
      </w:pPr>
      <w:r w:rsidRPr="00EC48B9">
        <w:rPr>
          <w:b/>
          <w:sz w:val="24"/>
          <w:szCs w:val="24"/>
        </w:rPr>
        <w:t>Kultúra a</w:t>
      </w:r>
      <w:r>
        <w:rPr>
          <w:b/>
          <w:sz w:val="24"/>
          <w:szCs w:val="24"/>
        </w:rPr>
        <w:t> </w:t>
      </w:r>
      <w:r w:rsidRPr="00EC48B9">
        <w:rPr>
          <w:b/>
          <w:sz w:val="24"/>
          <w:szCs w:val="24"/>
        </w:rPr>
        <w:t>šport</w:t>
      </w:r>
    </w:p>
    <w:p w:rsidR="00EC48B9" w:rsidRPr="000D2929" w:rsidRDefault="00EC48B9" w:rsidP="000D2929">
      <w:pPr>
        <w:spacing w:after="0"/>
        <w:ind w:left="708" w:firstLine="12"/>
        <w:rPr>
          <w:sz w:val="24"/>
          <w:szCs w:val="24"/>
        </w:rPr>
      </w:pPr>
      <w:r w:rsidRPr="000D2929">
        <w:rPr>
          <w:sz w:val="24"/>
          <w:szCs w:val="24"/>
        </w:rPr>
        <w:t>V minulosti sa v obci rozvíjala najmä ochotnícka divadelná činnosť. Táto trvala až do 80. rokov m</w:t>
      </w:r>
      <w:r w:rsidR="008B4ED2">
        <w:rPr>
          <w:sz w:val="24"/>
          <w:szCs w:val="24"/>
        </w:rPr>
        <w:t>i</w:t>
      </w:r>
      <w:r w:rsidRPr="000D2929">
        <w:rPr>
          <w:sz w:val="24"/>
          <w:szCs w:val="24"/>
        </w:rPr>
        <w:t xml:space="preserve">nulého storočia. Divadelníci boli známi nielen v obci, ale aj v okolí. Na okresných </w:t>
      </w:r>
      <w:r w:rsidR="000D2929">
        <w:rPr>
          <w:sz w:val="24"/>
          <w:szCs w:val="24"/>
        </w:rPr>
        <w:t xml:space="preserve">              </w:t>
      </w:r>
      <w:r w:rsidRPr="000D2929">
        <w:rPr>
          <w:sz w:val="24"/>
          <w:szCs w:val="24"/>
        </w:rPr>
        <w:t xml:space="preserve">a krajských súťažiach dosiahli významné ocenenia – napr. divadelné predstavenie „Kubo“. Do nácviku zapájali aj </w:t>
      </w:r>
      <w:proofErr w:type="spellStart"/>
      <w:r w:rsidRPr="000D2929">
        <w:rPr>
          <w:sz w:val="24"/>
          <w:szCs w:val="24"/>
        </w:rPr>
        <w:t>rómov</w:t>
      </w:r>
      <w:proofErr w:type="spellEnd"/>
      <w:r w:rsidRPr="000D2929">
        <w:rPr>
          <w:sz w:val="24"/>
          <w:szCs w:val="24"/>
        </w:rPr>
        <w:t xml:space="preserve">. Aj po hudobnej stránke bola v obci zaujímavá práca. V obci existovala dychová hudba. Žiaľ na prelome 50 – 60 rokov zanikla. V roku  1996 vznikol v obci folklórny súbor </w:t>
      </w:r>
      <w:proofErr w:type="spellStart"/>
      <w:r w:rsidRPr="000D2929">
        <w:rPr>
          <w:sz w:val="24"/>
          <w:szCs w:val="24"/>
        </w:rPr>
        <w:t>Kolpašan</w:t>
      </w:r>
      <w:proofErr w:type="spellEnd"/>
      <w:r w:rsidRPr="000D2929">
        <w:rPr>
          <w:sz w:val="24"/>
          <w:szCs w:val="24"/>
        </w:rPr>
        <w:t>, ktorý už taktiež ukončil svoju činnosť.</w:t>
      </w:r>
    </w:p>
    <w:p w:rsidR="00EC48B9" w:rsidRPr="000D2929" w:rsidRDefault="00EC48B9" w:rsidP="000D2929">
      <w:pPr>
        <w:spacing w:after="0"/>
        <w:ind w:left="708" w:firstLine="12"/>
        <w:rPr>
          <w:sz w:val="24"/>
          <w:szCs w:val="24"/>
        </w:rPr>
      </w:pPr>
      <w:r w:rsidRPr="000D2929">
        <w:rPr>
          <w:sz w:val="24"/>
          <w:szCs w:val="24"/>
        </w:rPr>
        <w:t xml:space="preserve">Nakoľko v súčasnosti obec nemá ani materskú školu kultúrne podujatia pomáhajú obci organizovať učiteľky z obce a to Mgr. Beáta </w:t>
      </w:r>
      <w:proofErr w:type="spellStart"/>
      <w:r w:rsidRPr="000D2929">
        <w:rPr>
          <w:sz w:val="24"/>
          <w:szCs w:val="24"/>
        </w:rPr>
        <w:t>Chrienová</w:t>
      </w:r>
      <w:proofErr w:type="spellEnd"/>
      <w:r w:rsidRPr="000D2929">
        <w:rPr>
          <w:sz w:val="24"/>
          <w:szCs w:val="24"/>
        </w:rPr>
        <w:t xml:space="preserve"> a Mgr. Adriana Balážová. Pomáha im aj Evka </w:t>
      </w:r>
      <w:proofErr w:type="spellStart"/>
      <w:r w:rsidRPr="000D2929">
        <w:rPr>
          <w:sz w:val="24"/>
          <w:szCs w:val="24"/>
        </w:rPr>
        <w:t>Palečeková</w:t>
      </w:r>
      <w:proofErr w:type="spellEnd"/>
      <w:r w:rsidRPr="000D2929">
        <w:rPr>
          <w:sz w:val="24"/>
          <w:szCs w:val="24"/>
        </w:rPr>
        <w:t>, ktorá robí aj organistku v kostole.</w:t>
      </w:r>
    </w:p>
    <w:p w:rsidR="00EC48B9" w:rsidRPr="000D2929" w:rsidRDefault="000D2929" w:rsidP="000D2929">
      <w:pPr>
        <w:spacing w:after="0"/>
        <w:rPr>
          <w:i/>
          <w:sz w:val="24"/>
          <w:szCs w:val="24"/>
        </w:rPr>
      </w:pPr>
      <w:r>
        <w:rPr>
          <w:i/>
          <w:sz w:val="24"/>
          <w:szCs w:val="24"/>
        </w:rPr>
        <w:t xml:space="preserve">              </w:t>
      </w:r>
      <w:r w:rsidR="00EC48B9" w:rsidRPr="000D2929">
        <w:rPr>
          <w:i/>
          <w:sz w:val="24"/>
          <w:szCs w:val="24"/>
        </w:rPr>
        <w:t>Pravi</w:t>
      </w:r>
      <w:r w:rsidR="00C5019C" w:rsidRPr="000D2929">
        <w:rPr>
          <w:i/>
          <w:sz w:val="24"/>
          <w:szCs w:val="24"/>
        </w:rPr>
        <w:t>delné podujatia:</w:t>
      </w:r>
    </w:p>
    <w:p w:rsidR="00C5019C" w:rsidRPr="000D2929" w:rsidRDefault="000D2929" w:rsidP="000D2929">
      <w:pPr>
        <w:spacing w:after="0"/>
        <w:ind w:left="708"/>
        <w:rPr>
          <w:sz w:val="24"/>
          <w:szCs w:val="24"/>
        </w:rPr>
      </w:pPr>
      <w:r>
        <w:rPr>
          <w:sz w:val="24"/>
          <w:szCs w:val="24"/>
        </w:rPr>
        <w:t xml:space="preserve">            </w:t>
      </w:r>
      <w:r w:rsidR="00C5019C" w:rsidRPr="000D2929">
        <w:rPr>
          <w:sz w:val="24"/>
          <w:szCs w:val="24"/>
        </w:rPr>
        <w:t xml:space="preserve">Fašiangy – pochovávanie basy, detský karneval, stavanie mája, májová vatra, Deň matiek, Deň detí, </w:t>
      </w:r>
      <w:proofErr w:type="spellStart"/>
      <w:r w:rsidR="00C5019C" w:rsidRPr="000D2929">
        <w:rPr>
          <w:sz w:val="24"/>
          <w:szCs w:val="24"/>
        </w:rPr>
        <w:t>Kolpašská</w:t>
      </w:r>
      <w:proofErr w:type="spellEnd"/>
      <w:r w:rsidR="00C5019C" w:rsidRPr="000D2929">
        <w:rPr>
          <w:sz w:val="24"/>
          <w:szCs w:val="24"/>
        </w:rPr>
        <w:t xml:space="preserve"> púť, Mesiac úcty k starším – jubilanti, uvítanie detí do života, </w:t>
      </w:r>
      <w:r>
        <w:rPr>
          <w:sz w:val="24"/>
          <w:szCs w:val="24"/>
        </w:rPr>
        <w:t xml:space="preserve">  </w:t>
      </w:r>
      <w:r w:rsidR="00C5019C" w:rsidRPr="000D2929">
        <w:rPr>
          <w:sz w:val="24"/>
          <w:szCs w:val="24"/>
        </w:rPr>
        <w:t xml:space="preserve">Vianočné </w:t>
      </w:r>
      <w:r>
        <w:rPr>
          <w:sz w:val="24"/>
          <w:szCs w:val="24"/>
        </w:rPr>
        <w:t xml:space="preserve"> </w:t>
      </w:r>
      <w:r w:rsidR="00C5019C" w:rsidRPr="000D2929">
        <w:rPr>
          <w:sz w:val="24"/>
          <w:szCs w:val="24"/>
        </w:rPr>
        <w:t>trhy, Mikuláš</w:t>
      </w:r>
      <w:r w:rsidR="00FE371D" w:rsidRPr="000D2929">
        <w:rPr>
          <w:sz w:val="24"/>
          <w:szCs w:val="24"/>
        </w:rPr>
        <w:t>, Jasličková pobožnosť</w:t>
      </w:r>
    </w:p>
    <w:p w:rsidR="00FE371D" w:rsidRDefault="00FE371D" w:rsidP="00FE371D">
      <w:pPr>
        <w:spacing w:after="0"/>
        <w:rPr>
          <w:sz w:val="24"/>
          <w:szCs w:val="24"/>
        </w:rPr>
      </w:pPr>
    </w:p>
    <w:p w:rsidR="00FE371D" w:rsidRPr="00FE371D" w:rsidRDefault="00FE371D" w:rsidP="00FE371D">
      <w:pPr>
        <w:pStyle w:val="Odsekzoznamu"/>
        <w:numPr>
          <w:ilvl w:val="1"/>
          <w:numId w:val="7"/>
        </w:numPr>
        <w:spacing w:after="0"/>
        <w:rPr>
          <w:b/>
          <w:sz w:val="24"/>
          <w:szCs w:val="24"/>
        </w:rPr>
      </w:pPr>
      <w:r w:rsidRPr="00FE371D">
        <w:rPr>
          <w:b/>
          <w:sz w:val="24"/>
          <w:szCs w:val="24"/>
        </w:rPr>
        <w:t>Organizačná štruktúra obce</w:t>
      </w:r>
    </w:p>
    <w:p w:rsidR="00FE371D" w:rsidRDefault="00FE371D" w:rsidP="00FE371D">
      <w:pPr>
        <w:pStyle w:val="Odsekzoznamu"/>
        <w:spacing w:after="0"/>
        <w:rPr>
          <w:sz w:val="24"/>
          <w:szCs w:val="24"/>
        </w:rPr>
      </w:pPr>
      <w:r>
        <w:rPr>
          <w:sz w:val="24"/>
          <w:szCs w:val="24"/>
        </w:rPr>
        <w:t>Starosta obce:</w:t>
      </w:r>
      <w:r>
        <w:rPr>
          <w:sz w:val="24"/>
          <w:szCs w:val="24"/>
        </w:rPr>
        <w:tab/>
      </w:r>
      <w:r>
        <w:rPr>
          <w:sz w:val="24"/>
          <w:szCs w:val="24"/>
        </w:rPr>
        <w:tab/>
      </w:r>
      <w:r>
        <w:rPr>
          <w:sz w:val="24"/>
          <w:szCs w:val="24"/>
        </w:rPr>
        <w:tab/>
      </w:r>
      <w:r>
        <w:rPr>
          <w:sz w:val="24"/>
          <w:szCs w:val="24"/>
        </w:rPr>
        <w:tab/>
        <w:t xml:space="preserve">Mária </w:t>
      </w:r>
      <w:proofErr w:type="spellStart"/>
      <w:r>
        <w:rPr>
          <w:sz w:val="24"/>
          <w:szCs w:val="24"/>
        </w:rPr>
        <w:t>Kašiarová</w:t>
      </w:r>
      <w:proofErr w:type="spellEnd"/>
    </w:p>
    <w:p w:rsidR="00FE371D" w:rsidRDefault="00FE371D" w:rsidP="00FE371D">
      <w:pPr>
        <w:pStyle w:val="Odsekzoznamu"/>
        <w:spacing w:after="0"/>
        <w:rPr>
          <w:sz w:val="24"/>
          <w:szCs w:val="24"/>
        </w:rPr>
      </w:pPr>
      <w:r>
        <w:rPr>
          <w:sz w:val="24"/>
          <w:szCs w:val="24"/>
        </w:rPr>
        <w:t>Zástupca starostu obce:</w:t>
      </w:r>
      <w:r>
        <w:rPr>
          <w:sz w:val="24"/>
          <w:szCs w:val="24"/>
        </w:rPr>
        <w:tab/>
      </w:r>
      <w:r>
        <w:rPr>
          <w:sz w:val="24"/>
          <w:szCs w:val="24"/>
        </w:rPr>
        <w:tab/>
      </w:r>
      <w:r>
        <w:rPr>
          <w:sz w:val="24"/>
          <w:szCs w:val="24"/>
        </w:rPr>
        <w:tab/>
        <w:t xml:space="preserve">Mgr. Anna </w:t>
      </w:r>
      <w:proofErr w:type="spellStart"/>
      <w:r>
        <w:rPr>
          <w:sz w:val="24"/>
          <w:szCs w:val="24"/>
        </w:rPr>
        <w:t>Bridišová</w:t>
      </w:r>
      <w:proofErr w:type="spellEnd"/>
    </w:p>
    <w:p w:rsidR="00FE371D" w:rsidRDefault="00FE371D" w:rsidP="00FE371D">
      <w:pPr>
        <w:pStyle w:val="Odsekzoznamu"/>
        <w:spacing w:after="0"/>
        <w:rPr>
          <w:sz w:val="24"/>
          <w:szCs w:val="24"/>
        </w:rPr>
      </w:pPr>
      <w:r>
        <w:rPr>
          <w:sz w:val="24"/>
          <w:szCs w:val="24"/>
        </w:rPr>
        <w:t xml:space="preserve">Hlavný kontrolór obce: </w:t>
      </w:r>
      <w:r>
        <w:rPr>
          <w:sz w:val="24"/>
          <w:szCs w:val="24"/>
        </w:rPr>
        <w:tab/>
      </w:r>
      <w:r>
        <w:rPr>
          <w:sz w:val="24"/>
          <w:szCs w:val="24"/>
        </w:rPr>
        <w:tab/>
      </w:r>
      <w:r>
        <w:rPr>
          <w:sz w:val="24"/>
          <w:szCs w:val="24"/>
        </w:rPr>
        <w:tab/>
        <w:t xml:space="preserve">RNDr. Pavol </w:t>
      </w:r>
      <w:proofErr w:type="spellStart"/>
      <w:r>
        <w:rPr>
          <w:sz w:val="24"/>
          <w:szCs w:val="24"/>
        </w:rPr>
        <w:t>Bačík</w:t>
      </w:r>
      <w:proofErr w:type="spellEnd"/>
    </w:p>
    <w:p w:rsidR="00FE371D" w:rsidRDefault="00FE371D" w:rsidP="00FE371D">
      <w:pPr>
        <w:pStyle w:val="Odsekzoznamu"/>
        <w:spacing w:after="0"/>
        <w:rPr>
          <w:sz w:val="24"/>
          <w:szCs w:val="24"/>
        </w:rPr>
      </w:pPr>
      <w:r>
        <w:rPr>
          <w:sz w:val="24"/>
          <w:szCs w:val="24"/>
        </w:rPr>
        <w:t>Administratívna pracovníčka obce:</w:t>
      </w:r>
      <w:r>
        <w:rPr>
          <w:sz w:val="24"/>
          <w:szCs w:val="24"/>
        </w:rPr>
        <w:tab/>
      </w:r>
      <w:r>
        <w:rPr>
          <w:sz w:val="24"/>
          <w:szCs w:val="24"/>
        </w:rPr>
        <w:tab/>
        <w:t xml:space="preserve">Iveta </w:t>
      </w:r>
      <w:proofErr w:type="spellStart"/>
      <w:r>
        <w:rPr>
          <w:sz w:val="24"/>
          <w:szCs w:val="24"/>
        </w:rPr>
        <w:t>Kašiarová</w:t>
      </w:r>
      <w:proofErr w:type="spellEnd"/>
    </w:p>
    <w:p w:rsidR="00FE371D" w:rsidRDefault="00FE371D" w:rsidP="00FE371D">
      <w:pPr>
        <w:pStyle w:val="Odsekzoznamu"/>
        <w:spacing w:after="0"/>
        <w:rPr>
          <w:sz w:val="24"/>
          <w:szCs w:val="24"/>
        </w:rPr>
      </w:pPr>
      <w:r>
        <w:rPr>
          <w:sz w:val="24"/>
          <w:szCs w:val="24"/>
        </w:rPr>
        <w:t>Ekonómka obce:</w:t>
      </w:r>
      <w:r>
        <w:rPr>
          <w:sz w:val="24"/>
          <w:szCs w:val="24"/>
        </w:rPr>
        <w:tab/>
      </w:r>
      <w:r>
        <w:rPr>
          <w:sz w:val="24"/>
          <w:szCs w:val="24"/>
        </w:rPr>
        <w:tab/>
      </w:r>
      <w:r>
        <w:rPr>
          <w:sz w:val="24"/>
          <w:szCs w:val="24"/>
        </w:rPr>
        <w:tab/>
      </w:r>
      <w:r>
        <w:rPr>
          <w:sz w:val="24"/>
          <w:szCs w:val="24"/>
        </w:rPr>
        <w:tab/>
        <w:t xml:space="preserve">Mária </w:t>
      </w:r>
      <w:proofErr w:type="spellStart"/>
      <w:r>
        <w:rPr>
          <w:sz w:val="24"/>
          <w:szCs w:val="24"/>
        </w:rPr>
        <w:t>Kašiarová</w:t>
      </w:r>
      <w:proofErr w:type="spellEnd"/>
    </w:p>
    <w:p w:rsidR="00FE371D" w:rsidRDefault="00FE371D" w:rsidP="00FE371D">
      <w:pPr>
        <w:pStyle w:val="Odsekzoznamu"/>
        <w:spacing w:after="0"/>
        <w:rPr>
          <w:sz w:val="24"/>
          <w:szCs w:val="24"/>
        </w:rPr>
      </w:pPr>
      <w:r>
        <w:rPr>
          <w:sz w:val="24"/>
          <w:szCs w:val="24"/>
        </w:rPr>
        <w:t>Kurič, údržbár, vodič:</w:t>
      </w:r>
      <w:r>
        <w:rPr>
          <w:sz w:val="24"/>
          <w:szCs w:val="24"/>
        </w:rPr>
        <w:tab/>
      </w:r>
      <w:r>
        <w:rPr>
          <w:sz w:val="24"/>
          <w:szCs w:val="24"/>
        </w:rPr>
        <w:tab/>
      </w:r>
      <w:r>
        <w:rPr>
          <w:sz w:val="24"/>
          <w:szCs w:val="24"/>
        </w:rPr>
        <w:tab/>
      </w:r>
      <w:r>
        <w:rPr>
          <w:sz w:val="24"/>
          <w:szCs w:val="24"/>
        </w:rPr>
        <w:tab/>
        <w:t>Stanislav Cibula</w:t>
      </w:r>
    </w:p>
    <w:p w:rsidR="007C2BA9" w:rsidRDefault="007C2BA9" w:rsidP="00FE371D">
      <w:pPr>
        <w:pStyle w:val="Odsekzoznamu"/>
        <w:spacing w:after="0"/>
        <w:rPr>
          <w:sz w:val="24"/>
          <w:szCs w:val="24"/>
        </w:rPr>
      </w:pPr>
    </w:p>
    <w:p w:rsidR="007C2BA9" w:rsidRDefault="007C2BA9" w:rsidP="00FE371D">
      <w:pPr>
        <w:pStyle w:val="Odsekzoznamu"/>
        <w:spacing w:after="0"/>
        <w:rPr>
          <w:sz w:val="24"/>
          <w:szCs w:val="24"/>
        </w:rPr>
      </w:pPr>
      <w:r>
        <w:rPr>
          <w:sz w:val="24"/>
          <w:szCs w:val="24"/>
        </w:rPr>
        <w:t>Obecné zastupiteľstvo tvorí zastupiteľský zbor zložený z 5 poslancov:</w:t>
      </w:r>
    </w:p>
    <w:p w:rsidR="007C2BA9" w:rsidRDefault="007C2BA9" w:rsidP="00FE371D">
      <w:pPr>
        <w:pStyle w:val="Odsekzoznamu"/>
        <w:spacing w:after="0"/>
        <w:rPr>
          <w:sz w:val="24"/>
          <w:szCs w:val="24"/>
        </w:rPr>
      </w:pPr>
      <w:r>
        <w:rPr>
          <w:sz w:val="24"/>
          <w:szCs w:val="24"/>
        </w:rPr>
        <w:t xml:space="preserve">Mgr. Anna </w:t>
      </w:r>
      <w:proofErr w:type="spellStart"/>
      <w:r>
        <w:rPr>
          <w:sz w:val="24"/>
          <w:szCs w:val="24"/>
        </w:rPr>
        <w:t>Bridišová</w:t>
      </w:r>
      <w:proofErr w:type="spellEnd"/>
      <w:r>
        <w:rPr>
          <w:sz w:val="24"/>
          <w:szCs w:val="24"/>
        </w:rPr>
        <w:t xml:space="preserve">, Slavomír Jaško, Michal </w:t>
      </w:r>
      <w:proofErr w:type="spellStart"/>
      <w:r>
        <w:rPr>
          <w:sz w:val="24"/>
          <w:szCs w:val="24"/>
        </w:rPr>
        <w:t>Fojtík</w:t>
      </w:r>
      <w:proofErr w:type="spellEnd"/>
      <w:r>
        <w:rPr>
          <w:sz w:val="24"/>
          <w:szCs w:val="24"/>
        </w:rPr>
        <w:t xml:space="preserve">, Ing. Andrej </w:t>
      </w:r>
      <w:proofErr w:type="spellStart"/>
      <w:r>
        <w:rPr>
          <w:sz w:val="24"/>
          <w:szCs w:val="24"/>
        </w:rPr>
        <w:t>Maruniak</w:t>
      </w:r>
      <w:proofErr w:type="spellEnd"/>
      <w:r>
        <w:rPr>
          <w:sz w:val="24"/>
          <w:szCs w:val="24"/>
        </w:rPr>
        <w:t>, Peter Pinter</w:t>
      </w:r>
    </w:p>
    <w:p w:rsidR="007C2BA9" w:rsidRPr="00FE371D" w:rsidRDefault="007C2BA9" w:rsidP="00FE371D">
      <w:pPr>
        <w:pStyle w:val="Odsekzoznamu"/>
        <w:spacing w:after="0"/>
        <w:rPr>
          <w:sz w:val="24"/>
          <w:szCs w:val="24"/>
        </w:rPr>
      </w:pPr>
      <w:r>
        <w:rPr>
          <w:sz w:val="24"/>
          <w:szCs w:val="24"/>
        </w:rPr>
        <w:tab/>
        <w:t>Obecný úrad je výkonným orgánom obecného zastupiteľstva a starostu obce. Je zložený z pracovníkov obce. Zabezpečuje administratívne a organizačné činnosti obecného zastupiteľstva a starostu obce, najmä písomnú agendu. Je podateľňou a výpravňou obecných písomností, zabezpečuje odborné podklady a iné písomnosti na rokovania obecného zastupiteľstva, vypracúva písomné vyhotovenia rozhodnutí obecnej samosprávy aj správnych konaní, vykonáva nariadenia obce a uznesenia obecnej samosprávy.</w:t>
      </w:r>
    </w:p>
    <w:p w:rsidR="006B35D0" w:rsidRPr="00C5019C" w:rsidRDefault="006B35D0" w:rsidP="00A57185">
      <w:pPr>
        <w:pStyle w:val="Odsekzoznamu"/>
        <w:spacing w:after="0"/>
        <w:rPr>
          <w:i/>
          <w:sz w:val="24"/>
          <w:szCs w:val="24"/>
        </w:rPr>
      </w:pPr>
    </w:p>
    <w:p w:rsidR="00C0413C" w:rsidRPr="00C0413C" w:rsidRDefault="00C0413C" w:rsidP="00C0413C">
      <w:pPr>
        <w:pStyle w:val="Odsekzoznamu"/>
        <w:spacing w:after="0"/>
        <w:rPr>
          <w:b/>
          <w:sz w:val="24"/>
          <w:szCs w:val="24"/>
        </w:rPr>
      </w:pPr>
    </w:p>
    <w:p w:rsidR="005A5DB6" w:rsidRPr="002C18BA" w:rsidRDefault="002C18BA" w:rsidP="002C18BA">
      <w:pPr>
        <w:spacing w:after="0" w:line="240" w:lineRule="auto"/>
        <w:jc w:val="both"/>
        <w:rPr>
          <w:b/>
          <w:sz w:val="28"/>
          <w:szCs w:val="28"/>
        </w:rPr>
      </w:pPr>
      <w:r w:rsidRPr="002C18BA">
        <w:rPr>
          <w:b/>
          <w:sz w:val="28"/>
          <w:szCs w:val="28"/>
        </w:rPr>
        <w:t xml:space="preserve">2.  </w:t>
      </w:r>
      <w:r w:rsidR="005A5DB6" w:rsidRPr="002C18BA">
        <w:rPr>
          <w:b/>
          <w:sz w:val="28"/>
          <w:szCs w:val="28"/>
        </w:rPr>
        <w:t xml:space="preserve"> Rozpočet obce na rok 2013</w:t>
      </w:r>
    </w:p>
    <w:p w:rsidR="005A5DB6" w:rsidRDefault="005A5DB6" w:rsidP="005A5DB6">
      <w:pPr>
        <w:jc w:val="center"/>
        <w:rPr>
          <w:b/>
        </w:rPr>
      </w:pPr>
    </w:p>
    <w:p w:rsidR="005A5DB6" w:rsidRPr="002C18BA" w:rsidRDefault="005A5DB6" w:rsidP="00651F95">
      <w:pPr>
        <w:ind w:firstLine="360"/>
        <w:jc w:val="both"/>
        <w:rPr>
          <w:sz w:val="24"/>
          <w:szCs w:val="24"/>
        </w:rPr>
      </w:pPr>
      <w:r w:rsidRPr="002C18BA">
        <w:rPr>
          <w:sz w:val="24"/>
          <w:szCs w:val="24"/>
        </w:rPr>
        <w:t xml:space="preserve">Základným nástrojom finančného hospodárenia obce bol rozpočet obce na rok 2013. Obec v roku 2013 zostavila rozpočet podľa ustanovenia § 10 odsek 7) zákona č. 583/2004 </w:t>
      </w:r>
      <w:proofErr w:type="spellStart"/>
      <w:r w:rsidRPr="002C18BA">
        <w:rPr>
          <w:sz w:val="24"/>
          <w:szCs w:val="24"/>
        </w:rPr>
        <w:t>Z.z</w:t>
      </w:r>
      <w:proofErr w:type="spellEnd"/>
      <w:r w:rsidRPr="002C18BA">
        <w:rPr>
          <w:sz w:val="24"/>
          <w:szCs w:val="24"/>
        </w:rPr>
        <w:t xml:space="preserve">. o rozpočtových pravidlách územnej samosprávy o zmene a doplnení niektorých zákonov v znení neskorších predpisov. Rozpočet obce bol zostavený ako </w:t>
      </w:r>
      <w:r w:rsidRPr="002C18BA">
        <w:rPr>
          <w:b/>
          <w:sz w:val="24"/>
          <w:szCs w:val="24"/>
        </w:rPr>
        <w:t>vyrovnaný</w:t>
      </w:r>
      <w:r w:rsidRPr="002C18BA">
        <w:rPr>
          <w:sz w:val="24"/>
          <w:szCs w:val="24"/>
        </w:rPr>
        <w:t>. Bežný rozpočet bol zostavený ako prebytkový a kapitálový rozpočet ako schodkový. Do rozpočtu boli zapojené aj Príjmové finančné operácie.</w:t>
      </w:r>
    </w:p>
    <w:p w:rsidR="005A5DB6" w:rsidRPr="00651F95" w:rsidRDefault="005A5DB6" w:rsidP="00651F95">
      <w:pPr>
        <w:rPr>
          <w:sz w:val="24"/>
          <w:szCs w:val="24"/>
        </w:rPr>
      </w:pPr>
      <w:r w:rsidRPr="002C18BA">
        <w:rPr>
          <w:sz w:val="24"/>
          <w:szCs w:val="24"/>
        </w:rPr>
        <w:t xml:space="preserve">Rozpočet obce bol schválený obecným zastupiteľstvom dňa </w:t>
      </w:r>
      <w:r w:rsidRPr="002C18BA">
        <w:rPr>
          <w:b/>
          <w:sz w:val="24"/>
          <w:szCs w:val="24"/>
        </w:rPr>
        <w:t>15.12.2012</w:t>
      </w:r>
      <w:r w:rsidRPr="002C18BA">
        <w:rPr>
          <w:sz w:val="24"/>
          <w:szCs w:val="24"/>
        </w:rPr>
        <w:t xml:space="preserve"> uznesením č. </w:t>
      </w:r>
      <w:r w:rsidRPr="002C18BA">
        <w:rPr>
          <w:b/>
          <w:sz w:val="24"/>
          <w:szCs w:val="24"/>
        </w:rPr>
        <w:t>7/2012</w:t>
      </w:r>
    </w:p>
    <w:p w:rsidR="005A5DB6" w:rsidRPr="002C18BA" w:rsidRDefault="005A5DB6" w:rsidP="005A5DB6">
      <w:pPr>
        <w:jc w:val="both"/>
        <w:rPr>
          <w:sz w:val="24"/>
          <w:szCs w:val="24"/>
        </w:rPr>
      </w:pPr>
      <w:r>
        <w:t xml:space="preserve">      </w:t>
      </w:r>
      <w:r w:rsidRPr="002C18BA">
        <w:rPr>
          <w:sz w:val="24"/>
          <w:szCs w:val="24"/>
        </w:rPr>
        <w:t xml:space="preserve">-    zmena schválená dňa </w:t>
      </w:r>
      <w:r w:rsidRPr="002C18BA">
        <w:rPr>
          <w:b/>
          <w:sz w:val="24"/>
          <w:szCs w:val="24"/>
        </w:rPr>
        <w:t>15.12.2013</w:t>
      </w:r>
      <w:r w:rsidRPr="002C18BA">
        <w:rPr>
          <w:sz w:val="24"/>
          <w:szCs w:val="24"/>
        </w:rPr>
        <w:t xml:space="preserve"> uznesením č. </w:t>
      </w:r>
      <w:r w:rsidRPr="002C18BA">
        <w:rPr>
          <w:b/>
          <w:sz w:val="24"/>
          <w:szCs w:val="24"/>
        </w:rPr>
        <w:t>9/2013</w:t>
      </w:r>
    </w:p>
    <w:p w:rsidR="00914130" w:rsidRDefault="005A5DB6" w:rsidP="005A5DB6">
      <w:pPr>
        <w:pStyle w:val="Zkladntext"/>
      </w:pPr>
      <w:r w:rsidRPr="002C18BA">
        <w:t>Po poslednej zmene bol rozpočet nasledovný:</w:t>
      </w:r>
    </w:p>
    <w:p w:rsidR="00914130" w:rsidRPr="002C18BA" w:rsidRDefault="00914130" w:rsidP="005A5DB6">
      <w:pPr>
        <w:pStyle w:val="Zkladntext"/>
      </w:pPr>
    </w:p>
    <w:p w:rsidR="00C0413C" w:rsidRPr="002C18BA" w:rsidRDefault="00C0413C" w:rsidP="00222264">
      <w:pPr>
        <w:spacing w:after="0"/>
        <w:ind w:left="360"/>
        <w:rPr>
          <w:sz w:val="24"/>
          <w:szCs w:val="24"/>
        </w:rPr>
      </w:pPr>
    </w:p>
    <w:p w:rsidR="00F5677F" w:rsidRPr="002C18BA" w:rsidRDefault="00F5677F" w:rsidP="00914130">
      <w:pPr>
        <w:jc w:val="center"/>
        <w:rPr>
          <w:b/>
          <w:sz w:val="24"/>
          <w:szCs w:val="24"/>
        </w:rPr>
      </w:pPr>
      <w:r w:rsidRPr="002C18BA">
        <w:rPr>
          <w:b/>
          <w:sz w:val="24"/>
          <w:szCs w:val="24"/>
        </w:rPr>
        <w:t>Rozpočet obce k 31.12.2013</w:t>
      </w:r>
    </w:p>
    <w:p w:rsidR="00F5677F" w:rsidRPr="002C18BA" w:rsidRDefault="00F5677F" w:rsidP="00F5677F">
      <w:pPr>
        <w:ind w:left="708"/>
        <w:rPr>
          <w:b/>
          <w:sz w:val="24"/>
          <w:szCs w:val="24"/>
        </w:rPr>
      </w:pPr>
      <w:r w:rsidRPr="002C18BA">
        <w:rPr>
          <w:b/>
          <w:sz w:val="24"/>
          <w:szCs w:val="24"/>
        </w:rPr>
        <w:t>2.</w:t>
      </w:r>
      <w:r w:rsidR="00B24F3C" w:rsidRPr="002C18BA">
        <w:rPr>
          <w:b/>
          <w:sz w:val="24"/>
          <w:szCs w:val="24"/>
        </w:rPr>
        <w:t xml:space="preserve">1 </w:t>
      </w:r>
      <w:r w:rsidRPr="002C18BA">
        <w:rPr>
          <w:b/>
          <w:sz w:val="24"/>
          <w:szCs w:val="24"/>
        </w:rPr>
        <w:t xml:space="preserve"> Rozbor plnenia príjmov</w:t>
      </w:r>
    </w:p>
    <w:p w:rsidR="00F5677F" w:rsidRPr="00651F95" w:rsidRDefault="00F5677F" w:rsidP="00F5677F">
      <w:pPr>
        <w:jc w:val="both"/>
        <w:rPr>
          <w:b/>
          <w:sz w:val="24"/>
          <w:szCs w:val="24"/>
        </w:rPr>
      </w:pPr>
      <w:r w:rsidRPr="002C18BA">
        <w:rPr>
          <w:b/>
          <w:sz w:val="24"/>
          <w:szCs w:val="24"/>
        </w:rPr>
        <w:t xml:space="preserve">Rozpočet obce v celých eurách                        schválený                              upravený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606"/>
        <w:gridCol w:w="4606"/>
      </w:tblGrid>
      <w:tr w:rsidR="00F5677F" w:rsidTr="00F06FF7">
        <w:tc>
          <w:tcPr>
            <w:tcW w:w="4606" w:type="dxa"/>
          </w:tcPr>
          <w:p w:rsidR="00F5677F" w:rsidRPr="002C18BA" w:rsidRDefault="00F5677F" w:rsidP="00F06FF7">
            <w:pPr>
              <w:jc w:val="both"/>
              <w:rPr>
                <w:sz w:val="24"/>
                <w:szCs w:val="24"/>
              </w:rPr>
            </w:pPr>
            <w:r w:rsidRPr="002C18BA">
              <w:rPr>
                <w:sz w:val="24"/>
                <w:szCs w:val="24"/>
              </w:rPr>
              <w:t>Príjmy celkom</w:t>
            </w:r>
          </w:p>
        </w:tc>
        <w:tc>
          <w:tcPr>
            <w:tcW w:w="4606" w:type="dxa"/>
          </w:tcPr>
          <w:p w:rsidR="00F5677F" w:rsidRPr="002C18BA" w:rsidRDefault="00F5677F" w:rsidP="00F06FF7">
            <w:pPr>
              <w:jc w:val="both"/>
              <w:rPr>
                <w:sz w:val="24"/>
                <w:szCs w:val="24"/>
              </w:rPr>
            </w:pPr>
            <w:r w:rsidRPr="002C18BA">
              <w:rPr>
                <w:sz w:val="24"/>
                <w:szCs w:val="24"/>
              </w:rPr>
              <w:t xml:space="preserve">  89010,00                              126877,00</w:t>
            </w:r>
          </w:p>
        </w:tc>
      </w:tr>
      <w:tr w:rsidR="00F5677F" w:rsidTr="00F06FF7">
        <w:tc>
          <w:tcPr>
            <w:tcW w:w="4606" w:type="dxa"/>
          </w:tcPr>
          <w:p w:rsidR="00F5677F" w:rsidRPr="002C18BA" w:rsidRDefault="00F5677F" w:rsidP="00F06FF7">
            <w:pPr>
              <w:jc w:val="both"/>
              <w:rPr>
                <w:sz w:val="24"/>
                <w:szCs w:val="24"/>
              </w:rPr>
            </w:pPr>
            <w:r w:rsidRPr="002C18BA">
              <w:rPr>
                <w:sz w:val="24"/>
                <w:szCs w:val="24"/>
              </w:rPr>
              <w:t>Výdavky celkom</w:t>
            </w:r>
          </w:p>
        </w:tc>
        <w:tc>
          <w:tcPr>
            <w:tcW w:w="4606" w:type="dxa"/>
          </w:tcPr>
          <w:p w:rsidR="00F5677F" w:rsidRPr="002C18BA" w:rsidRDefault="00F5677F" w:rsidP="00F06FF7">
            <w:pPr>
              <w:jc w:val="both"/>
              <w:rPr>
                <w:sz w:val="24"/>
                <w:szCs w:val="24"/>
              </w:rPr>
            </w:pPr>
            <w:r w:rsidRPr="002C18BA">
              <w:rPr>
                <w:sz w:val="24"/>
                <w:szCs w:val="24"/>
              </w:rPr>
              <w:t>113740,00                              138331,00</w:t>
            </w:r>
          </w:p>
        </w:tc>
      </w:tr>
      <w:tr w:rsidR="00F5677F" w:rsidTr="00F06FF7">
        <w:tc>
          <w:tcPr>
            <w:tcW w:w="4606" w:type="dxa"/>
          </w:tcPr>
          <w:p w:rsidR="00F5677F" w:rsidRPr="002C18BA" w:rsidRDefault="00F5677F" w:rsidP="008B4ED2">
            <w:pPr>
              <w:jc w:val="both"/>
              <w:rPr>
                <w:sz w:val="24"/>
                <w:szCs w:val="24"/>
              </w:rPr>
            </w:pPr>
            <w:r w:rsidRPr="002C18BA">
              <w:rPr>
                <w:sz w:val="24"/>
                <w:szCs w:val="24"/>
              </w:rPr>
              <w:t>Hospodárenie obce</w:t>
            </w:r>
          </w:p>
        </w:tc>
        <w:tc>
          <w:tcPr>
            <w:tcW w:w="4606" w:type="dxa"/>
          </w:tcPr>
          <w:p w:rsidR="00F5677F" w:rsidRPr="002C18BA" w:rsidRDefault="00F5677F" w:rsidP="00F06FF7">
            <w:pPr>
              <w:jc w:val="both"/>
              <w:rPr>
                <w:sz w:val="24"/>
                <w:szCs w:val="24"/>
              </w:rPr>
            </w:pPr>
            <w:r w:rsidRPr="002C18BA">
              <w:rPr>
                <w:sz w:val="24"/>
                <w:szCs w:val="24"/>
              </w:rPr>
              <w:t xml:space="preserve"> -24730,00                             - 11454,00         </w:t>
            </w:r>
          </w:p>
        </w:tc>
      </w:tr>
    </w:tbl>
    <w:p w:rsidR="00F5677F" w:rsidRDefault="00F5677F" w:rsidP="00F5677F">
      <w:pPr>
        <w:jc w:val="both"/>
      </w:pPr>
    </w:p>
    <w:p w:rsidR="00F5677F" w:rsidRPr="002C18BA" w:rsidRDefault="00F5677F" w:rsidP="00F5677F">
      <w:pPr>
        <w:jc w:val="both"/>
        <w:rPr>
          <w:sz w:val="24"/>
          <w:szCs w:val="24"/>
        </w:rPr>
      </w:pPr>
      <w:r w:rsidRPr="002C18BA">
        <w:rPr>
          <w:sz w:val="24"/>
          <w:szCs w:val="24"/>
        </w:rPr>
        <w:t>z toho</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606"/>
        <w:gridCol w:w="4606"/>
      </w:tblGrid>
      <w:tr w:rsidR="00F5677F" w:rsidTr="00F06FF7">
        <w:tc>
          <w:tcPr>
            <w:tcW w:w="4606" w:type="dxa"/>
          </w:tcPr>
          <w:p w:rsidR="00F5677F" w:rsidRPr="002C18BA" w:rsidRDefault="00F5677F" w:rsidP="00F06FF7">
            <w:pPr>
              <w:jc w:val="both"/>
              <w:rPr>
                <w:sz w:val="24"/>
                <w:szCs w:val="24"/>
              </w:rPr>
            </w:pPr>
            <w:r w:rsidRPr="002C18BA">
              <w:rPr>
                <w:sz w:val="24"/>
                <w:szCs w:val="24"/>
              </w:rPr>
              <w:t>Bežné príjmy</w:t>
            </w:r>
          </w:p>
        </w:tc>
        <w:tc>
          <w:tcPr>
            <w:tcW w:w="4606" w:type="dxa"/>
          </w:tcPr>
          <w:p w:rsidR="00F5677F" w:rsidRPr="002C18BA" w:rsidRDefault="00F5677F" w:rsidP="00F06FF7">
            <w:pPr>
              <w:jc w:val="both"/>
              <w:rPr>
                <w:sz w:val="24"/>
                <w:szCs w:val="24"/>
              </w:rPr>
            </w:pPr>
            <w:r w:rsidRPr="002C18BA">
              <w:rPr>
                <w:sz w:val="24"/>
                <w:szCs w:val="24"/>
              </w:rPr>
              <w:t>89010,00                                119037,00</w:t>
            </w:r>
          </w:p>
        </w:tc>
      </w:tr>
      <w:tr w:rsidR="00F5677F" w:rsidTr="00F06FF7">
        <w:tc>
          <w:tcPr>
            <w:tcW w:w="4606" w:type="dxa"/>
          </w:tcPr>
          <w:p w:rsidR="00F5677F" w:rsidRPr="002C18BA" w:rsidRDefault="00F5677F" w:rsidP="00F06FF7">
            <w:pPr>
              <w:jc w:val="both"/>
              <w:rPr>
                <w:sz w:val="24"/>
                <w:szCs w:val="24"/>
              </w:rPr>
            </w:pPr>
            <w:r w:rsidRPr="002C18BA">
              <w:rPr>
                <w:sz w:val="24"/>
                <w:szCs w:val="24"/>
              </w:rPr>
              <w:t>Bežné výdavky</w:t>
            </w:r>
          </w:p>
        </w:tc>
        <w:tc>
          <w:tcPr>
            <w:tcW w:w="4606" w:type="dxa"/>
          </w:tcPr>
          <w:p w:rsidR="00F5677F" w:rsidRPr="002C18BA" w:rsidRDefault="00F5677F" w:rsidP="00F06FF7">
            <w:pPr>
              <w:jc w:val="both"/>
              <w:rPr>
                <w:sz w:val="24"/>
                <w:szCs w:val="24"/>
              </w:rPr>
            </w:pPr>
            <w:r w:rsidRPr="002C18BA">
              <w:rPr>
                <w:sz w:val="24"/>
                <w:szCs w:val="24"/>
              </w:rPr>
              <w:t>69240,00                                108113,00</w:t>
            </w:r>
          </w:p>
        </w:tc>
      </w:tr>
      <w:tr w:rsidR="00F5677F" w:rsidTr="00F06FF7">
        <w:tc>
          <w:tcPr>
            <w:tcW w:w="4606" w:type="dxa"/>
          </w:tcPr>
          <w:p w:rsidR="00F5677F" w:rsidRPr="002C18BA" w:rsidRDefault="00F5677F" w:rsidP="00F06FF7">
            <w:pPr>
              <w:jc w:val="both"/>
              <w:rPr>
                <w:sz w:val="24"/>
                <w:szCs w:val="24"/>
              </w:rPr>
            </w:pPr>
            <w:r w:rsidRPr="002C18BA">
              <w:rPr>
                <w:sz w:val="24"/>
                <w:szCs w:val="24"/>
              </w:rPr>
              <w:t>Prebytok bežného rozpočtu</w:t>
            </w:r>
          </w:p>
        </w:tc>
        <w:tc>
          <w:tcPr>
            <w:tcW w:w="4606" w:type="dxa"/>
          </w:tcPr>
          <w:p w:rsidR="00F5677F" w:rsidRPr="002C18BA" w:rsidRDefault="00F5677F" w:rsidP="00F06FF7">
            <w:pPr>
              <w:jc w:val="both"/>
              <w:rPr>
                <w:sz w:val="24"/>
                <w:szCs w:val="24"/>
              </w:rPr>
            </w:pPr>
            <w:r w:rsidRPr="002C18BA">
              <w:rPr>
                <w:sz w:val="24"/>
                <w:szCs w:val="24"/>
              </w:rPr>
              <w:t>19770,00                                  10924,00</w:t>
            </w:r>
          </w:p>
        </w:tc>
      </w:tr>
    </w:tbl>
    <w:p w:rsidR="00F5677F" w:rsidRDefault="00F5677F" w:rsidP="00F5677F">
      <w:pPr>
        <w:jc w:val="both"/>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606"/>
        <w:gridCol w:w="4606"/>
      </w:tblGrid>
      <w:tr w:rsidR="00F5677F" w:rsidRPr="002C18BA" w:rsidTr="00F06FF7">
        <w:tc>
          <w:tcPr>
            <w:tcW w:w="4606" w:type="dxa"/>
          </w:tcPr>
          <w:p w:rsidR="00F5677F" w:rsidRPr="002C18BA" w:rsidRDefault="00F5677F" w:rsidP="00F06FF7">
            <w:pPr>
              <w:jc w:val="both"/>
              <w:rPr>
                <w:sz w:val="24"/>
                <w:szCs w:val="24"/>
              </w:rPr>
            </w:pPr>
            <w:r w:rsidRPr="002C18BA">
              <w:rPr>
                <w:sz w:val="24"/>
                <w:szCs w:val="24"/>
              </w:rPr>
              <w:t>Kapitálové príjmy</w:t>
            </w:r>
          </w:p>
        </w:tc>
        <w:tc>
          <w:tcPr>
            <w:tcW w:w="4606" w:type="dxa"/>
          </w:tcPr>
          <w:p w:rsidR="00F5677F" w:rsidRPr="002C18BA" w:rsidRDefault="00F5677F" w:rsidP="00F06FF7">
            <w:pPr>
              <w:jc w:val="both"/>
              <w:rPr>
                <w:sz w:val="24"/>
                <w:szCs w:val="24"/>
              </w:rPr>
            </w:pPr>
            <w:r w:rsidRPr="002C18BA">
              <w:rPr>
                <w:sz w:val="24"/>
                <w:szCs w:val="24"/>
              </w:rPr>
              <w:t>0,00                                          7840,00</w:t>
            </w:r>
          </w:p>
        </w:tc>
      </w:tr>
      <w:tr w:rsidR="00F5677F" w:rsidRPr="002C18BA" w:rsidTr="00F06FF7">
        <w:tc>
          <w:tcPr>
            <w:tcW w:w="4606" w:type="dxa"/>
          </w:tcPr>
          <w:p w:rsidR="00F5677F" w:rsidRPr="002C18BA" w:rsidRDefault="00F5677F" w:rsidP="00F06FF7">
            <w:pPr>
              <w:jc w:val="both"/>
              <w:rPr>
                <w:sz w:val="24"/>
                <w:szCs w:val="24"/>
              </w:rPr>
            </w:pPr>
            <w:r w:rsidRPr="002C18BA">
              <w:rPr>
                <w:sz w:val="24"/>
                <w:szCs w:val="24"/>
              </w:rPr>
              <w:t>Kapitálové výdavky</w:t>
            </w:r>
          </w:p>
        </w:tc>
        <w:tc>
          <w:tcPr>
            <w:tcW w:w="4606" w:type="dxa"/>
          </w:tcPr>
          <w:p w:rsidR="00F5677F" w:rsidRPr="002C18BA" w:rsidRDefault="00F5677F" w:rsidP="00F06FF7">
            <w:pPr>
              <w:jc w:val="both"/>
              <w:rPr>
                <w:sz w:val="24"/>
                <w:szCs w:val="24"/>
              </w:rPr>
            </w:pPr>
            <w:r w:rsidRPr="002C18BA">
              <w:rPr>
                <w:sz w:val="24"/>
                <w:szCs w:val="24"/>
              </w:rPr>
              <w:t>44500,00                                30218,00</w:t>
            </w:r>
          </w:p>
        </w:tc>
      </w:tr>
      <w:tr w:rsidR="00F5677F" w:rsidRPr="002C18BA" w:rsidTr="00F06FF7">
        <w:tc>
          <w:tcPr>
            <w:tcW w:w="4606" w:type="dxa"/>
          </w:tcPr>
          <w:p w:rsidR="00F5677F" w:rsidRPr="002C18BA" w:rsidRDefault="00F5677F" w:rsidP="00F06FF7">
            <w:pPr>
              <w:jc w:val="both"/>
              <w:rPr>
                <w:sz w:val="24"/>
                <w:szCs w:val="24"/>
              </w:rPr>
            </w:pPr>
            <w:r w:rsidRPr="002C18BA">
              <w:rPr>
                <w:sz w:val="24"/>
                <w:szCs w:val="24"/>
              </w:rPr>
              <w:t>Schodok kapitálového rozpočtu</w:t>
            </w:r>
          </w:p>
        </w:tc>
        <w:tc>
          <w:tcPr>
            <w:tcW w:w="4606" w:type="dxa"/>
          </w:tcPr>
          <w:p w:rsidR="00F5677F" w:rsidRPr="002C18BA" w:rsidRDefault="00F5677F" w:rsidP="00F06FF7">
            <w:pPr>
              <w:jc w:val="both"/>
              <w:rPr>
                <w:sz w:val="24"/>
                <w:szCs w:val="24"/>
              </w:rPr>
            </w:pPr>
            <w:r w:rsidRPr="002C18BA">
              <w:rPr>
                <w:sz w:val="24"/>
                <w:szCs w:val="24"/>
              </w:rPr>
              <w:t>-44500,00                            - 22378,00</w:t>
            </w:r>
          </w:p>
        </w:tc>
      </w:tr>
    </w:tbl>
    <w:p w:rsidR="00F5677F" w:rsidRPr="002C18BA" w:rsidRDefault="00F5677F" w:rsidP="00F5677F">
      <w:pPr>
        <w:jc w:val="both"/>
        <w:rPr>
          <w:sz w:val="24"/>
          <w:szCs w:val="24"/>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606"/>
        <w:gridCol w:w="4606"/>
      </w:tblGrid>
      <w:tr w:rsidR="00F5677F" w:rsidRPr="002C18BA" w:rsidTr="00F06FF7">
        <w:tc>
          <w:tcPr>
            <w:tcW w:w="4606" w:type="dxa"/>
          </w:tcPr>
          <w:p w:rsidR="00F5677F" w:rsidRPr="002C18BA" w:rsidRDefault="00F5677F" w:rsidP="00F06FF7">
            <w:pPr>
              <w:jc w:val="both"/>
              <w:rPr>
                <w:sz w:val="24"/>
                <w:szCs w:val="24"/>
              </w:rPr>
            </w:pPr>
            <w:r w:rsidRPr="002C18BA">
              <w:rPr>
                <w:sz w:val="24"/>
                <w:szCs w:val="24"/>
              </w:rPr>
              <w:t>Príjmové finančné operácie</w:t>
            </w:r>
          </w:p>
        </w:tc>
        <w:tc>
          <w:tcPr>
            <w:tcW w:w="4606" w:type="dxa"/>
          </w:tcPr>
          <w:p w:rsidR="00F5677F" w:rsidRPr="002C18BA" w:rsidRDefault="00F5677F" w:rsidP="00F06FF7">
            <w:pPr>
              <w:jc w:val="both"/>
              <w:rPr>
                <w:sz w:val="24"/>
                <w:szCs w:val="24"/>
              </w:rPr>
            </w:pPr>
            <w:r w:rsidRPr="002C18BA">
              <w:rPr>
                <w:sz w:val="24"/>
                <w:szCs w:val="24"/>
              </w:rPr>
              <w:t xml:space="preserve">24730,00                                   11526,00        </w:t>
            </w:r>
          </w:p>
        </w:tc>
      </w:tr>
      <w:tr w:rsidR="00F5677F" w:rsidRPr="002C18BA" w:rsidTr="00F06FF7">
        <w:tc>
          <w:tcPr>
            <w:tcW w:w="4606" w:type="dxa"/>
          </w:tcPr>
          <w:p w:rsidR="00F5677F" w:rsidRPr="002C18BA" w:rsidRDefault="00F5677F" w:rsidP="00F06FF7">
            <w:pPr>
              <w:jc w:val="both"/>
              <w:rPr>
                <w:sz w:val="24"/>
                <w:szCs w:val="24"/>
              </w:rPr>
            </w:pPr>
            <w:r w:rsidRPr="002C18BA">
              <w:rPr>
                <w:sz w:val="24"/>
                <w:szCs w:val="24"/>
              </w:rPr>
              <w:t>Výdavkové finančné operácie</w:t>
            </w:r>
          </w:p>
        </w:tc>
        <w:tc>
          <w:tcPr>
            <w:tcW w:w="4606" w:type="dxa"/>
          </w:tcPr>
          <w:p w:rsidR="00F5677F" w:rsidRPr="002C18BA" w:rsidRDefault="00F5677F" w:rsidP="00F06FF7">
            <w:pPr>
              <w:jc w:val="both"/>
              <w:rPr>
                <w:sz w:val="24"/>
                <w:szCs w:val="24"/>
              </w:rPr>
            </w:pPr>
            <w:r w:rsidRPr="002C18BA">
              <w:rPr>
                <w:sz w:val="24"/>
                <w:szCs w:val="24"/>
              </w:rPr>
              <w:t xml:space="preserve">0,00                                               </w:t>
            </w:r>
            <w:proofErr w:type="spellStart"/>
            <w:r w:rsidRPr="002C18BA">
              <w:rPr>
                <w:sz w:val="24"/>
                <w:szCs w:val="24"/>
              </w:rPr>
              <w:t>0,00</w:t>
            </w:r>
            <w:proofErr w:type="spellEnd"/>
          </w:p>
        </w:tc>
      </w:tr>
      <w:tr w:rsidR="00F5677F" w:rsidRPr="002C18BA" w:rsidTr="00F06FF7">
        <w:tc>
          <w:tcPr>
            <w:tcW w:w="4606" w:type="dxa"/>
          </w:tcPr>
          <w:p w:rsidR="00F5677F" w:rsidRPr="002C18BA" w:rsidRDefault="00F5677F" w:rsidP="00F06FF7">
            <w:pPr>
              <w:jc w:val="both"/>
              <w:rPr>
                <w:sz w:val="24"/>
                <w:szCs w:val="24"/>
              </w:rPr>
            </w:pPr>
            <w:r w:rsidRPr="002C18BA">
              <w:rPr>
                <w:sz w:val="24"/>
                <w:szCs w:val="24"/>
              </w:rPr>
              <w:t>Hospodárenie z fin. operácií</w:t>
            </w:r>
          </w:p>
        </w:tc>
        <w:tc>
          <w:tcPr>
            <w:tcW w:w="4606" w:type="dxa"/>
          </w:tcPr>
          <w:p w:rsidR="00F5677F" w:rsidRPr="002C18BA" w:rsidRDefault="00F5677F" w:rsidP="00F06FF7">
            <w:pPr>
              <w:tabs>
                <w:tab w:val="left" w:pos="780"/>
              </w:tabs>
              <w:jc w:val="both"/>
              <w:rPr>
                <w:sz w:val="24"/>
                <w:szCs w:val="24"/>
              </w:rPr>
            </w:pPr>
            <w:r w:rsidRPr="002C18BA">
              <w:rPr>
                <w:sz w:val="24"/>
                <w:szCs w:val="24"/>
              </w:rPr>
              <w:t xml:space="preserve">24730,00                                   11526,00     </w:t>
            </w:r>
          </w:p>
        </w:tc>
      </w:tr>
    </w:tbl>
    <w:p w:rsidR="00F5677F" w:rsidRDefault="00F5677F" w:rsidP="00F5677F">
      <w:pPr>
        <w:jc w:val="both"/>
      </w:pPr>
    </w:p>
    <w:p w:rsidR="00F834C4" w:rsidRPr="002C18BA" w:rsidRDefault="00F834C4" w:rsidP="00F834C4">
      <w:pPr>
        <w:jc w:val="both"/>
        <w:rPr>
          <w:sz w:val="24"/>
          <w:szCs w:val="24"/>
        </w:rPr>
      </w:pPr>
      <w:r w:rsidRPr="002C18BA">
        <w:rPr>
          <w:sz w:val="24"/>
          <w:szCs w:val="24"/>
        </w:rPr>
        <w:t>Bežné príjmy v celých eurách</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070"/>
        <w:gridCol w:w="3071"/>
        <w:gridCol w:w="3071"/>
      </w:tblGrid>
      <w:tr w:rsidR="00F834C4" w:rsidRPr="002C18BA" w:rsidTr="00F06FF7">
        <w:tc>
          <w:tcPr>
            <w:tcW w:w="3070" w:type="dxa"/>
          </w:tcPr>
          <w:p w:rsidR="00F834C4" w:rsidRPr="002C18BA" w:rsidRDefault="00F834C4" w:rsidP="00F06FF7">
            <w:pPr>
              <w:jc w:val="both"/>
              <w:rPr>
                <w:sz w:val="24"/>
                <w:szCs w:val="24"/>
              </w:rPr>
            </w:pPr>
            <w:r w:rsidRPr="002C18BA">
              <w:rPr>
                <w:sz w:val="24"/>
                <w:szCs w:val="24"/>
              </w:rPr>
              <w:t>Rozpočet na rok 2013-upravený</w:t>
            </w:r>
          </w:p>
        </w:tc>
        <w:tc>
          <w:tcPr>
            <w:tcW w:w="3071" w:type="dxa"/>
          </w:tcPr>
          <w:p w:rsidR="00F834C4" w:rsidRPr="002C18BA" w:rsidRDefault="00F834C4" w:rsidP="00F06FF7">
            <w:pPr>
              <w:jc w:val="both"/>
              <w:rPr>
                <w:sz w:val="24"/>
                <w:szCs w:val="24"/>
              </w:rPr>
            </w:pPr>
            <w:r w:rsidRPr="002C18BA">
              <w:rPr>
                <w:sz w:val="24"/>
                <w:szCs w:val="24"/>
              </w:rPr>
              <w:t>Skutočnosť k 31.12.2013</w:t>
            </w:r>
          </w:p>
        </w:tc>
        <w:tc>
          <w:tcPr>
            <w:tcW w:w="3071" w:type="dxa"/>
          </w:tcPr>
          <w:p w:rsidR="00F834C4" w:rsidRPr="002C18BA" w:rsidRDefault="00F834C4" w:rsidP="00F06FF7">
            <w:pPr>
              <w:jc w:val="both"/>
              <w:rPr>
                <w:sz w:val="24"/>
                <w:szCs w:val="24"/>
              </w:rPr>
            </w:pPr>
            <w:r w:rsidRPr="002C18BA">
              <w:rPr>
                <w:sz w:val="24"/>
                <w:szCs w:val="24"/>
              </w:rPr>
              <w:t>% plnenia</w:t>
            </w:r>
          </w:p>
        </w:tc>
      </w:tr>
      <w:tr w:rsidR="00F834C4" w:rsidRPr="002C18BA" w:rsidTr="00F06FF7">
        <w:tc>
          <w:tcPr>
            <w:tcW w:w="3070" w:type="dxa"/>
          </w:tcPr>
          <w:p w:rsidR="00F834C4" w:rsidRPr="002C18BA" w:rsidRDefault="00F834C4" w:rsidP="00F06FF7">
            <w:pPr>
              <w:jc w:val="both"/>
              <w:rPr>
                <w:sz w:val="24"/>
                <w:szCs w:val="24"/>
              </w:rPr>
            </w:pPr>
            <w:r w:rsidRPr="002C18BA">
              <w:rPr>
                <w:sz w:val="24"/>
                <w:szCs w:val="24"/>
              </w:rPr>
              <w:t>119037,00</w:t>
            </w:r>
          </w:p>
        </w:tc>
        <w:tc>
          <w:tcPr>
            <w:tcW w:w="3071" w:type="dxa"/>
          </w:tcPr>
          <w:p w:rsidR="00F834C4" w:rsidRPr="002C18BA" w:rsidRDefault="00F834C4" w:rsidP="00F06FF7">
            <w:pPr>
              <w:jc w:val="both"/>
              <w:rPr>
                <w:sz w:val="24"/>
                <w:szCs w:val="24"/>
              </w:rPr>
            </w:pPr>
            <w:r w:rsidRPr="002C18BA">
              <w:rPr>
                <w:sz w:val="24"/>
                <w:szCs w:val="24"/>
              </w:rPr>
              <w:t>119036,91</w:t>
            </w:r>
          </w:p>
        </w:tc>
        <w:tc>
          <w:tcPr>
            <w:tcW w:w="3071" w:type="dxa"/>
          </w:tcPr>
          <w:p w:rsidR="00F834C4" w:rsidRPr="002C18BA" w:rsidRDefault="00F834C4" w:rsidP="00F06FF7">
            <w:pPr>
              <w:jc w:val="both"/>
              <w:rPr>
                <w:sz w:val="24"/>
                <w:szCs w:val="24"/>
              </w:rPr>
            </w:pPr>
            <w:r w:rsidRPr="002C18BA">
              <w:rPr>
                <w:sz w:val="24"/>
                <w:szCs w:val="24"/>
              </w:rPr>
              <w:t>99,99 %</w:t>
            </w:r>
          </w:p>
        </w:tc>
      </w:tr>
    </w:tbl>
    <w:p w:rsidR="00F834C4" w:rsidRDefault="00F834C4" w:rsidP="00F834C4">
      <w:pPr>
        <w:jc w:val="both"/>
      </w:pPr>
    </w:p>
    <w:p w:rsidR="00AB57BE" w:rsidRPr="002C18BA" w:rsidRDefault="00AB57BE" w:rsidP="00AB57BE">
      <w:pPr>
        <w:jc w:val="both"/>
        <w:rPr>
          <w:sz w:val="24"/>
          <w:szCs w:val="24"/>
        </w:rPr>
      </w:pPr>
      <w:r w:rsidRPr="002C18BA">
        <w:rPr>
          <w:sz w:val="24"/>
          <w:szCs w:val="24"/>
        </w:rPr>
        <w:t>Obec prijala nasledovné bežné a kapitálové granty a transfery: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2601"/>
        <w:gridCol w:w="1080"/>
        <w:gridCol w:w="1080"/>
        <w:gridCol w:w="1080"/>
      </w:tblGrid>
      <w:tr w:rsidR="00AB57BE" w:rsidRPr="002C18BA" w:rsidTr="00AB57BE">
        <w:tc>
          <w:tcPr>
            <w:tcW w:w="2601"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Názov</w:t>
            </w:r>
          </w:p>
        </w:tc>
        <w:tc>
          <w:tcPr>
            <w:tcW w:w="1080"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p w:rsidR="00AB57BE" w:rsidRPr="002C18BA" w:rsidRDefault="00AB57BE">
            <w:pPr>
              <w:rPr>
                <w:sz w:val="24"/>
                <w:szCs w:val="24"/>
              </w:rPr>
            </w:pPr>
            <w:r w:rsidRPr="002C18BA">
              <w:rPr>
                <w:sz w:val="24"/>
                <w:szCs w:val="24"/>
              </w:rPr>
              <w:t>Upravený rozpočet</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Plnenie rozpočtu</w:t>
            </w:r>
          </w:p>
          <w:p w:rsidR="00AB57BE" w:rsidRPr="002C18BA" w:rsidRDefault="00AB57BE">
            <w:pPr>
              <w:rPr>
                <w:sz w:val="24"/>
                <w:szCs w:val="24"/>
              </w:rPr>
            </w:pPr>
            <w:r w:rsidRPr="002C18BA">
              <w:rPr>
                <w:sz w:val="24"/>
                <w:szCs w:val="24"/>
              </w:rPr>
              <w:t>k 31.12.</w:t>
            </w:r>
          </w:p>
          <w:p w:rsidR="00AB57BE" w:rsidRPr="002C18BA" w:rsidRDefault="00AB57BE">
            <w:pPr>
              <w:rPr>
                <w:sz w:val="24"/>
                <w:szCs w:val="24"/>
              </w:rPr>
            </w:pPr>
            <w:r w:rsidRPr="002C18BA">
              <w:rPr>
                <w:sz w:val="24"/>
                <w:szCs w:val="24"/>
              </w:rPr>
              <w:t>2013</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w:t>
            </w:r>
          </w:p>
          <w:p w:rsidR="00AB57BE" w:rsidRPr="002C18BA" w:rsidRDefault="00AB57BE">
            <w:pPr>
              <w:rPr>
                <w:sz w:val="24"/>
                <w:szCs w:val="24"/>
              </w:rPr>
            </w:pPr>
            <w:r w:rsidRPr="002C18BA">
              <w:rPr>
                <w:sz w:val="24"/>
                <w:szCs w:val="24"/>
              </w:rPr>
              <w:t>plnenia</w:t>
            </w:r>
          </w:p>
        </w:tc>
      </w:tr>
      <w:tr w:rsidR="00AB57BE" w:rsidRPr="002C18BA" w:rsidTr="00AB57BE">
        <w:trPr>
          <w:trHeight w:val="70"/>
        </w:trPr>
        <w:tc>
          <w:tcPr>
            <w:tcW w:w="2601"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312012 dotácia na spoločnú úradovňu</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2908,00</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2908,22</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100,00</w:t>
            </w:r>
          </w:p>
        </w:tc>
      </w:tr>
      <w:tr w:rsidR="00AB57BE" w:rsidRPr="002C18BA" w:rsidTr="00AB57BE">
        <w:trPr>
          <w:trHeight w:val="70"/>
        </w:trPr>
        <w:tc>
          <w:tcPr>
            <w:tcW w:w="2601"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312012  voľby</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876,00</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875,78</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99,98</w:t>
            </w:r>
          </w:p>
        </w:tc>
      </w:tr>
      <w:tr w:rsidR="00AB57BE" w:rsidRPr="002C18BA" w:rsidTr="00AB57BE">
        <w:trPr>
          <w:trHeight w:val="70"/>
        </w:trPr>
        <w:tc>
          <w:tcPr>
            <w:tcW w:w="2601"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312012 </w:t>
            </w:r>
            <w:proofErr w:type="spellStart"/>
            <w:r w:rsidRPr="002C18BA">
              <w:rPr>
                <w:sz w:val="24"/>
                <w:szCs w:val="24"/>
              </w:rPr>
              <w:t>ÚPSVaR</w:t>
            </w:r>
            <w:proofErr w:type="spellEnd"/>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14511,00</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14510,62</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99,99</w:t>
            </w:r>
          </w:p>
        </w:tc>
      </w:tr>
      <w:tr w:rsidR="00AB57BE" w:rsidRPr="002C18BA" w:rsidTr="00AB57BE">
        <w:tc>
          <w:tcPr>
            <w:tcW w:w="2601"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312012 </w:t>
            </w:r>
            <w:proofErr w:type="spellStart"/>
            <w:r w:rsidRPr="002C18BA">
              <w:rPr>
                <w:sz w:val="24"/>
                <w:szCs w:val="24"/>
              </w:rPr>
              <w:t>ÚPSVaR</w:t>
            </w:r>
            <w:proofErr w:type="spellEnd"/>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2561,00</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2560,71</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99,99</w:t>
            </w:r>
          </w:p>
        </w:tc>
      </w:tr>
      <w:tr w:rsidR="00AB57BE" w:rsidRPr="002C18BA" w:rsidTr="00AB57BE">
        <w:trPr>
          <w:trHeight w:val="70"/>
        </w:trPr>
        <w:tc>
          <w:tcPr>
            <w:tcW w:w="2601"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tc>
        <w:tc>
          <w:tcPr>
            <w:tcW w:w="1080"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tc>
        <w:tc>
          <w:tcPr>
            <w:tcW w:w="1080"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tc>
        <w:tc>
          <w:tcPr>
            <w:tcW w:w="1080"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tc>
      </w:tr>
      <w:tr w:rsidR="00AB57BE" w:rsidRPr="002C18BA" w:rsidTr="00AB57BE">
        <w:tc>
          <w:tcPr>
            <w:tcW w:w="2601" w:type="dxa"/>
            <w:tcBorders>
              <w:top w:val="single" w:sz="4" w:space="0" w:color="auto"/>
              <w:left w:val="single" w:sz="4" w:space="0" w:color="auto"/>
              <w:bottom w:val="single" w:sz="4" w:space="0" w:color="auto"/>
              <w:right w:val="single" w:sz="4" w:space="0" w:color="auto"/>
            </w:tcBorders>
            <w:hideMark/>
          </w:tcPr>
          <w:p w:rsidR="00AB57BE" w:rsidRPr="002C18BA" w:rsidRDefault="00AB57BE">
            <w:pPr>
              <w:pStyle w:val="Pta"/>
              <w:tabs>
                <w:tab w:val="left" w:pos="708"/>
              </w:tabs>
            </w:pPr>
            <w:r w:rsidRPr="002C18BA">
              <w:t>Kapitálový grant</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pStyle w:val="Pta"/>
              <w:tabs>
                <w:tab w:val="left" w:pos="708"/>
              </w:tabs>
            </w:pPr>
            <w:r w:rsidRPr="002C18BA">
              <w:t xml:space="preserve"> </w:t>
            </w:r>
          </w:p>
        </w:tc>
        <w:tc>
          <w:tcPr>
            <w:tcW w:w="1080" w:type="dxa"/>
            <w:tcBorders>
              <w:top w:val="single" w:sz="4" w:space="0" w:color="auto"/>
              <w:left w:val="single" w:sz="4" w:space="0" w:color="auto"/>
              <w:bottom w:val="single" w:sz="4" w:space="0" w:color="auto"/>
              <w:right w:val="single" w:sz="4" w:space="0" w:color="auto"/>
            </w:tcBorders>
          </w:tcPr>
          <w:p w:rsidR="00AB57BE" w:rsidRPr="002C18BA" w:rsidRDefault="00AB57BE">
            <w:pPr>
              <w:pStyle w:val="Pta"/>
              <w:tabs>
                <w:tab w:val="left" w:pos="708"/>
              </w:tabs>
            </w:pPr>
          </w:p>
        </w:tc>
      </w:tr>
      <w:tr w:rsidR="00AB57BE" w:rsidRPr="002C18BA" w:rsidTr="00AB57BE">
        <w:tc>
          <w:tcPr>
            <w:tcW w:w="2601"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tc>
        <w:tc>
          <w:tcPr>
            <w:tcW w:w="1080"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tc>
        <w:tc>
          <w:tcPr>
            <w:tcW w:w="1080"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tc>
        <w:tc>
          <w:tcPr>
            <w:tcW w:w="1080"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tc>
      </w:tr>
      <w:tr w:rsidR="00AB57BE" w:rsidRPr="002C18BA" w:rsidTr="00AB57BE">
        <w:trPr>
          <w:trHeight w:val="70"/>
        </w:trPr>
        <w:tc>
          <w:tcPr>
            <w:tcW w:w="2601" w:type="dxa"/>
            <w:tcBorders>
              <w:top w:val="single" w:sz="4" w:space="0" w:color="auto"/>
              <w:left w:val="single" w:sz="4" w:space="0" w:color="auto"/>
              <w:bottom w:val="single" w:sz="4" w:space="0" w:color="auto"/>
              <w:right w:val="single" w:sz="4" w:space="0" w:color="auto"/>
            </w:tcBorders>
            <w:hideMark/>
          </w:tcPr>
          <w:p w:rsidR="00AB57BE" w:rsidRPr="002C18BA" w:rsidRDefault="00AB57BE">
            <w:pPr>
              <w:pStyle w:val="Pta"/>
              <w:tabs>
                <w:tab w:val="left" w:pos="708"/>
              </w:tabs>
            </w:pPr>
            <w:r w:rsidRPr="002C18BA">
              <w:t>322001  zo ŠR</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2000,00</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pStyle w:val="Pta"/>
              <w:tabs>
                <w:tab w:val="left" w:pos="708"/>
              </w:tabs>
            </w:pPr>
            <w:r w:rsidRPr="002C18BA">
              <w:t xml:space="preserve">  2000,00</w:t>
            </w:r>
          </w:p>
        </w:tc>
        <w:tc>
          <w:tcPr>
            <w:tcW w:w="1080" w:type="dxa"/>
            <w:tcBorders>
              <w:top w:val="single" w:sz="4" w:space="0" w:color="auto"/>
              <w:left w:val="single" w:sz="4" w:space="0" w:color="auto"/>
              <w:bottom w:val="single" w:sz="4" w:space="0" w:color="auto"/>
              <w:right w:val="single" w:sz="4" w:space="0" w:color="auto"/>
            </w:tcBorders>
            <w:hideMark/>
          </w:tcPr>
          <w:p w:rsidR="00AB57BE" w:rsidRPr="002C18BA" w:rsidRDefault="00AB57BE">
            <w:pPr>
              <w:pStyle w:val="Pta"/>
              <w:tabs>
                <w:tab w:val="left" w:pos="708"/>
              </w:tabs>
            </w:pPr>
            <w:r w:rsidRPr="002C18BA">
              <w:t>100,00</w:t>
            </w:r>
          </w:p>
        </w:tc>
      </w:tr>
      <w:tr w:rsidR="00AB57BE" w:rsidTr="00AB57BE">
        <w:trPr>
          <w:cantSplit/>
          <w:trHeight w:val="399"/>
        </w:trPr>
        <w:tc>
          <w:tcPr>
            <w:tcW w:w="5841" w:type="dxa"/>
            <w:gridSpan w:val="4"/>
            <w:tcBorders>
              <w:top w:val="single" w:sz="4" w:space="0" w:color="auto"/>
              <w:left w:val="nil"/>
              <w:bottom w:val="nil"/>
              <w:right w:val="nil"/>
            </w:tcBorders>
          </w:tcPr>
          <w:p w:rsidR="00AB57BE" w:rsidRDefault="00AB57BE">
            <w:pPr>
              <w:rPr>
                <w:sz w:val="20"/>
                <w:szCs w:val="24"/>
              </w:rPr>
            </w:pPr>
          </w:p>
        </w:tc>
      </w:tr>
    </w:tbl>
    <w:p w:rsidR="00AB57BE" w:rsidRPr="00914130" w:rsidRDefault="00AB57BE" w:rsidP="00AB57BE">
      <w:pPr>
        <w:jc w:val="both"/>
        <w:rPr>
          <w:sz w:val="24"/>
          <w:szCs w:val="24"/>
        </w:rPr>
      </w:pPr>
      <w:r w:rsidRPr="002C18BA">
        <w:rPr>
          <w:sz w:val="24"/>
          <w:szCs w:val="24"/>
        </w:rPr>
        <w:t>Granty a transfery boli účelovo viazané a boli použité v súlade s ich účelom</w:t>
      </w:r>
    </w:p>
    <w:p w:rsidR="00AB57BE" w:rsidRPr="002C18BA" w:rsidRDefault="00AB57BE" w:rsidP="00AB57BE">
      <w:pPr>
        <w:jc w:val="both"/>
        <w:rPr>
          <w:sz w:val="24"/>
          <w:szCs w:val="24"/>
        </w:rPr>
      </w:pPr>
      <w:r w:rsidRPr="002C18BA">
        <w:rPr>
          <w:sz w:val="24"/>
          <w:szCs w:val="24"/>
        </w:rPr>
        <w:t xml:space="preserve">Kapitálové príjmy: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070"/>
        <w:gridCol w:w="3071"/>
        <w:gridCol w:w="3071"/>
      </w:tblGrid>
      <w:tr w:rsidR="00AB57BE" w:rsidRPr="002C18BA" w:rsidTr="00AB57BE">
        <w:tc>
          <w:tcPr>
            <w:tcW w:w="3070" w:type="dxa"/>
            <w:tcBorders>
              <w:top w:val="single" w:sz="4" w:space="0" w:color="auto"/>
              <w:left w:val="single" w:sz="4" w:space="0" w:color="auto"/>
              <w:bottom w:val="single" w:sz="4" w:space="0" w:color="auto"/>
              <w:right w:val="single" w:sz="4" w:space="0" w:color="auto"/>
            </w:tcBorders>
            <w:hideMark/>
          </w:tcPr>
          <w:p w:rsidR="00AB57BE" w:rsidRPr="002C18BA" w:rsidRDefault="00AB57BE">
            <w:pPr>
              <w:jc w:val="both"/>
              <w:rPr>
                <w:sz w:val="24"/>
                <w:szCs w:val="24"/>
              </w:rPr>
            </w:pPr>
            <w:r w:rsidRPr="002C18BA">
              <w:rPr>
                <w:sz w:val="24"/>
                <w:szCs w:val="24"/>
              </w:rPr>
              <w:t>Upravený rozpočet na rok 2013</w:t>
            </w:r>
          </w:p>
        </w:tc>
        <w:tc>
          <w:tcPr>
            <w:tcW w:w="3071" w:type="dxa"/>
            <w:tcBorders>
              <w:top w:val="single" w:sz="4" w:space="0" w:color="auto"/>
              <w:left w:val="single" w:sz="4" w:space="0" w:color="auto"/>
              <w:bottom w:val="single" w:sz="4" w:space="0" w:color="auto"/>
              <w:right w:val="single" w:sz="4" w:space="0" w:color="auto"/>
            </w:tcBorders>
            <w:hideMark/>
          </w:tcPr>
          <w:p w:rsidR="00AB57BE" w:rsidRPr="002C18BA" w:rsidRDefault="00AB57BE">
            <w:pPr>
              <w:jc w:val="both"/>
              <w:rPr>
                <w:sz w:val="24"/>
                <w:szCs w:val="24"/>
              </w:rPr>
            </w:pPr>
            <w:r w:rsidRPr="002C18BA">
              <w:rPr>
                <w:sz w:val="24"/>
                <w:szCs w:val="24"/>
              </w:rPr>
              <w:t>Skutočnosť k 31.12.2013</w:t>
            </w:r>
          </w:p>
        </w:tc>
        <w:tc>
          <w:tcPr>
            <w:tcW w:w="3071" w:type="dxa"/>
            <w:tcBorders>
              <w:top w:val="single" w:sz="4" w:space="0" w:color="auto"/>
              <w:left w:val="single" w:sz="4" w:space="0" w:color="auto"/>
              <w:bottom w:val="single" w:sz="4" w:space="0" w:color="auto"/>
              <w:right w:val="single" w:sz="4" w:space="0" w:color="auto"/>
            </w:tcBorders>
            <w:hideMark/>
          </w:tcPr>
          <w:p w:rsidR="00AB57BE" w:rsidRPr="002C18BA" w:rsidRDefault="00AB57BE">
            <w:pPr>
              <w:jc w:val="both"/>
              <w:rPr>
                <w:sz w:val="24"/>
                <w:szCs w:val="24"/>
              </w:rPr>
            </w:pPr>
            <w:r w:rsidRPr="002C18BA">
              <w:rPr>
                <w:sz w:val="24"/>
                <w:szCs w:val="24"/>
              </w:rPr>
              <w:t>% plnenia</w:t>
            </w:r>
          </w:p>
        </w:tc>
      </w:tr>
      <w:tr w:rsidR="00AB57BE" w:rsidRPr="002C18BA" w:rsidTr="00AB57BE">
        <w:tc>
          <w:tcPr>
            <w:tcW w:w="3070" w:type="dxa"/>
            <w:tcBorders>
              <w:top w:val="single" w:sz="4" w:space="0" w:color="auto"/>
              <w:left w:val="single" w:sz="4" w:space="0" w:color="auto"/>
              <w:bottom w:val="single" w:sz="4" w:space="0" w:color="auto"/>
              <w:right w:val="single" w:sz="4" w:space="0" w:color="auto"/>
            </w:tcBorders>
            <w:hideMark/>
          </w:tcPr>
          <w:p w:rsidR="00AB57BE" w:rsidRPr="002C18BA" w:rsidRDefault="00AB57BE">
            <w:pPr>
              <w:jc w:val="both"/>
              <w:rPr>
                <w:sz w:val="24"/>
                <w:szCs w:val="24"/>
              </w:rPr>
            </w:pPr>
            <w:r w:rsidRPr="002C18BA">
              <w:rPr>
                <w:sz w:val="24"/>
                <w:szCs w:val="24"/>
              </w:rPr>
              <w:t xml:space="preserve">                7840,00</w:t>
            </w:r>
          </w:p>
        </w:tc>
        <w:tc>
          <w:tcPr>
            <w:tcW w:w="3071" w:type="dxa"/>
            <w:tcBorders>
              <w:top w:val="single" w:sz="4" w:space="0" w:color="auto"/>
              <w:left w:val="single" w:sz="4" w:space="0" w:color="auto"/>
              <w:bottom w:val="single" w:sz="4" w:space="0" w:color="auto"/>
              <w:right w:val="single" w:sz="4" w:space="0" w:color="auto"/>
            </w:tcBorders>
            <w:hideMark/>
          </w:tcPr>
          <w:p w:rsidR="00AB57BE" w:rsidRPr="002C18BA" w:rsidRDefault="00AB57BE">
            <w:pPr>
              <w:jc w:val="both"/>
              <w:rPr>
                <w:sz w:val="24"/>
                <w:szCs w:val="24"/>
              </w:rPr>
            </w:pPr>
            <w:r w:rsidRPr="002C18BA">
              <w:rPr>
                <w:sz w:val="24"/>
                <w:szCs w:val="24"/>
              </w:rPr>
              <w:t xml:space="preserve">               7840,00</w:t>
            </w:r>
          </w:p>
        </w:tc>
        <w:tc>
          <w:tcPr>
            <w:tcW w:w="3071" w:type="dxa"/>
            <w:tcBorders>
              <w:top w:val="single" w:sz="4" w:space="0" w:color="auto"/>
              <w:left w:val="single" w:sz="4" w:space="0" w:color="auto"/>
              <w:bottom w:val="single" w:sz="4" w:space="0" w:color="auto"/>
              <w:right w:val="single" w:sz="4" w:space="0" w:color="auto"/>
            </w:tcBorders>
            <w:hideMark/>
          </w:tcPr>
          <w:p w:rsidR="00AB57BE" w:rsidRPr="002C18BA" w:rsidRDefault="00AB57BE">
            <w:pPr>
              <w:jc w:val="both"/>
              <w:rPr>
                <w:sz w:val="24"/>
                <w:szCs w:val="24"/>
              </w:rPr>
            </w:pPr>
            <w:r w:rsidRPr="002C18BA">
              <w:rPr>
                <w:sz w:val="24"/>
                <w:szCs w:val="24"/>
              </w:rPr>
              <w:t>100,00</w:t>
            </w:r>
          </w:p>
        </w:tc>
      </w:tr>
    </w:tbl>
    <w:p w:rsidR="00AB57BE" w:rsidRPr="002C18BA" w:rsidRDefault="00AB57BE" w:rsidP="00AB57BE">
      <w:pPr>
        <w:jc w:val="both"/>
        <w:rPr>
          <w:sz w:val="24"/>
          <w:szCs w:val="24"/>
        </w:rPr>
      </w:pPr>
    </w:p>
    <w:p w:rsidR="00AB57BE" w:rsidRPr="002C18BA" w:rsidRDefault="00AB57BE" w:rsidP="00AB57BE">
      <w:pPr>
        <w:numPr>
          <w:ilvl w:val="0"/>
          <w:numId w:val="9"/>
        </w:numPr>
        <w:spacing w:after="0" w:line="240" w:lineRule="auto"/>
        <w:jc w:val="both"/>
        <w:rPr>
          <w:sz w:val="24"/>
          <w:szCs w:val="24"/>
        </w:rPr>
      </w:pPr>
      <w:r w:rsidRPr="002C18BA">
        <w:rPr>
          <w:sz w:val="24"/>
          <w:szCs w:val="24"/>
        </w:rPr>
        <w:t>Príjem z predaja pozemkov a nehmotných aktív:</w:t>
      </w:r>
    </w:p>
    <w:p w:rsidR="00AB57BE" w:rsidRPr="002C18BA" w:rsidRDefault="00AB57BE" w:rsidP="00AB57BE">
      <w:pPr>
        <w:ind w:left="360"/>
        <w:jc w:val="both"/>
        <w:rPr>
          <w:sz w:val="24"/>
          <w:szCs w:val="24"/>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2988"/>
        <w:gridCol w:w="1440"/>
        <w:gridCol w:w="1352"/>
        <w:gridCol w:w="2160"/>
      </w:tblGrid>
      <w:tr w:rsidR="00AB57BE" w:rsidRPr="002C18BA" w:rsidTr="00AB57BE">
        <w:tc>
          <w:tcPr>
            <w:tcW w:w="2988"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Názov</w:t>
            </w:r>
          </w:p>
        </w:tc>
        <w:tc>
          <w:tcPr>
            <w:tcW w:w="1440" w:type="dxa"/>
            <w:tcBorders>
              <w:top w:val="single" w:sz="4" w:space="0" w:color="auto"/>
              <w:left w:val="single" w:sz="4" w:space="0" w:color="auto"/>
              <w:bottom w:val="single" w:sz="4" w:space="0" w:color="auto"/>
              <w:right w:val="single" w:sz="4" w:space="0" w:color="auto"/>
            </w:tcBorders>
          </w:tcPr>
          <w:p w:rsidR="00AB57BE" w:rsidRPr="002C18BA" w:rsidRDefault="00AB57BE">
            <w:pPr>
              <w:rPr>
                <w:sz w:val="24"/>
                <w:szCs w:val="24"/>
              </w:rPr>
            </w:pPr>
          </w:p>
          <w:p w:rsidR="00AB57BE" w:rsidRPr="002C18BA" w:rsidRDefault="00AB57BE">
            <w:pPr>
              <w:rPr>
                <w:sz w:val="24"/>
                <w:szCs w:val="24"/>
              </w:rPr>
            </w:pPr>
            <w:r w:rsidRPr="002C18BA">
              <w:rPr>
                <w:sz w:val="24"/>
                <w:szCs w:val="24"/>
              </w:rPr>
              <w:t>Upravený rozpočet</w:t>
            </w:r>
          </w:p>
        </w:tc>
        <w:tc>
          <w:tcPr>
            <w:tcW w:w="1352"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Skutočnosť</w:t>
            </w:r>
          </w:p>
          <w:p w:rsidR="00AB57BE" w:rsidRPr="002C18BA" w:rsidRDefault="00AB57BE">
            <w:pPr>
              <w:rPr>
                <w:sz w:val="24"/>
                <w:szCs w:val="24"/>
              </w:rPr>
            </w:pPr>
            <w:r w:rsidRPr="002C18BA">
              <w:rPr>
                <w:sz w:val="24"/>
                <w:szCs w:val="24"/>
              </w:rPr>
              <w:t>k 31.12.</w:t>
            </w:r>
          </w:p>
          <w:p w:rsidR="00AB57BE" w:rsidRPr="002C18BA" w:rsidRDefault="00AB57BE">
            <w:pPr>
              <w:rPr>
                <w:sz w:val="24"/>
                <w:szCs w:val="24"/>
              </w:rPr>
            </w:pPr>
            <w:r w:rsidRPr="002C18BA">
              <w:rPr>
                <w:sz w:val="24"/>
                <w:szCs w:val="24"/>
              </w:rPr>
              <w:t>2013</w:t>
            </w:r>
          </w:p>
        </w:tc>
        <w:tc>
          <w:tcPr>
            <w:tcW w:w="216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w:t>
            </w:r>
          </w:p>
          <w:p w:rsidR="00AB57BE" w:rsidRPr="002C18BA" w:rsidRDefault="00AB57BE">
            <w:pPr>
              <w:rPr>
                <w:sz w:val="24"/>
                <w:szCs w:val="24"/>
              </w:rPr>
            </w:pPr>
            <w:r w:rsidRPr="002C18BA">
              <w:rPr>
                <w:sz w:val="24"/>
                <w:szCs w:val="24"/>
              </w:rPr>
              <w:t>plnenia</w:t>
            </w:r>
          </w:p>
        </w:tc>
      </w:tr>
      <w:tr w:rsidR="00AB57BE" w:rsidRPr="002C18BA" w:rsidTr="00AB57BE">
        <w:trPr>
          <w:cantSplit/>
          <w:trHeight w:val="330"/>
        </w:trPr>
        <w:tc>
          <w:tcPr>
            <w:tcW w:w="2988"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233001 z predaja pozemkov</w:t>
            </w:r>
          </w:p>
        </w:tc>
        <w:tc>
          <w:tcPr>
            <w:tcW w:w="144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5480,00</w:t>
            </w:r>
          </w:p>
        </w:tc>
        <w:tc>
          <w:tcPr>
            <w:tcW w:w="1352"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5480,00</w:t>
            </w:r>
          </w:p>
        </w:tc>
        <w:tc>
          <w:tcPr>
            <w:tcW w:w="216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100,00</w:t>
            </w:r>
          </w:p>
        </w:tc>
      </w:tr>
      <w:tr w:rsidR="00AB57BE" w:rsidRPr="002C18BA" w:rsidTr="00AB57BE">
        <w:trPr>
          <w:cantSplit/>
          <w:trHeight w:val="315"/>
        </w:trPr>
        <w:tc>
          <w:tcPr>
            <w:tcW w:w="2988"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231000 z predaja </w:t>
            </w:r>
            <w:proofErr w:type="spellStart"/>
            <w:r w:rsidRPr="002C18BA">
              <w:rPr>
                <w:sz w:val="24"/>
                <w:szCs w:val="24"/>
              </w:rPr>
              <w:t>kapit.aktivít</w:t>
            </w:r>
            <w:proofErr w:type="spellEnd"/>
          </w:p>
        </w:tc>
        <w:tc>
          <w:tcPr>
            <w:tcW w:w="144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360,00</w:t>
            </w:r>
          </w:p>
        </w:tc>
        <w:tc>
          <w:tcPr>
            <w:tcW w:w="1352"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 xml:space="preserve">  360,00</w:t>
            </w:r>
          </w:p>
        </w:tc>
        <w:tc>
          <w:tcPr>
            <w:tcW w:w="2160" w:type="dxa"/>
            <w:tcBorders>
              <w:top w:val="single" w:sz="4" w:space="0" w:color="auto"/>
              <w:left w:val="single" w:sz="4" w:space="0" w:color="auto"/>
              <w:bottom w:val="single" w:sz="4" w:space="0" w:color="auto"/>
              <w:right w:val="single" w:sz="4" w:space="0" w:color="auto"/>
            </w:tcBorders>
            <w:hideMark/>
          </w:tcPr>
          <w:p w:rsidR="00AB57BE" w:rsidRPr="002C18BA" w:rsidRDefault="00AB57BE">
            <w:pPr>
              <w:rPr>
                <w:sz w:val="24"/>
                <w:szCs w:val="24"/>
              </w:rPr>
            </w:pPr>
            <w:r w:rsidRPr="002C18BA">
              <w:rPr>
                <w:sz w:val="24"/>
                <w:szCs w:val="24"/>
              </w:rPr>
              <w:t>100,00</w:t>
            </w:r>
          </w:p>
        </w:tc>
      </w:tr>
    </w:tbl>
    <w:p w:rsidR="00AB57BE" w:rsidRDefault="00AB57BE" w:rsidP="00AB57BE">
      <w:pPr>
        <w:jc w:val="both"/>
      </w:pPr>
    </w:p>
    <w:p w:rsidR="00773B0C" w:rsidRPr="002C18BA" w:rsidRDefault="00773B0C" w:rsidP="00773B0C">
      <w:pPr>
        <w:jc w:val="both"/>
        <w:rPr>
          <w:sz w:val="24"/>
          <w:szCs w:val="24"/>
        </w:rPr>
      </w:pPr>
      <w:r w:rsidRPr="002C18BA">
        <w:rPr>
          <w:sz w:val="24"/>
          <w:szCs w:val="24"/>
        </w:rPr>
        <w:t xml:space="preserve">V roku 2013 obec získala  kapitálový transfer na vybudovanie kamerového systému </w:t>
      </w:r>
    </w:p>
    <w:p w:rsidR="00773B0C" w:rsidRPr="002C18BA" w:rsidRDefault="00773B0C" w:rsidP="00773B0C">
      <w:pPr>
        <w:jc w:val="both"/>
        <w:rPr>
          <w:sz w:val="24"/>
          <w:szCs w:val="24"/>
        </w:rPr>
      </w:pPr>
      <w:r w:rsidRPr="002C18BA">
        <w:rPr>
          <w:sz w:val="24"/>
          <w:szCs w:val="24"/>
        </w:rPr>
        <w:t>( predchádzanie kriminality v obci ) 2000,00 EUR</w:t>
      </w:r>
    </w:p>
    <w:p w:rsidR="00773B0C" w:rsidRPr="002C18BA" w:rsidRDefault="00773B0C" w:rsidP="00773B0C">
      <w:pPr>
        <w:jc w:val="both"/>
        <w:rPr>
          <w:sz w:val="24"/>
          <w:szCs w:val="24"/>
        </w:rPr>
      </w:pPr>
      <w:r w:rsidRPr="002C18BA">
        <w:rPr>
          <w:sz w:val="24"/>
          <w:szCs w:val="24"/>
        </w:rPr>
        <w:t>Príjmové finančné operácie v celých eurách</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169"/>
        <w:gridCol w:w="3315"/>
        <w:gridCol w:w="2804"/>
      </w:tblGrid>
      <w:tr w:rsidR="00773B0C" w:rsidRPr="002C18BA" w:rsidTr="00F06FF7">
        <w:tc>
          <w:tcPr>
            <w:tcW w:w="3169" w:type="dxa"/>
          </w:tcPr>
          <w:p w:rsidR="00773B0C" w:rsidRPr="002C18BA" w:rsidRDefault="00773B0C" w:rsidP="00F06FF7">
            <w:pPr>
              <w:jc w:val="both"/>
              <w:rPr>
                <w:sz w:val="24"/>
                <w:szCs w:val="24"/>
              </w:rPr>
            </w:pPr>
            <w:r w:rsidRPr="002C18BA">
              <w:rPr>
                <w:sz w:val="24"/>
                <w:szCs w:val="24"/>
              </w:rPr>
              <w:t>Upravený rozpočet na rok 2013</w:t>
            </w:r>
          </w:p>
        </w:tc>
        <w:tc>
          <w:tcPr>
            <w:tcW w:w="3315" w:type="dxa"/>
          </w:tcPr>
          <w:p w:rsidR="00773B0C" w:rsidRPr="002C18BA" w:rsidRDefault="00773B0C" w:rsidP="00F06FF7">
            <w:pPr>
              <w:jc w:val="both"/>
              <w:rPr>
                <w:sz w:val="24"/>
                <w:szCs w:val="24"/>
              </w:rPr>
            </w:pPr>
            <w:r w:rsidRPr="002C18BA">
              <w:rPr>
                <w:sz w:val="24"/>
                <w:szCs w:val="24"/>
              </w:rPr>
              <w:t>Skutočnosť k 31.12.2013</w:t>
            </w:r>
          </w:p>
        </w:tc>
        <w:tc>
          <w:tcPr>
            <w:tcW w:w="2804" w:type="dxa"/>
          </w:tcPr>
          <w:p w:rsidR="00773B0C" w:rsidRPr="002C18BA" w:rsidRDefault="00773B0C" w:rsidP="00F06FF7">
            <w:pPr>
              <w:jc w:val="both"/>
              <w:rPr>
                <w:sz w:val="24"/>
                <w:szCs w:val="24"/>
              </w:rPr>
            </w:pPr>
            <w:r w:rsidRPr="002C18BA">
              <w:rPr>
                <w:sz w:val="24"/>
                <w:szCs w:val="24"/>
              </w:rPr>
              <w:t>% plnenia</w:t>
            </w:r>
          </w:p>
        </w:tc>
      </w:tr>
      <w:tr w:rsidR="00773B0C" w:rsidRPr="002C18BA" w:rsidTr="00F06FF7">
        <w:tc>
          <w:tcPr>
            <w:tcW w:w="3169" w:type="dxa"/>
          </w:tcPr>
          <w:p w:rsidR="00773B0C" w:rsidRPr="002C18BA" w:rsidRDefault="00773B0C" w:rsidP="00F06FF7">
            <w:pPr>
              <w:jc w:val="both"/>
              <w:rPr>
                <w:sz w:val="24"/>
                <w:szCs w:val="24"/>
              </w:rPr>
            </w:pPr>
            <w:r w:rsidRPr="002C18BA">
              <w:rPr>
                <w:sz w:val="24"/>
                <w:szCs w:val="24"/>
              </w:rPr>
              <w:t xml:space="preserve">              11526,00</w:t>
            </w:r>
          </w:p>
        </w:tc>
        <w:tc>
          <w:tcPr>
            <w:tcW w:w="3315" w:type="dxa"/>
          </w:tcPr>
          <w:p w:rsidR="00773B0C" w:rsidRPr="002C18BA" w:rsidRDefault="00773B0C" w:rsidP="00F06FF7">
            <w:pPr>
              <w:jc w:val="both"/>
              <w:rPr>
                <w:sz w:val="24"/>
                <w:szCs w:val="24"/>
              </w:rPr>
            </w:pPr>
            <w:r w:rsidRPr="002C18BA">
              <w:rPr>
                <w:sz w:val="24"/>
                <w:szCs w:val="24"/>
              </w:rPr>
              <w:t xml:space="preserve">            11525,70</w:t>
            </w:r>
          </w:p>
        </w:tc>
        <w:tc>
          <w:tcPr>
            <w:tcW w:w="2804" w:type="dxa"/>
          </w:tcPr>
          <w:p w:rsidR="00773B0C" w:rsidRPr="002C18BA" w:rsidRDefault="00773B0C" w:rsidP="00F06FF7">
            <w:pPr>
              <w:jc w:val="both"/>
              <w:rPr>
                <w:sz w:val="24"/>
                <w:szCs w:val="24"/>
              </w:rPr>
            </w:pPr>
            <w:r w:rsidRPr="002C18BA">
              <w:rPr>
                <w:sz w:val="24"/>
                <w:szCs w:val="24"/>
              </w:rPr>
              <w:t>99,99</w:t>
            </w:r>
          </w:p>
        </w:tc>
      </w:tr>
    </w:tbl>
    <w:p w:rsidR="00773B0C" w:rsidRDefault="00773B0C" w:rsidP="00773B0C">
      <w:pPr>
        <w:jc w:val="both"/>
      </w:pPr>
    </w:p>
    <w:p w:rsidR="00773B0C" w:rsidRPr="002C18BA" w:rsidRDefault="00773B0C" w:rsidP="00773B0C">
      <w:pPr>
        <w:jc w:val="both"/>
        <w:rPr>
          <w:sz w:val="24"/>
          <w:szCs w:val="24"/>
        </w:rPr>
      </w:pPr>
      <w:r w:rsidRPr="002C18BA">
        <w:rPr>
          <w:sz w:val="24"/>
          <w:szCs w:val="24"/>
        </w:rPr>
        <w:t>Bežné výdavky v celých eurách</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070"/>
        <w:gridCol w:w="3071"/>
        <w:gridCol w:w="3071"/>
      </w:tblGrid>
      <w:tr w:rsidR="00773B0C" w:rsidRPr="002C18BA" w:rsidTr="00F06FF7">
        <w:tc>
          <w:tcPr>
            <w:tcW w:w="3070" w:type="dxa"/>
          </w:tcPr>
          <w:p w:rsidR="00773B0C" w:rsidRPr="002C18BA" w:rsidRDefault="00773B0C" w:rsidP="00F06FF7">
            <w:pPr>
              <w:jc w:val="both"/>
              <w:rPr>
                <w:sz w:val="24"/>
                <w:szCs w:val="24"/>
              </w:rPr>
            </w:pPr>
            <w:r w:rsidRPr="002C18BA">
              <w:rPr>
                <w:sz w:val="24"/>
                <w:szCs w:val="24"/>
              </w:rPr>
              <w:t>Rozpočet upravený na rok 2013</w:t>
            </w:r>
          </w:p>
        </w:tc>
        <w:tc>
          <w:tcPr>
            <w:tcW w:w="3071" w:type="dxa"/>
          </w:tcPr>
          <w:p w:rsidR="00773B0C" w:rsidRPr="002C18BA" w:rsidRDefault="00773B0C" w:rsidP="00F06FF7">
            <w:pPr>
              <w:jc w:val="both"/>
              <w:rPr>
                <w:sz w:val="24"/>
                <w:szCs w:val="24"/>
              </w:rPr>
            </w:pPr>
            <w:r w:rsidRPr="002C18BA">
              <w:rPr>
                <w:sz w:val="24"/>
                <w:szCs w:val="24"/>
              </w:rPr>
              <w:t>Skutočnosť k 31.12.2013</w:t>
            </w:r>
          </w:p>
        </w:tc>
        <w:tc>
          <w:tcPr>
            <w:tcW w:w="3071" w:type="dxa"/>
          </w:tcPr>
          <w:p w:rsidR="00773B0C" w:rsidRPr="002C18BA" w:rsidRDefault="00773B0C" w:rsidP="00F06FF7">
            <w:pPr>
              <w:jc w:val="both"/>
              <w:rPr>
                <w:sz w:val="24"/>
                <w:szCs w:val="24"/>
              </w:rPr>
            </w:pPr>
            <w:r w:rsidRPr="002C18BA">
              <w:rPr>
                <w:sz w:val="24"/>
                <w:szCs w:val="24"/>
              </w:rPr>
              <w:t>% plnenia</w:t>
            </w:r>
          </w:p>
        </w:tc>
      </w:tr>
      <w:tr w:rsidR="00773B0C" w:rsidRPr="002C18BA" w:rsidTr="00F06FF7">
        <w:tc>
          <w:tcPr>
            <w:tcW w:w="3070" w:type="dxa"/>
          </w:tcPr>
          <w:p w:rsidR="00773B0C" w:rsidRPr="002C18BA" w:rsidRDefault="00773B0C" w:rsidP="00F06FF7">
            <w:pPr>
              <w:jc w:val="both"/>
              <w:rPr>
                <w:sz w:val="24"/>
                <w:szCs w:val="24"/>
              </w:rPr>
            </w:pPr>
            <w:r w:rsidRPr="002C18BA">
              <w:rPr>
                <w:sz w:val="24"/>
                <w:szCs w:val="24"/>
              </w:rPr>
              <w:t xml:space="preserve">             108113,00</w:t>
            </w:r>
          </w:p>
        </w:tc>
        <w:tc>
          <w:tcPr>
            <w:tcW w:w="3071" w:type="dxa"/>
          </w:tcPr>
          <w:p w:rsidR="00773B0C" w:rsidRPr="002C18BA" w:rsidRDefault="00773B0C" w:rsidP="00F06FF7">
            <w:pPr>
              <w:jc w:val="both"/>
              <w:rPr>
                <w:sz w:val="24"/>
                <w:szCs w:val="24"/>
              </w:rPr>
            </w:pPr>
            <w:r w:rsidRPr="002C18BA">
              <w:rPr>
                <w:sz w:val="24"/>
                <w:szCs w:val="24"/>
              </w:rPr>
              <w:t xml:space="preserve">             108112,83</w:t>
            </w:r>
          </w:p>
        </w:tc>
        <w:tc>
          <w:tcPr>
            <w:tcW w:w="3071" w:type="dxa"/>
          </w:tcPr>
          <w:p w:rsidR="00773B0C" w:rsidRPr="002C18BA" w:rsidRDefault="00773B0C" w:rsidP="00F06FF7">
            <w:pPr>
              <w:jc w:val="both"/>
              <w:rPr>
                <w:sz w:val="24"/>
                <w:szCs w:val="24"/>
              </w:rPr>
            </w:pPr>
            <w:r w:rsidRPr="002C18BA">
              <w:rPr>
                <w:sz w:val="24"/>
                <w:szCs w:val="24"/>
              </w:rPr>
              <w:t>99,99</w:t>
            </w:r>
          </w:p>
        </w:tc>
      </w:tr>
    </w:tbl>
    <w:p w:rsidR="00064AD8" w:rsidRPr="002C18BA" w:rsidRDefault="00B24F3C" w:rsidP="00651F95">
      <w:pPr>
        <w:ind w:firstLine="708"/>
        <w:jc w:val="both"/>
        <w:rPr>
          <w:b/>
          <w:sz w:val="24"/>
          <w:szCs w:val="24"/>
        </w:rPr>
      </w:pPr>
      <w:r w:rsidRPr="002C18BA">
        <w:rPr>
          <w:b/>
          <w:sz w:val="24"/>
          <w:szCs w:val="24"/>
        </w:rPr>
        <w:t xml:space="preserve">2.2 </w:t>
      </w:r>
      <w:r w:rsidR="00064AD8" w:rsidRPr="002C18BA">
        <w:rPr>
          <w:b/>
          <w:sz w:val="24"/>
          <w:szCs w:val="24"/>
        </w:rPr>
        <w:t xml:space="preserve"> Rozbor plnenia výdavkov </w:t>
      </w:r>
    </w:p>
    <w:p w:rsidR="00064AD8" w:rsidRPr="002C18BA" w:rsidRDefault="00064AD8" w:rsidP="00064AD8">
      <w:pPr>
        <w:jc w:val="both"/>
        <w:rPr>
          <w:sz w:val="24"/>
          <w:szCs w:val="24"/>
        </w:rPr>
      </w:pPr>
      <w:r w:rsidRPr="002C18BA">
        <w:rPr>
          <w:sz w:val="24"/>
          <w:szCs w:val="24"/>
        </w:rPr>
        <w:t>Čerpanie  rozpočtu k 31.12.2013 výdavky v celých eurách</w:t>
      </w:r>
    </w:p>
    <w:tbl>
      <w:tblPr>
        <w:tblW w:w="0" w:type="auto"/>
        <w:tblInd w:w="55" w:type="dxa"/>
        <w:tblLayout w:type="fixed"/>
        <w:tblCellMar>
          <w:left w:w="70" w:type="dxa"/>
          <w:right w:w="70" w:type="dxa"/>
        </w:tblCellMar>
        <w:tblLook w:val="0000"/>
      </w:tblPr>
      <w:tblGrid>
        <w:gridCol w:w="5520"/>
        <w:gridCol w:w="1180"/>
        <w:gridCol w:w="1260"/>
        <w:gridCol w:w="1160"/>
      </w:tblGrid>
      <w:tr w:rsidR="00064AD8" w:rsidRPr="002C18BA" w:rsidTr="00F06FF7">
        <w:trPr>
          <w:trHeight w:val="255"/>
        </w:trPr>
        <w:tc>
          <w:tcPr>
            <w:tcW w:w="5520" w:type="dxa"/>
            <w:tcBorders>
              <w:top w:val="single" w:sz="4" w:space="0" w:color="auto"/>
              <w:left w:val="single" w:sz="4" w:space="0" w:color="000000"/>
              <w:bottom w:val="single" w:sz="4" w:space="0" w:color="000000"/>
              <w:right w:val="single" w:sz="4" w:space="0" w:color="000000"/>
            </w:tcBorders>
            <w:vAlign w:val="bottom"/>
          </w:tcPr>
          <w:p w:rsidR="00064AD8" w:rsidRPr="002C18BA" w:rsidRDefault="00064AD8" w:rsidP="00F06FF7">
            <w:pPr>
              <w:pStyle w:val="Nadpis3"/>
              <w:rPr>
                <w:b w:val="0"/>
                <w:i w:val="0"/>
              </w:rPr>
            </w:pPr>
            <w:r w:rsidRPr="002C18BA">
              <w:rPr>
                <w:b w:val="0"/>
                <w:i w:val="0"/>
              </w:rPr>
              <w:t xml:space="preserve">        Verejná správa</w:t>
            </w:r>
          </w:p>
        </w:tc>
        <w:tc>
          <w:tcPr>
            <w:tcW w:w="1180" w:type="dxa"/>
            <w:tcBorders>
              <w:top w:val="single" w:sz="4" w:space="0" w:color="auto"/>
              <w:left w:val="nil"/>
              <w:bottom w:val="single" w:sz="4" w:space="0" w:color="000000"/>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53607,00</w:t>
            </w:r>
          </w:p>
        </w:tc>
        <w:tc>
          <w:tcPr>
            <w:tcW w:w="1260" w:type="dxa"/>
            <w:tcBorders>
              <w:top w:val="single" w:sz="4" w:space="0" w:color="auto"/>
              <w:left w:val="single" w:sz="4" w:space="0" w:color="auto"/>
              <w:bottom w:val="single" w:sz="4" w:space="0" w:color="auto"/>
              <w:right w:val="single" w:sz="4" w:space="0" w:color="auto"/>
            </w:tcBorders>
            <w:vAlign w:val="bottom"/>
          </w:tcPr>
          <w:p w:rsidR="00064AD8" w:rsidRPr="002C18BA" w:rsidRDefault="00064AD8" w:rsidP="00F06FF7">
            <w:pPr>
              <w:jc w:val="right"/>
              <w:rPr>
                <w:rFonts w:ascii="Times New Roman" w:hAnsi="Times New Roman"/>
                <w:sz w:val="24"/>
                <w:szCs w:val="24"/>
              </w:rPr>
            </w:pPr>
            <w:r w:rsidRPr="002C18BA">
              <w:rPr>
                <w:sz w:val="24"/>
                <w:szCs w:val="24"/>
              </w:rPr>
              <w:t>53607,42</w:t>
            </w:r>
          </w:p>
        </w:tc>
        <w:tc>
          <w:tcPr>
            <w:tcW w:w="1160" w:type="dxa"/>
            <w:tcBorders>
              <w:top w:val="single" w:sz="4" w:space="0" w:color="auto"/>
              <w:left w:val="nil"/>
              <w:bottom w:val="single" w:sz="4" w:space="0" w:color="auto"/>
              <w:right w:val="single" w:sz="8" w:space="0" w:color="auto"/>
            </w:tcBorders>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100,00</w:t>
            </w:r>
          </w:p>
        </w:tc>
      </w:tr>
      <w:tr w:rsidR="00064AD8" w:rsidRPr="002C18BA" w:rsidTr="00F06FF7">
        <w:trPr>
          <w:trHeight w:val="255"/>
        </w:trPr>
        <w:tc>
          <w:tcPr>
            <w:tcW w:w="5520" w:type="dxa"/>
            <w:tcBorders>
              <w:top w:val="nil"/>
              <w:left w:val="single" w:sz="4" w:space="0" w:color="000000"/>
              <w:bottom w:val="single" w:sz="4" w:space="0" w:color="000000"/>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Finančná a rozpočtová oblasť</w:t>
            </w:r>
          </w:p>
        </w:tc>
        <w:tc>
          <w:tcPr>
            <w:tcW w:w="1180" w:type="dxa"/>
            <w:tcBorders>
              <w:top w:val="nil"/>
              <w:left w:val="nil"/>
              <w:bottom w:val="single" w:sz="4" w:space="0" w:color="000000"/>
              <w:right w:val="nil"/>
            </w:tcBorders>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5</w:t>
            </w:r>
            <w:r w:rsidRPr="002C18BA">
              <w:rPr>
                <w:sz w:val="24"/>
                <w:szCs w:val="24"/>
              </w:rPr>
              <w:t>41</w:t>
            </w:r>
            <w:r w:rsidRPr="002C18BA">
              <w:rPr>
                <w:rFonts w:ascii="Times New Roman" w:hAnsi="Times New Roman"/>
                <w:sz w:val="24"/>
                <w:szCs w:val="24"/>
              </w:rPr>
              <w:t>,00</w:t>
            </w:r>
          </w:p>
        </w:tc>
        <w:tc>
          <w:tcPr>
            <w:tcW w:w="1260" w:type="dxa"/>
            <w:tcBorders>
              <w:top w:val="nil"/>
              <w:left w:val="single" w:sz="4" w:space="0" w:color="auto"/>
              <w:bottom w:val="single" w:sz="4" w:space="0" w:color="auto"/>
              <w:right w:val="single" w:sz="4" w:space="0" w:color="auto"/>
            </w:tcBorders>
            <w:shd w:val="clear" w:color="FFFFFF" w:fill="FFFFFF"/>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5</w:t>
            </w:r>
            <w:r w:rsidRPr="002C18BA">
              <w:rPr>
                <w:sz w:val="24"/>
                <w:szCs w:val="24"/>
              </w:rPr>
              <w:t>41,05</w:t>
            </w:r>
          </w:p>
        </w:tc>
        <w:tc>
          <w:tcPr>
            <w:tcW w:w="1160" w:type="dxa"/>
            <w:tcBorders>
              <w:top w:val="nil"/>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100,00</w:t>
            </w:r>
          </w:p>
        </w:tc>
      </w:tr>
      <w:tr w:rsidR="00064AD8" w:rsidRPr="002C18BA" w:rsidTr="00F06FF7">
        <w:trPr>
          <w:trHeight w:val="255"/>
        </w:trPr>
        <w:tc>
          <w:tcPr>
            <w:tcW w:w="5520" w:type="dxa"/>
            <w:tcBorders>
              <w:top w:val="nil"/>
              <w:left w:val="single" w:sz="4" w:space="0" w:color="000000"/>
              <w:bottom w:val="single" w:sz="4" w:space="0" w:color="000000"/>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Všeobecné verejné služby - voľby</w:t>
            </w:r>
          </w:p>
        </w:tc>
        <w:tc>
          <w:tcPr>
            <w:tcW w:w="1180" w:type="dxa"/>
            <w:tcBorders>
              <w:top w:val="nil"/>
              <w:left w:val="nil"/>
              <w:bottom w:val="single" w:sz="4" w:space="0" w:color="000000"/>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876</w:t>
            </w:r>
            <w:r w:rsidRPr="002C18BA">
              <w:rPr>
                <w:rFonts w:ascii="Times New Roman" w:hAnsi="Times New Roman"/>
                <w:sz w:val="24"/>
                <w:szCs w:val="24"/>
              </w:rPr>
              <w:t>,00</w:t>
            </w:r>
          </w:p>
        </w:tc>
        <w:tc>
          <w:tcPr>
            <w:tcW w:w="1260" w:type="dxa"/>
            <w:tcBorders>
              <w:top w:val="nil"/>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875,78</w:t>
            </w:r>
          </w:p>
        </w:tc>
        <w:tc>
          <w:tcPr>
            <w:tcW w:w="1160" w:type="dxa"/>
            <w:tcBorders>
              <w:top w:val="nil"/>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99,98</w:t>
            </w:r>
          </w:p>
        </w:tc>
      </w:tr>
      <w:tr w:rsidR="00064AD8" w:rsidRPr="002C18BA" w:rsidTr="00F06FF7">
        <w:trPr>
          <w:trHeight w:val="255"/>
        </w:trPr>
        <w:tc>
          <w:tcPr>
            <w:tcW w:w="5520" w:type="dxa"/>
            <w:tcBorders>
              <w:top w:val="nil"/>
              <w:left w:val="single" w:sz="4" w:space="0" w:color="000000"/>
              <w:bottom w:val="single" w:sz="4" w:space="0" w:color="000000"/>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Požiarna ochrana</w:t>
            </w:r>
          </w:p>
        </w:tc>
        <w:tc>
          <w:tcPr>
            <w:tcW w:w="1180" w:type="dxa"/>
            <w:tcBorders>
              <w:top w:val="nil"/>
              <w:left w:val="nil"/>
              <w:bottom w:val="single" w:sz="4" w:space="0" w:color="000000"/>
              <w:right w:val="nil"/>
            </w:tcBorders>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23</w:t>
            </w:r>
            <w:r w:rsidRPr="002C18BA">
              <w:rPr>
                <w:sz w:val="24"/>
                <w:szCs w:val="24"/>
              </w:rPr>
              <w:t>2</w:t>
            </w:r>
            <w:r w:rsidRPr="002C18BA">
              <w:rPr>
                <w:rFonts w:ascii="Times New Roman" w:hAnsi="Times New Roman"/>
                <w:sz w:val="24"/>
                <w:szCs w:val="24"/>
              </w:rPr>
              <w:t>,00</w:t>
            </w:r>
          </w:p>
        </w:tc>
        <w:tc>
          <w:tcPr>
            <w:tcW w:w="1260" w:type="dxa"/>
            <w:tcBorders>
              <w:top w:val="nil"/>
              <w:left w:val="single" w:sz="4" w:space="0" w:color="auto"/>
              <w:bottom w:val="single" w:sz="4" w:space="0" w:color="auto"/>
              <w:right w:val="single" w:sz="4" w:space="0" w:color="auto"/>
            </w:tcBorders>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23</w:t>
            </w:r>
            <w:r w:rsidRPr="002C18BA">
              <w:rPr>
                <w:sz w:val="24"/>
                <w:szCs w:val="24"/>
              </w:rPr>
              <w:t>2</w:t>
            </w:r>
            <w:r w:rsidRPr="002C18BA">
              <w:rPr>
                <w:rFonts w:ascii="Times New Roman" w:hAnsi="Times New Roman"/>
                <w:sz w:val="24"/>
                <w:szCs w:val="24"/>
              </w:rPr>
              <w:t>,00</w:t>
            </w:r>
          </w:p>
        </w:tc>
        <w:tc>
          <w:tcPr>
            <w:tcW w:w="1160" w:type="dxa"/>
            <w:tcBorders>
              <w:top w:val="nil"/>
              <w:left w:val="nil"/>
              <w:bottom w:val="single" w:sz="4" w:space="0" w:color="auto"/>
              <w:right w:val="single" w:sz="8" w:space="0" w:color="auto"/>
            </w:tcBorders>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100,00</w:t>
            </w:r>
          </w:p>
        </w:tc>
      </w:tr>
      <w:tr w:rsidR="00064AD8" w:rsidRPr="002C18BA" w:rsidTr="00F06FF7">
        <w:trPr>
          <w:trHeight w:val="255"/>
        </w:trPr>
        <w:tc>
          <w:tcPr>
            <w:tcW w:w="5520" w:type="dxa"/>
            <w:tcBorders>
              <w:top w:val="nil"/>
              <w:left w:val="single" w:sz="4" w:space="0" w:color="000000"/>
              <w:bottom w:val="single" w:sz="4" w:space="0" w:color="000000"/>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Všeobecná </w:t>
            </w:r>
            <w:proofErr w:type="spellStart"/>
            <w:r w:rsidRPr="002C18BA">
              <w:rPr>
                <w:rFonts w:ascii="Times New Roman" w:hAnsi="Times New Roman"/>
                <w:sz w:val="24"/>
                <w:szCs w:val="24"/>
              </w:rPr>
              <w:t>prac.oblasť</w:t>
            </w:r>
            <w:proofErr w:type="spellEnd"/>
            <w:r w:rsidRPr="002C18BA">
              <w:rPr>
                <w:rFonts w:ascii="Times New Roman" w:hAnsi="Times New Roman"/>
                <w:sz w:val="24"/>
                <w:szCs w:val="24"/>
              </w:rPr>
              <w:t xml:space="preserve"> – menšie obecné služby</w:t>
            </w:r>
          </w:p>
        </w:tc>
        <w:tc>
          <w:tcPr>
            <w:tcW w:w="1180" w:type="dxa"/>
            <w:tcBorders>
              <w:top w:val="nil"/>
              <w:left w:val="nil"/>
              <w:bottom w:val="single" w:sz="4" w:space="0" w:color="000000"/>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20287,00</w:t>
            </w:r>
          </w:p>
        </w:tc>
        <w:tc>
          <w:tcPr>
            <w:tcW w:w="1260" w:type="dxa"/>
            <w:tcBorders>
              <w:top w:val="nil"/>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20287,40</w:t>
            </w:r>
          </w:p>
        </w:tc>
        <w:tc>
          <w:tcPr>
            <w:tcW w:w="1160" w:type="dxa"/>
            <w:tcBorders>
              <w:top w:val="nil"/>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100,00</w:t>
            </w:r>
          </w:p>
        </w:tc>
      </w:tr>
      <w:tr w:rsidR="00064AD8" w:rsidRPr="002C18BA" w:rsidTr="00F06FF7">
        <w:trPr>
          <w:trHeight w:val="255"/>
        </w:trPr>
        <w:tc>
          <w:tcPr>
            <w:tcW w:w="5520" w:type="dxa"/>
            <w:tcBorders>
              <w:top w:val="nil"/>
              <w:left w:val="single" w:sz="4" w:space="0" w:color="000000"/>
              <w:bottom w:val="single" w:sz="4" w:space="0" w:color="000000"/>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Cestná doprava</w:t>
            </w:r>
          </w:p>
        </w:tc>
        <w:tc>
          <w:tcPr>
            <w:tcW w:w="1180" w:type="dxa"/>
            <w:tcBorders>
              <w:top w:val="nil"/>
              <w:left w:val="nil"/>
              <w:bottom w:val="single" w:sz="4" w:space="0" w:color="000000"/>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10885,00</w:t>
            </w:r>
          </w:p>
        </w:tc>
        <w:tc>
          <w:tcPr>
            <w:tcW w:w="1260" w:type="dxa"/>
            <w:tcBorders>
              <w:top w:val="nil"/>
              <w:left w:val="single" w:sz="4" w:space="0" w:color="auto"/>
              <w:bottom w:val="single" w:sz="4" w:space="0" w:color="auto"/>
              <w:right w:val="single" w:sz="4" w:space="0" w:color="auto"/>
            </w:tcBorders>
            <w:vAlign w:val="bottom"/>
          </w:tcPr>
          <w:p w:rsidR="00064AD8" w:rsidRPr="002C18BA" w:rsidRDefault="00064AD8" w:rsidP="00F06FF7">
            <w:pPr>
              <w:jc w:val="right"/>
              <w:rPr>
                <w:rFonts w:ascii="Times New Roman" w:hAnsi="Times New Roman"/>
                <w:sz w:val="24"/>
                <w:szCs w:val="24"/>
              </w:rPr>
            </w:pPr>
            <w:r w:rsidRPr="002C18BA">
              <w:rPr>
                <w:sz w:val="24"/>
                <w:szCs w:val="24"/>
              </w:rPr>
              <w:t>10884,42</w:t>
            </w:r>
          </w:p>
        </w:tc>
        <w:tc>
          <w:tcPr>
            <w:tcW w:w="1160" w:type="dxa"/>
            <w:tcBorders>
              <w:top w:val="nil"/>
              <w:left w:val="nil"/>
              <w:bottom w:val="single" w:sz="4" w:space="0" w:color="auto"/>
              <w:right w:val="single" w:sz="8" w:space="0" w:color="auto"/>
            </w:tcBorders>
            <w:vAlign w:val="bottom"/>
          </w:tcPr>
          <w:p w:rsidR="00064AD8" w:rsidRPr="002C18BA" w:rsidRDefault="00064AD8" w:rsidP="00F06FF7">
            <w:pPr>
              <w:jc w:val="right"/>
              <w:rPr>
                <w:rFonts w:ascii="Times New Roman" w:hAnsi="Times New Roman"/>
                <w:sz w:val="24"/>
                <w:szCs w:val="24"/>
              </w:rPr>
            </w:pPr>
            <w:r w:rsidRPr="002C18BA">
              <w:rPr>
                <w:sz w:val="24"/>
                <w:szCs w:val="24"/>
              </w:rPr>
              <w:t>99,99</w:t>
            </w:r>
          </w:p>
        </w:tc>
      </w:tr>
      <w:tr w:rsidR="00064AD8" w:rsidRPr="002C18BA" w:rsidTr="00F06FF7">
        <w:trPr>
          <w:trHeight w:val="255"/>
        </w:trPr>
        <w:tc>
          <w:tcPr>
            <w:tcW w:w="5520" w:type="dxa"/>
            <w:tcBorders>
              <w:top w:val="nil"/>
              <w:left w:val="single" w:sz="4" w:space="0" w:color="000000"/>
              <w:bottom w:val="single" w:sz="4" w:space="0" w:color="000000"/>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Nakladanie s odpadmi</w:t>
            </w:r>
          </w:p>
        </w:tc>
        <w:tc>
          <w:tcPr>
            <w:tcW w:w="1180" w:type="dxa"/>
            <w:tcBorders>
              <w:top w:val="nil"/>
              <w:left w:val="nil"/>
              <w:bottom w:val="single" w:sz="4" w:space="0" w:color="000000"/>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13835,00</w:t>
            </w:r>
          </w:p>
        </w:tc>
        <w:tc>
          <w:tcPr>
            <w:tcW w:w="1260" w:type="dxa"/>
            <w:tcBorders>
              <w:top w:val="nil"/>
              <w:left w:val="single" w:sz="4" w:space="0" w:color="auto"/>
              <w:bottom w:val="single" w:sz="4" w:space="0" w:color="auto"/>
              <w:right w:val="single" w:sz="4" w:space="0" w:color="auto"/>
            </w:tcBorders>
            <w:vAlign w:val="bottom"/>
          </w:tcPr>
          <w:p w:rsidR="00064AD8" w:rsidRPr="002C18BA" w:rsidRDefault="00064AD8" w:rsidP="00F06FF7">
            <w:pPr>
              <w:jc w:val="right"/>
              <w:rPr>
                <w:rFonts w:ascii="Times New Roman" w:hAnsi="Times New Roman"/>
                <w:sz w:val="24"/>
                <w:szCs w:val="24"/>
              </w:rPr>
            </w:pPr>
            <w:r w:rsidRPr="002C18BA">
              <w:rPr>
                <w:sz w:val="24"/>
                <w:szCs w:val="24"/>
              </w:rPr>
              <w:t>13835,01</w:t>
            </w:r>
          </w:p>
        </w:tc>
        <w:tc>
          <w:tcPr>
            <w:tcW w:w="1160" w:type="dxa"/>
            <w:tcBorders>
              <w:top w:val="nil"/>
              <w:left w:val="nil"/>
              <w:bottom w:val="single" w:sz="4" w:space="0" w:color="auto"/>
              <w:right w:val="single" w:sz="8" w:space="0" w:color="auto"/>
            </w:tcBorders>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100,00</w:t>
            </w:r>
          </w:p>
        </w:tc>
      </w:tr>
      <w:tr w:rsidR="00064AD8" w:rsidRPr="002C18BA" w:rsidTr="00F06FF7">
        <w:trPr>
          <w:trHeight w:val="225"/>
        </w:trPr>
        <w:tc>
          <w:tcPr>
            <w:tcW w:w="5520" w:type="dxa"/>
            <w:tcBorders>
              <w:top w:val="nil"/>
              <w:left w:val="single" w:sz="4" w:space="0" w:color="000000"/>
              <w:bottom w:val="single" w:sz="4" w:space="0" w:color="auto"/>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Ochrana prírody a krajiny</w:t>
            </w:r>
          </w:p>
        </w:tc>
        <w:tc>
          <w:tcPr>
            <w:tcW w:w="1180" w:type="dxa"/>
            <w:tcBorders>
              <w:top w:val="nil"/>
              <w:left w:val="nil"/>
              <w:bottom w:val="single" w:sz="4" w:space="0" w:color="auto"/>
              <w:right w:val="nil"/>
            </w:tcBorders>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4</w:t>
            </w:r>
            <w:r w:rsidRPr="002C18BA">
              <w:rPr>
                <w:sz w:val="24"/>
                <w:szCs w:val="24"/>
              </w:rPr>
              <w:t>4</w:t>
            </w:r>
            <w:r w:rsidRPr="002C18BA">
              <w:rPr>
                <w:rFonts w:ascii="Times New Roman" w:hAnsi="Times New Roman"/>
                <w:sz w:val="24"/>
                <w:szCs w:val="24"/>
              </w:rPr>
              <w:t>,00</w:t>
            </w:r>
          </w:p>
        </w:tc>
        <w:tc>
          <w:tcPr>
            <w:tcW w:w="1260" w:type="dxa"/>
            <w:tcBorders>
              <w:top w:val="nil"/>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4</w:t>
            </w:r>
            <w:r w:rsidRPr="002C18BA">
              <w:rPr>
                <w:sz w:val="24"/>
                <w:szCs w:val="24"/>
              </w:rPr>
              <w:t>4,57</w:t>
            </w:r>
          </w:p>
        </w:tc>
        <w:tc>
          <w:tcPr>
            <w:tcW w:w="1160" w:type="dxa"/>
            <w:tcBorders>
              <w:top w:val="nil"/>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10</w:t>
            </w:r>
            <w:r w:rsidRPr="002C18BA">
              <w:rPr>
                <w:sz w:val="24"/>
                <w:szCs w:val="24"/>
              </w:rPr>
              <w:t>1,29</w:t>
            </w:r>
          </w:p>
        </w:tc>
      </w:tr>
      <w:tr w:rsidR="00064AD8" w:rsidRPr="002C18BA" w:rsidTr="00F06FF7">
        <w:trPr>
          <w:trHeight w:val="285"/>
        </w:trPr>
        <w:tc>
          <w:tcPr>
            <w:tcW w:w="5520" w:type="dxa"/>
            <w:tcBorders>
              <w:top w:val="single" w:sz="4" w:space="0" w:color="auto"/>
              <w:left w:val="single" w:sz="4" w:space="0" w:color="000000"/>
              <w:bottom w:val="single" w:sz="4" w:space="0" w:color="auto"/>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Rozvoj bývania – stav. úrad</w:t>
            </w:r>
          </w:p>
        </w:tc>
        <w:tc>
          <w:tcPr>
            <w:tcW w:w="1180" w:type="dxa"/>
            <w:tcBorders>
              <w:top w:val="single" w:sz="4" w:space="0" w:color="auto"/>
              <w:left w:val="nil"/>
              <w:bottom w:val="single" w:sz="4" w:space="0" w:color="auto"/>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1317,00</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1316,51</w:t>
            </w:r>
          </w:p>
        </w:tc>
        <w:tc>
          <w:tcPr>
            <w:tcW w:w="1160" w:type="dxa"/>
            <w:tcBorders>
              <w:top w:val="single" w:sz="4" w:space="0" w:color="auto"/>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99,96</w:t>
            </w:r>
          </w:p>
        </w:tc>
      </w:tr>
      <w:tr w:rsidR="00064AD8" w:rsidRPr="002C18BA" w:rsidTr="00F06FF7">
        <w:trPr>
          <w:trHeight w:val="270"/>
        </w:trPr>
        <w:tc>
          <w:tcPr>
            <w:tcW w:w="5520" w:type="dxa"/>
            <w:tcBorders>
              <w:top w:val="single" w:sz="4" w:space="0" w:color="auto"/>
              <w:left w:val="single" w:sz="4" w:space="0" w:color="000000"/>
              <w:bottom w:val="single" w:sz="4" w:space="0" w:color="auto"/>
              <w:right w:val="single" w:sz="4" w:space="0" w:color="000000"/>
            </w:tcBorders>
            <w:vAlign w:val="bottom"/>
          </w:tcPr>
          <w:p w:rsidR="00064AD8" w:rsidRPr="002C18BA" w:rsidRDefault="00064AD8" w:rsidP="00F06FF7">
            <w:pPr>
              <w:rPr>
                <w:rFonts w:ascii="Times New Roman" w:hAnsi="Times New Roman"/>
                <w:i/>
                <w:sz w:val="24"/>
                <w:szCs w:val="24"/>
              </w:rPr>
            </w:pPr>
            <w:r w:rsidRPr="002C18BA">
              <w:rPr>
                <w:rFonts w:ascii="Times New Roman" w:hAnsi="Times New Roman"/>
                <w:i/>
                <w:sz w:val="24"/>
                <w:szCs w:val="24"/>
              </w:rPr>
              <w:t xml:space="preserve">       Rozvoj obcí</w:t>
            </w:r>
          </w:p>
        </w:tc>
        <w:tc>
          <w:tcPr>
            <w:tcW w:w="1180" w:type="dxa"/>
            <w:tcBorders>
              <w:top w:val="single" w:sz="4" w:space="0" w:color="auto"/>
              <w:left w:val="nil"/>
              <w:bottom w:val="single" w:sz="4" w:space="0" w:color="auto"/>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1097,00</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1096,57</w:t>
            </w:r>
          </w:p>
        </w:tc>
        <w:tc>
          <w:tcPr>
            <w:tcW w:w="1160" w:type="dxa"/>
            <w:tcBorders>
              <w:top w:val="single" w:sz="4" w:space="0" w:color="auto"/>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99,96</w:t>
            </w:r>
          </w:p>
        </w:tc>
      </w:tr>
      <w:tr w:rsidR="00064AD8" w:rsidRPr="002C18BA" w:rsidTr="00F06FF7">
        <w:trPr>
          <w:trHeight w:val="270"/>
        </w:trPr>
        <w:tc>
          <w:tcPr>
            <w:tcW w:w="5520" w:type="dxa"/>
            <w:tcBorders>
              <w:top w:val="single" w:sz="4" w:space="0" w:color="auto"/>
              <w:left w:val="single" w:sz="4" w:space="0" w:color="000000"/>
              <w:bottom w:val="single" w:sz="4" w:space="0" w:color="auto"/>
              <w:right w:val="single" w:sz="4" w:space="0" w:color="000000"/>
            </w:tcBorders>
            <w:vAlign w:val="bottom"/>
          </w:tcPr>
          <w:p w:rsidR="00064AD8" w:rsidRPr="002C18BA" w:rsidRDefault="00064AD8" w:rsidP="00F06FF7">
            <w:pPr>
              <w:pStyle w:val="Pta"/>
              <w:tabs>
                <w:tab w:val="clear" w:pos="4536"/>
                <w:tab w:val="clear" w:pos="9072"/>
              </w:tabs>
            </w:pPr>
            <w:r w:rsidRPr="002C18BA">
              <w:t xml:space="preserve">      Verejné osvetlenie</w:t>
            </w:r>
          </w:p>
        </w:tc>
        <w:tc>
          <w:tcPr>
            <w:tcW w:w="1180" w:type="dxa"/>
            <w:tcBorders>
              <w:top w:val="single" w:sz="4" w:space="0" w:color="auto"/>
              <w:left w:val="nil"/>
              <w:bottom w:val="single" w:sz="4" w:space="0" w:color="auto"/>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2357,00</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2357,50</w:t>
            </w:r>
          </w:p>
        </w:tc>
        <w:tc>
          <w:tcPr>
            <w:tcW w:w="1160" w:type="dxa"/>
            <w:tcBorders>
              <w:top w:val="single" w:sz="4" w:space="0" w:color="auto"/>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100,0</w:t>
            </w:r>
            <w:r w:rsidRPr="002C18BA">
              <w:rPr>
                <w:sz w:val="24"/>
                <w:szCs w:val="24"/>
              </w:rPr>
              <w:t>2</w:t>
            </w:r>
          </w:p>
        </w:tc>
      </w:tr>
      <w:tr w:rsidR="00064AD8" w:rsidRPr="002C18BA" w:rsidTr="00F06FF7">
        <w:trPr>
          <w:trHeight w:val="270"/>
        </w:trPr>
        <w:tc>
          <w:tcPr>
            <w:tcW w:w="5520" w:type="dxa"/>
            <w:tcBorders>
              <w:top w:val="single" w:sz="4" w:space="0" w:color="auto"/>
              <w:left w:val="single" w:sz="4" w:space="0" w:color="000000"/>
              <w:bottom w:val="single" w:sz="4" w:space="0" w:color="auto"/>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Rekreačné a športové služby</w:t>
            </w:r>
          </w:p>
        </w:tc>
        <w:tc>
          <w:tcPr>
            <w:tcW w:w="1180" w:type="dxa"/>
            <w:tcBorders>
              <w:top w:val="single" w:sz="4" w:space="0" w:color="auto"/>
              <w:left w:val="nil"/>
              <w:bottom w:val="single" w:sz="4" w:space="0" w:color="auto"/>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12,00</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12,46</w:t>
            </w:r>
          </w:p>
        </w:tc>
        <w:tc>
          <w:tcPr>
            <w:tcW w:w="1160" w:type="dxa"/>
            <w:tcBorders>
              <w:top w:val="single" w:sz="4" w:space="0" w:color="auto"/>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10</w:t>
            </w:r>
            <w:r w:rsidRPr="002C18BA">
              <w:rPr>
                <w:sz w:val="24"/>
                <w:szCs w:val="24"/>
              </w:rPr>
              <w:t>3,83</w:t>
            </w:r>
          </w:p>
        </w:tc>
      </w:tr>
      <w:tr w:rsidR="00064AD8" w:rsidRPr="002C18BA" w:rsidTr="00F06FF7">
        <w:trPr>
          <w:trHeight w:val="300"/>
        </w:trPr>
        <w:tc>
          <w:tcPr>
            <w:tcW w:w="5520" w:type="dxa"/>
            <w:tcBorders>
              <w:top w:val="single" w:sz="4" w:space="0" w:color="auto"/>
              <w:left w:val="single" w:sz="4" w:space="0" w:color="000000"/>
              <w:bottom w:val="single" w:sz="4" w:space="0" w:color="auto"/>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Knižnice</w:t>
            </w:r>
          </w:p>
        </w:tc>
        <w:tc>
          <w:tcPr>
            <w:tcW w:w="1180" w:type="dxa"/>
            <w:tcBorders>
              <w:top w:val="single" w:sz="4" w:space="0" w:color="auto"/>
              <w:left w:val="nil"/>
              <w:bottom w:val="single" w:sz="4" w:space="0" w:color="auto"/>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68,00</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68,35</w:t>
            </w:r>
          </w:p>
        </w:tc>
        <w:tc>
          <w:tcPr>
            <w:tcW w:w="1160" w:type="dxa"/>
            <w:tcBorders>
              <w:top w:val="single" w:sz="4" w:space="0" w:color="auto"/>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100,</w:t>
            </w:r>
            <w:r w:rsidRPr="002C18BA">
              <w:rPr>
                <w:sz w:val="24"/>
                <w:szCs w:val="24"/>
              </w:rPr>
              <w:t>50</w:t>
            </w:r>
          </w:p>
        </w:tc>
      </w:tr>
      <w:tr w:rsidR="00064AD8" w:rsidRPr="002C18BA" w:rsidTr="00F06FF7">
        <w:trPr>
          <w:cantSplit/>
          <w:trHeight w:val="285"/>
        </w:trPr>
        <w:tc>
          <w:tcPr>
            <w:tcW w:w="5520" w:type="dxa"/>
            <w:tcBorders>
              <w:top w:val="single" w:sz="4" w:space="0" w:color="auto"/>
              <w:left w:val="single" w:sz="4" w:space="0" w:color="000000"/>
              <w:bottom w:val="single" w:sz="4" w:space="0" w:color="auto"/>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Ostatné kultúrne služby</w:t>
            </w:r>
          </w:p>
        </w:tc>
        <w:tc>
          <w:tcPr>
            <w:tcW w:w="1180" w:type="dxa"/>
            <w:tcBorders>
              <w:top w:val="single" w:sz="4" w:space="0" w:color="auto"/>
              <w:left w:val="nil"/>
              <w:bottom w:val="single" w:sz="4" w:space="0" w:color="auto"/>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2195,00</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2193,79</w:t>
            </w:r>
          </w:p>
        </w:tc>
        <w:tc>
          <w:tcPr>
            <w:tcW w:w="1160" w:type="dxa"/>
            <w:tcBorders>
              <w:top w:val="single" w:sz="4" w:space="0" w:color="auto"/>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99,94</w:t>
            </w:r>
          </w:p>
        </w:tc>
      </w:tr>
      <w:tr w:rsidR="00064AD8" w:rsidTr="00F06FF7">
        <w:trPr>
          <w:cantSplit/>
          <w:trHeight w:val="375"/>
        </w:trPr>
        <w:tc>
          <w:tcPr>
            <w:tcW w:w="5520" w:type="dxa"/>
            <w:tcBorders>
              <w:top w:val="single" w:sz="4" w:space="0" w:color="auto"/>
              <w:left w:val="single" w:sz="4" w:space="0" w:color="000000"/>
              <w:bottom w:val="single" w:sz="4" w:space="0" w:color="000000"/>
              <w:right w:val="single" w:sz="4" w:space="0" w:color="000000"/>
            </w:tcBorders>
            <w:vAlign w:val="bottom"/>
          </w:tcPr>
          <w:p w:rsidR="00064AD8" w:rsidRPr="002C18BA" w:rsidRDefault="00064AD8" w:rsidP="00F06FF7">
            <w:pPr>
              <w:rPr>
                <w:rFonts w:ascii="Times New Roman" w:hAnsi="Times New Roman"/>
                <w:sz w:val="24"/>
                <w:szCs w:val="24"/>
              </w:rPr>
            </w:pPr>
            <w:r w:rsidRPr="002C18BA">
              <w:rPr>
                <w:rFonts w:ascii="Times New Roman" w:hAnsi="Times New Roman"/>
                <w:sz w:val="24"/>
                <w:szCs w:val="24"/>
              </w:rPr>
              <w:t xml:space="preserve">     Náboženské a iné spol. služby</w:t>
            </w:r>
          </w:p>
        </w:tc>
        <w:tc>
          <w:tcPr>
            <w:tcW w:w="1180" w:type="dxa"/>
            <w:tcBorders>
              <w:top w:val="single" w:sz="4" w:space="0" w:color="auto"/>
              <w:left w:val="nil"/>
              <w:bottom w:val="single" w:sz="4" w:space="0" w:color="000000"/>
              <w:right w:val="nil"/>
            </w:tcBorders>
            <w:vAlign w:val="bottom"/>
          </w:tcPr>
          <w:p w:rsidR="00064AD8" w:rsidRPr="002C18BA" w:rsidRDefault="00064AD8" w:rsidP="00F06FF7">
            <w:pPr>
              <w:jc w:val="right"/>
              <w:rPr>
                <w:rFonts w:ascii="Times New Roman" w:hAnsi="Times New Roman"/>
                <w:sz w:val="24"/>
                <w:szCs w:val="24"/>
              </w:rPr>
            </w:pPr>
            <w:r w:rsidRPr="002C18BA">
              <w:rPr>
                <w:sz w:val="24"/>
                <w:szCs w:val="24"/>
              </w:rPr>
              <w:t>760,00</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sz w:val="24"/>
                <w:szCs w:val="24"/>
              </w:rPr>
              <w:t>760,00</w:t>
            </w:r>
          </w:p>
        </w:tc>
        <w:tc>
          <w:tcPr>
            <w:tcW w:w="1160" w:type="dxa"/>
            <w:tcBorders>
              <w:top w:val="single" w:sz="4" w:space="0" w:color="auto"/>
              <w:left w:val="nil"/>
              <w:bottom w:val="single" w:sz="4" w:space="0" w:color="auto"/>
              <w:right w:val="single" w:sz="8" w:space="0" w:color="auto"/>
            </w:tcBorders>
            <w:shd w:val="clear" w:color="auto" w:fill="FFFFFF"/>
            <w:vAlign w:val="bottom"/>
          </w:tcPr>
          <w:p w:rsidR="00064AD8" w:rsidRPr="002C18BA" w:rsidRDefault="00064AD8" w:rsidP="00F06FF7">
            <w:pPr>
              <w:jc w:val="right"/>
              <w:rPr>
                <w:rFonts w:ascii="Times New Roman" w:hAnsi="Times New Roman"/>
                <w:sz w:val="24"/>
                <w:szCs w:val="24"/>
              </w:rPr>
            </w:pPr>
            <w:r w:rsidRPr="002C18BA">
              <w:rPr>
                <w:rFonts w:ascii="Times New Roman" w:hAnsi="Times New Roman"/>
                <w:sz w:val="24"/>
                <w:szCs w:val="24"/>
              </w:rPr>
              <w:t>100,00</w:t>
            </w:r>
          </w:p>
        </w:tc>
      </w:tr>
    </w:tbl>
    <w:p w:rsidR="00AB57BE" w:rsidRDefault="00AB57BE" w:rsidP="00AB57BE">
      <w:pPr>
        <w:jc w:val="both"/>
      </w:pPr>
    </w:p>
    <w:p w:rsidR="007B6E21" w:rsidRPr="002C18BA" w:rsidRDefault="007B6E21" w:rsidP="007B6E21">
      <w:pPr>
        <w:pStyle w:val="Zkladntext"/>
      </w:pPr>
      <w:r w:rsidRPr="002C18BA">
        <w:t>Kapitálové výdavky v celých eurách:</w:t>
      </w:r>
    </w:p>
    <w:p w:rsidR="007B6E21" w:rsidRPr="002C18BA" w:rsidRDefault="007B6E21" w:rsidP="007B6E21">
      <w:pPr>
        <w:pStyle w:val="Zkladntext"/>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070"/>
        <w:gridCol w:w="3071"/>
        <w:gridCol w:w="3071"/>
      </w:tblGrid>
      <w:tr w:rsidR="007B6E21" w:rsidRPr="002C18BA" w:rsidTr="00F06FF7">
        <w:tc>
          <w:tcPr>
            <w:tcW w:w="3070" w:type="dxa"/>
          </w:tcPr>
          <w:p w:rsidR="007B6E21" w:rsidRPr="002C18BA" w:rsidRDefault="007B6E21" w:rsidP="00F06FF7">
            <w:pPr>
              <w:pStyle w:val="Zkladntext"/>
            </w:pPr>
            <w:r w:rsidRPr="002C18BA">
              <w:t>Rozpočet upravený na rok 2013</w:t>
            </w:r>
          </w:p>
        </w:tc>
        <w:tc>
          <w:tcPr>
            <w:tcW w:w="3071" w:type="dxa"/>
          </w:tcPr>
          <w:p w:rsidR="007B6E21" w:rsidRPr="002C18BA" w:rsidRDefault="007B6E21" w:rsidP="00F06FF7">
            <w:pPr>
              <w:pStyle w:val="Zkladntext"/>
            </w:pPr>
            <w:r w:rsidRPr="002C18BA">
              <w:t>Skutočnosť k 31.12.2013</w:t>
            </w:r>
          </w:p>
        </w:tc>
        <w:tc>
          <w:tcPr>
            <w:tcW w:w="3071" w:type="dxa"/>
          </w:tcPr>
          <w:p w:rsidR="007B6E21" w:rsidRPr="002C18BA" w:rsidRDefault="007B6E21" w:rsidP="00F06FF7">
            <w:pPr>
              <w:pStyle w:val="Zkladntext"/>
            </w:pPr>
            <w:r w:rsidRPr="002C18BA">
              <w:t>% plnenia</w:t>
            </w:r>
          </w:p>
        </w:tc>
      </w:tr>
      <w:tr w:rsidR="007B6E21" w:rsidRPr="002C18BA" w:rsidTr="00F06FF7">
        <w:tc>
          <w:tcPr>
            <w:tcW w:w="3070" w:type="dxa"/>
          </w:tcPr>
          <w:p w:rsidR="007B6E21" w:rsidRPr="002C18BA" w:rsidRDefault="007B6E21" w:rsidP="00F06FF7">
            <w:pPr>
              <w:pStyle w:val="Zkladntext"/>
            </w:pPr>
            <w:r w:rsidRPr="002C18BA">
              <w:t xml:space="preserve">                  30218,00</w:t>
            </w:r>
          </w:p>
        </w:tc>
        <w:tc>
          <w:tcPr>
            <w:tcW w:w="3071" w:type="dxa"/>
          </w:tcPr>
          <w:p w:rsidR="007B6E21" w:rsidRPr="002C18BA" w:rsidRDefault="007B6E21" w:rsidP="00F06FF7">
            <w:pPr>
              <w:pStyle w:val="Zkladntext"/>
            </w:pPr>
            <w:r w:rsidRPr="002C18BA">
              <w:t xml:space="preserve">          30218,09</w:t>
            </w:r>
          </w:p>
        </w:tc>
        <w:tc>
          <w:tcPr>
            <w:tcW w:w="3071" w:type="dxa"/>
          </w:tcPr>
          <w:p w:rsidR="007B6E21" w:rsidRPr="002C18BA" w:rsidRDefault="007B6E21" w:rsidP="00F06FF7">
            <w:pPr>
              <w:pStyle w:val="Zkladntext"/>
            </w:pPr>
            <w:r w:rsidRPr="002C18BA">
              <w:t>100,00</w:t>
            </w:r>
          </w:p>
        </w:tc>
      </w:tr>
    </w:tbl>
    <w:p w:rsidR="007B6E21" w:rsidRDefault="007B6E21" w:rsidP="007B6E21">
      <w:pPr>
        <w:pStyle w:val="Zkladntext"/>
      </w:pPr>
    </w:p>
    <w:p w:rsidR="007B6E21" w:rsidRDefault="007B6E21" w:rsidP="007B6E21">
      <w:pPr>
        <w:pStyle w:val="Zkladntext"/>
      </w:pPr>
    </w:p>
    <w:tbl>
      <w:tblPr>
        <w:tblW w:w="0" w:type="auto"/>
        <w:tblInd w:w="55" w:type="dxa"/>
        <w:tblLayout w:type="fixed"/>
        <w:tblCellMar>
          <w:left w:w="70" w:type="dxa"/>
          <w:right w:w="70" w:type="dxa"/>
        </w:tblCellMar>
        <w:tblLook w:val="0000"/>
      </w:tblPr>
      <w:tblGrid>
        <w:gridCol w:w="5415"/>
        <w:gridCol w:w="1285"/>
        <w:gridCol w:w="1260"/>
        <w:gridCol w:w="1160"/>
      </w:tblGrid>
      <w:tr w:rsidR="007B6E21" w:rsidRPr="002C18BA" w:rsidTr="00F06FF7">
        <w:trPr>
          <w:trHeight w:val="255"/>
        </w:trPr>
        <w:tc>
          <w:tcPr>
            <w:tcW w:w="5415" w:type="dxa"/>
            <w:tcBorders>
              <w:top w:val="single" w:sz="4" w:space="0" w:color="000000"/>
              <w:left w:val="single" w:sz="4" w:space="0" w:color="000000"/>
              <w:bottom w:val="single" w:sz="4" w:space="0" w:color="000000"/>
              <w:right w:val="single" w:sz="4" w:space="0" w:color="000000"/>
            </w:tcBorders>
            <w:vAlign w:val="bottom"/>
          </w:tcPr>
          <w:p w:rsidR="007B6E21" w:rsidRPr="002C18BA" w:rsidRDefault="007B6E21" w:rsidP="00F06FF7">
            <w:pPr>
              <w:rPr>
                <w:rFonts w:ascii="Times New Roman" w:hAnsi="Times New Roman"/>
                <w:sz w:val="24"/>
                <w:szCs w:val="24"/>
              </w:rPr>
            </w:pPr>
            <w:r w:rsidRPr="002C18BA">
              <w:rPr>
                <w:rFonts w:ascii="Times New Roman" w:hAnsi="Times New Roman"/>
                <w:sz w:val="24"/>
                <w:szCs w:val="24"/>
              </w:rPr>
              <w:t xml:space="preserve">        Verejná správa – </w:t>
            </w:r>
            <w:r w:rsidRPr="002C18BA">
              <w:rPr>
                <w:sz w:val="24"/>
                <w:szCs w:val="24"/>
              </w:rPr>
              <w:t>snežné reťaze, kamerový systém, projektová dokumentácia</w:t>
            </w:r>
          </w:p>
        </w:tc>
        <w:tc>
          <w:tcPr>
            <w:tcW w:w="1285" w:type="dxa"/>
            <w:tcBorders>
              <w:top w:val="single" w:sz="4" w:space="0" w:color="000000"/>
              <w:left w:val="nil"/>
              <w:bottom w:val="nil"/>
              <w:right w:val="nil"/>
            </w:tcBorders>
            <w:vAlign w:val="bottom"/>
          </w:tcPr>
          <w:p w:rsidR="007B6E21" w:rsidRPr="002C18BA" w:rsidRDefault="007B6E21" w:rsidP="00F06FF7">
            <w:pPr>
              <w:jc w:val="right"/>
              <w:rPr>
                <w:rFonts w:ascii="Times New Roman" w:hAnsi="Times New Roman"/>
                <w:sz w:val="24"/>
                <w:szCs w:val="24"/>
              </w:rPr>
            </w:pPr>
            <w:r w:rsidRPr="002C18BA">
              <w:rPr>
                <w:sz w:val="24"/>
                <w:szCs w:val="24"/>
              </w:rPr>
              <w:t>3881,00</w:t>
            </w:r>
          </w:p>
        </w:tc>
        <w:tc>
          <w:tcPr>
            <w:tcW w:w="1260" w:type="dxa"/>
            <w:tcBorders>
              <w:top w:val="single" w:sz="4" w:space="0" w:color="auto"/>
              <w:left w:val="single" w:sz="4" w:space="0" w:color="auto"/>
              <w:bottom w:val="single" w:sz="4" w:space="0" w:color="auto"/>
              <w:right w:val="single" w:sz="4" w:space="0" w:color="auto"/>
            </w:tcBorders>
            <w:vAlign w:val="bottom"/>
          </w:tcPr>
          <w:p w:rsidR="007B6E21" w:rsidRPr="002C18BA" w:rsidRDefault="007B6E21" w:rsidP="00F06FF7">
            <w:pPr>
              <w:jc w:val="right"/>
              <w:rPr>
                <w:rFonts w:ascii="Times New Roman" w:hAnsi="Times New Roman"/>
                <w:sz w:val="24"/>
                <w:szCs w:val="24"/>
              </w:rPr>
            </w:pPr>
            <w:r w:rsidRPr="002C18BA">
              <w:rPr>
                <w:sz w:val="24"/>
                <w:szCs w:val="24"/>
              </w:rPr>
              <w:t>3881,13</w:t>
            </w:r>
          </w:p>
        </w:tc>
        <w:tc>
          <w:tcPr>
            <w:tcW w:w="1160" w:type="dxa"/>
            <w:tcBorders>
              <w:top w:val="single" w:sz="4" w:space="0" w:color="auto"/>
              <w:left w:val="nil"/>
              <w:bottom w:val="single" w:sz="4" w:space="0" w:color="auto"/>
              <w:right w:val="single" w:sz="8" w:space="0" w:color="auto"/>
            </w:tcBorders>
            <w:vAlign w:val="bottom"/>
          </w:tcPr>
          <w:p w:rsidR="007B6E21" w:rsidRPr="002C18BA" w:rsidRDefault="007B6E21" w:rsidP="00F06FF7">
            <w:pPr>
              <w:jc w:val="right"/>
              <w:rPr>
                <w:rFonts w:ascii="Times New Roman" w:hAnsi="Times New Roman"/>
                <w:sz w:val="24"/>
                <w:szCs w:val="24"/>
              </w:rPr>
            </w:pPr>
            <w:r w:rsidRPr="002C18BA">
              <w:rPr>
                <w:rFonts w:ascii="Times New Roman" w:hAnsi="Times New Roman"/>
                <w:sz w:val="24"/>
                <w:szCs w:val="24"/>
              </w:rPr>
              <w:t>100,00</w:t>
            </w:r>
          </w:p>
        </w:tc>
      </w:tr>
      <w:tr w:rsidR="007B6E21" w:rsidRPr="002C18BA" w:rsidTr="00F06FF7">
        <w:trPr>
          <w:trHeight w:val="255"/>
        </w:trPr>
        <w:tc>
          <w:tcPr>
            <w:tcW w:w="5415" w:type="dxa"/>
            <w:tcBorders>
              <w:top w:val="nil"/>
              <w:left w:val="single" w:sz="4" w:space="0" w:color="000000"/>
              <w:bottom w:val="single" w:sz="4" w:space="0" w:color="000000"/>
              <w:right w:val="single" w:sz="4" w:space="0" w:color="000000"/>
            </w:tcBorders>
            <w:vAlign w:val="bottom"/>
          </w:tcPr>
          <w:p w:rsidR="007B6E21" w:rsidRPr="002C18BA" w:rsidRDefault="007B6E21" w:rsidP="00F06FF7">
            <w:pPr>
              <w:rPr>
                <w:rFonts w:ascii="Times New Roman" w:hAnsi="Times New Roman"/>
                <w:sz w:val="24"/>
                <w:szCs w:val="24"/>
              </w:rPr>
            </w:pPr>
            <w:r w:rsidRPr="002C18BA">
              <w:rPr>
                <w:rFonts w:ascii="Times New Roman" w:hAnsi="Times New Roman"/>
                <w:sz w:val="24"/>
                <w:szCs w:val="24"/>
              </w:rPr>
              <w:t xml:space="preserve">        Rozvoj obcí – </w:t>
            </w:r>
            <w:r w:rsidRPr="002C18BA">
              <w:rPr>
                <w:sz w:val="24"/>
                <w:szCs w:val="24"/>
              </w:rPr>
              <w:t xml:space="preserve">traktor </w:t>
            </w:r>
            <w:proofErr w:type="spellStart"/>
            <w:r w:rsidRPr="002C18BA">
              <w:rPr>
                <w:sz w:val="24"/>
                <w:szCs w:val="24"/>
              </w:rPr>
              <w:t>Zetor</w:t>
            </w:r>
            <w:proofErr w:type="spellEnd"/>
            <w:r w:rsidRPr="002C18BA">
              <w:rPr>
                <w:sz w:val="24"/>
                <w:szCs w:val="24"/>
              </w:rPr>
              <w:t>, detské ihrisko</w:t>
            </w:r>
          </w:p>
        </w:tc>
        <w:tc>
          <w:tcPr>
            <w:tcW w:w="1285" w:type="dxa"/>
            <w:tcBorders>
              <w:top w:val="single" w:sz="4" w:space="0" w:color="000000"/>
              <w:left w:val="nil"/>
              <w:bottom w:val="nil"/>
              <w:right w:val="nil"/>
            </w:tcBorders>
            <w:vAlign w:val="bottom"/>
          </w:tcPr>
          <w:p w:rsidR="007B6E21" w:rsidRPr="002C18BA" w:rsidRDefault="007B6E21" w:rsidP="00F06FF7">
            <w:pPr>
              <w:jc w:val="right"/>
              <w:rPr>
                <w:rFonts w:ascii="Times New Roman" w:hAnsi="Times New Roman"/>
                <w:sz w:val="24"/>
                <w:szCs w:val="24"/>
              </w:rPr>
            </w:pPr>
            <w:r w:rsidRPr="002C18BA">
              <w:rPr>
                <w:sz w:val="24"/>
                <w:szCs w:val="24"/>
              </w:rPr>
              <w:t>26337,00</w:t>
            </w:r>
          </w:p>
        </w:tc>
        <w:tc>
          <w:tcPr>
            <w:tcW w:w="1260" w:type="dxa"/>
            <w:tcBorders>
              <w:top w:val="nil"/>
              <w:left w:val="single" w:sz="4" w:space="0" w:color="auto"/>
              <w:bottom w:val="single" w:sz="4" w:space="0" w:color="auto"/>
              <w:right w:val="single" w:sz="4" w:space="0" w:color="auto"/>
            </w:tcBorders>
            <w:vAlign w:val="bottom"/>
          </w:tcPr>
          <w:p w:rsidR="007B6E21" w:rsidRPr="002C18BA" w:rsidRDefault="007B6E21" w:rsidP="00F06FF7">
            <w:pPr>
              <w:jc w:val="right"/>
              <w:rPr>
                <w:rFonts w:ascii="Times New Roman" w:hAnsi="Times New Roman"/>
                <w:sz w:val="24"/>
                <w:szCs w:val="24"/>
              </w:rPr>
            </w:pPr>
            <w:r w:rsidRPr="002C18BA">
              <w:rPr>
                <w:sz w:val="24"/>
                <w:szCs w:val="24"/>
              </w:rPr>
              <w:t>26336,96</w:t>
            </w:r>
          </w:p>
        </w:tc>
        <w:tc>
          <w:tcPr>
            <w:tcW w:w="1160" w:type="dxa"/>
            <w:tcBorders>
              <w:top w:val="nil"/>
              <w:left w:val="nil"/>
              <w:bottom w:val="single" w:sz="4" w:space="0" w:color="auto"/>
              <w:right w:val="single" w:sz="8" w:space="0" w:color="auto"/>
            </w:tcBorders>
            <w:vAlign w:val="bottom"/>
          </w:tcPr>
          <w:p w:rsidR="007B6E21" w:rsidRPr="002C18BA" w:rsidRDefault="007B6E21" w:rsidP="00F06FF7">
            <w:pPr>
              <w:jc w:val="right"/>
              <w:rPr>
                <w:rFonts w:ascii="Times New Roman" w:hAnsi="Times New Roman"/>
                <w:sz w:val="24"/>
                <w:szCs w:val="24"/>
              </w:rPr>
            </w:pPr>
            <w:r w:rsidRPr="002C18BA">
              <w:rPr>
                <w:rFonts w:ascii="Times New Roman" w:hAnsi="Times New Roman"/>
                <w:sz w:val="24"/>
                <w:szCs w:val="24"/>
              </w:rPr>
              <w:t>99,99</w:t>
            </w:r>
          </w:p>
        </w:tc>
      </w:tr>
      <w:tr w:rsidR="007B6E21" w:rsidRPr="002C18BA" w:rsidTr="00F06FF7">
        <w:trPr>
          <w:trHeight w:val="255"/>
        </w:trPr>
        <w:tc>
          <w:tcPr>
            <w:tcW w:w="5415" w:type="dxa"/>
            <w:tcBorders>
              <w:top w:val="nil"/>
              <w:left w:val="single" w:sz="4" w:space="0" w:color="000000"/>
              <w:bottom w:val="single" w:sz="4" w:space="0" w:color="000000"/>
              <w:right w:val="single" w:sz="4" w:space="0" w:color="000000"/>
            </w:tcBorders>
            <w:vAlign w:val="bottom"/>
          </w:tcPr>
          <w:p w:rsidR="007B6E21" w:rsidRPr="002C18BA" w:rsidRDefault="007B6E21" w:rsidP="00F06FF7">
            <w:pPr>
              <w:rPr>
                <w:rFonts w:ascii="Arial" w:hAnsi="Arial"/>
                <w:i/>
                <w:sz w:val="24"/>
                <w:szCs w:val="24"/>
              </w:rPr>
            </w:pPr>
            <w:r w:rsidRPr="002C18BA">
              <w:rPr>
                <w:rFonts w:ascii="Arial" w:hAnsi="Arial"/>
                <w:i/>
                <w:sz w:val="24"/>
                <w:szCs w:val="24"/>
              </w:rPr>
              <w:t xml:space="preserve">       </w:t>
            </w:r>
          </w:p>
        </w:tc>
        <w:tc>
          <w:tcPr>
            <w:tcW w:w="1285" w:type="dxa"/>
            <w:tcBorders>
              <w:top w:val="single" w:sz="4" w:space="0" w:color="000000"/>
              <w:left w:val="nil"/>
              <w:bottom w:val="single" w:sz="4" w:space="0" w:color="auto"/>
              <w:right w:val="nil"/>
            </w:tcBorders>
            <w:vAlign w:val="bottom"/>
          </w:tcPr>
          <w:p w:rsidR="007B6E21" w:rsidRPr="002C18BA" w:rsidRDefault="007B6E21" w:rsidP="00F06FF7">
            <w:pPr>
              <w:jc w:val="right"/>
              <w:rPr>
                <w:rFonts w:ascii="Arial" w:hAnsi="Arial"/>
                <w:sz w:val="24"/>
                <w:szCs w:val="24"/>
              </w:rPr>
            </w:pPr>
          </w:p>
        </w:tc>
        <w:tc>
          <w:tcPr>
            <w:tcW w:w="1260" w:type="dxa"/>
            <w:tcBorders>
              <w:top w:val="nil"/>
              <w:left w:val="single" w:sz="4" w:space="0" w:color="auto"/>
              <w:bottom w:val="single" w:sz="4" w:space="0" w:color="auto"/>
              <w:right w:val="single" w:sz="4" w:space="0" w:color="auto"/>
            </w:tcBorders>
            <w:vAlign w:val="bottom"/>
          </w:tcPr>
          <w:p w:rsidR="007B6E21" w:rsidRPr="002C18BA" w:rsidRDefault="007B6E21" w:rsidP="00F06FF7">
            <w:pPr>
              <w:jc w:val="right"/>
              <w:rPr>
                <w:rFonts w:ascii="Arial" w:hAnsi="Arial"/>
                <w:sz w:val="24"/>
                <w:szCs w:val="24"/>
              </w:rPr>
            </w:pPr>
          </w:p>
        </w:tc>
        <w:tc>
          <w:tcPr>
            <w:tcW w:w="1160" w:type="dxa"/>
            <w:tcBorders>
              <w:top w:val="nil"/>
              <w:left w:val="nil"/>
              <w:bottom w:val="single" w:sz="4" w:space="0" w:color="auto"/>
              <w:right w:val="single" w:sz="8" w:space="0" w:color="auto"/>
            </w:tcBorders>
            <w:vAlign w:val="bottom"/>
          </w:tcPr>
          <w:p w:rsidR="007B6E21" w:rsidRPr="002C18BA" w:rsidRDefault="007B6E21" w:rsidP="00F06FF7">
            <w:pPr>
              <w:jc w:val="right"/>
              <w:rPr>
                <w:rFonts w:ascii="Arial" w:hAnsi="Arial"/>
                <w:sz w:val="24"/>
                <w:szCs w:val="24"/>
              </w:rPr>
            </w:pPr>
          </w:p>
        </w:tc>
      </w:tr>
      <w:tr w:rsidR="007B6E21" w:rsidTr="00F06FF7">
        <w:trPr>
          <w:cantSplit/>
          <w:trHeight w:val="70"/>
        </w:trPr>
        <w:tc>
          <w:tcPr>
            <w:tcW w:w="9120" w:type="dxa"/>
            <w:gridSpan w:val="4"/>
            <w:tcBorders>
              <w:top w:val="nil"/>
              <w:bottom w:val="nil"/>
            </w:tcBorders>
            <w:vAlign w:val="bottom"/>
          </w:tcPr>
          <w:p w:rsidR="007B6E21" w:rsidRDefault="007B6E21" w:rsidP="00F06FF7">
            <w:pPr>
              <w:jc w:val="right"/>
              <w:rPr>
                <w:rFonts w:ascii="Arial" w:hAnsi="Arial"/>
                <w:sz w:val="20"/>
              </w:rPr>
            </w:pPr>
          </w:p>
        </w:tc>
      </w:tr>
    </w:tbl>
    <w:p w:rsidR="007B6E21" w:rsidRPr="002C18BA" w:rsidRDefault="007B6E21" w:rsidP="007B6E21">
      <w:pPr>
        <w:pStyle w:val="Zkladntext"/>
      </w:pPr>
      <w:r w:rsidRPr="002C18BA">
        <w:t>V roku 2013 obec získala  finančné prostriedky zo ŠR na financovanie kapitálovej akcie – kamerový systém v obci.</w:t>
      </w:r>
    </w:p>
    <w:p w:rsidR="007B6E21" w:rsidRPr="002C18BA" w:rsidRDefault="007B6E21" w:rsidP="007B6E21">
      <w:pPr>
        <w:pStyle w:val="Zkladntext"/>
      </w:pPr>
    </w:p>
    <w:p w:rsidR="007B6E21" w:rsidRPr="002C18BA" w:rsidRDefault="007B6E21" w:rsidP="007B6E21">
      <w:pPr>
        <w:pStyle w:val="Zkladntext"/>
      </w:pPr>
      <w:r w:rsidRPr="002C18BA">
        <w:t>Výdavkové finančné operácie v celých eurách</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070"/>
        <w:gridCol w:w="3071"/>
        <w:gridCol w:w="3071"/>
      </w:tblGrid>
      <w:tr w:rsidR="007B6E21" w:rsidRPr="002C18BA" w:rsidTr="00F06FF7">
        <w:tc>
          <w:tcPr>
            <w:tcW w:w="3070" w:type="dxa"/>
          </w:tcPr>
          <w:p w:rsidR="007B6E21" w:rsidRPr="002C18BA" w:rsidRDefault="007B6E21" w:rsidP="00F06FF7">
            <w:pPr>
              <w:jc w:val="both"/>
              <w:rPr>
                <w:sz w:val="24"/>
                <w:szCs w:val="24"/>
              </w:rPr>
            </w:pPr>
            <w:r w:rsidRPr="002C18BA">
              <w:rPr>
                <w:sz w:val="24"/>
                <w:szCs w:val="24"/>
              </w:rPr>
              <w:t>Rozpočet na rok 2013</w:t>
            </w:r>
          </w:p>
        </w:tc>
        <w:tc>
          <w:tcPr>
            <w:tcW w:w="3071" w:type="dxa"/>
          </w:tcPr>
          <w:p w:rsidR="007B6E21" w:rsidRPr="002C18BA" w:rsidRDefault="007B6E21" w:rsidP="00F06FF7">
            <w:pPr>
              <w:jc w:val="both"/>
              <w:rPr>
                <w:sz w:val="24"/>
                <w:szCs w:val="24"/>
              </w:rPr>
            </w:pPr>
            <w:r w:rsidRPr="002C18BA">
              <w:rPr>
                <w:sz w:val="24"/>
                <w:szCs w:val="24"/>
              </w:rPr>
              <w:t>Skutočnosť k 31.12.2013</w:t>
            </w:r>
          </w:p>
        </w:tc>
        <w:tc>
          <w:tcPr>
            <w:tcW w:w="3071" w:type="dxa"/>
          </w:tcPr>
          <w:p w:rsidR="007B6E21" w:rsidRPr="002C18BA" w:rsidRDefault="007B6E21" w:rsidP="00F06FF7">
            <w:pPr>
              <w:jc w:val="both"/>
              <w:rPr>
                <w:sz w:val="24"/>
                <w:szCs w:val="24"/>
              </w:rPr>
            </w:pPr>
            <w:r w:rsidRPr="002C18BA">
              <w:rPr>
                <w:sz w:val="24"/>
                <w:szCs w:val="24"/>
              </w:rPr>
              <w:t>% plnenia</w:t>
            </w:r>
          </w:p>
        </w:tc>
      </w:tr>
      <w:tr w:rsidR="007B6E21" w:rsidRPr="002C18BA" w:rsidTr="00F06FF7">
        <w:tc>
          <w:tcPr>
            <w:tcW w:w="3070" w:type="dxa"/>
          </w:tcPr>
          <w:p w:rsidR="007B6E21" w:rsidRPr="002C18BA" w:rsidRDefault="007B6E21" w:rsidP="00F06FF7">
            <w:pPr>
              <w:jc w:val="both"/>
              <w:rPr>
                <w:sz w:val="24"/>
                <w:szCs w:val="24"/>
              </w:rPr>
            </w:pPr>
            <w:r w:rsidRPr="002C18BA">
              <w:rPr>
                <w:sz w:val="24"/>
                <w:szCs w:val="24"/>
              </w:rPr>
              <w:t xml:space="preserve">                     0,00</w:t>
            </w:r>
          </w:p>
        </w:tc>
        <w:tc>
          <w:tcPr>
            <w:tcW w:w="3071" w:type="dxa"/>
          </w:tcPr>
          <w:p w:rsidR="007B6E21" w:rsidRPr="002C18BA" w:rsidRDefault="007B6E21" w:rsidP="00F06FF7">
            <w:pPr>
              <w:jc w:val="both"/>
              <w:rPr>
                <w:sz w:val="24"/>
                <w:szCs w:val="24"/>
              </w:rPr>
            </w:pPr>
            <w:r w:rsidRPr="002C18BA">
              <w:rPr>
                <w:sz w:val="24"/>
                <w:szCs w:val="24"/>
              </w:rPr>
              <w:t xml:space="preserve">                    0,00</w:t>
            </w:r>
          </w:p>
        </w:tc>
        <w:tc>
          <w:tcPr>
            <w:tcW w:w="3071" w:type="dxa"/>
          </w:tcPr>
          <w:p w:rsidR="007B6E21" w:rsidRPr="002C18BA" w:rsidRDefault="007B6E21" w:rsidP="00F06FF7">
            <w:pPr>
              <w:jc w:val="both"/>
              <w:rPr>
                <w:sz w:val="24"/>
                <w:szCs w:val="24"/>
              </w:rPr>
            </w:pPr>
            <w:r w:rsidRPr="002C18BA">
              <w:rPr>
                <w:sz w:val="24"/>
                <w:szCs w:val="24"/>
              </w:rPr>
              <w:t xml:space="preserve">                      0,00</w:t>
            </w:r>
          </w:p>
        </w:tc>
      </w:tr>
    </w:tbl>
    <w:p w:rsidR="00C0413C" w:rsidRDefault="00C0413C" w:rsidP="00222264">
      <w:pPr>
        <w:spacing w:after="0"/>
        <w:ind w:left="360"/>
        <w:rPr>
          <w:b/>
          <w:sz w:val="24"/>
          <w:szCs w:val="24"/>
        </w:rPr>
      </w:pPr>
    </w:p>
    <w:p w:rsidR="000156B9" w:rsidRPr="002C18BA" w:rsidRDefault="002C18BA" w:rsidP="002C18BA">
      <w:pPr>
        <w:spacing w:after="0"/>
        <w:rPr>
          <w:b/>
          <w:sz w:val="28"/>
          <w:szCs w:val="28"/>
        </w:rPr>
      </w:pPr>
      <w:r>
        <w:rPr>
          <w:b/>
          <w:sz w:val="28"/>
          <w:szCs w:val="28"/>
        </w:rPr>
        <w:t>3.</w:t>
      </w:r>
      <w:r w:rsidR="00B24F3C" w:rsidRPr="002C18BA">
        <w:rPr>
          <w:b/>
          <w:sz w:val="28"/>
          <w:szCs w:val="28"/>
        </w:rPr>
        <w:t>Hospodárenie obce a rozdelenie prebytku hospodárenia za rok 2013</w:t>
      </w:r>
    </w:p>
    <w:p w:rsidR="00B24F3C" w:rsidRPr="00B24F3C" w:rsidRDefault="00B24F3C" w:rsidP="00B24F3C">
      <w:pPr>
        <w:pStyle w:val="Odsekzoznamu"/>
        <w:spacing w:after="0"/>
        <w:ind w:left="360"/>
        <w:rPr>
          <w:b/>
          <w:sz w:val="24"/>
          <w:szCs w:val="24"/>
        </w:rPr>
      </w:pPr>
    </w:p>
    <w:p w:rsidR="000156B9" w:rsidRPr="002C18BA" w:rsidRDefault="00B24F3C" w:rsidP="00FF4F03">
      <w:pPr>
        <w:ind w:left="708"/>
        <w:rPr>
          <w:b/>
          <w:sz w:val="24"/>
          <w:szCs w:val="24"/>
        </w:rPr>
      </w:pPr>
      <w:r w:rsidRPr="002C18BA">
        <w:rPr>
          <w:b/>
          <w:sz w:val="24"/>
          <w:szCs w:val="24"/>
        </w:rPr>
        <w:t xml:space="preserve">3.1 </w:t>
      </w:r>
      <w:r w:rsidR="000156B9" w:rsidRPr="002C18BA">
        <w:rPr>
          <w:b/>
          <w:sz w:val="24"/>
          <w:szCs w:val="24"/>
        </w:rPr>
        <w:t xml:space="preserve"> Použitie prebytku a </w:t>
      </w:r>
      <w:proofErr w:type="spellStart"/>
      <w:r w:rsidR="000156B9" w:rsidRPr="002C18BA">
        <w:rPr>
          <w:b/>
          <w:sz w:val="24"/>
          <w:szCs w:val="24"/>
        </w:rPr>
        <w:t>vysporiadanie</w:t>
      </w:r>
      <w:proofErr w:type="spellEnd"/>
      <w:r w:rsidR="000156B9" w:rsidRPr="002C18BA">
        <w:rPr>
          <w:b/>
          <w:sz w:val="24"/>
          <w:szCs w:val="24"/>
        </w:rPr>
        <w:t xml:space="preserve"> straty hospodárenia za rok 2013</w:t>
      </w:r>
    </w:p>
    <w:p w:rsidR="000156B9" w:rsidRPr="002C18BA" w:rsidRDefault="000156B9" w:rsidP="000156B9">
      <w:pPr>
        <w:jc w:val="both"/>
        <w:rPr>
          <w:sz w:val="24"/>
          <w:szCs w:val="24"/>
        </w:rPr>
      </w:pPr>
      <w:r w:rsidRPr="002C18BA">
        <w:rPr>
          <w:sz w:val="24"/>
          <w:szCs w:val="24"/>
        </w:rPr>
        <w:t>Príjmy a výdavky obce  v celých eurách</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2303"/>
        <w:gridCol w:w="2303"/>
        <w:gridCol w:w="2303"/>
        <w:gridCol w:w="2303"/>
      </w:tblGrid>
      <w:tr w:rsidR="000156B9" w:rsidRPr="002C18BA" w:rsidTr="00F06FF7">
        <w:tc>
          <w:tcPr>
            <w:tcW w:w="2303" w:type="dxa"/>
          </w:tcPr>
          <w:p w:rsidR="000156B9" w:rsidRPr="002C18BA" w:rsidRDefault="000156B9" w:rsidP="00F06FF7">
            <w:pPr>
              <w:jc w:val="both"/>
              <w:rPr>
                <w:sz w:val="24"/>
                <w:szCs w:val="24"/>
              </w:rPr>
            </w:pPr>
            <w:r w:rsidRPr="002C18BA">
              <w:rPr>
                <w:sz w:val="24"/>
                <w:szCs w:val="24"/>
              </w:rPr>
              <w:t>Názov</w:t>
            </w:r>
          </w:p>
        </w:tc>
        <w:tc>
          <w:tcPr>
            <w:tcW w:w="2303" w:type="dxa"/>
          </w:tcPr>
          <w:p w:rsidR="000156B9" w:rsidRPr="002C18BA" w:rsidRDefault="000156B9" w:rsidP="00F06FF7">
            <w:pPr>
              <w:jc w:val="both"/>
              <w:rPr>
                <w:sz w:val="24"/>
                <w:szCs w:val="24"/>
              </w:rPr>
            </w:pPr>
            <w:r w:rsidRPr="002C18BA">
              <w:rPr>
                <w:sz w:val="24"/>
                <w:szCs w:val="24"/>
              </w:rPr>
              <w:t xml:space="preserve">Príjmy </w:t>
            </w:r>
          </w:p>
        </w:tc>
        <w:tc>
          <w:tcPr>
            <w:tcW w:w="2303" w:type="dxa"/>
          </w:tcPr>
          <w:p w:rsidR="000156B9" w:rsidRPr="002C18BA" w:rsidRDefault="000156B9" w:rsidP="00F06FF7">
            <w:pPr>
              <w:jc w:val="both"/>
              <w:rPr>
                <w:sz w:val="24"/>
                <w:szCs w:val="24"/>
              </w:rPr>
            </w:pPr>
            <w:r w:rsidRPr="002C18BA">
              <w:rPr>
                <w:sz w:val="24"/>
                <w:szCs w:val="24"/>
              </w:rPr>
              <w:t>výdavky</w:t>
            </w:r>
          </w:p>
        </w:tc>
        <w:tc>
          <w:tcPr>
            <w:tcW w:w="2303" w:type="dxa"/>
          </w:tcPr>
          <w:p w:rsidR="000156B9" w:rsidRPr="002C18BA" w:rsidRDefault="000156B9" w:rsidP="00F06FF7">
            <w:pPr>
              <w:jc w:val="both"/>
              <w:rPr>
                <w:b/>
                <w:sz w:val="24"/>
                <w:szCs w:val="24"/>
              </w:rPr>
            </w:pPr>
            <w:r w:rsidRPr="002C18BA">
              <w:rPr>
                <w:b/>
                <w:sz w:val="24"/>
                <w:szCs w:val="24"/>
              </w:rPr>
              <w:t>rozdiel</w:t>
            </w:r>
          </w:p>
        </w:tc>
      </w:tr>
      <w:tr w:rsidR="000156B9" w:rsidRPr="002C18BA" w:rsidTr="00F06FF7">
        <w:tc>
          <w:tcPr>
            <w:tcW w:w="2303" w:type="dxa"/>
          </w:tcPr>
          <w:p w:rsidR="000156B9" w:rsidRPr="002C18BA" w:rsidRDefault="000156B9" w:rsidP="00F06FF7">
            <w:pPr>
              <w:jc w:val="both"/>
              <w:rPr>
                <w:sz w:val="24"/>
                <w:szCs w:val="24"/>
              </w:rPr>
            </w:pPr>
            <w:r w:rsidRPr="002C18BA">
              <w:rPr>
                <w:sz w:val="24"/>
                <w:szCs w:val="24"/>
              </w:rPr>
              <w:t>Obec</w:t>
            </w:r>
          </w:p>
        </w:tc>
        <w:tc>
          <w:tcPr>
            <w:tcW w:w="2303" w:type="dxa"/>
          </w:tcPr>
          <w:p w:rsidR="000156B9" w:rsidRPr="002C18BA" w:rsidRDefault="000156B9" w:rsidP="00F06FF7">
            <w:pPr>
              <w:jc w:val="both"/>
              <w:rPr>
                <w:sz w:val="24"/>
                <w:szCs w:val="24"/>
              </w:rPr>
            </w:pPr>
            <w:r w:rsidRPr="002C18BA">
              <w:rPr>
                <w:sz w:val="24"/>
                <w:szCs w:val="24"/>
              </w:rPr>
              <w:t>126876,91</w:t>
            </w:r>
          </w:p>
        </w:tc>
        <w:tc>
          <w:tcPr>
            <w:tcW w:w="2303" w:type="dxa"/>
          </w:tcPr>
          <w:p w:rsidR="000156B9" w:rsidRPr="002C18BA" w:rsidRDefault="000156B9" w:rsidP="00F06FF7">
            <w:pPr>
              <w:jc w:val="both"/>
              <w:rPr>
                <w:sz w:val="24"/>
                <w:szCs w:val="24"/>
              </w:rPr>
            </w:pPr>
            <w:r w:rsidRPr="002C18BA">
              <w:rPr>
                <w:sz w:val="24"/>
                <w:szCs w:val="24"/>
              </w:rPr>
              <w:t>138330,92</w:t>
            </w:r>
          </w:p>
        </w:tc>
        <w:tc>
          <w:tcPr>
            <w:tcW w:w="2303" w:type="dxa"/>
          </w:tcPr>
          <w:p w:rsidR="000156B9" w:rsidRPr="002C18BA" w:rsidRDefault="000156B9" w:rsidP="00F06FF7">
            <w:pPr>
              <w:jc w:val="both"/>
              <w:rPr>
                <w:b/>
                <w:sz w:val="24"/>
                <w:szCs w:val="24"/>
              </w:rPr>
            </w:pPr>
            <w:r w:rsidRPr="002C18BA">
              <w:rPr>
                <w:b/>
                <w:sz w:val="24"/>
                <w:szCs w:val="24"/>
              </w:rPr>
              <w:t>- 11454,01</w:t>
            </w:r>
          </w:p>
        </w:tc>
      </w:tr>
      <w:tr w:rsidR="000156B9" w:rsidTr="00F06FF7">
        <w:trPr>
          <w:cantSplit/>
          <w:trHeight w:val="550"/>
        </w:trPr>
        <w:tc>
          <w:tcPr>
            <w:tcW w:w="9212" w:type="dxa"/>
            <w:gridSpan w:val="4"/>
            <w:tcBorders>
              <w:left w:val="nil"/>
              <w:bottom w:val="nil"/>
              <w:right w:val="nil"/>
            </w:tcBorders>
          </w:tcPr>
          <w:p w:rsidR="000156B9" w:rsidRDefault="000156B9" w:rsidP="00F06FF7">
            <w:pPr>
              <w:jc w:val="both"/>
              <w:rPr>
                <w:b/>
              </w:rPr>
            </w:pPr>
          </w:p>
        </w:tc>
      </w:tr>
    </w:tbl>
    <w:p w:rsidR="000156B9" w:rsidRPr="002C18BA" w:rsidRDefault="000156B9" w:rsidP="000156B9">
      <w:pPr>
        <w:rPr>
          <w:sz w:val="24"/>
          <w:szCs w:val="24"/>
        </w:rPr>
      </w:pPr>
      <w:r w:rsidRPr="002C18BA">
        <w:rPr>
          <w:sz w:val="24"/>
          <w:szCs w:val="24"/>
        </w:rPr>
        <w:t xml:space="preserve">Plnenie príjmov a výdavkov za rok 2013 je strata rozpočtu obce vo výške </w:t>
      </w:r>
      <w:r w:rsidRPr="002C18BA">
        <w:rPr>
          <w:b/>
          <w:sz w:val="24"/>
          <w:szCs w:val="24"/>
        </w:rPr>
        <w:t>– 11454,01 €,</w:t>
      </w:r>
      <w:r w:rsidRPr="002C18BA">
        <w:rPr>
          <w:sz w:val="24"/>
          <w:szCs w:val="24"/>
        </w:rPr>
        <w:t xml:space="preserve"> ktorá bola vykrytá použitím prostriedkov z rezervného fondu – Finančné operácie: </w:t>
      </w:r>
    </w:p>
    <w:p w:rsidR="000156B9" w:rsidRPr="002C18BA" w:rsidRDefault="000156B9" w:rsidP="000156B9">
      <w:pPr>
        <w:pStyle w:val="Pta"/>
        <w:tabs>
          <w:tab w:val="clear" w:pos="4536"/>
          <w:tab w:val="clear" w:pos="9072"/>
        </w:tabs>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168"/>
        <w:gridCol w:w="2973"/>
        <w:gridCol w:w="3071"/>
      </w:tblGrid>
      <w:tr w:rsidR="000156B9" w:rsidRPr="002C18BA" w:rsidTr="00F06FF7">
        <w:tc>
          <w:tcPr>
            <w:tcW w:w="3168" w:type="dxa"/>
          </w:tcPr>
          <w:p w:rsidR="000156B9" w:rsidRPr="002C18BA" w:rsidRDefault="000156B9" w:rsidP="00651F95">
            <w:pPr>
              <w:spacing w:after="0"/>
              <w:rPr>
                <w:sz w:val="24"/>
                <w:szCs w:val="24"/>
              </w:rPr>
            </w:pPr>
            <w:r w:rsidRPr="002C18BA">
              <w:rPr>
                <w:sz w:val="24"/>
                <w:szCs w:val="24"/>
              </w:rPr>
              <w:t xml:space="preserve">Bežné príjmy = </w:t>
            </w:r>
          </w:p>
          <w:p w:rsidR="000156B9" w:rsidRPr="002C18BA" w:rsidRDefault="000156B9" w:rsidP="00651F95">
            <w:pPr>
              <w:spacing w:after="0"/>
              <w:rPr>
                <w:b/>
                <w:sz w:val="24"/>
                <w:szCs w:val="24"/>
              </w:rPr>
            </w:pPr>
            <w:r w:rsidRPr="002C18BA">
              <w:rPr>
                <w:b/>
                <w:sz w:val="24"/>
                <w:szCs w:val="24"/>
              </w:rPr>
              <w:t>119036,91</w:t>
            </w:r>
          </w:p>
        </w:tc>
        <w:tc>
          <w:tcPr>
            <w:tcW w:w="2973" w:type="dxa"/>
          </w:tcPr>
          <w:p w:rsidR="000156B9" w:rsidRPr="002C18BA" w:rsidRDefault="000156B9" w:rsidP="00651F95">
            <w:pPr>
              <w:spacing w:after="0"/>
              <w:rPr>
                <w:sz w:val="24"/>
                <w:szCs w:val="24"/>
              </w:rPr>
            </w:pPr>
            <w:r w:rsidRPr="002C18BA">
              <w:rPr>
                <w:sz w:val="24"/>
                <w:szCs w:val="24"/>
              </w:rPr>
              <w:t>Bežné výdavky=</w:t>
            </w:r>
          </w:p>
          <w:p w:rsidR="000156B9" w:rsidRPr="002C18BA" w:rsidRDefault="000156B9" w:rsidP="00651F95">
            <w:pPr>
              <w:spacing w:after="0"/>
              <w:rPr>
                <w:b/>
                <w:sz w:val="24"/>
                <w:szCs w:val="24"/>
              </w:rPr>
            </w:pPr>
            <w:r w:rsidRPr="002C18BA">
              <w:rPr>
                <w:b/>
                <w:sz w:val="24"/>
                <w:szCs w:val="24"/>
              </w:rPr>
              <w:t>108112,83</w:t>
            </w:r>
          </w:p>
        </w:tc>
        <w:tc>
          <w:tcPr>
            <w:tcW w:w="3071" w:type="dxa"/>
          </w:tcPr>
          <w:p w:rsidR="000156B9" w:rsidRPr="002C18BA" w:rsidRDefault="000156B9" w:rsidP="00651F95">
            <w:pPr>
              <w:spacing w:after="0"/>
              <w:rPr>
                <w:sz w:val="24"/>
                <w:szCs w:val="24"/>
              </w:rPr>
            </w:pPr>
          </w:p>
        </w:tc>
      </w:tr>
      <w:tr w:rsidR="000156B9" w:rsidRPr="002C18BA" w:rsidTr="00F06FF7">
        <w:tc>
          <w:tcPr>
            <w:tcW w:w="3168" w:type="dxa"/>
          </w:tcPr>
          <w:p w:rsidR="000156B9" w:rsidRPr="002C18BA" w:rsidRDefault="000156B9" w:rsidP="00651F95">
            <w:pPr>
              <w:spacing w:after="0"/>
              <w:rPr>
                <w:sz w:val="24"/>
                <w:szCs w:val="24"/>
              </w:rPr>
            </w:pPr>
            <w:r w:rsidRPr="002C18BA">
              <w:rPr>
                <w:sz w:val="24"/>
                <w:szCs w:val="24"/>
              </w:rPr>
              <w:t>Kapitálové príjmy =</w:t>
            </w:r>
          </w:p>
          <w:p w:rsidR="000156B9" w:rsidRPr="002C18BA" w:rsidRDefault="000156B9" w:rsidP="00651F95">
            <w:pPr>
              <w:spacing w:after="0"/>
              <w:rPr>
                <w:b/>
                <w:sz w:val="24"/>
                <w:szCs w:val="24"/>
              </w:rPr>
            </w:pPr>
            <w:r w:rsidRPr="002C18BA">
              <w:rPr>
                <w:b/>
                <w:sz w:val="24"/>
                <w:szCs w:val="24"/>
              </w:rPr>
              <w:t>7840,00</w:t>
            </w:r>
          </w:p>
        </w:tc>
        <w:tc>
          <w:tcPr>
            <w:tcW w:w="2973" w:type="dxa"/>
          </w:tcPr>
          <w:p w:rsidR="000156B9" w:rsidRPr="002C18BA" w:rsidRDefault="000156B9" w:rsidP="00651F95">
            <w:pPr>
              <w:spacing w:after="0"/>
              <w:rPr>
                <w:sz w:val="24"/>
                <w:szCs w:val="24"/>
              </w:rPr>
            </w:pPr>
            <w:r w:rsidRPr="002C18BA">
              <w:rPr>
                <w:sz w:val="24"/>
                <w:szCs w:val="24"/>
              </w:rPr>
              <w:t>Kapitálové výdavky =</w:t>
            </w:r>
          </w:p>
          <w:p w:rsidR="000156B9" w:rsidRPr="002C18BA" w:rsidRDefault="000156B9" w:rsidP="00651F95">
            <w:pPr>
              <w:spacing w:after="0"/>
              <w:rPr>
                <w:b/>
                <w:sz w:val="24"/>
                <w:szCs w:val="24"/>
              </w:rPr>
            </w:pPr>
            <w:r w:rsidRPr="002C18BA">
              <w:rPr>
                <w:b/>
                <w:sz w:val="24"/>
                <w:szCs w:val="24"/>
              </w:rPr>
              <w:t>30218,09</w:t>
            </w:r>
          </w:p>
        </w:tc>
        <w:tc>
          <w:tcPr>
            <w:tcW w:w="3071" w:type="dxa"/>
          </w:tcPr>
          <w:p w:rsidR="000156B9" w:rsidRPr="002C18BA" w:rsidRDefault="000156B9" w:rsidP="00651F95">
            <w:pPr>
              <w:spacing w:after="0"/>
              <w:rPr>
                <w:sz w:val="24"/>
                <w:szCs w:val="24"/>
              </w:rPr>
            </w:pPr>
          </w:p>
        </w:tc>
      </w:tr>
      <w:tr w:rsidR="000156B9" w:rsidRPr="002C18BA" w:rsidTr="00F06FF7">
        <w:tc>
          <w:tcPr>
            <w:tcW w:w="3168" w:type="dxa"/>
          </w:tcPr>
          <w:p w:rsidR="000156B9" w:rsidRPr="002C18BA" w:rsidRDefault="000156B9" w:rsidP="00651F95">
            <w:pPr>
              <w:spacing w:after="0"/>
              <w:rPr>
                <w:sz w:val="24"/>
                <w:szCs w:val="24"/>
              </w:rPr>
            </w:pPr>
            <w:r w:rsidRPr="002C18BA">
              <w:rPr>
                <w:b/>
                <w:sz w:val="24"/>
                <w:szCs w:val="24"/>
              </w:rPr>
              <w:t>Príjmy spolu:</w:t>
            </w:r>
          </w:p>
          <w:p w:rsidR="000156B9" w:rsidRPr="002C18BA" w:rsidRDefault="000156B9" w:rsidP="00651F95">
            <w:pPr>
              <w:spacing w:after="0"/>
              <w:rPr>
                <w:b/>
                <w:sz w:val="24"/>
                <w:szCs w:val="24"/>
              </w:rPr>
            </w:pPr>
            <w:r w:rsidRPr="002C18BA">
              <w:rPr>
                <w:b/>
                <w:sz w:val="24"/>
                <w:szCs w:val="24"/>
              </w:rPr>
              <w:t>126876,91</w:t>
            </w:r>
          </w:p>
        </w:tc>
        <w:tc>
          <w:tcPr>
            <w:tcW w:w="2973" w:type="dxa"/>
          </w:tcPr>
          <w:p w:rsidR="000156B9" w:rsidRPr="002C18BA" w:rsidRDefault="000156B9" w:rsidP="00651F95">
            <w:pPr>
              <w:spacing w:after="0"/>
              <w:rPr>
                <w:b/>
                <w:sz w:val="24"/>
                <w:szCs w:val="24"/>
              </w:rPr>
            </w:pPr>
            <w:r w:rsidRPr="002C18BA">
              <w:rPr>
                <w:b/>
                <w:sz w:val="24"/>
                <w:szCs w:val="24"/>
              </w:rPr>
              <w:t>Výdavky spolu:</w:t>
            </w:r>
          </w:p>
          <w:p w:rsidR="000156B9" w:rsidRPr="002C18BA" w:rsidRDefault="000156B9" w:rsidP="00651F95">
            <w:pPr>
              <w:spacing w:after="0"/>
              <w:rPr>
                <w:b/>
                <w:sz w:val="24"/>
                <w:szCs w:val="24"/>
              </w:rPr>
            </w:pPr>
            <w:r w:rsidRPr="002C18BA">
              <w:rPr>
                <w:b/>
                <w:sz w:val="24"/>
                <w:szCs w:val="24"/>
              </w:rPr>
              <w:t>138330,92</w:t>
            </w:r>
          </w:p>
        </w:tc>
        <w:tc>
          <w:tcPr>
            <w:tcW w:w="3071" w:type="dxa"/>
          </w:tcPr>
          <w:p w:rsidR="000156B9" w:rsidRPr="002C18BA" w:rsidRDefault="000156B9" w:rsidP="00651F95">
            <w:pPr>
              <w:spacing w:after="0"/>
              <w:rPr>
                <w:b/>
                <w:sz w:val="24"/>
                <w:szCs w:val="24"/>
              </w:rPr>
            </w:pPr>
            <w:r w:rsidRPr="002C18BA">
              <w:rPr>
                <w:b/>
                <w:sz w:val="24"/>
                <w:szCs w:val="24"/>
              </w:rPr>
              <w:t>Rozdiel:</w:t>
            </w:r>
          </w:p>
          <w:p w:rsidR="000156B9" w:rsidRPr="002C18BA" w:rsidRDefault="000156B9" w:rsidP="00651F95">
            <w:pPr>
              <w:spacing w:after="0"/>
              <w:rPr>
                <w:b/>
                <w:sz w:val="24"/>
                <w:szCs w:val="24"/>
              </w:rPr>
            </w:pPr>
            <w:r w:rsidRPr="002C18BA">
              <w:rPr>
                <w:b/>
                <w:sz w:val="24"/>
                <w:szCs w:val="24"/>
              </w:rPr>
              <w:t>- 11454,01</w:t>
            </w:r>
          </w:p>
        </w:tc>
      </w:tr>
      <w:tr w:rsidR="000156B9" w:rsidTr="00F06FF7">
        <w:tc>
          <w:tcPr>
            <w:tcW w:w="3168" w:type="dxa"/>
          </w:tcPr>
          <w:p w:rsidR="000156B9" w:rsidRPr="002C18BA" w:rsidRDefault="000156B9" w:rsidP="00651F95">
            <w:pPr>
              <w:spacing w:after="0"/>
              <w:rPr>
                <w:sz w:val="24"/>
                <w:szCs w:val="24"/>
              </w:rPr>
            </w:pPr>
            <w:r w:rsidRPr="002C18BA">
              <w:rPr>
                <w:sz w:val="24"/>
                <w:szCs w:val="24"/>
              </w:rPr>
              <w:t>Finančné operácie:</w:t>
            </w:r>
          </w:p>
          <w:p w:rsidR="000156B9" w:rsidRDefault="000156B9" w:rsidP="00651F95">
            <w:pPr>
              <w:spacing w:after="0"/>
              <w:rPr>
                <w:b/>
              </w:rPr>
            </w:pPr>
            <w:r w:rsidRPr="002C18BA">
              <w:rPr>
                <w:b/>
                <w:sz w:val="24"/>
                <w:szCs w:val="24"/>
              </w:rPr>
              <w:t>11525,70</w:t>
            </w:r>
          </w:p>
        </w:tc>
        <w:tc>
          <w:tcPr>
            <w:tcW w:w="2973" w:type="dxa"/>
          </w:tcPr>
          <w:p w:rsidR="000156B9" w:rsidRDefault="000156B9" w:rsidP="00651F95">
            <w:pPr>
              <w:spacing w:after="0"/>
              <w:rPr>
                <w:b/>
              </w:rPr>
            </w:pPr>
          </w:p>
        </w:tc>
        <w:tc>
          <w:tcPr>
            <w:tcW w:w="3071" w:type="dxa"/>
          </w:tcPr>
          <w:p w:rsidR="000156B9" w:rsidRDefault="000156B9" w:rsidP="00651F95">
            <w:pPr>
              <w:spacing w:after="0"/>
              <w:rPr>
                <w:b/>
              </w:rPr>
            </w:pPr>
          </w:p>
        </w:tc>
      </w:tr>
    </w:tbl>
    <w:p w:rsidR="000156B9" w:rsidRDefault="000156B9" w:rsidP="00651F95">
      <w:pPr>
        <w:spacing w:after="0"/>
      </w:pPr>
    </w:p>
    <w:p w:rsidR="000156B9" w:rsidRPr="002C18BA" w:rsidRDefault="000156B9" w:rsidP="000156B9">
      <w:pPr>
        <w:jc w:val="both"/>
        <w:rPr>
          <w:sz w:val="24"/>
          <w:szCs w:val="24"/>
        </w:rPr>
      </w:pPr>
      <w:r w:rsidRPr="002C18BA">
        <w:rPr>
          <w:sz w:val="24"/>
          <w:szCs w:val="24"/>
        </w:rPr>
        <w:t xml:space="preserve">V zmysle ustanovenia § 16 </w:t>
      </w:r>
      <w:proofErr w:type="spellStart"/>
      <w:r w:rsidRPr="002C18BA">
        <w:rPr>
          <w:sz w:val="24"/>
          <w:szCs w:val="24"/>
        </w:rPr>
        <w:t>odst</w:t>
      </w:r>
      <w:proofErr w:type="spellEnd"/>
      <w:r w:rsidRPr="002C18BA">
        <w:rPr>
          <w:sz w:val="24"/>
          <w:szCs w:val="24"/>
        </w:rPr>
        <w:t xml:space="preserve">. 6 zák. č. 583/2004 </w:t>
      </w:r>
      <w:proofErr w:type="spellStart"/>
      <w:r w:rsidRPr="002C18BA">
        <w:rPr>
          <w:sz w:val="24"/>
          <w:szCs w:val="24"/>
        </w:rPr>
        <w:t>Z.z</w:t>
      </w:r>
      <w:proofErr w:type="spellEnd"/>
      <w:r w:rsidRPr="002C18BA">
        <w:rPr>
          <w:sz w:val="24"/>
          <w:szCs w:val="24"/>
        </w:rPr>
        <w:t xml:space="preserve">. o rozpočtových pravidlách územnej samosprávy a o zmene a doplnení niektorých zákonov v znení neskorších predpisov sa  odporúča stratu obce vykryť použitím finančných prostriedkov z rezervného fondu obce. </w:t>
      </w:r>
    </w:p>
    <w:p w:rsidR="00B24F3C" w:rsidRPr="002C18BA" w:rsidRDefault="00B24F3C" w:rsidP="00B24F3C">
      <w:pPr>
        <w:ind w:left="708"/>
        <w:rPr>
          <w:b/>
          <w:sz w:val="24"/>
          <w:szCs w:val="24"/>
        </w:rPr>
      </w:pPr>
      <w:r w:rsidRPr="002C18BA">
        <w:rPr>
          <w:b/>
          <w:sz w:val="24"/>
          <w:szCs w:val="24"/>
        </w:rPr>
        <w:t>3.2.  Tvorba a použitie prostriedkov rezervného fondu a sociálneho fondu</w:t>
      </w:r>
    </w:p>
    <w:p w:rsidR="00B24F3C" w:rsidRPr="002C18BA" w:rsidRDefault="00B24F3C" w:rsidP="00B24F3C">
      <w:pPr>
        <w:jc w:val="both"/>
        <w:rPr>
          <w:sz w:val="24"/>
          <w:szCs w:val="24"/>
        </w:rPr>
      </w:pPr>
      <w:r w:rsidRPr="002C18BA">
        <w:rPr>
          <w:sz w:val="24"/>
          <w:szCs w:val="24"/>
        </w:rPr>
        <w:t>Rezervný fond bude použitý na kapitálové výdavky v plnej výške.</w:t>
      </w:r>
    </w:p>
    <w:p w:rsidR="00B24F3C" w:rsidRPr="002C18BA" w:rsidRDefault="00B24F3C" w:rsidP="00B24F3C">
      <w:pPr>
        <w:jc w:val="both"/>
        <w:rPr>
          <w:sz w:val="24"/>
          <w:szCs w:val="24"/>
        </w:rPr>
      </w:pPr>
      <w:r w:rsidRPr="002C18BA">
        <w:rPr>
          <w:sz w:val="24"/>
          <w:szCs w:val="24"/>
        </w:rPr>
        <w:t>Tvorbu a použitie sociálneho fondu upravuje zákon o tvorbe a použití sociálneho fondu.</w:t>
      </w:r>
    </w:p>
    <w:p w:rsidR="00B24F3C" w:rsidRPr="002C18BA" w:rsidRDefault="00B24F3C" w:rsidP="00B24F3C">
      <w:pPr>
        <w:spacing w:after="0"/>
        <w:jc w:val="both"/>
        <w:rPr>
          <w:sz w:val="24"/>
          <w:szCs w:val="24"/>
        </w:rPr>
      </w:pPr>
      <w:r w:rsidRPr="002C18BA">
        <w:rPr>
          <w:sz w:val="24"/>
          <w:szCs w:val="24"/>
        </w:rPr>
        <w:t xml:space="preserve">Obec v roku 2013 tvorila sociálny fond vo výške </w:t>
      </w:r>
      <w:r w:rsidRPr="002C18BA">
        <w:rPr>
          <w:b/>
          <w:sz w:val="24"/>
          <w:szCs w:val="24"/>
        </w:rPr>
        <w:t>181,88 EUR</w:t>
      </w:r>
      <w:r w:rsidRPr="002C18BA">
        <w:rPr>
          <w:sz w:val="24"/>
          <w:szCs w:val="24"/>
        </w:rPr>
        <w:t xml:space="preserve"> a čerpanie bolo vo výške </w:t>
      </w:r>
      <w:r w:rsidRPr="002C18BA">
        <w:rPr>
          <w:b/>
          <w:sz w:val="24"/>
          <w:szCs w:val="24"/>
        </w:rPr>
        <w:t>253,57 EUR</w:t>
      </w:r>
      <w:r w:rsidRPr="002C18BA">
        <w:rPr>
          <w:sz w:val="24"/>
          <w:szCs w:val="24"/>
        </w:rPr>
        <w:t xml:space="preserve"> . Z toho:</w:t>
      </w:r>
      <w:r w:rsidRPr="002C18BA">
        <w:rPr>
          <w:sz w:val="24"/>
          <w:szCs w:val="24"/>
        </w:rPr>
        <w:tab/>
      </w:r>
      <w:r w:rsidRPr="002C18BA">
        <w:rPr>
          <w:sz w:val="24"/>
          <w:szCs w:val="24"/>
        </w:rPr>
        <w:tab/>
      </w:r>
    </w:p>
    <w:p w:rsidR="00B24F3C" w:rsidRPr="002C18BA" w:rsidRDefault="00B24F3C" w:rsidP="00B24F3C">
      <w:pPr>
        <w:spacing w:after="0"/>
        <w:ind w:left="2124" w:firstLine="708"/>
        <w:jc w:val="both"/>
        <w:rPr>
          <w:sz w:val="24"/>
          <w:szCs w:val="24"/>
        </w:rPr>
      </w:pPr>
      <w:r w:rsidRPr="002C18BA">
        <w:rPr>
          <w:sz w:val="24"/>
          <w:szCs w:val="24"/>
        </w:rPr>
        <w:t xml:space="preserve">– príspevok na stravovanie                     </w:t>
      </w:r>
      <w:r w:rsidRPr="002C18BA">
        <w:rPr>
          <w:b/>
          <w:sz w:val="24"/>
          <w:szCs w:val="24"/>
        </w:rPr>
        <w:t>92,48 EUR</w:t>
      </w:r>
    </w:p>
    <w:p w:rsidR="00B24F3C" w:rsidRPr="002C18BA" w:rsidRDefault="00B24F3C" w:rsidP="00B24F3C">
      <w:pPr>
        <w:spacing w:after="0"/>
        <w:jc w:val="both"/>
        <w:rPr>
          <w:sz w:val="24"/>
          <w:szCs w:val="24"/>
        </w:rPr>
      </w:pPr>
      <w:r w:rsidRPr="002C18BA">
        <w:rPr>
          <w:sz w:val="24"/>
          <w:szCs w:val="24"/>
        </w:rPr>
        <w:tab/>
        <w:t xml:space="preserve">        </w:t>
      </w:r>
      <w:r w:rsidRPr="002C18BA">
        <w:rPr>
          <w:sz w:val="24"/>
          <w:szCs w:val="24"/>
        </w:rPr>
        <w:tab/>
      </w:r>
      <w:r w:rsidRPr="002C18BA">
        <w:rPr>
          <w:sz w:val="24"/>
          <w:szCs w:val="24"/>
        </w:rPr>
        <w:tab/>
        <w:t xml:space="preserve">            -  vianočné balíčky zamestnancom       </w:t>
      </w:r>
      <w:r w:rsidRPr="002C18BA">
        <w:rPr>
          <w:b/>
          <w:sz w:val="24"/>
          <w:szCs w:val="24"/>
        </w:rPr>
        <w:t>161,09 EUR</w:t>
      </w:r>
    </w:p>
    <w:p w:rsidR="000156B9" w:rsidRDefault="000156B9" w:rsidP="00B24F3C">
      <w:pPr>
        <w:spacing w:after="0"/>
        <w:jc w:val="both"/>
      </w:pPr>
    </w:p>
    <w:p w:rsidR="00B24F3C" w:rsidRDefault="00B24F3C" w:rsidP="00B24F3C">
      <w:pPr>
        <w:spacing w:after="0"/>
        <w:jc w:val="both"/>
      </w:pPr>
    </w:p>
    <w:p w:rsidR="00914130" w:rsidRDefault="00914130" w:rsidP="00B24F3C">
      <w:pPr>
        <w:spacing w:after="0"/>
        <w:jc w:val="both"/>
      </w:pPr>
    </w:p>
    <w:p w:rsidR="00B24F3C" w:rsidRPr="002C18BA" w:rsidRDefault="00B24F3C" w:rsidP="002C18BA">
      <w:pPr>
        <w:pStyle w:val="Odsekzoznamu"/>
        <w:numPr>
          <w:ilvl w:val="0"/>
          <w:numId w:val="10"/>
        </w:numPr>
        <w:spacing w:after="0"/>
        <w:jc w:val="both"/>
        <w:rPr>
          <w:b/>
          <w:sz w:val="28"/>
          <w:szCs w:val="28"/>
        </w:rPr>
      </w:pPr>
      <w:r w:rsidRPr="002C18BA">
        <w:rPr>
          <w:b/>
          <w:sz w:val="28"/>
          <w:szCs w:val="28"/>
        </w:rPr>
        <w:t>Bilancia aktív a pasív</w:t>
      </w:r>
    </w:p>
    <w:p w:rsidR="0056411A" w:rsidRPr="00914130" w:rsidRDefault="0056411A" w:rsidP="00914130">
      <w:pPr>
        <w:jc w:val="both"/>
        <w:rPr>
          <w:b/>
        </w:rPr>
      </w:pPr>
      <w:r w:rsidRPr="00914130">
        <w:rPr>
          <w:b/>
        </w:rPr>
        <w:t xml:space="preserve">Aktíva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1842"/>
        <w:gridCol w:w="1842"/>
        <w:gridCol w:w="1842"/>
        <w:gridCol w:w="1843"/>
      </w:tblGrid>
      <w:tr w:rsidR="0056411A" w:rsidTr="0056411A">
        <w:tc>
          <w:tcPr>
            <w:tcW w:w="1842" w:type="dxa"/>
          </w:tcPr>
          <w:p w:rsidR="0056411A" w:rsidRPr="0056411A" w:rsidRDefault="0056411A" w:rsidP="00F06FF7">
            <w:pPr>
              <w:jc w:val="both"/>
              <w:rPr>
                <w:sz w:val="24"/>
                <w:szCs w:val="24"/>
              </w:rPr>
            </w:pPr>
            <w:r w:rsidRPr="0056411A">
              <w:rPr>
                <w:sz w:val="24"/>
                <w:szCs w:val="24"/>
              </w:rPr>
              <w:t xml:space="preserve">Riadok súvahy Názov </w:t>
            </w:r>
          </w:p>
        </w:tc>
        <w:tc>
          <w:tcPr>
            <w:tcW w:w="1842" w:type="dxa"/>
          </w:tcPr>
          <w:p w:rsidR="0056411A" w:rsidRPr="0056411A" w:rsidRDefault="0056411A" w:rsidP="00F06FF7">
            <w:pPr>
              <w:jc w:val="both"/>
              <w:rPr>
                <w:sz w:val="24"/>
                <w:szCs w:val="24"/>
              </w:rPr>
            </w:pPr>
            <w:r w:rsidRPr="0056411A">
              <w:rPr>
                <w:sz w:val="24"/>
                <w:szCs w:val="24"/>
              </w:rPr>
              <w:t>Brutto</w:t>
            </w:r>
          </w:p>
        </w:tc>
        <w:tc>
          <w:tcPr>
            <w:tcW w:w="1842" w:type="dxa"/>
          </w:tcPr>
          <w:p w:rsidR="0056411A" w:rsidRPr="0056411A" w:rsidRDefault="0056411A" w:rsidP="00F06FF7">
            <w:pPr>
              <w:jc w:val="both"/>
              <w:rPr>
                <w:sz w:val="24"/>
                <w:szCs w:val="24"/>
              </w:rPr>
            </w:pPr>
            <w:r w:rsidRPr="0056411A">
              <w:rPr>
                <w:sz w:val="24"/>
                <w:szCs w:val="24"/>
              </w:rPr>
              <w:t>korekcia</w:t>
            </w:r>
          </w:p>
        </w:tc>
        <w:tc>
          <w:tcPr>
            <w:tcW w:w="1843" w:type="dxa"/>
          </w:tcPr>
          <w:p w:rsidR="0056411A" w:rsidRPr="0056411A" w:rsidRDefault="0056411A" w:rsidP="00F06FF7">
            <w:pPr>
              <w:jc w:val="both"/>
              <w:rPr>
                <w:sz w:val="24"/>
                <w:szCs w:val="24"/>
              </w:rPr>
            </w:pPr>
            <w:r w:rsidRPr="0056411A">
              <w:rPr>
                <w:sz w:val="24"/>
                <w:szCs w:val="24"/>
              </w:rPr>
              <w:t>netto</w:t>
            </w:r>
          </w:p>
        </w:tc>
      </w:tr>
      <w:tr w:rsidR="0056411A" w:rsidTr="0056411A">
        <w:tc>
          <w:tcPr>
            <w:tcW w:w="1842" w:type="dxa"/>
          </w:tcPr>
          <w:p w:rsidR="0056411A" w:rsidRPr="0056411A" w:rsidRDefault="0056411A" w:rsidP="00F06FF7">
            <w:pPr>
              <w:jc w:val="both"/>
              <w:rPr>
                <w:sz w:val="24"/>
                <w:szCs w:val="24"/>
              </w:rPr>
            </w:pPr>
            <w:r w:rsidRPr="0056411A">
              <w:rPr>
                <w:sz w:val="24"/>
                <w:szCs w:val="24"/>
              </w:rPr>
              <w:t xml:space="preserve">r. 3 - DNH </w:t>
            </w:r>
          </w:p>
        </w:tc>
        <w:tc>
          <w:tcPr>
            <w:tcW w:w="1842" w:type="dxa"/>
          </w:tcPr>
          <w:p w:rsidR="0056411A" w:rsidRPr="0056411A" w:rsidRDefault="0056411A" w:rsidP="00F06FF7">
            <w:pPr>
              <w:jc w:val="both"/>
              <w:rPr>
                <w:sz w:val="24"/>
                <w:szCs w:val="24"/>
              </w:rPr>
            </w:pPr>
            <w:r w:rsidRPr="0056411A">
              <w:rPr>
                <w:sz w:val="24"/>
                <w:szCs w:val="24"/>
              </w:rPr>
              <w:t xml:space="preserve">    1658,07</w:t>
            </w:r>
          </w:p>
        </w:tc>
        <w:tc>
          <w:tcPr>
            <w:tcW w:w="1842" w:type="dxa"/>
          </w:tcPr>
          <w:p w:rsidR="0056411A" w:rsidRPr="0056411A" w:rsidRDefault="0056411A" w:rsidP="00F06FF7">
            <w:pPr>
              <w:jc w:val="both"/>
              <w:rPr>
                <w:sz w:val="24"/>
                <w:szCs w:val="24"/>
              </w:rPr>
            </w:pPr>
            <w:r w:rsidRPr="0056411A">
              <w:rPr>
                <w:sz w:val="24"/>
                <w:szCs w:val="24"/>
              </w:rPr>
              <w:t xml:space="preserve">    1658,07</w:t>
            </w:r>
          </w:p>
        </w:tc>
        <w:tc>
          <w:tcPr>
            <w:tcW w:w="1843" w:type="dxa"/>
          </w:tcPr>
          <w:p w:rsidR="0056411A" w:rsidRPr="0056411A" w:rsidRDefault="0056411A" w:rsidP="00F06FF7">
            <w:pPr>
              <w:jc w:val="both"/>
              <w:rPr>
                <w:sz w:val="24"/>
                <w:szCs w:val="24"/>
              </w:rPr>
            </w:pPr>
            <w:r w:rsidRPr="0056411A">
              <w:rPr>
                <w:sz w:val="24"/>
                <w:szCs w:val="24"/>
              </w:rPr>
              <w:t>0</w:t>
            </w:r>
          </w:p>
        </w:tc>
      </w:tr>
      <w:tr w:rsidR="0056411A" w:rsidTr="0056411A">
        <w:tc>
          <w:tcPr>
            <w:tcW w:w="1842" w:type="dxa"/>
          </w:tcPr>
          <w:p w:rsidR="0056411A" w:rsidRPr="0056411A" w:rsidRDefault="0056411A" w:rsidP="00F06FF7">
            <w:pPr>
              <w:jc w:val="both"/>
              <w:rPr>
                <w:sz w:val="24"/>
                <w:szCs w:val="24"/>
              </w:rPr>
            </w:pPr>
            <w:r w:rsidRPr="0056411A">
              <w:rPr>
                <w:sz w:val="24"/>
                <w:szCs w:val="24"/>
              </w:rPr>
              <w:t xml:space="preserve">r. 12 - Pozemky </w:t>
            </w:r>
          </w:p>
        </w:tc>
        <w:tc>
          <w:tcPr>
            <w:tcW w:w="1842" w:type="dxa"/>
          </w:tcPr>
          <w:p w:rsidR="0056411A" w:rsidRPr="0056411A" w:rsidRDefault="0056411A" w:rsidP="00F06FF7">
            <w:pPr>
              <w:jc w:val="both"/>
              <w:rPr>
                <w:sz w:val="24"/>
                <w:szCs w:val="24"/>
              </w:rPr>
            </w:pPr>
            <w:r w:rsidRPr="0056411A">
              <w:rPr>
                <w:sz w:val="24"/>
                <w:szCs w:val="24"/>
              </w:rPr>
              <w:t xml:space="preserve">  44343,61</w:t>
            </w:r>
          </w:p>
        </w:tc>
        <w:tc>
          <w:tcPr>
            <w:tcW w:w="1842" w:type="dxa"/>
          </w:tcPr>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r w:rsidRPr="0056411A">
              <w:rPr>
                <w:sz w:val="24"/>
                <w:szCs w:val="24"/>
              </w:rPr>
              <w:t xml:space="preserve">  44343,61</w:t>
            </w:r>
          </w:p>
        </w:tc>
      </w:tr>
      <w:tr w:rsidR="0056411A" w:rsidTr="0056411A">
        <w:tc>
          <w:tcPr>
            <w:tcW w:w="1842" w:type="dxa"/>
          </w:tcPr>
          <w:p w:rsidR="0056411A" w:rsidRPr="0056411A" w:rsidRDefault="0056411A" w:rsidP="00F06FF7">
            <w:pPr>
              <w:jc w:val="both"/>
              <w:rPr>
                <w:sz w:val="24"/>
                <w:szCs w:val="24"/>
              </w:rPr>
            </w:pPr>
            <w:r w:rsidRPr="0056411A">
              <w:rPr>
                <w:sz w:val="24"/>
                <w:szCs w:val="24"/>
              </w:rPr>
              <w:t>r. 15 - stavby</w:t>
            </w:r>
          </w:p>
        </w:tc>
        <w:tc>
          <w:tcPr>
            <w:tcW w:w="1842" w:type="dxa"/>
          </w:tcPr>
          <w:p w:rsidR="0056411A" w:rsidRPr="0056411A" w:rsidRDefault="0056411A" w:rsidP="00F06FF7">
            <w:pPr>
              <w:jc w:val="both"/>
              <w:rPr>
                <w:sz w:val="24"/>
                <w:szCs w:val="24"/>
              </w:rPr>
            </w:pPr>
            <w:r w:rsidRPr="0056411A">
              <w:rPr>
                <w:sz w:val="24"/>
                <w:szCs w:val="24"/>
              </w:rPr>
              <w:t>450844,56</w:t>
            </w:r>
          </w:p>
        </w:tc>
        <w:tc>
          <w:tcPr>
            <w:tcW w:w="1842" w:type="dxa"/>
          </w:tcPr>
          <w:p w:rsidR="0056411A" w:rsidRPr="0056411A" w:rsidRDefault="0056411A" w:rsidP="00F06FF7">
            <w:pPr>
              <w:jc w:val="both"/>
              <w:rPr>
                <w:sz w:val="24"/>
                <w:szCs w:val="24"/>
              </w:rPr>
            </w:pPr>
            <w:r w:rsidRPr="0056411A">
              <w:rPr>
                <w:sz w:val="24"/>
                <w:szCs w:val="24"/>
              </w:rPr>
              <w:t>171788,12</w:t>
            </w:r>
          </w:p>
        </w:tc>
        <w:tc>
          <w:tcPr>
            <w:tcW w:w="1843" w:type="dxa"/>
          </w:tcPr>
          <w:p w:rsidR="0056411A" w:rsidRPr="0056411A" w:rsidRDefault="0056411A" w:rsidP="00F06FF7">
            <w:pPr>
              <w:jc w:val="both"/>
              <w:rPr>
                <w:sz w:val="24"/>
                <w:szCs w:val="24"/>
              </w:rPr>
            </w:pPr>
            <w:r w:rsidRPr="0056411A">
              <w:rPr>
                <w:sz w:val="24"/>
                <w:szCs w:val="24"/>
              </w:rPr>
              <w:t>279056,44</w:t>
            </w:r>
          </w:p>
        </w:tc>
      </w:tr>
      <w:tr w:rsidR="0056411A" w:rsidTr="0056411A">
        <w:tc>
          <w:tcPr>
            <w:tcW w:w="1842" w:type="dxa"/>
          </w:tcPr>
          <w:p w:rsidR="0056411A" w:rsidRPr="0056411A" w:rsidRDefault="0056411A" w:rsidP="00F06FF7">
            <w:pPr>
              <w:jc w:val="both"/>
              <w:rPr>
                <w:sz w:val="24"/>
                <w:szCs w:val="24"/>
              </w:rPr>
            </w:pPr>
            <w:r w:rsidRPr="0056411A">
              <w:rPr>
                <w:sz w:val="24"/>
                <w:szCs w:val="24"/>
              </w:rPr>
              <w:t>r. 16 - stroje</w:t>
            </w:r>
          </w:p>
        </w:tc>
        <w:tc>
          <w:tcPr>
            <w:tcW w:w="1842" w:type="dxa"/>
          </w:tcPr>
          <w:p w:rsidR="0056411A" w:rsidRPr="0056411A" w:rsidRDefault="0056411A" w:rsidP="00F06FF7">
            <w:pPr>
              <w:jc w:val="both"/>
              <w:rPr>
                <w:sz w:val="24"/>
                <w:szCs w:val="24"/>
              </w:rPr>
            </w:pPr>
            <w:r w:rsidRPr="0056411A">
              <w:rPr>
                <w:sz w:val="24"/>
                <w:szCs w:val="24"/>
              </w:rPr>
              <w:t xml:space="preserve">  24844,10</w:t>
            </w:r>
          </w:p>
        </w:tc>
        <w:tc>
          <w:tcPr>
            <w:tcW w:w="1842" w:type="dxa"/>
          </w:tcPr>
          <w:p w:rsidR="0056411A" w:rsidRPr="0056411A" w:rsidRDefault="0056411A" w:rsidP="00F06FF7">
            <w:pPr>
              <w:jc w:val="both"/>
              <w:rPr>
                <w:sz w:val="24"/>
                <w:szCs w:val="24"/>
              </w:rPr>
            </w:pPr>
            <w:r w:rsidRPr="0056411A">
              <w:rPr>
                <w:sz w:val="24"/>
                <w:szCs w:val="24"/>
              </w:rPr>
              <w:t xml:space="preserve">  20570,13</w:t>
            </w:r>
          </w:p>
        </w:tc>
        <w:tc>
          <w:tcPr>
            <w:tcW w:w="1843" w:type="dxa"/>
          </w:tcPr>
          <w:p w:rsidR="0056411A" w:rsidRPr="0056411A" w:rsidRDefault="0056411A" w:rsidP="00F06FF7">
            <w:pPr>
              <w:jc w:val="both"/>
              <w:rPr>
                <w:sz w:val="24"/>
                <w:szCs w:val="24"/>
              </w:rPr>
            </w:pPr>
            <w:r w:rsidRPr="0056411A">
              <w:rPr>
                <w:sz w:val="24"/>
                <w:szCs w:val="24"/>
              </w:rPr>
              <w:t xml:space="preserve">    4273,97</w:t>
            </w:r>
          </w:p>
        </w:tc>
      </w:tr>
      <w:tr w:rsidR="0056411A" w:rsidTr="0056411A">
        <w:tc>
          <w:tcPr>
            <w:tcW w:w="1842" w:type="dxa"/>
          </w:tcPr>
          <w:p w:rsidR="0056411A" w:rsidRPr="0056411A" w:rsidRDefault="0056411A" w:rsidP="00F06FF7">
            <w:pPr>
              <w:jc w:val="both"/>
              <w:rPr>
                <w:sz w:val="24"/>
                <w:szCs w:val="24"/>
              </w:rPr>
            </w:pPr>
            <w:r w:rsidRPr="0056411A">
              <w:rPr>
                <w:sz w:val="24"/>
                <w:szCs w:val="24"/>
              </w:rPr>
              <w:t>r. 17 – dopravné prostriedky</w:t>
            </w:r>
          </w:p>
        </w:tc>
        <w:tc>
          <w:tcPr>
            <w:tcW w:w="1842" w:type="dxa"/>
          </w:tcPr>
          <w:p w:rsidR="0056411A" w:rsidRPr="0056411A" w:rsidRDefault="0056411A" w:rsidP="00F06FF7">
            <w:pPr>
              <w:jc w:val="both"/>
              <w:rPr>
                <w:sz w:val="24"/>
                <w:szCs w:val="24"/>
              </w:rPr>
            </w:pPr>
            <w:r w:rsidRPr="0056411A">
              <w:rPr>
                <w:sz w:val="24"/>
                <w:szCs w:val="24"/>
              </w:rPr>
              <w:t xml:space="preserve">  25022,20</w:t>
            </w:r>
          </w:p>
        </w:tc>
        <w:tc>
          <w:tcPr>
            <w:tcW w:w="1842" w:type="dxa"/>
          </w:tcPr>
          <w:p w:rsidR="0056411A" w:rsidRPr="0056411A" w:rsidRDefault="0056411A" w:rsidP="00F06FF7">
            <w:pPr>
              <w:jc w:val="both"/>
              <w:rPr>
                <w:sz w:val="24"/>
                <w:szCs w:val="24"/>
              </w:rPr>
            </w:pPr>
            <w:r w:rsidRPr="0056411A">
              <w:rPr>
                <w:sz w:val="24"/>
                <w:szCs w:val="24"/>
              </w:rPr>
              <w:t xml:space="preserve">    7608,16</w:t>
            </w:r>
          </w:p>
        </w:tc>
        <w:tc>
          <w:tcPr>
            <w:tcW w:w="1843" w:type="dxa"/>
          </w:tcPr>
          <w:p w:rsidR="0056411A" w:rsidRPr="0056411A" w:rsidRDefault="0056411A" w:rsidP="00F06FF7">
            <w:pPr>
              <w:jc w:val="both"/>
              <w:rPr>
                <w:sz w:val="24"/>
                <w:szCs w:val="24"/>
              </w:rPr>
            </w:pPr>
            <w:r w:rsidRPr="0056411A">
              <w:rPr>
                <w:sz w:val="24"/>
                <w:szCs w:val="24"/>
              </w:rPr>
              <w:t xml:space="preserve">  17414,04</w:t>
            </w:r>
          </w:p>
        </w:tc>
      </w:tr>
      <w:tr w:rsidR="0056411A" w:rsidTr="0056411A">
        <w:tc>
          <w:tcPr>
            <w:tcW w:w="1842" w:type="dxa"/>
          </w:tcPr>
          <w:p w:rsidR="0056411A" w:rsidRPr="0056411A" w:rsidRDefault="0056411A" w:rsidP="00F06FF7">
            <w:pPr>
              <w:jc w:val="both"/>
              <w:rPr>
                <w:sz w:val="24"/>
                <w:szCs w:val="24"/>
              </w:rPr>
            </w:pPr>
            <w:r w:rsidRPr="0056411A">
              <w:rPr>
                <w:sz w:val="24"/>
                <w:szCs w:val="24"/>
              </w:rPr>
              <w:t>r. 20 - DDHM</w:t>
            </w:r>
          </w:p>
        </w:tc>
        <w:tc>
          <w:tcPr>
            <w:tcW w:w="1842" w:type="dxa"/>
          </w:tcPr>
          <w:p w:rsidR="0056411A" w:rsidRPr="0056411A" w:rsidRDefault="0056411A" w:rsidP="00F06FF7">
            <w:pPr>
              <w:jc w:val="both"/>
              <w:rPr>
                <w:sz w:val="24"/>
                <w:szCs w:val="24"/>
              </w:rPr>
            </w:pPr>
            <w:r w:rsidRPr="0056411A">
              <w:rPr>
                <w:sz w:val="24"/>
                <w:szCs w:val="24"/>
              </w:rPr>
              <w:t xml:space="preserve">  14645,35</w:t>
            </w:r>
          </w:p>
        </w:tc>
        <w:tc>
          <w:tcPr>
            <w:tcW w:w="1842" w:type="dxa"/>
          </w:tcPr>
          <w:p w:rsidR="0056411A" w:rsidRPr="0056411A" w:rsidRDefault="0056411A" w:rsidP="00F06FF7">
            <w:pPr>
              <w:jc w:val="both"/>
              <w:rPr>
                <w:sz w:val="24"/>
                <w:szCs w:val="24"/>
              </w:rPr>
            </w:pPr>
            <w:r w:rsidRPr="0056411A">
              <w:rPr>
                <w:sz w:val="24"/>
                <w:szCs w:val="24"/>
              </w:rPr>
              <w:t xml:space="preserve">  12542,47</w:t>
            </w:r>
          </w:p>
        </w:tc>
        <w:tc>
          <w:tcPr>
            <w:tcW w:w="1843" w:type="dxa"/>
          </w:tcPr>
          <w:p w:rsidR="0056411A" w:rsidRPr="0056411A" w:rsidRDefault="0056411A" w:rsidP="00F06FF7">
            <w:pPr>
              <w:jc w:val="both"/>
              <w:rPr>
                <w:sz w:val="24"/>
                <w:szCs w:val="24"/>
              </w:rPr>
            </w:pPr>
            <w:r w:rsidRPr="0056411A">
              <w:rPr>
                <w:sz w:val="24"/>
                <w:szCs w:val="24"/>
              </w:rPr>
              <w:t xml:space="preserve">    2102,88</w:t>
            </w:r>
          </w:p>
        </w:tc>
      </w:tr>
      <w:tr w:rsidR="0056411A" w:rsidTr="0056411A">
        <w:tc>
          <w:tcPr>
            <w:tcW w:w="1842" w:type="dxa"/>
          </w:tcPr>
          <w:p w:rsidR="0056411A" w:rsidRPr="0056411A" w:rsidRDefault="0056411A" w:rsidP="00F06FF7">
            <w:pPr>
              <w:jc w:val="both"/>
              <w:rPr>
                <w:sz w:val="24"/>
                <w:szCs w:val="24"/>
              </w:rPr>
            </w:pPr>
            <w:r w:rsidRPr="0056411A">
              <w:rPr>
                <w:sz w:val="24"/>
                <w:szCs w:val="24"/>
              </w:rPr>
              <w:t>r. 22 obstarania DDHM</w:t>
            </w:r>
          </w:p>
        </w:tc>
        <w:tc>
          <w:tcPr>
            <w:tcW w:w="1842" w:type="dxa"/>
          </w:tcPr>
          <w:p w:rsidR="0056411A" w:rsidRPr="0056411A" w:rsidRDefault="0056411A" w:rsidP="00F06FF7">
            <w:pPr>
              <w:jc w:val="both"/>
              <w:rPr>
                <w:sz w:val="24"/>
                <w:szCs w:val="24"/>
              </w:rPr>
            </w:pPr>
            <w:r w:rsidRPr="0056411A">
              <w:rPr>
                <w:sz w:val="24"/>
                <w:szCs w:val="24"/>
              </w:rPr>
              <w:t xml:space="preserve">    4002,03</w:t>
            </w:r>
          </w:p>
        </w:tc>
        <w:tc>
          <w:tcPr>
            <w:tcW w:w="1842" w:type="dxa"/>
          </w:tcPr>
          <w:p w:rsidR="0056411A" w:rsidRPr="0056411A" w:rsidRDefault="0056411A" w:rsidP="00F06FF7">
            <w:pPr>
              <w:jc w:val="both"/>
              <w:rPr>
                <w:sz w:val="24"/>
                <w:szCs w:val="24"/>
              </w:rPr>
            </w:pPr>
            <w:r w:rsidRPr="0056411A">
              <w:rPr>
                <w:sz w:val="24"/>
                <w:szCs w:val="24"/>
              </w:rPr>
              <w:t xml:space="preserve">    3477,03</w:t>
            </w:r>
          </w:p>
        </w:tc>
        <w:tc>
          <w:tcPr>
            <w:tcW w:w="1843" w:type="dxa"/>
          </w:tcPr>
          <w:p w:rsidR="0056411A" w:rsidRPr="0056411A" w:rsidRDefault="0056411A" w:rsidP="00F06FF7">
            <w:pPr>
              <w:jc w:val="both"/>
              <w:rPr>
                <w:sz w:val="24"/>
                <w:szCs w:val="24"/>
              </w:rPr>
            </w:pPr>
            <w:r w:rsidRPr="0056411A">
              <w:rPr>
                <w:sz w:val="24"/>
                <w:szCs w:val="24"/>
              </w:rPr>
              <w:t xml:space="preserve">      525,00</w:t>
            </w:r>
          </w:p>
        </w:tc>
      </w:tr>
      <w:tr w:rsidR="0056411A" w:rsidTr="0056411A">
        <w:tc>
          <w:tcPr>
            <w:tcW w:w="1842" w:type="dxa"/>
          </w:tcPr>
          <w:p w:rsidR="0056411A" w:rsidRPr="0056411A" w:rsidRDefault="0056411A" w:rsidP="00F06FF7">
            <w:pPr>
              <w:jc w:val="both"/>
              <w:rPr>
                <w:sz w:val="24"/>
                <w:szCs w:val="24"/>
              </w:rPr>
            </w:pPr>
            <w:r w:rsidRPr="0056411A">
              <w:rPr>
                <w:sz w:val="24"/>
                <w:szCs w:val="24"/>
              </w:rPr>
              <w:t>r. 24 cenné papiere</w:t>
            </w:r>
          </w:p>
        </w:tc>
        <w:tc>
          <w:tcPr>
            <w:tcW w:w="1842" w:type="dxa"/>
          </w:tcPr>
          <w:p w:rsidR="0056411A" w:rsidRPr="0056411A" w:rsidRDefault="0056411A" w:rsidP="00F06FF7">
            <w:pPr>
              <w:jc w:val="both"/>
              <w:rPr>
                <w:sz w:val="24"/>
                <w:szCs w:val="24"/>
              </w:rPr>
            </w:pPr>
            <w:r w:rsidRPr="0056411A">
              <w:rPr>
                <w:sz w:val="24"/>
                <w:szCs w:val="24"/>
              </w:rPr>
              <w:t xml:space="preserve">  88468,00</w:t>
            </w:r>
          </w:p>
        </w:tc>
        <w:tc>
          <w:tcPr>
            <w:tcW w:w="1842" w:type="dxa"/>
          </w:tcPr>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r w:rsidRPr="0056411A">
              <w:rPr>
                <w:sz w:val="24"/>
                <w:szCs w:val="24"/>
              </w:rPr>
              <w:t xml:space="preserve">  88468,00</w:t>
            </w:r>
          </w:p>
        </w:tc>
      </w:tr>
      <w:tr w:rsidR="0056411A" w:rsidTr="0056411A">
        <w:trPr>
          <w:trHeight w:val="70"/>
        </w:trPr>
        <w:tc>
          <w:tcPr>
            <w:tcW w:w="1842" w:type="dxa"/>
          </w:tcPr>
          <w:p w:rsidR="0056411A" w:rsidRDefault="0056411A" w:rsidP="00F06FF7">
            <w:pPr>
              <w:jc w:val="both"/>
            </w:pPr>
          </w:p>
        </w:tc>
        <w:tc>
          <w:tcPr>
            <w:tcW w:w="1842" w:type="dxa"/>
          </w:tcPr>
          <w:p w:rsidR="0056411A" w:rsidRDefault="0056411A" w:rsidP="00F06FF7">
            <w:pPr>
              <w:jc w:val="both"/>
            </w:pPr>
          </w:p>
        </w:tc>
        <w:tc>
          <w:tcPr>
            <w:tcW w:w="1842" w:type="dxa"/>
          </w:tcPr>
          <w:p w:rsidR="0056411A" w:rsidRDefault="0056411A" w:rsidP="00F06FF7">
            <w:pPr>
              <w:jc w:val="both"/>
            </w:pPr>
          </w:p>
        </w:tc>
        <w:tc>
          <w:tcPr>
            <w:tcW w:w="1843" w:type="dxa"/>
          </w:tcPr>
          <w:p w:rsidR="0056411A" w:rsidRDefault="0056411A" w:rsidP="00F06FF7">
            <w:pPr>
              <w:jc w:val="both"/>
            </w:pPr>
          </w:p>
        </w:tc>
      </w:tr>
      <w:tr w:rsidR="0056411A" w:rsidTr="0056411A">
        <w:tc>
          <w:tcPr>
            <w:tcW w:w="1842" w:type="dxa"/>
          </w:tcPr>
          <w:p w:rsidR="0056411A" w:rsidRPr="0056411A" w:rsidRDefault="0056411A" w:rsidP="00F06FF7">
            <w:pPr>
              <w:jc w:val="both"/>
              <w:rPr>
                <w:sz w:val="24"/>
                <w:szCs w:val="24"/>
              </w:rPr>
            </w:pPr>
            <w:r w:rsidRPr="0056411A">
              <w:rPr>
                <w:sz w:val="24"/>
                <w:szCs w:val="24"/>
              </w:rPr>
              <w:t>r. 34 zásoby</w:t>
            </w:r>
          </w:p>
        </w:tc>
        <w:tc>
          <w:tcPr>
            <w:tcW w:w="1842" w:type="dxa"/>
          </w:tcPr>
          <w:p w:rsidR="0056411A" w:rsidRPr="0056411A" w:rsidRDefault="0056411A" w:rsidP="00F06FF7">
            <w:pPr>
              <w:jc w:val="both"/>
              <w:rPr>
                <w:sz w:val="24"/>
                <w:szCs w:val="24"/>
              </w:rPr>
            </w:pPr>
            <w:r w:rsidRPr="0056411A">
              <w:rPr>
                <w:sz w:val="24"/>
                <w:szCs w:val="24"/>
              </w:rPr>
              <w:t xml:space="preserve">      701,39</w:t>
            </w:r>
          </w:p>
        </w:tc>
        <w:tc>
          <w:tcPr>
            <w:tcW w:w="1842" w:type="dxa"/>
          </w:tcPr>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r w:rsidRPr="0056411A">
              <w:rPr>
                <w:sz w:val="24"/>
                <w:szCs w:val="24"/>
              </w:rPr>
              <w:t xml:space="preserve">      701,39</w:t>
            </w:r>
          </w:p>
        </w:tc>
      </w:tr>
      <w:tr w:rsidR="0056411A" w:rsidTr="0056411A">
        <w:tc>
          <w:tcPr>
            <w:tcW w:w="1842" w:type="dxa"/>
          </w:tcPr>
          <w:p w:rsidR="0056411A" w:rsidRPr="0056411A" w:rsidRDefault="0056411A" w:rsidP="00F06FF7">
            <w:pPr>
              <w:jc w:val="both"/>
              <w:rPr>
                <w:sz w:val="24"/>
                <w:szCs w:val="24"/>
              </w:rPr>
            </w:pPr>
            <w:r w:rsidRPr="0056411A">
              <w:rPr>
                <w:sz w:val="24"/>
                <w:szCs w:val="24"/>
              </w:rPr>
              <w:t xml:space="preserve">r. 40 </w:t>
            </w:r>
            <w:proofErr w:type="spellStart"/>
            <w:r w:rsidRPr="0056411A">
              <w:rPr>
                <w:sz w:val="24"/>
                <w:szCs w:val="24"/>
              </w:rPr>
              <w:t>zúčtov.medzi</w:t>
            </w:r>
            <w:proofErr w:type="spellEnd"/>
            <w:r w:rsidRPr="0056411A">
              <w:rPr>
                <w:sz w:val="24"/>
                <w:szCs w:val="24"/>
              </w:rPr>
              <w:t xml:space="preserve"> </w:t>
            </w:r>
            <w:proofErr w:type="spellStart"/>
            <w:r w:rsidRPr="0056411A">
              <w:rPr>
                <w:sz w:val="24"/>
                <w:szCs w:val="24"/>
              </w:rPr>
              <w:t>subjektami</w:t>
            </w:r>
            <w:proofErr w:type="spellEnd"/>
            <w:r w:rsidRPr="0056411A">
              <w:rPr>
                <w:sz w:val="24"/>
                <w:szCs w:val="24"/>
              </w:rPr>
              <w:t xml:space="preserve"> VS</w:t>
            </w:r>
          </w:p>
        </w:tc>
        <w:tc>
          <w:tcPr>
            <w:tcW w:w="1842" w:type="dxa"/>
          </w:tcPr>
          <w:p w:rsidR="0056411A" w:rsidRPr="0056411A" w:rsidRDefault="0056411A" w:rsidP="00F06FF7">
            <w:pPr>
              <w:jc w:val="both"/>
              <w:rPr>
                <w:sz w:val="24"/>
                <w:szCs w:val="24"/>
              </w:rPr>
            </w:pPr>
          </w:p>
          <w:p w:rsidR="0056411A" w:rsidRPr="0056411A" w:rsidRDefault="0056411A" w:rsidP="00F06FF7">
            <w:pPr>
              <w:jc w:val="both"/>
              <w:rPr>
                <w:sz w:val="24"/>
                <w:szCs w:val="24"/>
              </w:rPr>
            </w:pPr>
            <w:r w:rsidRPr="0056411A">
              <w:rPr>
                <w:sz w:val="24"/>
                <w:szCs w:val="24"/>
              </w:rPr>
              <w:t xml:space="preserve">    3362,10</w:t>
            </w:r>
          </w:p>
        </w:tc>
        <w:tc>
          <w:tcPr>
            <w:tcW w:w="1842" w:type="dxa"/>
          </w:tcPr>
          <w:p w:rsidR="0056411A" w:rsidRPr="0056411A" w:rsidRDefault="0056411A" w:rsidP="00F06FF7">
            <w:pPr>
              <w:jc w:val="both"/>
              <w:rPr>
                <w:sz w:val="24"/>
                <w:szCs w:val="24"/>
              </w:rPr>
            </w:pPr>
          </w:p>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p>
          <w:p w:rsidR="0056411A" w:rsidRPr="0056411A" w:rsidRDefault="0056411A" w:rsidP="00F06FF7">
            <w:pPr>
              <w:jc w:val="both"/>
              <w:rPr>
                <w:sz w:val="24"/>
                <w:szCs w:val="24"/>
              </w:rPr>
            </w:pPr>
            <w:r w:rsidRPr="0056411A">
              <w:rPr>
                <w:sz w:val="24"/>
                <w:szCs w:val="24"/>
              </w:rPr>
              <w:t xml:space="preserve">    3362,10</w:t>
            </w:r>
          </w:p>
        </w:tc>
      </w:tr>
      <w:tr w:rsidR="0056411A" w:rsidTr="0056411A">
        <w:tc>
          <w:tcPr>
            <w:tcW w:w="1842" w:type="dxa"/>
          </w:tcPr>
          <w:p w:rsidR="0056411A" w:rsidRPr="0056411A" w:rsidRDefault="0056411A" w:rsidP="00F06FF7">
            <w:pPr>
              <w:jc w:val="both"/>
              <w:rPr>
                <w:sz w:val="24"/>
                <w:szCs w:val="24"/>
              </w:rPr>
            </w:pPr>
            <w:r w:rsidRPr="0056411A">
              <w:rPr>
                <w:sz w:val="24"/>
                <w:szCs w:val="24"/>
              </w:rPr>
              <w:t>r.52  pohľadávky ostatné</w:t>
            </w:r>
          </w:p>
        </w:tc>
        <w:tc>
          <w:tcPr>
            <w:tcW w:w="1842" w:type="dxa"/>
          </w:tcPr>
          <w:p w:rsidR="0056411A" w:rsidRPr="0056411A" w:rsidRDefault="0056411A" w:rsidP="00F06FF7">
            <w:pPr>
              <w:jc w:val="both"/>
              <w:rPr>
                <w:sz w:val="24"/>
                <w:szCs w:val="24"/>
              </w:rPr>
            </w:pPr>
            <w:r w:rsidRPr="0056411A">
              <w:rPr>
                <w:sz w:val="24"/>
                <w:szCs w:val="24"/>
              </w:rPr>
              <w:t xml:space="preserve">      0</w:t>
            </w:r>
          </w:p>
        </w:tc>
        <w:tc>
          <w:tcPr>
            <w:tcW w:w="1842" w:type="dxa"/>
          </w:tcPr>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r w:rsidRPr="0056411A">
              <w:rPr>
                <w:sz w:val="24"/>
                <w:szCs w:val="24"/>
              </w:rPr>
              <w:t xml:space="preserve">      0,00</w:t>
            </w:r>
          </w:p>
        </w:tc>
      </w:tr>
      <w:tr w:rsidR="0056411A" w:rsidTr="0056411A">
        <w:tc>
          <w:tcPr>
            <w:tcW w:w="1842" w:type="dxa"/>
          </w:tcPr>
          <w:p w:rsidR="0056411A" w:rsidRPr="0056411A" w:rsidRDefault="0056411A" w:rsidP="00F06FF7">
            <w:pPr>
              <w:jc w:val="both"/>
              <w:rPr>
                <w:sz w:val="24"/>
                <w:szCs w:val="24"/>
              </w:rPr>
            </w:pPr>
            <w:r w:rsidRPr="0056411A">
              <w:rPr>
                <w:sz w:val="24"/>
                <w:szCs w:val="24"/>
              </w:rPr>
              <w:t>r.68  pohľadávky nedaňové</w:t>
            </w:r>
          </w:p>
        </w:tc>
        <w:tc>
          <w:tcPr>
            <w:tcW w:w="1842" w:type="dxa"/>
          </w:tcPr>
          <w:p w:rsidR="0056411A" w:rsidRPr="0056411A" w:rsidRDefault="0056411A" w:rsidP="00F06FF7">
            <w:pPr>
              <w:jc w:val="both"/>
              <w:rPr>
                <w:sz w:val="24"/>
                <w:szCs w:val="24"/>
              </w:rPr>
            </w:pPr>
            <w:r w:rsidRPr="0056411A">
              <w:rPr>
                <w:sz w:val="24"/>
                <w:szCs w:val="24"/>
              </w:rPr>
              <w:t xml:space="preserve">    5496,46</w:t>
            </w:r>
          </w:p>
        </w:tc>
        <w:tc>
          <w:tcPr>
            <w:tcW w:w="1842" w:type="dxa"/>
          </w:tcPr>
          <w:p w:rsidR="0056411A" w:rsidRPr="0056411A" w:rsidRDefault="0056411A" w:rsidP="00F06FF7">
            <w:pPr>
              <w:jc w:val="both"/>
              <w:rPr>
                <w:sz w:val="24"/>
                <w:szCs w:val="24"/>
              </w:rPr>
            </w:pPr>
            <w:r w:rsidRPr="0056411A">
              <w:rPr>
                <w:sz w:val="24"/>
                <w:szCs w:val="24"/>
              </w:rPr>
              <w:t xml:space="preserve">    1696,78</w:t>
            </w:r>
          </w:p>
        </w:tc>
        <w:tc>
          <w:tcPr>
            <w:tcW w:w="1843" w:type="dxa"/>
          </w:tcPr>
          <w:p w:rsidR="0056411A" w:rsidRPr="0056411A" w:rsidRDefault="0056411A" w:rsidP="00F06FF7">
            <w:pPr>
              <w:jc w:val="both"/>
              <w:rPr>
                <w:sz w:val="24"/>
                <w:szCs w:val="24"/>
              </w:rPr>
            </w:pPr>
            <w:r w:rsidRPr="0056411A">
              <w:rPr>
                <w:sz w:val="24"/>
                <w:szCs w:val="24"/>
              </w:rPr>
              <w:t xml:space="preserve">    3799,68</w:t>
            </w:r>
          </w:p>
        </w:tc>
      </w:tr>
      <w:tr w:rsidR="0056411A" w:rsidTr="0056411A">
        <w:tc>
          <w:tcPr>
            <w:tcW w:w="1842" w:type="dxa"/>
          </w:tcPr>
          <w:p w:rsidR="0056411A" w:rsidRPr="0056411A" w:rsidRDefault="0056411A" w:rsidP="00F06FF7">
            <w:pPr>
              <w:jc w:val="both"/>
              <w:rPr>
                <w:sz w:val="24"/>
                <w:szCs w:val="24"/>
              </w:rPr>
            </w:pPr>
            <w:r w:rsidRPr="0056411A">
              <w:rPr>
                <w:sz w:val="24"/>
                <w:szCs w:val="24"/>
              </w:rPr>
              <w:t>r. 69 pohľadávky daňové</w:t>
            </w:r>
          </w:p>
        </w:tc>
        <w:tc>
          <w:tcPr>
            <w:tcW w:w="1842" w:type="dxa"/>
          </w:tcPr>
          <w:p w:rsidR="0056411A" w:rsidRPr="0056411A" w:rsidRDefault="0056411A" w:rsidP="00F06FF7">
            <w:pPr>
              <w:jc w:val="both"/>
              <w:rPr>
                <w:sz w:val="24"/>
                <w:szCs w:val="24"/>
              </w:rPr>
            </w:pPr>
            <w:r w:rsidRPr="0056411A">
              <w:rPr>
                <w:sz w:val="24"/>
                <w:szCs w:val="24"/>
              </w:rPr>
              <w:t xml:space="preserve">      563,04</w:t>
            </w:r>
          </w:p>
        </w:tc>
        <w:tc>
          <w:tcPr>
            <w:tcW w:w="1842" w:type="dxa"/>
          </w:tcPr>
          <w:p w:rsidR="0056411A" w:rsidRPr="0056411A" w:rsidRDefault="0056411A" w:rsidP="00F06FF7">
            <w:pPr>
              <w:jc w:val="both"/>
              <w:rPr>
                <w:sz w:val="24"/>
                <w:szCs w:val="24"/>
              </w:rPr>
            </w:pPr>
            <w:r w:rsidRPr="0056411A">
              <w:rPr>
                <w:sz w:val="24"/>
                <w:szCs w:val="24"/>
              </w:rPr>
              <w:t xml:space="preserve">      545,46</w:t>
            </w:r>
          </w:p>
        </w:tc>
        <w:tc>
          <w:tcPr>
            <w:tcW w:w="1843" w:type="dxa"/>
          </w:tcPr>
          <w:p w:rsidR="0056411A" w:rsidRPr="0056411A" w:rsidRDefault="0056411A" w:rsidP="00F06FF7">
            <w:pPr>
              <w:jc w:val="both"/>
              <w:rPr>
                <w:sz w:val="24"/>
                <w:szCs w:val="24"/>
              </w:rPr>
            </w:pPr>
            <w:r w:rsidRPr="0056411A">
              <w:rPr>
                <w:sz w:val="24"/>
                <w:szCs w:val="24"/>
              </w:rPr>
              <w:t xml:space="preserve">        17,58</w:t>
            </w:r>
          </w:p>
        </w:tc>
      </w:tr>
      <w:tr w:rsidR="0056411A" w:rsidTr="0056411A">
        <w:trPr>
          <w:cantSplit/>
          <w:trHeight w:val="480"/>
        </w:trPr>
        <w:tc>
          <w:tcPr>
            <w:tcW w:w="1842" w:type="dxa"/>
          </w:tcPr>
          <w:p w:rsidR="0056411A" w:rsidRPr="0056411A" w:rsidRDefault="0056411A" w:rsidP="00F06FF7">
            <w:pPr>
              <w:jc w:val="both"/>
              <w:rPr>
                <w:sz w:val="24"/>
                <w:szCs w:val="24"/>
              </w:rPr>
            </w:pPr>
            <w:r w:rsidRPr="0056411A">
              <w:rPr>
                <w:sz w:val="24"/>
                <w:szCs w:val="24"/>
              </w:rPr>
              <w:t>r. 86 pokladňa</w:t>
            </w:r>
          </w:p>
        </w:tc>
        <w:tc>
          <w:tcPr>
            <w:tcW w:w="1842" w:type="dxa"/>
          </w:tcPr>
          <w:p w:rsidR="0056411A" w:rsidRPr="0056411A" w:rsidRDefault="0056411A" w:rsidP="00F06FF7">
            <w:pPr>
              <w:jc w:val="both"/>
              <w:rPr>
                <w:sz w:val="24"/>
                <w:szCs w:val="24"/>
              </w:rPr>
            </w:pPr>
            <w:r w:rsidRPr="0056411A">
              <w:rPr>
                <w:sz w:val="24"/>
                <w:szCs w:val="24"/>
              </w:rPr>
              <w:t xml:space="preserve">      232,49</w:t>
            </w:r>
          </w:p>
        </w:tc>
        <w:tc>
          <w:tcPr>
            <w:tcW w:w="1842" w:type="dxa"/>
          </w:tcPr>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r w:rsidRPr="0056411A">
              <w:rPr>
                <w:sz w:val="24"/>
                <w:szCs w:val="24"/>
              </w:rPr>
              <w:t xml:space="preserve">      232,49</w:t>
            </w:r>
          </w:p>
        </w:tc>
      </w:tr>
      <w:tr w:rsidR="0056411A" w:rsidTr="0056411A">
        <w:trPr>
          <w:cantSplit/>
          <w:trHeight w:val="337"/>
        </w:trPr>
        <w:tc>
          <w:tcPr>
            <w:tcW w:w="1842" w:type="dxa"/>
          </w:tcPr>
          <w:p w:rsidR="0056411A" w:rsidRPr="0056411A" w:rsidRDefault="0056411A" w:rsidP="00F06FF7">
            <w:pPr>
              <w:jc w:val="both"/>
              <w:rPr>
                <w:sz w:val="24"/>
                <w:szCs w:val="24"/>
              </w:rPr>
            </w:pPr>
            <w:r w:rsidRPr="0056411A">
              <w:rPr>
                <w:sz w:val="24"/>
                <w:szCs w:val="24"/>
              </w:rPr>
              <w:t>r. 87 ceniny</w:t>
            </w:r>
          </w:p>
        </w:tc>
        <w:tc>
          <w:tcPr>
            <w:tcW w:w="1842" w:type="dxa"/>
          </w:tcPr>
          <w:p w:rsidR="0056411A" w:rsidRPr="0056411A" w:rsidRDefault="0056411A" w:rsidP="00F06FF7">
            <w:pPr>
              <w:jc w:val="both"/>
              <w:rPr>
                <w:sz w:val="24"/>
                <w:szCs w:val="24"/>
              </w:rPr>
            </w:pPr>
            <w:r w:rsidRPr="0056411A">
              <w:rPr>
                <w:sz w:val="24"/>
                <w:szCs w:val="24"/>
              </w:rPr>
              <w:t xml:space="preserve">      136,50</w:t>
            </w:r>
          </w:p>
        </w:tc>
        <w:tc>
          <w:tcPr>
            <w:tcW w:w="1842" w:type="dxa"/>
          </w:tcPr>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r w:rsidRPr="0056411A">
              <w:rPr>
                <w:sz w:val="24"/>
                <w:szCs w:val="24"/>
              </w:rPr>
              <w:t xml:space="preserve">      136,50</w:t>
            </w:r>
          </w:p>
        </w:tc>
      </w:tr>
      <w:tr w:rsidR="0056411A" w:rsidTr="0056411A">
        <w:trPr>
          <w:cantSplit/>
          <w:trHeight w:val="337"/>
        </w:trPr>
        <w:tc>
          <w:tcPr>
            <w:tcW w:w="1842" w:type="dxa"/>
          </w:tcPr>
          <w:p w:rsidR="0056411A" w:rsidRPr="0056411A" w:rsidRDefault="0056411A" w:rsidP="00F06FF7">
            <w:pPr>
              <w:jc w:val="both"/>
              <w:rPr>
                <w:sz w:val="24"/>
                <w:szCs w:val="24"/>
              </w:rPr>
            </w:pPr>
            <w:r w:rsidRPr="0056411A">
              <w:rPr>
                <w:sz w:val="24"/>
                <w:szCs w:val="24"/>
              </w:rPr>
              <w:t>r. 88 účty</w:t>
            </w:r>
          </w:p>
        </w:tc>
        <w:tc>
          <w:tcPr>
            <w:tcW w:w="1842" w:type="dxa"/>
          </w:tcPr>
          <w:p w:rsidR="0056411A" w:rsidRPr="0056411A" w:rsidRDefault="0056411A" w:rsidP="00F06FF7">
            <w:pPr>
              <w:jc w:val="both"/>
              <w:rPr>
                <w:sz w:val="24"/>
                <w:szCs w:val="24"/>
              </w:rPr>
            </w:pPr>
            <w:r w:rsidRPr="0056411A">
              <w:rPr>
                <w:sz w:val="24"/>
                <w:szCs w:val="24"/>
              </w:rPr>
              <w:t xml:space="preserve">  39417,03</w:t>
            </w:r>
          </w:p>
        </w:tc>
        <w:tc>
          <w:tcPr>
            <w:tcW w:w="1842" w:type="dxa"/>
          </w:tcPr>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r w:rsidRPr="0056411A">
              <w:rPr>
                <w:sz w:val="24"/>
                <w:szCs w:val="24"/>
              </w:rPr>
              <w:t xml:space="preserve">  39417,03</w:t>
            </w:r>
          </w:p>
        </w:tc>
      </w:tr>
      <w:tr w:rsidR="0056411A" w:rsidTr="0056411A">
        <w:trPr>
          <w:trHeight w:val="600"/>
        </w:trPr>
        <w:tc>
          <w:tcPr>
            <w:tcW w:w="1842" w:type="dxa"/>
          </w:tcPr>
          <w:p w:rsidR="0056411A" w:rsidRPr="0056411A" w:rsidRDefault="0056411A" w:rsidP="00F06FF7">
            <w:pPr>
              <w:jc w:val="both"/>
              <w:rPr>
                <w:sz w:val="24"/>
                <w:szCs w:val="24"/>
              </w:rPr>
            </w:pPr>
            <w:r w:rsidRPr="0056411A">
              <w:rPr>
                <w:sz w:val="24"/>
                <w:szCs w:val="24"/>
              </w:rPr>
              <w:t xml:space="preserve">r. 111 náklady budúcich </w:t>
            </w:r>
            <w:proofErr w:type="spellStart"/>
            <w:r w:rsidRPr="0056411A">
              <w:rPr>
                <w:sz w:val="24"/>
                <w:szCs w:val="24"/>
              </w:rPr>
              <w:t>obd</w:t>
            </w:r>
            <w:proofErr w:type="spellEnd"/>
            <w:r w:rsidRPr="0056411A">
              <w:rPr>
                <w:sz w:val="24"/>
                <w:szCs w:val="24"/>
              </w:rPr>
              <w:t>.</w:t>
            </w:r>
          </w:p>
        </w:tc>
        <w:tc>
          <w:tcPr>
            <w:tcW w:w="1842" w:type="dxa"/>
          </w:tcPr>
          <w:p w:rsidR="0056411A" w:rsidRPr="0056411A" w:rsidRDefault="0056411A" w:rsidP="00F06FF7">
            <w:pPr>
              <w:jc w:val="both"/>
              <w:rPr>
                <w:sz w:val="24"/>
                <w:szCs w:val="24"/>
              </w:rPr>
            </w:pPr>
            <w:r w:rsidRPr="0056411A">
              <w:rPr>
                <w:sz w:val="24"/>
                <w:szCs w:val="24"/>
              </w:rPr>
              <w:t xml:space="preserve">      233,00</w:t>
            </w:r>
          </w:p>
        </w:tc>
        <w:tc>
          <w:tcPr>
            <w:tcW w:w="1842" w:type="dxa"/>
          </w:tcPr>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r w:rsidRPr="0056411A">
              <w:rPr>
                <w:sz w:val="24"/>
                <w:szCs w:val="24"/>
              </w:rPr>
              <w:t xml:space="preserve">       233,00</w:t>
            </w:r>
          </w:p>
        </w:tc>
      </w:tr>
      <w:tr w:rsidR="0056411A" w:rsidTr="0056411A">
        <w:trPr>
          <w:trHeight w:val="420"/>
        </w:trPr>
        <w:tc>
          <w:tcPr>
            <w:tcW w:w="1842" w:type="dxa"/>
          </w:tcPr>
          <w:p w:rsidR="0056411A" w:rsidRPr="0056411A" w:rsidRDefault="0056411A" w:rsidP="00F06FF7">
            <w:pPr>
              <w:jc w:val="both"/>
              <w:rPr>
                <w:sz w:val="24"/>
                <w:szCs w:val="24"/>
              </w:rPr>
            </w:pPr>
            <w:r w:rsidRPr="0056411A">
              <w:rPr>
                <w:sz w:val="24"/>
                <w:szCs w:val="24"/>
              </w:rPr>
              <w:t xml:space="preserve">r. 113 príjmy </w:t>
            </w:r>
            <w:proofErr w:type="spellStart"/>
            <w:r w:rsidRPr="0056411A">
              <w:rPr>
                <w:sz w:val="24"/>
                <w:szCs w:val="24"/>
              </w:rPr>
              <w:t>bud.období</w:t>
            </w:r>
            <w:proofErr w:type="spellEnd"/>
          </w:p>
        </w:tc>
        <w:tc>
          <w:tcPr>
            <w:tcW w:w="1842" w:type="dxa"/>
          </w:tcPr>
          <w:p w:rsidR="0056411A" w:rsidRPr="0056411A" w:rsidRDefault="0056411A" w:rsidP="00F06FF7">
            <w:pPr>
              <w:jc w:val="both"/>
              <w:rPr>
                <w:sz w:val="24"/>
                <w:szCs w:val="24"/>
              </w:rPr>
            </w:pPr>
            <w:r w:rsidRPr="0056411A">
              <w:rPr>
                <w:sz w:val="24"/>
                <w:szCs w:val="24"/>
              </w:rPr>
              <w:t xml:space="preserve">    1649,54</w:t>
            </w:r>
          </w:p>
        </w:tc>
        <w:tc>
          <w:tcPr>
            <w:tcW w:w="1842" w:type="dxa"/>
          </w:tcPr>
          <w:p w:rsidR="0056411A" w:rsidRPr="0056411A" w:rsidRDefault="0056411A" w:rsidP="00F06FF7">
            <w:pPr>
              <w:jc w:val="both"/>
              <w:rPr>
                <w:sz w:val="24"/>
                <w:szCs w:val="24"/>
              </w:rPr>
            </w:pPr>
            <w:r w:rsidRPr="0056411A">
              <w:rPr>
                <w:sz w:val="24"/>
                <w:szCs w:val="24"/>
              </w:rPr>
              <w:t>0</w:t>
            </w:r>
          </w:p>
        </w:tc>
        <w:tc>
          <w:tcPr>
            <w:tcW w:w="1843" w:type="dxa"/>
          </w:tcPr>
          <w:p w:rsidR="0056411A" w:rsidRPr="0056411A" w:rsidRDefault="0056411A" w:rsidP="00F06FF7">
            <w:pPr>
              <w:jc w:val="both"/>
              <w:rPr>
                <w:sz w:val="24"/>
                <w:szCs w:val="24"/>
              </w:rPr>
            </w:pPr>
            <w:r w:rsidRPr="0056411A">
              <w:rPr>
                <w:sz w:val="24"/>
                <w:szCs w:val="24"/>
              </w:rPr>
              <w:t xml:space="preserve">     1649,54</w:t>
            </w:r>
          </w:p>
        </w:tc>
      </w:tr>
    </w:tbl>
    <w:p w:rsidR="0056411A" w:rsidRDefault="0056411A" w:rsidP="004505EB">
      <w:pPr>
        <w:pStyle w:val="Odsekzoznamu"/>
        <w:ind w:left="644"/>
        <w:rPr>
          <w:b/>
        </w:rPr>
      </w:pPr>
    </w:p>
    <w:p w:rsidR="00914130" w:rsidRDefault="00914130" w:rsidP="004505EB">
      <w:pPr>
        <w:pStyle w:val="Odsekzoznamu"/>
        <w:ind w:left="644"/>
        <w:rPr>
          <w:b/>
        </w:rPr>
      </w:pPr>
    </w:p>
    <w:p w:rsidR="00914130" w:rsidRPr="0056411A" w:rsidRDefault="00914130" w:rsidP="004505EB">
      <w:pPr>
        <w:pStyle w:val="Odsekzoznamu"/>
        <w:ind w:left="644"/>
        <w:rPr>
          <w:b/>
        </w:rPr>
      </w:pPr>
    </w:p>
    <w:p w:rsidR="004505EB" w:rsidRPr="004505EB" w:rsidRDefault="004505EB" w:rsidP="004505EB">
      <w:pPr>
        <w:jc w:val="both"/>
        <w:rPr>
          <w:b/>
          <w:sz w:val="24"/>
          <w:szCs w:val="24"/>
        </w:rPr>
      </w:pPr>
      <w:r w:rsidRPr="004505EB">
        <w:rPr>
          <w:b/>
          <w:sz w:val="24"/>
          <w:szCs w:val="24"/>
        </w:rPr>
        <w:t>Pasíva</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070"/>
        <w:gridCol w:w="3071"/>
      </w:tblGrid>
      <w:tr w:rsidR="004505EB" w:rsidRPr="004505EB" w:rsidTr="00F06FF7">
        <w:trPr>
          <w:trHeight w:val="285"/>
        </w:trPr>
        <w:tc>
          <w:tcPr>
            <w:tcW w:w="3070" w:type="dxa"/>
          </w:tcPr>
          <w:p w:rsidR="004505EB" w:rsidRPr="00F06FF7" w:rsidRDefault="004505EB" w:rsidP="00F06FF7">
            <w:pPr>
              <w:jc w:val="both"/>
            </w:pPr>
            <w:r w:rsidRPr="00F06FF7">
              <w:t>Riadok súvahy Názov</w:t>
            </w:r>
          </w:p>
        </w:tc>
        <w:tc>
          <w:tcPr>
            <w:tcW w:w="3071" w:type="dxa"/>
          </w:tcPr>
          <w:p w:rsidR="004505EB" w:rsidRPr="00F06FF7" w:rsidRDefault="004505EB" w:rsidP="00F06FF7">
            <w:pPr>
              <w:jc w:val="both"/>
            </w:pPr>
            <w:r w:rsidRPr="00F06FF7">
              <w:t>Účtovné obdobie</w:t>
            </w:r>
          </w:p>
          <w:p w:rsidR="004505EB" w:rsidRPr="00F06FF7" w:rsidRDefault="004505EB" w:rsidP="00F06FF7">
            <w:pPr>
              <w:jc w:val="both"/>
            </w:pPr>
          </w:p>
        </w:tc>
      </w:tr>
      <w:tr w:rsidR="004505EB" w:rsidRPr="004505EB" w:rsidTr="00F06FF7">
        <w:trPr>
          <w:trHeight w:val="270"/>
        </w:trPr>
        <w:tc>
          <w:tcPr>
            <w:tcW w:w="3070" w:type="dxa"/>
          </w:tcPr>
          <w:p w:rsidR="004505EB" w:rsidRPr="00F06FF7" w:rsidRDefault="004505EB" w:rsidP="00F06FF7">
            <w:pPr>
              <w:jc w:val="both"/>
            </w:pPr>
            <w:r w:rsidRPr="00F06FF7">
              <w:t xml:space="preserve">r. 117 </w:t>
            </w:r>
            <w:proofErr w:type="spellStart"/>
            <w:r w:rsidRPr="00F06FF7">
              <w:t>oceňov.rozdiely</w:t>
            </w:r>
            <w:proofErr w:type="spellEnd"/>
          </w:p>
        </w:tc>
        <w:tc>
          <w:tcPr>
            <w:tcW w:w="3071" w:type="dxa"/>
          </w:tcPr>
          <w:p w:rsidR="004505EB" w:rsidRPr="00F06FF7" w:rsidRDefault="004505EB" w:rsidP="00F06FF7">
            <w:pPr>
              <w:jc w:val="both"/>
            </w:pPr>
            <w:r w:rsidRPr="00F06FF7">
              <w:t xml:space="preserve">    3681,94</w:t>
            </w:r>
          </w:p>
        </w:tc>
      </w:tr>
      <w:tr w:rsidR="004505EB" w:rsidRPr="004505EB" w:rsidTr="00F06FF7">
        <w:tc>
          <w:tcPr>
            <w:tcW w:w="3070" w:type="dxa"/>
          </w:tcPr>
          <w:p w:rsidR="004505EB" w:rsidRPr="00F06FF7" w:rsidRDefault="004505EB" w:rsidP="00F06FF7">
            <w:pPr>
              <w:jc w:val="both"/>
            </w:pPr>
            <w:r w:rsidRPr="00F06FF7">
              <w:t>r. 124 – účet 428</w:t>
            </w:r>
          </w:p>
        </w:tc>
        <w:tc>
          <w:tcPr>
            <w:tcW w:w="3071" w:type="dxa"/>
          </w:tcPr>
          <w:p w:rsidR="004505EB" w:rsidRPr="00F06FF7" w:rsidRDefault="004505EB" w:rsidP="00F06FF7">
            <w:pPr>
              <w:jc w:val="both"/>
            </w:pPr>
            <w:r w:rsidRPr="00F06FF7">
              <w:t>293049,32</w:t>
            </w:r>
          </w:p>
        </w:tc>
      </w:tr>
      <w:tr w:rsidR="004505EB" w:rsidRPr="004505EB" w:rsidTr="00F06FF7">
        <w:tc>
          <w:tcPr>
            <w:tcW w:w="3070" w:type="dxa"/>
          </w:tcPr>
          <w:p w:rsidR="004505EB" w:rsidRPr="00F06FF7" w:rsidRDefault="004505EB" w:rsidP="00F06FF7">
            <w:pPr>
              <w:jc w:val="both"/>
            </w:pPr>
            <w:r w:rsidRPr="00F06FF7">
              <w:t>r. 125 výsledok hospodárenia za účtovné obdobie rozdiel medzi výnosmi a nákladmi</w:t>
            </w:r>
          </w:p>
        </w:tc>
        <w:tc>
          <w:tcPr>
            <w:tcW w:w="3071" w:type="dxa"/>
          </w:tcPr>
          <w:p w:rsidR="004505EB" w:rsidRPr="00F06FF7" w:rsidRDefault="004505EB" w:rsidP="00F06FF7">
            <w:pPr>
              <w:jc w:val="both"/>
            </w:pPr>
            <w:r w:rsidRPr="00F06FF7">
              <w:t xml:space="preserve">  14749,49</w:t>
            </w:r>
          </w:p>
        </w:tc>
      </w:tr>
      <w:tr w:rsidR="004505EB" w:rsidRPr="004505EB" w:rsidTr="00F06FF7">
        <w:tc>
          <w:tcPr>
            <w:tcW w:w="3070" w:type="dxa"/>
          </w:tcPr>
          <w:p w:rsidR="004505EB" w:rsidRPr="00F06FF7" w:rsidRDefault="004505EB" w:rsidP="00F06FF7">
            <w:pPr>
              <w:jc w:val="both"/>
            </w:pPr>
            <w:r w:rsidRPr="00F06FF7">
              <w:t xml:space="preserve"> r. 131 ostatné krátkodobé rezervy</w:t>
            </w:r>
          </w:p>
        </w:tc>
        <w:tc>
          <w:tcPr>
            <w:tcW w:w="3071" w:type="dxa"/>
          </w:tcPr>
          <w:p w:rsidR="004505EB" w:rsidRPr="00F06FF7" w:rsidRDefault="004505EB" w:rsidP="00F06FF7">
            <w:pPr>
              <w:jc w:val="both"/>
            </w:pPr>
            <w:r w:rsidRPr="00F06FF7">
              <w:t xml:space="preserve">   4574,09</w:t>
            </w:r>
          </w:p>
        </w:tc>
      </w:tr>
      <w:tr w:rsidR="004505EB" w:rsidRPr="004505EB" w:rsidTr="00F06FF7">
        <w:tc>
          <w:tcPr>
            <w:tcW w:w="3070" w:type="dxa"/>
          </w:tcPr>
          <w:p w:rsidR="004505EB" w:rsidRPr="00F06FF7" w:rsidRDefault="004505EB" w:rsidP="00F06FF7">
            <w:pPr>
              <w:jc w:val="both"/>
            </w:pPr>
            <w:r w:rsidRPr="00F06FF7">
              <w:t>r. 144 záväzky zo SF</w:t>
            </w:r>
          </w:p>
        </w:tc>
        <w:tc>
          <w:tcPr>
            <w:tcW w:w="3071" w:type="dxa"/>
          </w:tcPr>
          <w:p w:rsidR="004505EB" w:rsidRPr="00F06FF7" w:rsidRDefault="004505EB" w:rsidP="00F06FF7">
            <w:pPr>
              <w:jc w:val="both"/>
            </w:pPr>
            <w:r w:rsidRPr="00F06FF7">
              <w:t xml:space="preserve">     488,97</w:t>
            </w:r>
          </w:p>
        </w:tc>
      </w:tr>
      <w:tr w:rsidR="004505EB" w:rsidRPr="004505EB" w:rsidTr="00F06FF7">
        <w:trPr>
          <w:trHeight w:val="300"/>
        </w:trPr>
        <w:tc>
          <w:tcPr>
            <w:tcW w:w="3070" w:type="dxa"/>
          </w:tcPr>
          <w:p w:rsidR="004505EB" w:rsidRPr="00F06FF7" w:rsidRDefault="004505EB" w:rsidP="00F06FF7">
            <w:pPr>
              <w:jc w:val="both"/>
            </w:pPr>
            <w:r w:rsidRPr="00F06FF7">
              <w:t>r. 152 Dodávatelia</w:t>
            </w:r>
          </w:p>
        </w:tc>
        <w:tc>
          <w:tcPr>
            <w:tcW w:w="3071" w:type="dxa"/>
          </w:tcPr>
          <w:p w:rsidR="004505EB" w:rsidRPr="00F06FF7" w:rsidRDefault="004505EB" w:rsidP="00F06FF7">
            <w:pPr>
              <w:jc w:val="both"/>
            </w:pPr>
            <w:r w:rsidRPr="00F06FF7">
              <w:t xml:space="preserve">   1704,18</w:t>
            </w:r>
          </w:p>
        </w:tc>
      </w:tr>
      <w:tr w:rsidR="004505EB" w:rsidRPr="004505EB" w:rsidTr="00F06FF7">
        <w:trPr>
          <w:trHeight w:val="270"/>
        </w:trPr>
        <w:tc>
          <w:tcPr>
            <w:tcW w:w="3070" w:type="dxa"/>
          </w:tcPr>
          <w:p w:rsidR="004505EB" w:rsidRPr="00F06FF7" w:rsidRDefault="004505EB" w:rsidP="00F06FF7">
            <w:pPr>
              <w:jc w:val="both"/>
            </w:pPr>
          </w:p>
        </w:tc>
        <w:tc>
          <w:tcPr>
            <w:tcW w:w="3071" w:type="dxa"/>
          </w:tcPr>
          <w:p w:rsidR="004505EB" w:rsidRPr="00F06FF7" w:rsidRDefault="004505EB" w:rsidP="00F06FF7">
            <w:pPr>
              <w:jc w:val="both"/>
            </w:pPr>
            <w:r w:rsidRPr="00F06FF7">
              <w:t xml:space="preserve">        </w:t>
            </w:r>
          </w:p>
        </w:tc>
      </w:tr>
      <w:tr w:rsidR="004505EB" w:rsidRPr="004505EB" w:rsidTr="00F06FF7">
        <w:trPr>
          <w:trHeight w:val="270"/>
        </w:trPr>
        <w:tc>
          <w:tcPr>
            <w:tcW w:w="3070" w:type="dxa"/>
          </w:tcPr>
          <w:p w:rsidR="004505EB" w:rsidRPr="00F06FF7" w:rsidRDefault="004505EB" w:rsidP="00F06FF7">
            <w:pPr>
              <w:jc w:val="both"/>
            </w:pPr>
            <w:r w:rsidRPr="00F06FF7">
              <w:t>r. 166 daň z príjmov</w:t>
            </w:r>
          </w:p>
        </w:tc>
        <w:tc>
          <w:tcPr>
            <w:tcW w:w="3071" w:type="dxa"/>
          </w:tcPr>
          <w:p w:rsidR="004505EB" w:rsidRPr="00F06FF7" w:rsidRDefault="004505EB" w:rsidP="00F06FF7">
            <w:pPr>
              <w:jc w:val="both"/>
            </w:pPr>
            <w:r w:rsidRPr="00F06FF7">
              <w:t xml:space="preserve">      0</w:t>
            </w:r>
          </w:p>
        </w:tc>
      </w:tr>
      <w:tr w:rsidR="004505EB" w:rsidRPr="004505EB" w:rsidTr="00F06FF7">
        <w:trPr>
          <w:trHeight w:val="345"/>
        </w:trPr>
        <w:tc>
          <w:tcPr>
            <w:tcW w:w="3070" w:type="dxa"/>
          </w:tcPr>
          <w:p w:rsidR="004505EB" w:rsidRPr="00F06FF7" w:rsidRDefault="004505EB" w:rsidP="00F06FF7">
            <w:pPr>
              <w:jc w:val="both"/>
            </w:pPr>
            <w:r w:rsidRPr="00F06FF7">
              <w:t xml:space="preserve">r. 181 výdavky </w:t>
            </w:r>
            <w:proofErr w:type="spellStart"/>
            <w:r w:rsidRPr="00F06FF7">
              <w:t>bud.období</w:t>
            </w:r>
            <w:proofErr w:type="spellEnd"/>
          </w:p>
        </w:tc>
        <w:tc>
          <w:tcPr>
            <w:tcW w:w="3071" w:type="dxa"/>
          </w:tcPr>
          <w:p w:rsidR="004505EB" w:rsidRPr="00F06FF7" w:rsidRDefault="004505EB" w:rsidP="00F06FF7">
            <w:pPr>
              <w:jc w:val="both"/>
            </w:pPr>
            <w:r w:rsidRPr="00F06FF7">
              <w:t xml:space="preserve">      0</w:t>
            </w:r>
          </w:p>
        </w:tc>
      </w:tr>
      <w:tr w:rsidR="004505EB" w:rsidRPr="004505EB" w:rsidTr="00F06FF7">
        <w:trPr>
          <w:trHeight w:val="255"/>
        </w:trPr>
        <w:tc>
          <w:tcPr>
            <w:tcW w:w="3070" w:type="dxa"/>
          </w:tcPr>
          <w:p w:rsidR="004505EB" w:rsidRPr="00F06FF7" w:rsidRDefault="004505EB" w:rsidP="00F06FF7">
            <w:pPr>
              <w:jc w:val="both"/>
            </w:pPr>
            <w:r w:rsidRPr="00F06FF7">
              <w:t xml:space="preserve">r. 182 výnosy </w:t>
            </w:r>
            <w:proofErr w:type="spellStart"/>
            <w:r w:rsidRPr="00F06FF7">
              <w:t>bud.období</w:t>
            </w:r>
            <w:proofErr w:type="spellEnd"/>
          </w:p>
        </w:tc>
        <w:tc>
          <w:tcPr>
            <w:tcW w:w="3071" w:type="dxa"/>
          </w:tcPr>
          <w:p w:rsidR="004505EB" w:rsidRPr="00F06FF7" w:rsidRDefault="004505EB" w:rsidP="00F06FF7">
            <w:pPr>
              <w:jc w:val="both"/>
            </w:pPr>
            <w:r w:rsidRPr="00F06FF7">
              <w:t>167485,26</w:t>
            </w:r>
          </w:p>
        </w:tc>
      </w:tr>
    </w:tbl>
    <w:p w:rsidR="00914130" w:rsidRDefault="00914130" w:rsidP="00B24F3C">
      <w:pPr>
        <w:pStyle w:val="Odsekzoznamu"/>
        <w:spacing w:after="0"/>
        <w:ind w:left="360"/>
        <w:jc w:val="both"/>
        <w:rPr>
          <w:b/>
          <w:sz w:val="28"/>
          <w:szCs w:val="28"/>
        </w:rPr>
      </w:pPr>
    </w:p>
    <w:p w:rsidR="00ED5AFB" w:rsidRDefault="00ED5AFB" w:rsidP="00ED5AFB">
      <w:pPr>
        <w:pStyle w:val="Odsekzoznamu"/>
        <w:numPr>
          <w:ilvl w:val="0"/>
          <w:numId w:val="10"/>
        </w:numPr>
        <w:spacing w:after="0"/>
        <w:jc w:val="both"/>
        <w:rPr>
          <w:b/>
          <w:sz w:val="28"/>
          <w:szCs w:val="28"/>
        </w:rPr>
      </w:pPr>
      <w:r>
        <w:rPr>
          <w:b/>
          <w:sz w:val="28"/>
          <w:szCs w:val="28"/>
        </w:rPr>
        <w:t>Hospodársky výsledok</w:t>
      </w:r>
    </w:p>
    <w:p w:rsidR="00914130" w:rsidRPr="00A97473" w:rsidRDefault="00914130" w:rsidP="00A97473">
      <w:pPr>
        <w:spacing w:after="0"/>
        <w:jc w:val="both"/>
        <w:rPr>
          <w:b/>
          <w:sz w:val="28"/>
          <w:szCs w:val="28"/>
        </w:rPr>
      </w:pPr>
    </w:p>
    <w:p w:rsidR="00726790" w:rsidRPr="00726790" w:rsidRDefault="00726790" w:rsidP="00726790">
      <w:pPr>
        <w:spacing w:after="0" w:line="240" w:lineRule="auto"/>
        <w:ind w:left="360"/>
        <w:rPr>
          <w:b/>
          <w:sz w:val="24"/>
          <w:szCs w:val="24"/>
        </w:rPr>
      </w:pPr>
      <w:r w:rsidRPr="00726790">
        <w:rPr>
          <w:b/>
          <w:sz w:val="24"/>
          <w:szCs w:val="24"/>
        </w:rPr>
        <w:t>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726790" w:rsidRPr="00726790" w:rsidTr="00F06FF7">
        <w:tc>
          <w:tcPr>
            <w:tcW w:w="4140" w:type="dxa"/>
          </w:tcPr>
          <w:p w:rsidR="00726790" w:rsidRPr="00F06FF7" w:rsidRDefault="00726790" w:rsidP="00F06FF7">
            <w:pPr>
              <w:jc w:val="center"/>
              <w:rPr>
                <w:b/>
              </w:rPr>
            </w:pPr>
            <w:r w:rsidRPr="00F06FF7">
              <w:rPr>
                <w:b/>
              </w:rPr>
              <w:t>Druh výnosov</w:t>
            </w:r>
          </w:p>
        </w:tc>
        <w:tc>
          <w:tcPr>
            <w:tcW w:w="4791" w:type="dxa"/>
          </w:tcPr>
          <w:p w:rsidR="00726790" w:rsidRPr="00F06FF7" w:rsidRDefault="00726790" w:rsidP="00F06FF7">
            <w:pPr>
              <w:jc w:val="center"/>
              <w:rPr>
                <w:b/>
              </w:rPr>
            </w:pPr>
            <w:r w:rsidRPr="00F06FF7">
              <w:rPr>
                <w:b/>
              </w:rPr>
              <w:t xml:space="preserve">Popis /číslo účtu a názov/ </w:t>
            </w:r>
          </w:p>
        </w:tc>
        <w:tc>
          <w:tcPr>
            <w:tcW w:w="1329" w:type="dxa"/>
          </w:tcPr>
          <w:p w:rsidR="00726790" w:rsidRPr="00F06FF7" w:rsidRDefault="00726790" w:rsidP="00F06FF7">
            <w:pPr>
              <w:jc w:val="center"/>
              <w:rPr>
                <w:b/>
              </w:rPr>
            </w:pPr>
            <w:r w:rsidRPr="00F06FF7">
              <w:rPr>
                <w:b/>
              </w:rPr>
              <w:t xml:space="preserve">Suma </w:t>
            </w:r>
          </w:p>
        </w:tc>
      </w:tr>
      <w:tr w:rsidR="00726790" w:rsidRPr="00726790" w:rsidTr="00F06FF7">
        <w:tc>
          <w:tcPr>
            <w:tcW w:w="4140" w:type="dxa"/>
            <w:tcBorders>
              <w:bottom w:val="nil"/>
            </w:tcBorders>
          </w:tcPr>
          <w:p w:rsidR="00726790" w:rsidRPr="00F06FF7" w:rsidRDefault="00726790" w:rsidP="00726790">
            <w:pPr>
              <w:numPr>
                <w:ilvl w:val="0"/>
                <w:numId w:val="11"/>
              </w:numPr>
              <w:spacing w:after="0" w:line="240" w:lineRule="auto"/>
              <w:ind w:left="356" w:hanging="284"/>
            </w:pPr>
            <w:r w:rsidRPr="00F06FF7">
              <w:t>tržby za vlastné výkony  a tovar</w:t>
            </w:r>
          </w:p>
        </w:tc>
        <w:tc>
          <w:tcPr>
            <w:tcW w:w="4791" w:type="dxa"/>
          </w:tcPr>
          <w:p w:rsidR="00726790" w:rsidRPr="00F06FF7" w:rsidRDefault="00726790" w:rsidP="00F06FF7">
            <w:r w:rsidRPr="00F06FF7">
              <w:t>602 - Tržby z predaja služieb</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top w:val="nil"/>
            </w:tcBorders>
          </w:tcPr>
          <w:p w:rsidR="00726790" w:rsidRPr="00F06FF7" w:rsidRDefault="00726790" w:rsidP="00F06FF7"/>
        </w:tc>
        <w:tc>
          <w:tcPr>
            <w:tcW w:w="4791" w:type="dxa"/>
          </w:tcPr>
          <w:p w:rsidR="00726790" w:rsidRPr="00F06FF7" w:rsidRDefault="00726790" w:rsidP="00F06FF7"/>
        </w:tc>
        <w:tc>
          <w:tcPr>
            <w:tcW w:w="1329" w:type="dxa"/>
          </w:tcPr>
          <w:p w:rsidR="00726790" w:rsidRPr="00F06FF7" w:rsidRDefault="00726790" w:rsidP="00F06FF7">
            <w:pPr>
              <w:jc w:val="center"/>
            </w:pPr>
          </w:p>
        </w:tc>
      </w:tr>
      <w:tr w:rsidR="00726790" w:rsidRPr="00726790" w:rsidTr="00F06FF7">
        <w:tc>
          <w:tcPr>
            <w:tcW w:w="4140" w:type="dxa"/>
            <w:tcBorders>
              <w:bottom w:val="nil"/>
            </w:tcBorders>
          </w:tcPr>
          <w:p w:rsidR="00726790" w:rsidRPr="00F06FF7" w:rsidRDefault="00726790" w:rsidP="00726790">
            <w:pPr>
              <w:numPr>
                <w:ilvl w:val="0"/>
                <w:numId w:val="11"/>
              </w:numPr>
              <w:spacing w:after="0" w:line="240" w:lineRule="auto"/>
              <w:ind w:left="356" w:hanging="284"/>
            </w:pPr>
            <w:r w:rsidRPr="00F06FF7">
              <w:t xml:space="preserve">zmena stavu vnútroorganizačných zásob </w:t>
            </w:r>
          </w:p>
        </w:tc>
        <w:tc>
          <w:tcPr>
            <w:tcW w:w="4791" w:type="dxa"/>
          </w:tcPr>
          <w:p w:rsidR="00726790" w:rsidRPr="00F06FF7" w:rsidRDefault="00726790" w:rsidP="00F06FF7"/>
        </w:tc>
        <w:tc>
          <w:tcPr>
            <w:tcW w:w="1329" w:type="dxa"/>
          </w:tcPr>
          <w:p w:rsidR="00726790" w:rsidRPr="00F06FF7" w:rsidRDefault="00726790" w:rsidP="00F06FF7">
            <w:pPr>
              <w:jc w:val="center"/>
            </w:pPr>
          </w:p>
        </w:tc>
      </w:tr>
      <w:tr w:rsidR="00726790" w:rsidRPr="00726790" w:rsidTr="00F06FF7">
        <w:tc>
          <w:tcPr>
            <w:tcW w:w="4140" w:type="dxa"/>
            <w:tcBorders>
              <w:bottom w:val="nil"/>
            </w:tcBorders>
          </w:tcPr>
          <w:p w:rsidR="00726790" w:rsidRPr="00F06FF7" w:rsidRDefault="00726790" w:rsidP="00726790">
            <w:pPr>
              <w:numPr>
                <w:ilvl w:val="0"/>
                <w:numId w:val="11"/>
              </w:numPr>
              <w:spacing w:after="0" w:line="240" w:lineRule="auto"/>
              <w:ind w:left="356" w:hanging="284"/>
            </w:pPr>
            <w:r w:rsidRPr="00F06FF7">
              <w:t xml:space="preserve">aktivácia </w:t>
            </w:r>
          </w:p>
        </w:tc>
        <w:tc>
          <w:tcPr>
            <w:tcW w:w="4791" w:type="dxa"/>
          </w:tcPr>
          <w:p w:rsidR="00726790" w:rsidRPr="00F06FF7" w:rsidRDefault="00726790" w:rsidP="00F06FF7">
            <w:r w:rsidRPr="00F06FF7">
              <w:t>624 - Aktivácia DHM</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top w:val="nil"/>
            </w:tcBorders>
          </w:tcPr>
          <w:p w:rsidR="00726790" w:rsidRPr="00F06FF7" w:rsidRDefault="00726790" w:rsidP="00F06FF7"/>
        </w:tc>
        <w:tc>
          <w:tcPr>
            <w:tcW w:w="4791" w:type="dxa"/>
          </w:tcPr>
          <w:p w:rsidR="00726790" w:rsidRPr="00F06FF7" w:rsidRDefault="00726790" w:rsidP="00F06FF7"/>
        </w:tc>
        <w:tc>
          <w:tcPr>
            <w:tcW w:w="1329" w:type="dxa"/>
          </w:tcPr>
          <w:p w:rsidR="00726790" w:rsidRPr="00F06FF7" w:rsidRDefault="00726790" w:rsidP="00F06FF7">
            <w:pPr>
              <w:jc w:val="center"/>
            </w:pPr>
          </w:p>
        </w:tc>
      </w:tr>
      <w:tr w:rsidR="00726790" w:rsidRPr="00726790" w:rsidTr="00F06FF7">
        <w:tc>
          <w:tcPr>
            <w:tcW w:w="4140" w:type="dxa"/>
            <w:tcBorders>
              <w:bottom w:val="nil"/>
            </w:tcBorders>
          </w:tcPr>
          <w:p w:rsidR="00726790" w:rsidRPr="00F06FF7" w:rsidRDefault="00726790" w:rsidP="00726790">
            <w:pPr>
              <w:numPr>
                <w:ilvl w:val="0"/>
                <w:numId w:val="11"/>
              </w:numPr>
              <w:spacing w:after="0" w:line="240" w:lineRule="auto"/>
              <w:ind w:left="356" w:hanging="284"/>
            </w:pPr>
            <w:r w:rsidRPr="00F06FF7">
              <w:t>daňové a colné výnosy a výnosy z poplatkov</w:t>
            </w:r>
          </w:p>
        </w:tc>
        <w:tc>
          <w:tcPr>
            <w:tcW w:w="4791" w:type="dxa"/>
          </w:tcPr>
          <w:p w:rsidR="00726790" w:rsidRPr="00F06FF7" w:rsidRDefault="00726790" w:rsidP="00F06FF7">
            <w:r w:rsidRPr="00F06FF7">
              <w:t>632 - Daňové výnosy samosprávy</w:t>
            </w:r>
          </w:p>
        </w:tc>
        <w:tc>
          <w:tcPr>
            <w:tcW w:w="1329" w:type="dxa"/>
          </w:tcPr>
          <w:p w:rsidR="00726790" w:rsidRPr="00F06FF7" w:rsidRDefault="00726790" w:rsidP="00F06FF7">
            <w:pPr>
              <w:jc w:val="center"/>
            </w:pPr>
            <w:r w:rsidRPr="00F06FF7">
              <w:t>82096,49</w:t>
            </w:r>
          </w:p>
        </w:tc>
      </w:tr>
      <w:tr w:rsidR="00726790" w:rsidRPr="00726790" w:rsidTr="00F06FF7">
        <w:tc>
          <w:tcPr>
            <w:tcW w:w="4140" w:type="dxa"/>
            <w:tcBorders>
              <w:top w:val="nil"/>
            </w:tcBorders>
          </w:tcPr>
          <w:p w:rsidR="00726790" w:rsidRPr="00F06FF7" w:rsidRDefault="00726790" w:rsidP="00F06FF7"/>
        </w:tc>
        <w:tc>
          <w:tcPr>
            <w:tcW w:w="4791" w:type="dxa"/>
          </w:tcPr>
          <w:p w:rsidR="00726790" w:rsidRPr="00F06FF7" w:rsidRDefault="00726790" w:rsidP="00F06FF7">
            <w:r w:rsidRPr="00F06FF7">
              <w:t xml:space="preserve">633 - Výnosy z poplatkov </w:t>
            </w:r>
          </w:p>
        </w:tc>
        <w:tc>
          <w:tcPr>
            <w:tcW w:w="1329" w:type="dxa"/>
          </w:tcPr>
          <w:p w:rsidR="00726790" w:rsidRPr="00F06FF7" w:rsidRDefault="00726790" w:rsidP="00F06FF7">
            <w:pPr>
              <w:jc w:val="center"/>
            </w:pPr>
            <w:r w:rsidRPr="00F06FF7">
              <w:t>9883,32</w:t>
            </w:r>
          </w:p>
        </w:tc>
      </w:tr>
      <w:tr w:rsidR="00726790" w:rsidRPr="00726790" w:rsidTr="00F06FF7">
        <w:tc>
          <w:tcPr>
            <w:tcW w:w="4140" w:type="dxa"/>
            <w:tcBorders>
              <w:bottom w:val="nil"/>
            </w:tcBorders>
          </w:tcPr>
          <w:p w:rsidR="00726790" w:rsidRPr="00F06FF7" w:rsidRDefault="00726790" w:rsidP="00726790">
            <w:pPr>
              <w:numPr>
                <w:ilvl w:val="0"/>
                <w:numId w:val="11"/>
              </w:numPr>
              <w:spacing w:after="0" w:line="240" w:lineRule="auto"/>
              <w:ind w:left="356" w:hanging="284"/>
            </w:pPr>
            <w:r w:rsidRPr="00F06FF7">
              <w:t>finančné výnosy</w:t>
            </w:r>
          </w:p>
        </w:tc>
        <w:tc>
          <w:tcPr>
            <w:tcW w:w="4791" w:type="dxa"/>
          </w:tcPr>
          <w:p w:rsidR="00726790" w:rsidRPr="00F06FF7" w:rsidRDefault="00726790" w:rsidP="00F06FF7">
            <w:r w:rsidRPr="00F06FF7">
              <w:t>661 - Tržby z predaja CP</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top w:val="nil"/>
              <w:bottom w:val="nil"/>
            </w:tcBorders>
          </w:tcPr>
          <w:p w:rsidR="00726790" w:rsidRPr="00F06FF7" w:rsidRDefault="00726790" w:rsidP="00F06FF7"/>
        </w:tc>
        <w:tc>
          <w:tcPr>
            <w:tcW w:w="4791" w:type="dxa"/>
          </w:tcPr>
          <w:p w:rsidR="00726790" w:rsidRPr="00F06FF7" w:rsidRDefault="00726790" w:rsidP="00F06FF7">
            <w:r w:rsidRPr="00F06FF7">
              <w:t>662 - Úroky</w:t>
            </w:r>
          </w:p>
        </w:tc>
        <w:tc>
          <w:tcPr>
            <w:tcW w:w="1329" w:type="dxa"/>
          </w:tcPr>
          <w:p w:rsidR="00726790" w:rsidRPr="00F06FF7" w:rsidRDefault="00726790" w:rsidP="00F06FF7">
            <w:pPr>
              <w:jc w:val="center"/>
            </w:pPr>
            <w:r w:rsidRPr="00F06FF7">
              <w:t>8,29</w:t>
            </w:r>
          </w:p>
        </w:tc>
      </w:tr>
      <w:tr w:rsidR="00726790" w:rsidRPr="00726790" w:rsidTr="00F06FF7">
        <w:tc>
          <w:tcPr>
            <w:tcW w:w="4140" w:type="dxa"/>
            <w:tcBorders>
              <w:top w:val="nil"/>
            </w:tcBorders>
          </w:tcPr>
          <w:p w:rsidR="00726790" w:rsidRPr="00F06FF7" w:rsidRDefault="00726790" w:rsidP="00F06FF7"/>
        </w:tc>
        <w:tc>
          <w:tcPr>
            <w:tcW w:w="4791" w:type="dxa"/>
          </w:tcPr>
          <w:p w:rsidR="00726790" w:rsidRPr="00F06FF7" w:rsidRDefault="00726790" w:rsidP="00F06FF7">
            <w:r w:rsidRPr="00F06FF7">
              <w:t>668 - Ostatné finančné výnosy</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bottom w:val="nil"/>
            </w:tcBorders>
          </w:tcPr>
          <w:p w:rsidR="00726790" w:rsidRPr="00F06FF7" w:rsidRDefault="00726790" w:rsidP="00726790">
            <w:pPr>
              <w:numPr>
                <w:ilvl w:val="0"/>
                <w:numId w:val="11"/>
              </w:numPr>
              <w:spacing w:after="0" w:line="240" w:lineRule="auto"/>
              <w:ind w:left="356" w:hanging="284"/>
            </w:pPr>
            <w:r w:rsidRPr="00F06FF7">
              <w:t>mimoriadne výnosy</w:t>
            </w:r>
          </w:p>
        </w:tc>
        <w:tc>
          <w:tcPr>
            <w:tcW w:w="4791" w:type="dxa"/>
          </w:tcPr>
          <w:p w:rsidR="00726790" w:rsidRPr="00F06FF7" w:rsidRDefault="00726790" w:rsidP="00F06FF7">
            <w:r w:rsidRPr="00F06FF7">
              <w:t>672 - Náhrady škôd</w:t>
            </w:r>
          </w:p>
        </w:tc>
        <w:tc>
          <w:tcPr>
            <w:tcW w:w="1329" w:type="dxa"/>
          </w:tcPr>
          <w:p w:rsidR="00726790" w:rsidRPr="00F06FF7" w:rsidRDefault="00726790" w:rsidP="00F06FF7">
            <w:pPr>
              <w:jc w:val="center"/>
            </w:pPr>
            <w:r w:rsidRPr="00F06FF7">
              <w:t>0</w:t>
            </w:r>
          </w:p>
        </w:tc>
      </w:tr>
      <w:tr w:rsidR="00726790" w:rsidRPr="00726790" w:rsidTr="00F06FF7">
        <w:trPr>
          <w:trHeight w:val="154"/>
        </w:trPr>
        <w:tc>
          <w:tcPr>
            <w:tcW w:w="4140" w:type="dxa"/>
            <w:tcBorders>
              <w:top w:val="nil"/>
            </w:tcBorders>
          </w:tcPr>
          <w:p w:rsidR="00726790" w:rsidRPr="00F06FF7" w:rsidRDefault="00726790" w:rsidP="00F06FF7"/>
        </w:tc>
        <w:tc>
          <w:tcPr>
            <w:tcW w:w="4791" w:type="dxa"/>
          </w:tcPr>
          <w:p w:rsidR="00726790" w:rsidRPr="00F06FF7" w:rsidRDefault="00726790" w:rsidP="00F06FF7"/>
        </w:tc>
        <w:tc>
          <w:tcPr>
            <w:tcW w:w="1329" w:type="dxa"/>
          </w:tcPr>
          <w:p w:rsidR="00726790" w:rsidRPr="00F06FF7" w:rsidRDefault="00726790" w:rsidP="00F06FF7">
            <w:pPr>
              <w:jc w:val="center"/>
            </w:pPr>
          </w:p>
        </w:tc>
      </w:tr>
      <w:tr w:rsidR="00726790" w:rsidRPr="00726790" w:rsidTr="00F06FF7">
        <w:tc>
          <w:tcPr>
            <w:tcW w:w="4140" w:type="dxa"/>
            <w:tcBorders>
              <w:bottom w:val="nil"/>
            </w:tcBorders>
          </w:tcPr>
          <w:p w:rsidR="00726790" w:rsidRPr="00F06FF7" w:rsidRDefault="00726790" w:rsidP="00726790">
            <w:pPr>
              <w:numPr>
                <w:ilvl w:val="0"/>
                <w:numId w:val="11"/>
              </w:numPr>
              <w:spacing w:after="0" w:line="240" w:lineRule="auto"/>
              <w:ind w:left="356" w:hanging="284"/>
            </w:pPr>
            <w:r w:rsidRPr="00F06FF7">
              <w:t>výnosy z transferov</w:t>
            </w:r>
          </w:p>
        </w:tc>
        <w:tc>
          <w:tcPr>
            <w:tcW w:w="4791" w:type="dxa"/>
          </w:tcPr>
          <w:p w:rsidR="00726790" w:rsidRPr="00F06FF7" w:rsidRDefault="00726790" w:rsidP="00F06FF7">
            <w:r w:rsidRPr="00F06FF7">
              <w:t>691 - Výnosy z bežných transferov z rozpočtu obce, VÚC</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top w:val="nil"/>
              <w:bottom w:val="nil"/>
            </w:tcBorders>
          </w:tcPr>
          <w:p w:rsidR="00726790" w:rsidRPr="00F06FF7" w:rsidRDefault="00726790" w:rsidP="00F06FF7">
            <w:pPr>
              <w:rPr>
                <w:color w:val="FF0000"/>
              </w:rPr>
            </w:pPr>
          </w:p>
        </w:tc>
        <w:tc>
          <w:tcPr>
            <w:tcW w:w="4791" w:type="dxa"/>
          </w:tcPr>
          <w:p w:rsidR="00726790" w:rsidRPr="00F06FF7" w:rsidRDefault="00726790" w:rsidP="00F06FF7">
            <w:r w:rsidRPr="00F06FF7">
              <w:t>692 - Výnosy z </w:t>
            </w:r>
            <w:proofErr w:type="spellStart"/>
            <w:r w:rsidRPr="00F06FF7">
              <w:t>kapit</w:t>
            </w:r>
            <w:proofErr w:type="spellEnd"/>
            <w:r w:rsidRPr="00F06FF7">
              <w:t>. transferov z rozpočtu obce, VÚC</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top w:val="nil"/>
              <w:bottom w:val="nil"/>
            </w:tcBorders>
          </w:tcPr>
          <w:p w:rsidR="00726790" w:rsidRPr="00F06FF7" w:rsidRDefault="00726790" w:rsidP="00F06FF7"/>
        </w:tc>
        <w:tc>
          <w:tcPr>
            <w:tcW w:w="4791" w:type="dxa"/>
          </w:tcPr>
          <w:p w:rsidR="00726790" w:rsidRPr="00F06FF7" w:rsidRDefault="00726790" w:rsidP="00F06FF7">
            <w:r w:rsidRPr="00F06FF7">
              <w:t>693 - Výnosy samosprávy z bežných transferov zo ŠR</w:t>
            </w:r>
          </w:p>
        </w:tc>
        <w:tc>
          <w:tcPr>
            <w:tcW w:w="1329" w:type="dxa"/>
          </w:tcPr>
          <w:p w:rsidR="00726790" w:rsidRPr="00F06FF7" w:rsidRDefault="00726790" w:rsidP="00F06FF7">
            <w:pPr>
              <w:jc w:val="center"/>
            </w:pPr>
            <w:r w:rsidRPr="00F06FF7">
              <w:t>21229,12</w:t>
            </w:r>
          </w:p>
        </w:tc>
      </w:tr>
      <w:tr w:rsidR="00726790" w:rsidRPr="00726790" w:rsidTr="00F06FF7">
        <w:tc>
          <w:tcPr>
            <w:tcW w:w="4140" w:type="dxa"/>
            <w:tcBorders>
              <w:top w:val="nil"/>
              <w:bottom w:val="nil"/>
            </w:tcBorders>
          </w:tcPr>
          <w:p w:rsidR="00726790" w:rsidRPr="00F06FF7" w:rsidRDefault="00726790" w:rsidP="00F06FF7"/>
        </w:tc>
        <w:tc>
          <w:tcPr>
            <w:tcW w:w="4791" w:type="dxa"/>
          </w:tcPr>
          <w:p w:rsidR="00726790" w:rsidRPr="00F06FF7" w:rsidRDefault="00726790" w:rsidP="00F06FF7">
            <w:r w:rsidRPr="00F06FF7">
              <w:t>694 - Výnosy samosprávy z </w:t>
            </w:r>
            <w:proofErr w:type="spellStart"/>
            <w:r w:rsidRPr="00F06FF7">
              <w:t>kapit</w:t>
            </w:r>
            <w:proofErr w:type="spellEnd"/>
            <w:r w:rsidRPr="00F06FF7">
              <w:t>. transferov zo ŠR</w:t>
            </w:r>
          </w:p>
        </w:tc>
        <w:tc>
          <w:tcPr>
            <w:tcW w:w="1329" w:type="dxa"/>
          </w:tcPr>
          <w:p w:rsidR="00726790" w:rsidRPr="00F06FF7" w:rsidRDefault="00726790" w:rsidP="00F06FF7">
            <w:pPr>
              <w:jc w:val="center"/>
            </w:pPr>
            <w:r w:rsidRPr="00F06FF7">
              <w:t>8018,54</w:t>
            </w:r>
          </w:p>
        </w:tc>
      </w:tr>
      <w:tr w:rsidR="00726790" w:rsidRPr="00726790" w:rsidTr="00F06FF7">
        <w:tc>
          <w:tcPr>
            <w:tcW w:w="4140" w:type="dxa"/>
            <w:tcBorders>
              <w:top w:val="nil"/>
              <w:bottom w:val="nil"/>
            </w:tcBorders>
          </w:tcPr>
          <w:p w:rsidR="00726790" w:rsidRPr="00F06FF7" w:rsidRDefault="00726790" w:rsidP="00F06FF7"/>
        </w:tc>
        <w:tc>
          <w:tcPr>
            <w:tcW w:w="4791" w:type="dxa"/>
          </w:tcPr>
          <w:p w:rsidR="00726790" w:rsidRPr="00F06FF7" w:rsidRDefault="00726790" w:rsidP="00F06FF7">
            <w:r w:rsidRPr="00F06FF7">
              <w:t>695 - Výnosy samosprávy z bežných transferov od EÚ</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top w:val="nil"/>
              <w:bottom w:val="nil"/>
            </w:tcBorders>
          </w:tcPr>
          <w:p w:rsidR="00726790" w:rsidRPr="00F06FF7" w:rsidRDefault="00726790" w:rsidP="00F06FF7"/>
        </w:tc>
        <w:tc>
          <w:tcPr>
            <w:tcW w:w="4791" w:type="dxa"/>
          </w:tcPr>
          <w:p w:rsidR="00726790" w:rsidRPr="00F06FF7" w:rsidRDefault="00726790" w:rsidP="00F06FF7">
            <w:r w:rsidRPr="00F06FF7">
              <w:t>696 - Výnosy samosprávy z </w:t>
            </w:r>
            <w:proofErr w:type="spellStart"/>
            <w:r w:rsidRPr="00F06FF7">
              <w:t>kapit</w:t>
            </w:r>
            <w:proofErr w:type="spellEnd"/>
            <w:r w:rsidRPr="00F06FF7">
              <w:t>. transferov od EÚ</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top w:val="nil"/>
              <w:bottom w:val="nil"/>
            </w:tcBorders>
          </w:tcPr>
          <w:p w:rsidR="00726790" w:rsidRPr="00F06FF7" w:rsidRDefault="00726790" w:rsidP="00F06FF7"/>
        </w:tc>
        <w:tc>
          <w:tcPr>
            <w:tcW w:w="4791" w:type="dxa"/>
          </w:tcPr>
          <w:p w:rsidR="00726790" w:rsidRPr="00F06FF7" w:rsidRDefault="00726790" w:rsidP="00F06FF7">
            <w:r w:rsidRPr="00F06FF7">
              <w:t>697 - Výnosy samosprávy z bežných transferov od ostatných subjektov mimo verejnej správy</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top w:val="nil"/>
            </w:tcBorders>
          </w:tcPr>
          <w:p w:rsidR="00726790" w:rsidRPr="00F06FF7" w:rsidRDefault="00726790" w:rsidP="00F06FF7"/>
        </w:tc>
        <w:tc>
          <w:tcPr>
            <w:tcW w:w="4791" w:type="dxa"/>
          </w:tcPr>
          <w:p w:rsidR="00726790" w:rsidRPr="00F06FF7" w:rsidRDefault="00726790" w:rsidP="00F06FF7">
            <w:r w:rsidRPr="00F06FF7">
              <w:t>698 - Výnosy samosprávy z kapitálov. transferov od ostatných subjektov mimo verejnej správy</w:t>
            </w:r>
          </w:p>
        </w:tc>
        <w:tc>
          <w:tcPr>
            <w:tcW w:w="1329" w:type="dxa"/>
          </w:tcPr>
          <w:p w:rsidR="00726790" w:rsidRPr="00F06FF7" w:rsidRDefault="00726790" w:rsidP="00F06FF7">
            <w:pPr>
              <w:jc w:val="center"/>
            </w:pPr>
            <w:r w:rsidRPr="00F06FF7">
              <w:t>0</w:t>
            </w:r>
          </w:p>
        </w:tc>
      </w:tr>
      <w:tr w:rsidR="00726790" w:rsidRPr="00726790" w:rsidTr="00F06FF7">
        <w:tc>
          <w:tcPr>
            <w:tcW w:w="4140" w:type="dxa"/>
          </w:tcPr>
          <w:p w:rsidR="00726790" w:rsidRPr="00F06FF7" w:rsidRDefault="00726790" w:rsidP="00F06FF7"/>
        </w:tc>
        <w:tc>
          <w:tcPr>
            <w:tcW w:w="4791" w:type="dxa"/>
          </w:tcPr>
          <w:p w:rsidR="00726790" w:rsidRPr="00F06FF7" w:rsidRDefault="00726790" w:rsidP="00F06FF7">
            <w:r w:rsidRPr="00F06FF7">
              <w:t>699 - Výnosy samosprávy  z odvodu rozpočtových príjmov</w:t>
            </w:r>
          </w:p>
        </w:tc>
        <w:tc>
          <w:tcPr>
            <w:tcW w:w="1329" w:type="dxa"/>
          </w:tcPr>
          <w:p w:rsidR="00726790" w:rsidRPr="00F06FF7" w:rsidRDefault="00726790" w:rsidP="00F06FF7">
            <w:pPr>
              <w:jc w:val="center"/>
            </w:pPr>
            <w:r w:rsidRPr="00F06FF7">
              <w:t>0</w:t>
            </w:r>
          </w:p>
        </w:tc>
      </w:tr>
      <w:tr w:rsidR="00726790" w:rsidRPr="00726790" w:rsidTr="00F06FF7">
        <w:trPr>
          <w:cantSplit/>
        </w:trPr>
        <w:tc>
          <w:tcPr>
            <w:tcW w:w="4140" w:type="dxa"/>
          </w:tcPr>
          <w:p w:rsidR="00726790" w:rsidRPr="00F06FF7" w:rsidRDefault="00726790" w:rsidP="00F06FF7">
            <w:pPr>
              <w:ind w:left="72"/>
            </w:pPr>
            <w:r w:rsidRPr="00F06FF7">
              <w:t>h)  ostatné výnosy</w:t>
            </w:r>
          </w:p>
        </w:tc>
        <w:tc>
          <w:tcPr>
            <w:tcW w:w="4791" w:type="dxa"/>
          </w:tcPr>
          <w:p w:rsidR="00726790" w:rsidRPr="00F06FF7" w:rsidRDefault="00726790" w:rsidP="00F06FF7">
            <w:r w:rsidRPr="00F06FF7">
              <w:t xml:space="preserve">641 – Tržby z predaja </w:t>
            </w:r>
            <w:proofErr w:type="spellStart"/>
            <w:r w:rsidRPr="00F06FF7">
              <w:t>dlhodob</w:t>
            </w:r>
            <w:proofErr w:type="spellEnd"/>
            <w:r w:rsidRPr="00F06FF7">
              <w:t xml:space="preserve"> .HM</w:t>
            </w:r>
          </w:p>
        </w:tc>
        <w:tc>
          <w:tcPr>
            <w:tcW w:w="1329" w:type="dxa"/>
          </w:tcPr>
          <w:p w:rsidR="00726790" w:rsidRPr="00F06FF7" w:rsidRDefault="00726790" w:rsidP="00F06FF7">
            <w:pPr>
              <w:jc w:val="center"/>
            </w:pPr>
            <w:r w:rsidRPr="00F06FF7">
              <w:t>9128,00</w:t>
            </w:r>
          </w:p>
        </w:tc>
      </w:tr>
      <w:tr w:rsidR="00726790" w:rsidRPr="00726790" w:rsidTr="00F06FF7">
        <w:trPr>
          <w:cantSplit/>
        </w:trPr>
        <w:tc>
          <w:tcPr>
            <w:tcW w:w="4140" w:type="dxa"/>
            <w:tcBorders>
              <w:bottom w:val="nil"/>
            </w:tcBorders>
          </w:tcPr>
          <w:p w:rsidR="00726790" w:rsidRPr="00F06FF7" w:rsidRDefault="00726790" w:rsidP="00F06FF7">
            <w:pPr>
              <w:ind w:left="72"/>
            </w:pPr>
          </w:p>
        </w:tc>
        <w:tc>
          <w:tcPr>
            <w:tcW w:w="4791" w:type="dxa"/>
          </w:tcPr>
          <w:p w:rsidR="00726790" w:rsidRPr="00F06FF7" w:rsidRDefault="00726790" w:rsidP="00F06FF7">
            <w:r w:rsidRPr="00F06FF7">
              <w:t>644 - Zmluvné pokuty, penále a úroky z omeškania</w:t>
            </w:r>
          </w:p>
        </w:tc>
        <w:tc>
          <w:tcPr>
            <w:tcW w:w="1329" w:type="dxa"/>
          </w:tcPr>
          <w:p w:rsidR="00726790" w:rsidRPr="00F06FF7" w:rsidRDefault="00726790" w:rsidP="00F06FF7">
            <w:pPr>
              <w:jc w:val="center"/>
            </w:pPr>
            <w:r w:rsidRPr="00F06FF7">
              <w:t>0</w:t>
            </w:r>
          </w:p>
        </w:tc>
      </w:tr>
      <w:tr w:rsidR="00726790" w:rsidRPr="00726790" w:rsidTr="00F06FF7">
        <w:tc>
          <w:tcPr>
            <w:tcW w:w="4140" w:type="dxa"/>
            <w:tcBorders>
              <w:top w:val="nil"/>
              <w:bottom w:val="nil"/>
            </w:tcBorders>
          </w:tcPr>
          <w:p w:rsidR="00726790" w:rsidRPr="00F06FF7" w:rsidRDefault="00726790" w:rsidP="00F06FF7">
            <w:pPr>
              <w:rPr>
                <w:color w:val="FF0000"/>
              </w:rPr>
            </w:pPr>
          </w:p>
        </w:tc>
        <w:tc>
          <w:tcPr>
            <w:tcW w:w="4791" w:type="dxa"/>
          </w:tcPr>
          <w:p w:rsidR="00726790" w:rsidRPr="00F06FF7" w:rsidRDefault="00726790" w:rsidP="00F06FF7">
            <w:r w:rsidRPr="00F06FF7">
              <w:t>645 - Ostatné pokuty, penále a úroky z omeškania</w:t>
            </w:r>
          </w:p>
        </w:tc>
        <w:tc>
          <w:tcPr>
            <w:tcW w:w="1329" w:type="dxa"/>
          </w:tcPr>
          <w:p w:rsidR="00726790" w:rsidRPr="00F06FF7" w:rsidRDefault="00726790" w:rsidP="00F06FF7">
            <w:pPr>
              <w:jc w:val="center"/>
            </w:pPr>
            <w:r w:rsidRPr="00F06FF7">
              <w:t>60,00</w:t>
            </w:r>
          </w:p>
        </w:tc>
      </w:tr>
      <w:tr w:rsidR="00726790" w:rsidRPr="00726790" w:rsidTr="00F06FF7">
        <w:tc>
          <w:tcPr>
            <w:tcW w:w="4140" w:type="dxa"/>
            <w:tcBorders>
              <w:top w:val="nil"/>
              <w:bottom w:val="nil"/>
            </w:tcBorders>
          </w:tcPr>
          <w:p w:rsidR="00726790" w:rsidRPr="00F06FF7" w:rsidRDefault="00726790" w:rsidP="00F06FF7"/>
        </w:tc>
        <w:tc>
          <w:tcPr>
            <w:tcW w:w="4791" w:type="dxa"/>
          </w:tcPr>
          <w:p w:rsidR="00726790" w:rsidRPr="00F06FF7" w:rsidRDefault="00726790" w:rsidP="00F06FF7">
            <w:r w:rsidRPr="00F06FF7">
              <w:t>648 - Ostatné výnosy</w:t>
            </w:r>
          </w:p>
        </w:tc>
        <w:tc>
          <w:tcPr>
            <w:tcW w:w="1329" w:type="dxa"/>
          </w:tcPr>
          <w:p w:rsidR="00726790" w:rsidRPr="00F06FF7" w:rsidRDefault="00726790" w:rsidP="00F06FF7">
            <w:pPr>
              <w:jc w:val="center"/>
            </w:pPr>
            <w:r w:rsidRPr="00F06FF7">
              <w:t>2040,91</w:t>
            </w:r>
          </w:p>
        </w:tc>
      </w:tr>
      <w:tr w:rsidR="00726790" w:rsidRPr="00726790" w:rsidTr="00F06FF7">
        <w:tc>
          <w:tcPr>
            <w:tcW w:w="4140" w:type="dxa"/>
          </w:tcPr>
          <w:p w:rsidR="00726790" w:rsidRPr="00F06FF7" w:rsidRDefault="00726790" w:rsidP="00726790">
            <w:pPr>
              <w:numPr>
                <w:ilvl w:val="0"/>
                <w:numId w:val="13"/>
              </w:numPr>
              <w:spacing w:after="0" w:line="240" w:lineRule="auto"/>
            </w:pPr>
            <w:proofErr w:type="spellStart"/>
            <w:r w:rsidRPr="00F06FF7">
              <w:t>zúčtov</w:t>
            </w:r>
            <w:proofErr w:type="spellEnd"/>
            <w:r w:rsidRPr="00F06FF7">
              <w:t>..rezerv a </w:t>
            </w:r>
            <w:proofErr w:type="spellStart"/>
            <w:r w:rsidRPr="00F06FF7">
              <w:t>opr.p.z</w:t>
            </w:r>
            <w:proofErr w:type="spellEnd"/>
            <w:r w:rsidRPr="00F06FF7">
              <w:t xml:space="preserve"> </w:t>
            </w:r>
            <w:proofErr w:type="spellStart"/>
            <w:r w:rsidRPr="00F06FF7">
              <w:t>prev.čin</w:t>
            </w:r>
            <w:proofErr w:type="spellEnd"/>
            <w:r w:rsidRPr="00F06FF7">
              <w:t>.</w:t>
            </w:r>
          </w:p>
        </w:tc>
        <w:tc>
          <w:tcPr>
            <w:tcW w:w="4791" w:type="dxa"/>
          </w:tcPr>
          <w:p w:rsidR="00726790" w:rsidRPr="00F06FF7" w:rsidRDefault="00726790" w:rsidP="00F06FF7">
            <w:r w:rsidRPr="00F06FF7">
              <w:t xml:space="preserve">653 – </w:t>
            </w:r>
            <w:proofErr w:type="spellStart"/>
            <w:r w:rsidRPr="00F06FF7">
              <w:t>Zúčtov.ostatných</w:t>
            </w:r>
            <w:proofErr w:type="spellEnd"/>
            <w:r w:rsidRPr="00F06FF7">
              <w:t xml:space="preserve"> rezerv</w:t>
            </w:r>
          </w:p>
        </w:tc>
        <w:tc>
          <w:tcPr>
            <w:tcW w:w="1329" w:type="dxa"/>
          </w:tcPr>
          <w:p w:rsidR="00726790" w:rsidRPr="00F06FF7" w:rsidRDefault="00726790" w:rsidP="00F06FF7">
            <w:pPr>
              <w:jc w:val="center"/>
            </w:pPr>
            <w:r w:rsidRPr="00F06FF7">
              <w:t>4152,08</w:t>
            </w:r>
          </w:p>
        </w:tc>
      </w:tr>
      <w:tr w:rsidR="00726790" w:rsidRPr="00726790" w:rsidTr="00F06FF7">
        <w:tc>
          <w:tcPr>
            <w:tcW w:w="4140" w:type="dxa"/>
          </w:tcPr>
          <w:p w:rsidR="00726790" w:rsidRPr="00F06FF7" w:rsidRDefault="00726790" w:rsidP="00F06FF7">
            <w:pPr>
              <w:ind w:left="72"/>
            </w:pPr>
          </w:p>
        </w:tc>
        <w:tc>
          <w:tcPr>
            <w:tcW w:w="4791" w:type="dxa"/>
          </w:tcPr>
          <w:p w:rsidR="00726790" w:rsidRPr="00F06FF7" w:rsidRDefault="00726790" w:rsidP="00F06FF7">
            <w:r w:rsidRPr="00F06FF7">
              <w:t xml:space="preserve">658 -  </w:t>
            </w:r>
            <w:proofErr w:type="spellStart"/>
            <w:r w:rsidRPr="00F06FF7">
              <w:t>Zúčtov.ost.oprav.pol</w:t>
            </w:r>
            <w:proofErr w:type="spellEnd"/>
            <w:r w:rsidRPr="00F06FF7">
              <w:t>.</w:t>
            </w:r>
          </w:p>
        </w:tc>
        <w:tc>
          <w:tcPr>
            <w:tcW w:w="1329" w:type="dxa"/>
          </w:tcPr>
          <w:p w:rsidR="00726790" w:rsidRPr="00F06FF7" w:rsidRDefault="00726790" w:rsidP="00F06FF7">
            <w:pPr>
              <w:jc w:val="center"/>
            </w:pPr>
            <w:r w:rsidRPr="00F06FF7">
              <w:t>1800,21</w:t>
            </w:r>
          </w:p>
        </w:tc>
      </w:tr>
    </w:tbl>
    <w:p w:rsidR="00F06FF7" w:rsidRPr="00726790" w:rsidRDefault="00F06FF7" w:rsidP="00726790">
      <w:pPr>
        <w:jc w:val="both"/>
        <w:rPr>
          <w:b/>
          <w:sz w:val="24"/>
          <w:szCs w:val="24"/>
        </w:rPr>
      </w:pPr>
    </w:p>
    <w:p w:rsidR="0066440F" w:rsidRDefault="0066440F" w:rsidP="00F06FF7">
      <w:pPr>
        <w:spacing w:after="0" w:line="240" w:lineRule="auto"/>
        <w:ind w:left="360"/>
        <w:rPr>
          <w:b/>
          <w:sz w:val="24"/>
        </w:rPr>
      </w:pPr>
    </w:p>
    <w:p w:rsidR="0066440F" w:rsidRDefault="0066440F" w:rsidP="00F06FF7">
      <w:pPr>
        <w:spacing w:after="0" w:line="240" w:lineRule="auto"/>
        <w:ind w:left="360"/>
        <w:rPr>
          <w:b/>
          <w:sz w:val="24"/>
        </w:rPr>
      </w:pPr>
    </w:p>
    <w:p w:rsidR="0066440F" w:rsidRDefault="0066440F" w:rsidP="00F06FF7">
      <w:pPr>
        <w:spacing w:after="0" w:line="240" w:lineRule="auto"/>
        <w:ind w:left="360"/>
        <w:rPr>
          <w:b/>
          <w:sz w:val="24"/>
        </w:rPr>
      </w:pPr>
    </w:p>
    <w:p w:rsidR="0066440F" w:rsidRDefault="0066440F" w:rsidP="00F06FF7">
      <w:pPr>
        <w:spacing w:after="0" w:line="240" w:lineRule="auto"/>
        <w:ind w:left="360"/>
        <w:rPr>
          <w:b/>
          <w:sz w:val="24"/>
        </w:rPr>
      </w:pPr>
    </w:p>
    <w:p w:rsidR="00F06FF7" w:rsidRDefault="00F06FF7" w:rsidP="00F06FF7">
      <w:pPr>
        <w:spacing w:after="0" w:line="240" w:lineRule="auto"/>
        <w:ind w:left="360"/>
        <w:rPr>
          <w:b/>
          <w:sz w:val="24"/>
        </w:rPr>
      </w:pPr>
      <w:r>
        <w:rPr>
          <w:b/>
          <w:sz w:val="24"/>
        </w:rPr>
        <w:t>Náklady - popis a výška významných položiek nákladov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06FF7" w:rsidTr="00A97473">
        <w:tc>
          <w:tcPr>
            <w:tcW w:w="4140" w:type="dxa"/>
          </w:tcPr>
          <w:p w:rsidR="00F06FF7" w:rsidRDefault="00F06FF7" w:rsidP="00F06FF7">
            <w:pPr>
              <w:jc w:val="center"/>
              <w:rPr>
                <w:b/>
              </w:rPr>
            </w:pPr>
            <w:r>
              <w:rPr>
                <w:b/>
              </w:rPr>
              <w:t>Druh nákladov</w:t>
            </w:r>
          </w:p>
        </w:tc>
        <w:tc>
          <w:tcPr>
            <w:tcW w:w="4791" w:type="dxa"/>
          </w:tcPr>
          <w:p w:rsidR="00F06FF7" w:rsidRDefault="00F06FF7" w:rsidP="00F06FF7">
            <w:pPr>
              <w:jc w:val="center"/>
              <w:rPr>
                <w:b/>
              </w:rPr>
            </w:pPr>
            <w:r>
              <w:rPr>
                <w:b/>
              </w:rPr>
              <w:t xml:space="preserve">Popis /číslo účtu a názov/ </w:t>
            </w:r>
          </w:p>
        </w:tc>
        <w:tc>
          <w:tcPr>
            <w:tcW w:w="1329" w:type="dxa"/>
          </w:tcPr>
          <w:p w:rsidR="00F06FF7" w:rsidRDefault="00F06FF7" w:rsidP="00F06FF7">
            <w:pPr>
              <w:jc w:val="center"/>
              <w:rPr>
                <w:b/>
              </w:rPr>
            </w:pPr>
            <w:r>
              <w:rPr>
                <w:b/>
              </w:rPr>
              <w:t xml:space="preserve">Suma  </w:t>
            </w:r>
          </w:p>
        </w:tc>
      </w:tr>
      <w:tr w:rsidR="00F06FF7" w:rsidTr="00A97473">
        <w:tc>
          <w:tcPr>
            <w:tcW w:w="4140" w:type="dxa"/>
            <w:tcBorders>
              <w:bottom w:val="nil"/>
            </w:tcBorders>
          </w:tcPr>
          <w:p w:rsidR="00F06FF7" w:rsidRDefault="00F06FF7" w:rsidP="00F06FF7">
            <w:pPr>
              <w:numPr>
                <w:ilvl w:val="0"/>
                <w:numId w:val="14"/>
              </w:numPr>
              <w:spacing w:after="0" w:line="240" w:lineRule="auto"/>
              <w:ind w:left="356" w:hanging="284"/>
            </w:pPr>
            <w:r>
              <w:t>spotrebované nákupy</w:t>
            </w:r>
          </w:p>
        </w:tc>
        <w:tc>
          <w:tcPr>
            <w:tcW w:w="4791" w:type="dxa"/>
          </w:tcPr>
          <w:p w:rsidR="00F06FF7" w:rsidRDefault="00F06FF7" w:rsidP="00F06FF7">
            <w:r>
              <w:t xml:space="preserve">501 - Spotreba materiálu </w:t>
            </w:r>
          </w:p>
        </w:tc>
        <w:tc>
          <w:tcPr>
            <w:tcW w:w="1329" w:type="dxa"/>
          </w:tcPr>
          <w:p w:rsidR="00F06FF7" w:rsidRDefault="00F06FF7" w:rsidP="00F06FF7">
            <w:pPr>
              <w:jc w:val="center"/>
            </w:pPr>
            <w:r>
              <w:t>4690,46</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502 - Spotreba energie</w:t>
            </w:r>
          </w:p>
        </w:tc>
        <w:tc>
          <w:tcPr>
            <w:tcW w:w="1329" w:type="dxa"/>
          </w:tcPr>
          <w:p w:rsidR="00F06FF7" w:rsidRDefault="00F06FF7" w:rsidP="00F06FF7">
            <w:pPr>
              <w:jc w:val="center"/>
            </w:pPr>
            <w:r>
              <w:t>3817,66</w:t>
            </w:r>
          </w:p>
        </w:tc>
      </w:tr>
      <w:tr w:rsidR="00F06FF7" w:rsidTr="00A97473">
        <w:tc>
          <w:tcPr>
            <w:tcW w:w="4140" w:type="dxa"/>
            <w:tcBorders>
              <w:top w:val="nil"/>
            </w:tcBorders>
          </w:tcPr>
          <w:p w:rsidR="00F06FF7" w:rsidRDefault="00F06FF7" w:rsidP="00F06FF7"/>
        </w:tc>
        <w:tc>
          <w:tcPr>
            <w:tcW w:w="4791" w:type="dxa"/>
          </w:tcPr>
          <w:p w:rsidR="00F06FF7" w:rsidRDefault="00F06FF7" w:rsidP="00F06FF7"/>
        </w:tc>
        <w:tc>
          <w:tcPr>
            <w:tcW w:w="1329" w:type="dxa"/>
          </w:tcPr>
          <w:p w:rsidR="00F06FF7" w:rsidRDefault="00F06FF7" w:rsidP="00F06FF7">
            <w:pPr>
              <w:jc w:val="center"/>
            </w:pPr>
          </w:p>
        </w:tc>
      </w:tr>
      <w:tr w:rsidR="00F06FF7" w:rsidTr="00A97473">
        <w:tc>
          <w:tcPr>
            <w:tcW w:w="4140" w:type="dxa"/>
            <w:tcBorders>
              <w:bottom w:val="nil"/>
            </w:tcBorders>
          </w:tcPr>
          <w:p w:rsidR="00F06FF7" w:rsidRDefault="00F06FF7" w:rsidP="00F06FF7">
            <w:pPr>
              <w:numPr>
                <w:ilvl w:val="0"/>
                <w:numId w:val="14"/>
              </w:numPr>
              <w:spacing w:after="0" w:line="240" w:lineRule="auto"/>
              <w:ind w:left="356" w:hanging="284"/>
            </w:pPr>
            <w:r>
              <w:t xml:space="preserve">služby </w:t>
            </w:r>
          </w:p>
        </w:tc>
        <w:tc>
          <w:tcPr>
            <w:tcW w:w="4791" w:type="dxa"/>
          </w:tcPr>
          <w:p w:rsidR="00F06FF7" w:rsidRDefault="00F06FF7" w:rsidP="00F06FF7">
            <w:r>
              <w:t>511 - Opravy a udržiavanie</w:t>
            </w:r>
          </w:p>
        </w:tc>
        <w:tc>
          <w:tcPr>
            <w:tcW w:w="1329" w:type="dxa"/>
          </w:tcPr>
          <w:p w:rsidR="00F06FF7" w:rsidRDefault="00F06FF7" w:rsidP="00F06FF7">
            <w:pPr>
              <w:jc w:val="center"/>
            </w:pPr>
            <w:r>
              <w:t>13741,52</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512 - Cestovné</w:t>
            </w:r>
          </w:p>
        </w:tc>
        <w:tc>
          <w:tcPr>
            <w:tcW w:w="1329" w:type="dxa"/>
          </w:tcPr>
          <w:p w:rsidR="00F06FF7" w:rsidRDefault="00F06FF7" w:rsidP="00F06FF7">
            <w:pPr>
              <w:jc w:val="center"/>
            </w:pPr>
            <w:r>
              <w:t>61,80</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 xml:space="preserve">513 - Náklady na reprezentáciu </w:t>
            </w:r>
          </w:p>
        </w:tc>
        <w:tc>
          <w:tcPr>
            <w:tcW w:w="1329" w:type="dxa"/>
          </w:tcPr>
          <w:p w:rsidR="00F06FF7" w:rsidRDefault="00F06FF7" w:rsidP="00F06FF7">
            <w:pPr>
              <w:jc w:val="center"/>
            </w:pPr>
            <w:r>
              <w:t>102,49</w:t>
            </w:r>
          </w:p>
        </w:tc>
      </w:tr>
      <w:tr w:rsidR="00F06FF7" w:rsidTr="00A97473">
        <w:tc>
          <w:tcPr>
            <w:tcW w:w="4140" w:type="dxa"/>
            <w:tcBorders>
              <w:top w:val="nil"/>
            </w:tcBorders>
          </w:tcPr>
          <w:p w:rsidR="00F06FF7" w:rsidRDefault="00F06FF7" w:rsidP="00F06FF7"/>
        </w:tc>
        <w:tc>
          <w:tcPr>
            <w:tcW w:w="4791" w:type="dxa"/>
          </w:tcPr>
          <w:p w:rsidR="00F06FF7" w:rsidRDefault="00F06FF7" w:rsidP="00F06FF7">
            <w:r>
              <w:t xml:space="preserve">518 - Ostatné služby </w:t>
            </w:r>
          </w:p>
        </w:tc>
        <w:tc>
          <w:tcPr>
            <w:tcW w:w="1329" w:type="dxa"/>
          </w:tcPr>
          <w:p w:rsidR="00F06FF7" w:rsidRDefault="00F06FF7" w:rsidP="00F06FF7">
            <w:pPr>
              <w:jc w:val="center"/>
            </w:pPr>
            <w:r>
              <w:t>15970,22</w:t>
            </w:r>
          </w:p>
        </w:tc>
      </w:tr>
      <w:tr w:rsidR="00F06FF7" w:rsidTr="00A97473">
        <w:tc>
          <w:tcPr>
            <w:tcW w:w="4140" w:type="dxa"/>
            <w:tcBorders>
              <w:bottom w:val="nil"/>
            </w:tcBorders>
          </w:tcPr>
          <w:p w:rsidR="00F06FF7" w:rsidRDefault="00F06FF7" w:rsidP="00F06FF7">
            <w:pPr>
              <w:numPr>
                <w:ilvl w:val="0"/>
                <w:numId w:val="14"/>
              </w:numPr>
              <w:spacing w:after="0" w:line="240" w:lineRule="auto"/>
              <w:ind w:left="356" w:hanging="284"/>
            </w:pPr>
            <w:r>
              <w:t>osobné náklady</w:t>
            </w:r>
          </w:p>
        </w:tc>
        <w:tc>
          <w:tcPr>
            <w:tcW w:w="4791" w:type="dxa"/>
          </w:tcPr>
          <w:p w:rsidR="00F06FF7" w:rsidRDefault="00F06FF7" w:rsidP="00F06FF7">
            <w:r>
              <w:t xml:space="preserve">521 - Mzdové náklady </w:t>
            </w:r>
          </w:p>
        </w:tc>
        <w:tc>
          <w:tcPr>
            <w:tcW w:w="1329" w:type="dxa"/>
          </w:tcPr>
          <w:p w:rsidR="00F06FF7" w:rsidRDefault="00F06FF7" w:rsidP="00F06FF7">
            <w:pPr>
              <w:jc w:val="center"/>
            </w:pPr>
            <w:r>
              <w:t>43084,83</w:t>
            </w:r>
          </w:p>
        </w:tc>
      </w:tr>
      <w:tr w:rsidR="00F06FF7" w:rsidTr="00A97473">
        <w:trPr>
          <w:cantSplit/>
        </w:trPr>
        <w:tc>
          <w:tcPr>
            <w:tcW w:w="4140" w:type="dxa"/>
            <w:vMerge w:val="restart"/>
            <w:tcBorders>
              <w:top w:val="nil"/>
              <w:bottom w:val="nil"/>
            </w:tcBorders>
          </w:tcPr>
          <w:p w:rsidR="00F06FF7" w:rsidRDefault="00F06FF7" w:rsidP="00F06FF7"/>
        </w:tc>
        <w:tc>
          <w:tcPr>
            <w:tcW w:w="4791" w:type="dxa"/>
          </w:tcPr>
          <w:p w:rsidR="00F06FF7" w:rsidRDefault="00F06FF7" w:rsidP="00F06FF7">
            <w:r>
              <w:t>524 - Zákonné sociálne náklady</w:t>
            </w:r>
          </w:p>
        </w:tc>
        <w:tc>
          <w:tcPr>
            <w:tcW w:w="1329" w:type="dxa"/>
          </w:tcPr>
          <w:p w:rsidR="00F06FF7" w:rsidRDefault="00F06FF7" w:rsidP="00F06FF7">
            <w:pPr>
              <w:jc w:val="center"/>
            </w:pPr>
            <w:r>
              <w:t>14924,53</w:t>
            </w:r>
          </w:p>
        </w:tc>
      </w:tr>
      <w:tr w:rsidR="00F06FF7" w:rsidTr="00A97473">
        <w:trPr>
          <w:cantSplit/>
        </w:trPr>
        <w:tc>
          <w:tcPr>
            <w:tcW w:w="4140" w:type="dxa"/>
            <w:vMerge/>
            <w:tcBorders>
              <w:top w:val="nil"/>
              <w:bottom w:val="nil"/>
            </w:tcBorders>
          </w:tcPr>
          <w:p w:rsidR="00F06FF7" w:rsidRDefault="00F06FF7" w:rsidP="00F06FF7">
            <w:pPr>
              <w:ind w:left="72"/>
            </w:pPr>
          </w:p>
        </w:tc>
        <w:tc>
          <w:tcPr>
            <w:tcW w:w="4791" w:type="dxa"/>
          </w:tcPr>
          <w:p w:rsidR="00F06FF7" w:rsidRDefault="00F06FF7" w:rsidP="00F06FF7">
            <w:r>
              <w:t>527 – Zákonné sociálne náklady</w:t>
            </w:r>
          </w:p>
        </w:tc>
        <w:tc>
          <w:tcPr>
            <w:tcW w:w="1329" w:type="dxa"/>
          </w:tcPr>
          <w:p w:rsidR="00F06FF7" w:rsidRDefault="00F06FF7" w:rsidP="00F06FF7">
            <w:pPr>
              <w:jc w:val="center"/>
            </w:pPr>
            <w:r>
              <w:t>2246,78</w:t>
            </w:r>
          </w:p>
        </w:tc>
      </w:tr>
      <w:tr w:rsidR="00F06FF7" w:rsidTr="00A97473">
        <w:trPr>
          <w:cantSplit/>
        </w:trPr>
        <w:tc>
          <w:tcPr>
            <w:tcW w:w="4140" w:type="dxa"/>
            <w:vMerge/>
            <w:tcBorders>
              <w:top w:val="nil"/>
              <w:bottom w:val="nil"/>
            </w:tcBorders>
          </w:tcPr>
          <w:p w:rsidR="00F06FF7" w:rsidRDefault="00F06FF7" w:rsidP="00F06FF7">
            <w:pPr>
              <w:ind w:left="72"/>
            </w:pPr>
          </w:p>
        </w:tc>
        <w:tc>
          <w:tcPr>
            <w:tcW w:w="4791" w:type="dxa"/>
          </w:tcPr>
          <w:p w:rsidR="00F06FF7" w:rsidRDefault="00F06FF7" w:rsidP="00F06FF7">
            <w:r>
              <w:t>528 – Ostatné sociálne náklady</w:t>
            </w:r>
          </w:p>
        </w:tc>
        <w:tc>
          <w:tcPr>
            <w:tcW w:w="1329" w:type="dxa"/>
          </w:tcPr>
          <w:p w:rsidR="00F06FF7" w:rsidRDefault="00F06FF7" w:rsidP="00F06FF7">
            <w:pPr>
              <w:jc w:val="center"/>
            </w:pPr>
            <w:r>
              <w:t>18,36</w:t>
            </w:r>
          </w:p>
        </w:tc>
      </w:tr>
      <w:tr w:rsidR="00F06FF7" w:rsidTr="00A97473">
        <w:tc>
          <w:tcPr>
            <w:tcW w:w="4140" w:type="dxa"/>
            <w:tcBorders>
              <w:bottom w:val="nil"/>
            </w:tcBorders>
          </w:tcPr>
          <w:p w:rsidR="00F06FF7" w:rsidRDefault="00F06FF7" w:rsidP="00F06FF7">
            <w:pPr>
              <w:numPr>
                <w:ilvl w:val="0"/>
                <w:numId w:val="14"/>
              </w:numPr>
              <w:spacing w:after="0" w:line="240" w:lineRule="auto"/>
              <w:ind w:left="356" w:hanging="284"/>
            </w:pPr>
            <w:r>
              <w:t xml:space="preserve">dane a poplatky </w:t>
            </w:r>
          </w:p>
        </w:tc>
        <w:tc>
          <w:tcPr>
            <w:tcW w:w="4791" w:type="dxa"/>
          </w:tcPr>
          <w:p w:rsidR="00F06FF7" w:rsidRDefault="00F06FF7" w:rsidP="00F06FF7">
            <w:r>
              <w:t>532 - Daň z nehnuteľností</w:t>
            </w:r>
          </w:p>
        </w:tc>
        <w:tc>
          <w:tcPr>
            <w:tcW w:w="1329" w:type="dxa"/>
          </w:tcPr>
          <w:p w:rsidR="00F06FF7" w:rsidRDefault="00F06FF7" w:rsidP="00F06FF7">
            <w:pPr>
              <w:jc w:val="center"/>
            </w:pPr>
            <w:r>
              <w:t>0</w:t>
            </w:r>
          </w:p>
        </w:tc>
      </w:tr>
      <w:tr w:rsidR="00F06FF7" w:rsidTr="00A97473">
        <w:tc>
          <w:tcPr>
            <w:tcW w:w="4140" w:type="dxa"/>
            <w:tcBorders>
              <w:top w:val="nil"/>
            </w:tcBorders>
          </w:tcPr>
          <w:p w:rsidR="00F06FF7" w:rsidRDefault="00F06FF7" w:rsidP="00F06FF7"/>
        </w:tc>
        <w:tc>
          <w:tcPr>
            <w:tcW w:w="4791" w:type="dxa"/>
          </w:tcPr>
          <w:p w:rsidR="00F06FF7" w:rsidRDefault="00F06FF7" w:rsidP="00F06FF7">
            <w:r>
              <w:t>538 - Ostatné dane a poplatky</w:t>
            </w:r>
          </w:p>
        </w:tc>
        <w:tc>
          <w:tcPr>
            <w:tcW w:w="1329" w:type="dxa"/>
          </w:tcPr>
          <w:p w:rsidR="00F06FF7" w:rsidRDefault="00F06FF7" w:rsidP="00F06FF7">
            <w:pPr>
              <w:jc w:val="center"/>
            </w:pPr>
            <w:r>
              <w:t>40,00</w:t>
            </w:r>
          </w:p>
        </w:tc>
      </w:tr>
      <w:tr w:rsidR="00F06FF7" w:rsidTr="00A97473">
        <w:tc>
          <w:tcPr>
            <w:tcW w:w="4140" w:type="dxa"/>
            <w:tcBorders>
              <w:bottom w:val="nil"/>
            </w:tcBorders>
          </w:tcPr>
          <w:p w:rsidR="00F06FF7" w:rsidRDefault="00F06FF7" w:rsidP="00F06FF7">
            <w:pPr>
              <w:numPr>
                <w:ilvl w:val="0"/>
                <w:numId w:val="14"/>
              </w:numPr>
              <w:spacing w:after="0" w:line="240" w:lineRule="auto"/>
              <w:ind w:left="356" w:hanging="284"/>
            </w:pPr>
            <w:r>
              <w:t>odpisy, rezervy a opravné položky</w:t>
            </w:r>
          </w:p>
        </w:tc>
        <w:tc>
          <w:tcPr>
            <w:tcW w:w="4791" w:type="dxa"/>
          </w:tcPr>
          <w:p w:rsidR="00F06FF7" w:rsidRDefault="00F06FF7" w:rsidP="00F06FF7">
            <w:r>
              <w:t>551 - Odpisy  DNM a DHM</w:t>
            </w:r>
          </w:p>
        </w:tc>
        <w:tc>
          <w:tcPr>
            <w:tcW w:w="1329" w:type="dxa"/>
          </w:tcPr>
          <w:p w:rsidR="00F06FF7" w:rsidRDefault="00F06FF7" w:rsidP="00F06FF7">
            <w:pPr>
              <w:jc w:val="center"/>
            </w:pPr>
            <w:r>
              <w:t>12403,42</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553 - Tvorba ostatných rezerv</w:t>
            </w:r>
          </w:p>
        </w:tc>
        <w:tc>
          <w:tcPr>
            <w:tcW w:w="1329" w:type="dxa"/>
          </w:tcPr>
          <w:p w:rsidR="00F06FF7" w:rsidRDefault="00F06FF7" w:rsidP="00F06FF7">
            <w:pPr>
              <w:jc w:val="center"/>
            </w:pPr>
            <w:r>
              <w:t>4574,09</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558 - Tvorba ostatných opravných položiek</w:t>
            </w:r>
          </w:p>
        </w:tc>
        <w:tc>
          <w:tcPr>
            <w:tcW w:w="1329" w:type="dxa"/>
          </w:tcPr>
          <w:p w:rsidR="00F06FF7" w:rsidRDefault="00F06FF7" w:rsidP="00F06FF7">
            <w:pPr>
              <w:jc w:val="center"/>
            </w:pPr>
            <w:r>
              <w:t>325,03</w:t>
            </w:r>
          </w:p>
        </w:tc>
      </w:tr>
      <w:tr w:rsidR="00F06FF7" w:rsidTr="00A97473">
        <w:tc>
          <w:tcPr>
            <w:tcW w:w="4140" w:type="dxa"/>
            <w:tcBorders>
              <w:top w:val="nil"/>
            </w:tcBorders>
          </w:tcPr>
          <w:p w:rsidR="00F06FF7" w:rsidRDefault="00F06FF7" w:rsidP="00F06FF7"/>
        </w:tc>
        <w:tc>
          <w:tcPr>
            <w:tcW w:w="4791" w:type="dxa"/>
          </w:tcPr>
          <w:p w:rsidR="00F06FF7" w:rsidRDefault="00F06FF7" w:rsidP="00F06FF7"/>
        </w:tc>
        <w:tc>
          <w:tcPr>
            <w:tcW w:w="1329" w:type="dxa"/>
          </w:tcPr>
          <w:p w:rsidR="00F06FF7" w:rsidRDefault="00F06FF7" w:rsidP="00F06FF7">
            <w:pPr>
              <w:jc w:val="center"/>
            </w:pPr>
          </w:p>
        </w:tc>
      </w:tr>
      <w:tr w:rsidR="00F06FF7" w:rsidTr="00A97473">
        <w:tc>
          <w:tcPr>
            <w:tcW w:w="4140" w:type="dxa"/>
            <w:tcBorders>
              <w:bottom w:val="nil"/>
            </w:tcBorders>
          </w:tcPr>
          <w:p w:rsidR="00F06FF7" w:rsidRDefault="00F06FF7" w:rsidP="00F06FF7">
            <w:pPr>
              <w:numPr>
                <w:ilvl w:val="0"/>
                <w:numId w:val="14"/>
              </w:numPr>
              <w:spacing w:after="0" w:line="240" w:lineRule="auto"/>
              <w:ind w:left="356" w:hanging="284"/>
            </w:pPr>
            <w:r>
              <w:t>finančné náklady</w:t>
            </w:r>
          </w:p>
        </w:tc>
        <w:tc>
          <w:tcPr>
            <w:tcW w:w="4791" w:type="dxa"/>
          </w:tcPr>
          <w:p w:rsidR="00F06FF7" w:rsidRDefault="00F06FF7" w:rsidP="00F06FF7">
            <w:r>
              <w:t>561 - Predané CP a podiely</w:t>
            </w:r>
          </w:p>
        </w:tc>
        <w:tc>
          <w:tcPr>
            <w:tcW w:w="1329" w:type="dxa"/>
          </w:tcPr>
          <w:p w:rsidR="00F06FF7" w:rsidRDefault="00F06FF7" w:rsidP="00F06FF7">
            <w:pPr>
              <w:jc w:val="center"/>
            </w:pPr>
            <w:r>
              <w:t>0</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562 - Úroky</w:t>
            </w:r>
          </w:p>
        </w:tc>
        <w:tc>
          <w:tcPr>
            <w:tcW w:w="1329" w:type="dxa"/>
          </w:tcPr>
          <w:p w:rsidR="00F06FF7" w:rsidRDefault="00F06FF7" w:rsidP="00F06FF7">
            <w:pPr>
              <w:jc w:val="center"/>
            </w:pPr>
            <w:r>
              <w:t>0</w:t>
            </w:r>
          </w:p>
        </w:tc>
      </w:tr>
      <w:tr w:rsidR="00F06FF7" w:rsidTr="00A97473">
        <w:tc>
          <w:tcPr>
            <w:tcW w:w="4140" w:type="dxa"/>
            <w:tcBorders>
              <w:top w:val="nil"/>
            </w:tcBorders>
          </w:tcPr>
          <w:p w:rsidR="00F06FF7" w:rsidRDefault="00F06FF7" w:rsidP="00F06FF7"/>
        </w:tc>
        <w:tc>
          <w:tcPr>
            <w:tcW w:w="4791" w:type="dxa"/>
          </w:tcPr>
          <w:p w:rsidR="00F06FF7" w:rsidRDefault="00F06FF7" w:rsidP="00F06FF7">
            <w:r>
              <w:t>568 - Ostatné finančné náklady</w:t>
            </w:r>
          </w:p>
        </w:tc>
        <w:tc>
          <w:tcPr>
            <w:tcW w:w="1329" w:type="dxa"/>
          </w:tcPr>
          <w:p w:rsidR="00F06FF7" w:rsidRDefault="00F06FF7" w:rsidP="00F06FF7">
            <w:pPr>
              <w:jc w:val="center"/>
            </w:pPr>
            <w:r>
              <w:t>1532,31</w:t>
            </w:r>
          </w:p>
        </w:tc>
      </w:tr>
      <w:tr w:rsidR="00F06FF7" w:rsidTr="00A97473">
        <w:tc>
          <w:tcPr>
            <w:tcW w:w="4140" w:type="dxa"/>
            <w:tcBorders>
              <w:bottom w:val="nil"/>
            </w:tcBorders>
          </w:tcPr>
          <w:p w:rsidR="00F06FF7" w:rsidRDefault="00F06FF7" w:rsidP="00F06FF7">
            <w:pPr>
              <w:numPr>
                <w:ilvl w:val="0"/>
                <w:numId w:val="14"/>
              </w:numPr>
              <w:spacing w:after="0" w:line="240" w:lineRule="auto"/>
              <w:ind w:left="356" w:hanging="284"/>
            </w:pPr>
            <w:r>
              <w:t xml:space="preserve">mimoriadne náklady </w:t>
            </w:r>
          </w:p>
        </w:tc>
        <w:tc>
          <w:tcPr>
            <w:tcW w:w="4791" w:type="dxa"/>
          </w:tcPr>
          <w:p w:rsidR="00F06FF7" w:rsidRDefault="00F06FF7" w:rsidP="00F06FF7">
            <w:r>
              <w:t>572 - Škody</w:t>
            </w:r>
          </w:p>
        </w:tc>
        <w:tc>
          <w:tcPr>
            <w:tcW w:w="1329" w:type="dxa"/>
          </w:tcPr>
          <w:p w:rsidR="00F06FF7" w:rsidRDefault="00F06FF7" w:rsidP="00F06FF7">
            <w:pPr>
              <w:jc w:val="center"/>
            </w:pPr>
            <w:r>
              <w:t>0</w:t>
            </w:r>
          </w:p>
        </w:tc>
      </w:tr>
      <w:tr w:rsidR="00F06FF7" w:rsidTr="00A97473">
        <w:trPr>
          <w:trHeight w:val="128"/>
        </w:trPr>
        <w:tc>
          <w:tcPr>
            <w:tcW w:w="4140" w:type="dxa"/>
            <w:tcBorders>
              <w:top w:val="nil"/>
            </w:tcBorders>
          </w:tcPr>
          <w:p w:rsidR="00F06FF7" w:rsidRDefault="00F06FF7" w:rsidP="00F06FF7"/>
        </w:tc>
        <w:tc>
          <w:tcPr>
            <w:tcW w:w="4791" w:type="dxa"/>
          </w:tcPr>
          <w:p w:rsidR="00F06FF7" w:rsidRDefault="00F06FF7" w:rsidP="00F06FF7"/>
        </w:tc>
        <w:tc>
          <w:tcPr>
            <w:tcW w:w="1329" w:type="dxa"/>
          </w:tcPr>
          <w:p w:rsidR="00F06FF7" w:rsidRDefault="00F06FF7" w:rsidP="00F06FF7">
            <w:pPr>
              <w:jc w:val="center"/>
            </w:pPr>
          </w:p>
        </w:tc>
      </w:tr>
      <w:tr w:rsidR="00F06FF7" w:rsidTr="00A97473">
        <w:tc>
          <w:tcPr>
            <w:tcW w:w="4140" w:type="dxa"/>
            <w:tcBorders>
              <w:bottom w:val="nil"/>
            </w:tcBorders>
          </w:tcPr>
          <w:p w:rsidR="00F06FF7" w:rsidRDefault="00F06FF7" w:rsidP="00F06FF7">
            <w:pPr>
              <w:numPr>
                <w:ilvl w:val="0"/>
                <w:numId w:val="14"/>
              </w:numPr>
              <w:spacing w:after="0" w:line="240" w:lineRule="auto"/>
              <w:ind w:left="356" w:hanging="284"/>
            </w:pPr>
            <w:r>
              <w:t>náklady na transfery a náklady z odvodu príjmov</w:t>
            </w:r>
          </w:p>
        </w:tc>
        <w:tc>
          <w:tcPr>
            <w:tcW w:w="4791" w:type="dxa"/>
          </w:tcPr>
          <w:p w:rsidR="00F06FF7" w:rsidRDefault="00F06FF7" w:rsidP="00F06FF7">
            <w:r>
              <w:t>584 - Náklady na transfery z rozpočtu obce, VÚC do RO, PO zriadených obcou alebo VÚC</w:t>
            </w:r>
          </w:p>
        </w:tc>
        <w:tc>
          <w:tcPr>
            <w:tcW w:w="1329" w:type="dxa"/>
          </w:tcPr>
          <w:p w:rsidR="00F06FF7" w:rsidRDefault="00F06FF7" w:rsidP="00F06FF7">
            <w:pPr>
              <w:jc w:val="center"/>
            </w:pPr>
            <w:r>
              <w:t>0</w:t>
            </w:r>
          </w:p>
        </w:tc>
      </w:tr>
      <w:tr w:rsidR="00F06FF7" w:rsidTr="00A97473">
        <w:tc>
          <w:tcPr>
            <w:tcW w:w="4140" w:type="dxa"/>
            <w:tcBorders>
              <w:top w:val="nil"/>
            </w:tcBorders>
          </w:tcPr>
          <w:p w:rsidR="00F06FF7" w:rsidRDefault="00F06FF7" w:rsidP="00F06FF7"/>
        </w:tc>
        <w:tc>
          <w:tcPr>
            <w:tcW w:w="4791" w:type="dxa"/>
          </w:tcPr>
          <w:p w:rsidR="00F06FF7" w:rsidRDefault="00F06FF7" w:rsidP="00F06FF7">
            <w:r>
              <w:t>585 - Náklady na transfery z rozpočtu obce, VÚC ostatným subjektov verejnej správy</w:t>
            </w:r>
          </w:p>
        </w:tc>
        <w:tc>
          <w:tcPr>
            <w:tcW w:w="1329" w:type="dxa"/>
          </w:tcPr>
          <w:p w:rsidR="00F06FF7" w:rsidRDefault="00F06FF7" w:rsidP="00F06FF7">
            <w:pPr>
              <w:jc w:val="center"/>
            </w:pPr>
            <w:r>
              <w:t>1710,00</w:t>
            </w:r>
          </w:p>
        </w:tc>
      </w:tr>
      <w:tr w:rsidR="00F06FF7" w:rsidTr="00A97473">
        <w:tc>
          <w:tcPr>
            <w:tcW w:w="4140" w:type="dxa"/>
            <w:tcBorders>
              <w:bottom w:val="nil"/>
            </w:tcBorders>
          </w:tcPr>
          <w:p w:rsidR="00F06FF7" w:rsidRDefault="00F06FF7" w:rsidP="00F06FF7"/>
        </w:tc>
        <w:tc>
          <w:tcPr>
            <w:tcW w:w="4791" w:type="dxa"/>
          </w:tcPr>
          <w:p w:rsidR="00F06FF7" w:rsidRDefault="00F06FF7" w:rsidP="00F06FF7">
            <w:r>
              <w:t>586 - Náklady na transfery z rozpočtu obce, VÚC subjektov mimo verejnej správy</w:t>
            </w:r>
          </w:p>
        </w:tc>
        <w:tc>
          <w:tcPr>
            <w:tcW w:w="1329" w:type="dxa"/>
          </w:tcPr>
          <w:p w:rsidR="00F06FF7" w:rsidRDefault="00F06FF7" w:rsidP="00F06FF7">
            <w:pPr>
              <w:jc w:val="center"/>
            </w:pPr>
            <w:r>
              <w:t>0</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pPr>
              <w:rPr>
                <w:b/>
              </w:rPr>
            </w:pPr>
            <w:r>
              <w:t>587 - Náklady na ostatné transfery</w:t>
            </w:r>
          </w:p>
        </w:tc>
        <w:tc>
          <w:tcPr>
            <w:tcW w:w="1329" w:type="dxa"/>
          </w:tcPr>
          <w:p w:rsidR="00F06FF7" w:rsidRDefault="00F06FF7" w:rsidP="00F06FF7">
            <w:pPr>
              <w:jc w:val="center"/>
            </w:pPr>
            <w:r>
              <w:t>0</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588 - Náklady z odvodu príjmov</w:t>
            </w:r>
          </w:p>
        </w:tc>
        <w:tc>
          <w:tcPr>
            <w:tcW w:w="1329" w:type="dxa"/>
          </w:tcPr>
          <w:p w:rsidR="00F06FF7" w:rsidRDefault="00F06FF7" w:rsidP="00F06FF7">
            <w:pPr>
              <w:jc w:val="center"/>
            </w:pPr>
            <w:r>
              <w:t>0</w:t>
            </w:r>
          </w:p>
        </w:tc>
      </w:tr>
      <w:tr w:rsidR="00F06FF7" w:rsidTr="00A97473">
        <w:tc>
          <w:tcPr>
            <w:tcW w:w="4140" w:type="dxa"/>
            <w:tcBorders>
              <w:top w:val="nil"/>
            </w:tcBorders>
          </w:tcPr>
          <w:p w:rsidR="00F06FF7" w:rsidRDefault="00F06FF7" w:rsidP="00F06FF7"/>
        </w:tc>
        <w:tc>
          <w:tcPr>
            <w:tcW w:w="4791" w:type="dxa"/>
          </w:tcPr>
          <w:p w:rsidR="00F06FF7" w:rsidRDefault="00F06FF7" w:rsidP="00F06FF7">
            <w:r>
              <w:t>589 - Náklady z budúceho odvodu príjmov</w:t>
            </w:r>
          </w:p>
        </w:tc>
        <w:tc>
          <w:tcPr>
            <w:tcW w:w="1329" w:type="dxa"/>
          </w:tcPr>
          <w:p w:rsidR="00F06FF7" w:rsidRDefault="00F06FF7" w:rsidP="00F06FF7">
            <w:pPr>
              <w:jc w:val="center"/>
            </w:pPr>
            <w:r>
              <w:t>0</w:t>
            </w:r>
          </w:p>
        </w:tc>
      </w:tr>
      <w:tr w:rsidR="00F06FF7" w:rsidTr="00A97473">
        <w:tc>
          <w:tcPr>
            <w:tcW w:w="4140" w:type="dxa"/>
            <w:tcBorders>
              <w:bottom w:val="nil"/>
            </w:tcBorders>
          </w:tcPr>
          <w:p w:rsidR="00F06FF7" w:rsidRDefault="00F06FF7" w:rsidP="00F06FF7">
            <w:pPr>
              <w:numPr>
                <w:ilvl w:val="0"/>
                <w:numId w:val="14"/>
              </w:numPr>
              <w:spacing w:after="0" w:line="240" w:lineRule="auto"/>
              <w:ind w:left="356" w:hanging="284"/>
            </w:pPr>
            <w:r>
              <w:t xml:space="preserve">ostatné náklady </w:t>
            </w:r>
          </w:p>
        </w:tc>
        <w:tc>
          <w:tcPr>
            <w:tcW w:w="4791" w:type="dxa"/>
          </w:tcPr>
          <w:p w:rsidR="00F06FF7" w:rsidRDefault="00F06FF7" w:rsidP="00F06FF7">
            <w:r>
              <w:t>541 - ZC predaného DNM a DHM</w:t>
            </w:r>
          </w:p>
        </w:tc>
        <w:tc>
          <w:tcPr>
            <w:tcW w:w="1329" w:type="dxa"/>
          </w:tcPr>
          <w:p w:rsidR="00F06FF7" w:rsidRDefault="00F06FF7" w:rsidP="00F06FF7">
            <w:pPr>
              <w:jc w:val="center"/>
            </w:pPr>
            <w:r>
              <w:t>1455,16</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544 - Zmluvné pokuty, penále a úroky z omeškania</w:t>
            </w:r>
          </w:p>
        </w:tc>
        <w:tc>
          <w:tcPr>
            <w:tcW w:w="1329" w:type="dxa"/>
          </w:tcPr>
          <w:p w:rsidR="00F06FF7" w:rsidRDefault="00F06FF7" w:rsidP="00F06FF7">
            <w:pPr>
              <w:jc w:val="center"/>
            </w:pPr>
            <w:r>
              <w:t>0</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545 - Ostatné pokuty, penále a úroky z omeškania</w:t>
            </w:r>
          </w:p>
        </w:tc>
        <w:tc>
          <w:tcPr>
            <w:tcW w:w="1329" w:type="dxa"/>
          </w:tcPr>
          <w:p w:rsidR="00F06FF7" w:rsidRDefault="00F06FF7" w:rsidP="00F06FF7">
            <w:pPr>
              <w:jc w:val="center"/>
            </w:pPr>
            <w:r>
              <w:t>148,91</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546 - Odpis pohľadávky</w:t>
            </w:r>
          </w:p>
        </w:tc>
        <w:tc>
          <w:tcPr>
            <w:tcW w:w="1329" w:type="dxa"/>
          </w:tcPr>
          <w:p w:rsidR="00F06FF7" w:rsidRDefault="00F06FF7" w:rsidP="00F06FF7">
            <w:pPr>
              <w:jc w:val="center"/>
            </w:pPr>
            <w:r>
              <w:t>237,67</w:t>
            </w:r>
          </w:p>
        </w:tc>
      </w:tr>
      <w:tr w:rsidR="00F06FF7" w:rsidTr="00A97473">
        <w:tc>
          <w:tcPr>
            <w:tcW w:w="4140" w:type="dxa"/>
            <w:tcBorders>
              <w:top w:val="nil"/>
              <w:bottom w:val="nil"/>
            </w:tcBorders>
          </w:tcPr>
          <w:p w:rsidR="00F06FF7" w:rsidRDefault="00F06FF7" w:rsidP="00F06FF7"/>
        </w:tc>
        <w:tc>
          <w:tcPr>
            <w:tcW w:w="4791" w:type="dxa"/>
          </w:tcPr>
          <w:p w:rsidR="00F06FF7" w:rsidRDefault="00F06FF7" w:rsidP="00F06FF7">
            <w:r>
              <w:t>548 - Ostatné náklady na prevádzkovú činnosť</w:t>
            </w:r>
          </w:p>
        </w:tc>
        <w:tc>
          <w:tcPr>
            <w:tcW w:w="1329" w:type="dxa"/>
          </w:tcPr>
          <w:p w:rsidR="00F06FF7" w:rsidRDefault="00F06FF7" w:rsidP="00F06FF7">
            <w:pPr>
              <w:jc w:val="center"/>
            </w:pPr>
            <w:r>
              <w:t>2581,38</w:t>
            </w:r>
          </w:p>
        </w:tc>
      </w:tr>
      <w:tr w:rsidR="00F06FF7" w:rsidTr="00A97473">
        <w:tc>
          <w:tcPr>
            <w:tcW w:w="4140" w:type="dxa"/>
            <w:tcBorders>
              <w:top w:val="nil"/>
            </w:tcBorders>
          </w:tcPr>
          <w:p w:rsidR="00F06FF7" w:rsidRDefault="00F06FF7" w:rsidP="00F06FF7"/>
        </w:tc>
        <w:tc>
          <w:tcPr>
            <w:tcW w:w="4791" w:type="dxa"/>
          </w:tcPr>
          <w:p w:rsidR="00F06FF7" w:rsidRDefault="00F06FF7" w:rsidP="00F06FF7">
            <w:r>
              <w:t>549 - Manká a škody</w:t>
            </w:r>
          </w:p>
        </w:tc>
        <w:tc>
          <w:tcPr>
            <w:tcW w:w="1329" w:type="dxa"/>
          </w:tcPr>
          <w:p w:rsidR="00F06FF7" w:rsidRDefault="00F06FF7" w:rsidP="00F06FF7">
            <w:pPr>
              <w:jc w:val="center"/>
            </w:pPr>
            <w:r>
              <w:t>0</w:t>
            </w:r>
          </w:p>
        </w:tc>
      </w:tr>
      <w:tr w:rsidR="00F06FF7" w:rsidTr="00A97473">
        <w:tc>
          <w:tcPr>
            <w:tcW w:w="4140" w:type="dxa"/>
          </w:tcPr>
          <w:p w:rsidR="00F06FF7" w:rsidRDefault="00F06FF7" w:rsidP="00F06FF7">
            <w:pPr>
              <w:numPr>
                <w:ilvl w:val="0"/>
                <w:numId w:val="14"/>
              </w:numPr>
              <w:spacing w:after="0" w:line="240" w:lineRule="auto"/>
              <w:ind w:left="356" w:hanging="284"/>
            </w:pPr>
            <w:r>
              <w:t>náklady podľa rozpočtových programov</w:t>
            </w:r>
          </w:p>
        </w:tc>
        <w:tc>
          <w:tcPr>
            <w:tcW w:w="4791" w:type="dxa"/>
          </w:tcPr>
          <w:p w:rsidR="00F06FF7" w:rsidRDefault="00F06FF7" w:rsidP="00F06FF7">
            <w:r>
              <w:t>Účtovná jednotka nemá obsahovú náplň</w:t>
            </w:r>
          </w:p>
        </w:tc>
        <w:tc>
          <w:tcPr>
            <w:tcW w:w="1329" w:type="dxa"/>
          </w:tcPr>
          <w:p w:rsidR="00F06FF7" w:rsidRDefault="00F06FF7" w:rsidP="00F06FF7">
            <w:pPr>
              <w:jc w:val="center"/>
            </w:pPr>
          </w:p>
        </w:tc>
      </w:tr>
      <w:tr w:rsidR="00F06FF7" w:rsidTr="00651F95">
        <w:trPr>
          <w:trHeight w:val="70"/>
        </w:trPr>
        <w:tc>
          <w:tcPr>
            <w:tcW w:w="4140" w:type="dxa"/>
          </w:tcPr>
          <w:p w:rsidR="00F06FF7" w:rsidRDefault="00F06FF7" w:rsidP="00F06FF7">
            <w:pPr>
              <w:rPr>
                <w:b/>
              </w:rPr>
            </w:pPr>
          </w:p>
        </w:tc>
        <w:tc>
          <w:tcPr>
            <w:tcW w:w="4791" w:type="dxa"/>
          </w:tcPr>
          <w:p w:rsidR="00F06FF7" w:rsidRDefault="00F06FF7" w:rsidP="00F06FF7"/>
        </w:tc>
        <w:tc>
          <w:tcPr>
            <w:tcW w:w="1329" w:type="dxa"/>
          </w:tcPr>
          <w:p w:rsidR="00F06FF7" w:rsidRDefault="00F06FF7" w:rsidP="00F06FF7">
            <w:pPr>
              <w:jc w:val="center"/>
            </w:pPr>
          </w:p>
        </w:tc>
      </w:tr>
      <w:tr w:rsidR="00F06FF7" w:rsidTr="00A97473">
        <w:tc>
          <w:tcPr>
            <w:tcW w:w="4140" w:type="dxa"/>
          </w:tcPr>
          <w:p w:rsidR="00F06FF7" w:rsidRPr="000D2929" w:rsidRDefault="00F06FF7" w:rsidP="00F06FF7">
            <w:pPr>
              <w:rPr>
                <w:b/>
              </w:rPr>
            </w:pPr>
            <w:r>
              <w:rPr>
                <w:b/>
              </w:rPr>
              <w:t>Osobitné nák</w:t>
            </w:r>
            <w:r w:rsidR="000D2929">
              <w:rPr>
                <w:b/>
              </w:rPr>
              <w:t xml:space="preserve">lady podľa zákona o účtovníctve </w:t>
            </w:r>
            <w:r>
              <w:rPr>
                <w:b/>
              </w:rPr>
              <w:t>§ 18 ods.6</w:t>
            </w:r>
          </w:p>
        </w:tc>
        <w:tc>
          <w:tcPr>
            <w:tcW w:w="4791" w:type="dxa"/>
          </w:tcPr>
          <w:p w:rsidR="00F06FF7" w:rsidRDefault="00F06FF7" w:rsidP="00F06FF7">
            <w:r>
              <w:t>Náklady voči audítorovi alebo audítorskej spoločnosti v členení na náklady za:</w:t>
            </w:r>
          </w:p>
        </w:tc>
        <w:tc>
          <w:tcPr>
            <w:tcW w:w="1329" w:type="dxa"/>
          </w:tcPr>
          <w:p w:rsidR="00F06FF7" w:rsidRDefault="00F06FF7" w:rsidP="00F06FF7">
            <w:pPr>
              <w:jc w:val="center"/>
            </w:pPr>
            <w:r>
              <w:t>0</w:t>
            </w:r>
          </w:p>
        </w:tc>
      </w:tr>
      <w:tr w:rsidR="00F06FF7" w:rsidTr="00A97473">
        <w:tc>
          <w:tcPr>
            <w:tcW w:w="4140" w:type="dxa"/>
          </w:tcPr>
          <w:p w:rsidR="00F06FF7" w:rsidRDefault="00F06FF7" w:rsidP="00F06FF7">
            <w:pPr>
              <w:ind w:left="720"/>
            </w:pPr>
          </w:p>
        </w:tc>
        <w:tc>
          <w:tcPr>
            <w:tcW w:w="4791" w:type="dxa"/>
          </w:tcPr>
          <w:p w:rsidR="00F06FF7" w:rsidRPr="000D2929" w:rsidRDefault="00F06FF7" w:rsidP="00F06FF7">
            <w:pPr>
              <w:numPr>
                <w:ilvl w:val="0"/>
                <w:numId w:val="15"/>
              </w:numPr>
              <w:spacing w:after="0" w:line="240" w:lineRule="auto"/>
              <w:ind w:left="326" w:hanging="283"/>
            </w:pPr>
            <w:r w:rsidRPr="000D2929">
              <w:rPr>
                <w:rFonts w:ascii="MS Sans Serif" w:hAnsi="MS Sans Serif"/>
                <w:color w:val="000000"/>
              </w:rPr>
              <w:t>overenie účtovnej závierky</w:t>
            </w:r>
          </w:p>
        </w:tc>
        <w:tc>
          <w:tcPr>
            <w:tcW w:w="1329" w:type="dxa"/>
          </w:tcPr>
          <w:p w:rsidR="00F06FF7" w:rsidRDefault="00F06FF7" w:rsidP="00F06FF7">
            <w:pPr>
              <w:jc w:val="center"/>
            </w:pPr>
            <w:r>
              <w:t>0</w:t>
            </w:r>
          </w:p>
        </w:tc>
      </w:tr>
      <w:tr w:rsidR="00F06FF7" w:rsidTr="00A97473">
        <w:tc>
          <w:tcPr>
            <w:tcW w:w="4140" w:type="dxa"/>
          </w:tcPr>
          <w:p w:rsidR="00F06FF7" w:rsidRDefault="00F06FF7" w:rsidP="00F06FF7">
            <w:pPr>
              <w:ind w:left="720"/>
              <w:jc w:val="both"/>
            </w:pPr>
          </w:p>
        </w:tc>
        <w:tc>
          <w:tcPr>
            <w:tcW w:w="4791" w:type="dxa"/>
          </w:tcPr>
          <w:p w:rsidR="00F06FF7" w:rsidRPr="000D2929" w:rsidRDefault="00F06FF7" w:rsidP="00F06FF7">
            <w:pPr>
              <w:numPr>
                <w:ilvl w:val="0"/>
                <w:numId w:val="15"/>
              </w:numPr>
              <w:spacing w:after="0" w:line="240" w:lineRule="auto"/>
              <w:ind w:left="326" w:hanging="283"/>
            </w:pPr>
            <w:proofErr w:type="spellStart"/>
            <w:r w:rsidRPr="000D2929">
              <w:rPr>
                <w:rFonts w:ascii="MS Sans Serif" w:hAnsi="MS Sans Serif"/>
                <w:color w:val="000000"/>
              </w:rPr>
              <w:t>uisťovacie</w:t>
            </w:r>
            <w:proofErr w:type="spellEnd"/>
            <w:r w:rsidRPr="000D2929">
              <w:rPr>
                <w:rFonts w:ascii="MS Sans Serif" w:hAnsi="MS Sans Serif"/>
                <w:color w:val="000000"/>
              </w:rPr>
              <w:t xml:space="preserve"> audítorské služby s výnimkou overenia účtovnej závierky</w:t>
            </w:r>
          </w:p>
        </w:tc>
        <w:tc>
          <w:tcPr>
            <w:tcW w:w="1329" w:type="dxa"/>
          </w:tcPr>
          <w:p w:rsidR="00F06FF7" w:rsidRDefault="00F06FF7" w:rsidP="00F06FF7">
            <w:pPr>
              <w:jc w:val="center"/>
            </w:pPr>
            <w:r>
              <w:t>0</w:t>
            </w:r>
          </w:p>
        </w:tc>
      </w:tr>
      <w:tr w:rsidR="00F06FF7" w:rsidTr="00A97473">
        <w:tc>
          <w:tcPr>
            <w:tcW w:w="4140" w:type="dxa"/>
          </w:tcPr>
          <w:p w:rsidR="00F06FF7" w:rsidRDefault="00F06FF7" w:rsidP="00F06FF7">
            <w:pPr>
              <w:jc w:val="both"/>
            </w:pPr>
          </w:p>
        </w:tc>
        <w:tc>
          <w:tcPr>
            <w:tcW w:w="4791" w:type="dxa"/>
          </w:tcPr>
          <w:p w:rsidR="00F06FF7" w:rsidRPr="000D2929" w:rsidRDefault="00F06FF7" w:rsidP="00F06FF7">
            <w:pPr>
              <w:numPr>
                <w:ilvl w:val="0"/>
                <w:numId w:val="15"/>
              </w:numPr>
              <w:spacing w:after="0" w:line="240" w:lineRule="auto"/>
              <w:ind w:left="326" w:hanging="283"/>
            </w:pPr>
            <w:r w:rsidRPr="000D2929">
              <w:rPr>
                <w:rFonts w:ascii="MS Sans Serif" w:hAnsi="MS Sans Serif"/>
                <w:color w:val="000000"/>
              </w:rPr>
              <w:t>súvisiace audítorské služby,</w:t>
            </w:r>
          </w:p>
        </w:tc>
        <w:tc>
          <w:tcPr>
            <w:tcW w:w="1329" w:type="dxa"/>
          </w:tcPr>
          <w:p w:rsidR="00F06FF7" w:rsidRDefault="00F06FF7" w:rsidP="00F06FF7">
            <w:pPr>
              <w:jc w:val="center"/>
            </w:pPr>
            <w:r>
              <w:t>0</w:t>
            </w:r>
          </w:p>
        </w:tc>
      </w:tr>
      <w:tr w:rsidR="00F06FF7" w:rsidTr="00A97473">
        <w:tc>
          <w:tcPr>
            <w:tcW w:w="4140" w:type="dxa"/>
          </w:tcPr>
          <w:p w:rsidR="00F06FF7" w:rsidRDefault="00F06FF7" w:rsidP="00F06FF7">
            <w:pPr>
              <w:ind w:left="720"/>
              <w:jc w:val="both"/>
            </w:pPr>
          </w:p>
        </w:tc>
        <w:tc>
          <w:tcPr>
            <w:tcW w:w="4791" w:type="dxa"/>
          </w:tcPr>
          <w:p w:rsidR="00F06FF7" w:rsidRPr="000D2929" w:rsidRDefault="00F06FF7" w:rsidP="00F06FF7">
            <w:pPr>
              <w:numPr>
                <w:ilvl w:val="0"/>
                <w:numId w:val="15"/>
              </w:numPr>
              <w:spacing w:after="0" w:line="240" w:lineRule="auto"/>
              <w:ind w:left="326" w:hanging="283"/>
            </w:pPr>
            <w:r w:rsidRPr="000D2929">
              <w:rPr>
                <w:rFonts w:ascii="MS Sans Serif" w:hAnsi="MS Sans Serif"/>
                <w:color w:val="000000"/>
              </w:rPr>
              <w:t>daňové poradenstvo,</w:t>
            </w:r>
          </w:p>
        </w:tc>
        <w:tc>
          <w:tcPr>
            <w:tcW w:w="1329" w:type="dxa"/>
          </w:tcPr>
          <w:p w:rsidR="00F06FF7" w:rsidRDefault="00F06FF7" w:rsidP="00F06FF7">
            <w:pPr>
              <w:jc w:val="center"/>
            </w:pPr>
            <w:r>
              <w:t>0</w:t>
            </w:r>
          </w:p>
        </w:tc>
      </w:tr>
    </w:tbl>
    <w:p w:rsidR="0066440F" w:rsidRDefault="0066440F" w:rsidP="00196042">
      <w:pPr>
        <w:jc w:val="both"/>
        <w:rPr>
          <w:sz w:val="24"/>
          <w:szCs w:val="24"/>
        </w:rPr>
      </w:pPr>
    </w:p>
    <w:p w:rsidR="00196042" w:rsidRDefault="00196042" w:rsidP="00196042">
      <w:pPr>
        <w:jc w:val="both"/>
        <w:rPr>
          <w:sz w:val="24"/>
          <w:szCs w:val="24"/>
        </w:rPr>
      </w:pPr>
      <w:r w:rsidRPr="00726790">
        <w:rPr>
          <w:sz w:val="24"/>
          <w:szCs w:val="24"/>
        </w:rPr>
        <w:t xml:space="preserve">Usporiadanie účtov výsledku hospodárenia: zisk vo výške  </w:t>
      </w:r>
      <w:r w:rsidRPr="00726790">
        <w:rPr>
          <w:b/>
          <w:sz w:val="24"/>
          <w:szCs w:val="24"/>
        </w:rPr>
        <w:t>14749,49 €</w:t>
      </w:r>
      <w:r w:rsidRPr="00726790">
        <w:rPr>
          <w:sz w:val="24"/>
          <w:szCs w:val="24"/>
        </w:rPr>
        <w:t xml:space="preserve">  /čo je rozdiel medzi účtami 6.. účty výnosov </w:t>
      </w:r>
      <w:r w:rsidRPr="00726790">
        <w:rPr>
          <w:b/>
          <w:sz w:val="24"/>
          <w:szCs w:val="24"/>
        </w:rPr>
        <w:t xml:space="preserve">138416,96 </w:t>
      </w:r>
      <w:r w:rsidRPr="00726790">
        <w:rPr>
          <w:sz w:val="24"/>
          <w:szCs w:val="24"/>
        </w:rPr>
        <w:t xml:space="preserve">a 5.. účty nákladov </w:t>
      </w:r>
      <w:r w:rsidRPr="00726790">
        <w:rPr>
          <w:b/>
          <w:sz w:val="24"/>
          <w:szCs w:val="24"/>
        </w:rPr>
        <w:t>123667,47</w:t>
      </w:r>
      <w:r w:rsidRPr="00726790">
        <w:rPr>
          <w:sz w:val="24"/>
          <w:szCs w:val="24"/>
        </w:rPr>
        <w:t xml:space="preserve">/ </w:t>
      </w:r>
      <w:proofErr w:type="spellStart"/>
      <w:r w:rsidRPr="00726790">
        <w:rPr>
          <w:sz w:val="24"/>
          <w:szCs w:val="24"/>
        </w:rPr>
        <w:t>doporučujeme</w:t>
      </w:r>
      <w:proofErr w:type="spellEnd"/>
      <w:r w:rsidRPr="00726790">
        <w:rPr>
          <w:sz w:val="24"/>
          <w:szCs w:val="24"/>
        </w:rPr>
        <w:t xml:space="preserve"> usporiadať z účtu 428 – </w:t>
      </w:r>
      <w:proofErr w:type="spellStart"/>
      <w:r w:rsidRPr="00726790">
        <w:rPr>
          <w:sz w:val="24"/>
          <w:szCs w:val="24"/>
        </w:rPr>
        <w:t>nevysporiadaný</w:t>
      </w:r>
      <w:proofErr w:type="spellEnd"/>
      <w:r w:rsidRPr="00726790">
        <w:rPr>
          <w:sz w:val="24"/>
          <w:szCs w:val="24"/>
        </w:rPr>
        <w:t xml:space="preserve"> výsledok hospodárenia minulých rokov.</w:t>
      </w:r>
    </w:p>
    <w:p w:rsidR="00F06FF7" w:rsidRDefault="00F06FF7" w:rsidP="00196042">
      <w:pPr>
        <w:jc w:val="both"/>
        <w:rPr>
          <w:sz w:val="24"/>
          <w:szCs w:val="24"/>
        </w:rPr>
      </w:pPr>
    </w:p>
    <w:p w:rsidR="000D2929" w:rsidRDefault="000D2929" w:rsidP="00196042">
      <w:pPr>
        <w:jc w:val="both"/>
        <w:rPr>
          <w:sz w:val="24"/>
          <w:szCs w:val="24"/>
        </w:rPr>
      </w:pPr>
    </w:p>
    <w:p w:rsidR="000D2929" w:rsidRDefault="000D2929" w:rsidP="00196042">
      <w:pPr>
        <w:jc w:val="both"/>
        <w:rPr>
          <w:sz w:val="24"/>
          <w:szCs w:val="24"/>
        </w:rPr>
      </w:pPr>
    </w:p>
    <w:p w:rsidR="0066440F" w:rsidRDefault="0066440F" w:rsidP="00196042">
      <w:pPr>
        <w:jc w:val="both"/>
        <w:rPr>
          <w:sz w:val="24"/>
          <w:szCs w:val="24"/>
        </w:rPr>
      </w:pPr>
    </w:p>
    <w:p w:rsidR="000D2929" w:rsidRDefault="000D2929" w:rsidP="00196042">
      <w:pPr>
        <w:jc w:val="both"/>
        <w:rPr>
          <w:sz w:val="24"/>
          <w:szCs w:val="24"/>
        </w:rPr>
      </w:pPr>
    </w:p>
    <w:p w:rsidR="00F06FF7" w:rsidRPr="0066440F" w:rsidRDefault="00F06FF7" w:rsidP="0066440F">
      <w:pPr>
        <w:pStyle w:val="Odsekzoznamu"/>
        <w:numPr>
          <w:ilvl w:val="0"/>
          <w:numId w:val="10"/>
        </w:numPr>
        <w:jc w:val="both"/>
        <w:rPr>
          <w:b/>
          <w:sz w:val="28"/>
          <w:szCs w:val="28"/>
        </w:rPr>
      </w:pPr>
      <w:r w:rsidRPr="0066440F">
        <w:rPr>
          <w:b/>
          <w:sz w:val="28"/>
          <w:szCs w:val="28"/>
        </w:rPr>
        <w:t>Ostatné dôležité informácie</w:t>
      </w:r>
    </w:p>
    <w:p w:rsidR="00F06FF7" w:rsidRDefault="00F06FF7" w:rsidP="00F06FF7">
      <w:pPr>
        <w:pStyle w:val="Odsekzoznamu"/>
        <w:numPr>
          <w:ilvl w:val="1"/>
          <w:numId w:val="10"/>
        </w:numPr>
        <w:jc w:val="both"/>
        <w:rPr>
          <w:b/>
          <w:sz w:val="24"/>
          <w:szCs w:val="24"/>
        </w:rPr>
      </w:pPr>
      <w:r>
        <w:rPr>
          <w:b/>
          <w:sz w:val="24"/>
          <w:szCs w:val="24"/>
        </w:rPr>
        <w:t>Udalosti osobitného významu po skončení účtovného obdobia</w:t>
      </w:r>
    </w:p>
    <w:p w:rsidR="00F06FF7" w:rsidRDefault="000D2929" w:rsidP="00F06FF7">
      <w:pPr>
        <w:pStyle w:val="Odsekzoznamu"/>
        <w:ind w:left="1004"/>
        <w:jc w:val="both"/>
        <w:rPr>
          <w:sz w:val="24"/>
          <w:szCs w:val="24"/>
        </w:rPr>
      </w:pPr>
      <w:r>
        <w:rPr>
          <w:sz w:val="24"/>
          <w:szCs w:val="24"/>
        </w:rPr>
        <w:t>Obec nezaznamenala žiadnu udalosť osobitného významu po skončení účtovného obdobia.</w:t>
      </w:r>
    </w:p>
    <w:p w:rsidR="000D2929" w:rsidRDefault="000D2929" w:rsidP="000D2929">
      <w:pPr>
        <w:jc w:val="both"/>
        <w:rPr>
          <w:sz w:val="24"/>
          <w:szCs w:val="24"/>
        </w:rPr>
      </w:pPr>
    </w:p>
    <w:p w:rsidR="000D2929" w:rsidRDefault="000D2929" w:rsidP="000D2929">
      <w:pPr>
        <w:jc w:val="both"/>
        <w:rPr>
          <w:sz w:val="24"/>
          <w:szCs w:val="24"/>
        </w:rPr>
      </w:pPr>
    </w:p>
    <w:p w:rsidR="000D2929" w:rsidRDefault="000D2929" w:rsidP="000D2929">
      <w:pPr>
        <w:jc w:val="both"/>
        <w:rPr>
          <w:sz w:val="24"/>
          <w:szCs w:val="24"/>
        </w:rPr>
      </w:pPr>
      <w:r>
        <w:rPr>
          <w:sz w:val="24"/>
          <w:szCs w:val="24"/>
        </w:rPr>
        <w:t xml:space="preserve">V Banskom Studenci, október 2014 </w:t>
      </w:r>
    </w:p>
    <w:p w:rsidR="000D2929" w:rsidRDefault="000D2929" w:rsidP="000D2929">
      <w:pPr>
        <w:jc w:val="both"/>
        <w:rPr>
          <w:sz w:val="24"/>
          <w:szCs w:val="24"/>
        </w:rPr>
      </w:pPr>
    </w:p>
    <w:p w:rsidR="000D2929" w:rsidRDefault="000D2929" w:rsidP="000D2929">
      <w:pPr>
        <w:jc w:val="both"/>
        <w:rPr>
          <w:sz w:val="24"/>
          <w:szCs w:val="24"/>
        </w:rPr>
      </w:pPr>
      <w:r>
        <w:rPr>
          <w:b/>
          <w:sz w:val="24"/>
          <w:szCs w:val="24"/>
        </w:rPr>
        <w:t xml:space="preserve">Vypracoval:   </w:t>
      </w:r>
      <w:r>
        <w:rPr>
          <w:sz w:val="24"/>
          <w:szCs w:val="24"/>
        </w:rPr>
        <w:t xml:space="preserve">Mária </w:t>
      </w:r>
      <w:proofErr w:type="spellStart"/>
      <w:r>
        <w:rPr>
          <w:sz w:val="24"/>
          <w:szCs w:val="24"/>
        </w:rPr>
        <w:t>Kašiarová</w:t>
      </w:r>
      <w:proofErr w:type="spellEnd"/>
    </w:p>
    <w:p w:rsidR="000D2929" w:rsidRPr="000D2929" w:rsidRDefault="000D2929" w:rsidP="000D2929">
      <w:pPr>
        <w:jc w:val="both"/>
        <w:rPr>
          <w:sz w:val="24"/>
          <w:szCs w:val="24"/>
        </w:rPr>
      </w:pPr>
      <w:r w:rsidRPr="000D2929">
        <w:rPr>
          <w:b/>
          <w:sz w:val="24"/>
          <w:szCs w:val="24"/>
        </w:rPr>
        <w:t>Schválil:</w:t>
      </w:r>
      <w:r>
        <w:rPr>
          <w:b/>
          <w:sz w:val="24"/>
          <w:szCs w:val="24"/>
        </w:rPr>
        <w:t xml:space="preserve">         </w:t>
      </w:r>
      <w:r>
        <w:rPr>
          <w:sz w:val="24"/>
          <w:szCs w:val="24"/>
        </w:rPr>
        <w:t xml:space="preserve">Mária </w:t>
      </w:r>
      <w:proofErr w:type="spellStart"/>
      <w:r>
        <w:rPr>
          <w:sz w:val="24"/>
          <w:szCs w:val="24"/>
        </w:rPr>
        <w:t>Kašiarová</w:t>
      </w:r>
      <w:proofErr w:type="spellEnd"/>
      <w:r>
        <w:rPr>
          <w:sz w:val="24"/>
          <w:szCs w:val="24"/>
        </w:rPr>
        <w:t>, starostka obce</w:t>
      </w:r>
    </w:p>
    <w:p w:rsidR="00196042" w:rsidRDefault="00196042" w:rsidP="00196042">
      <w:pPr>
        <w:jc w:val="both"/>
      </w:pPr>
    </w:p>
    <w:p w:rsidR="000156B9" w:rsidRPr="00222264" w:rsidRDefault="000156B9" w:rsidP="00222264">
      <w:pPr>
        <w:spacing w:after="0"/>
        <w:ind w:left="360"/>
        <w:rPr>
          <w:b/>
          <w:sz w:val="24"/>
          <w:szCs w:val="24"/>
        </w:rPr>
      </w:pPr>
    </w:p>
    <w:sectPr w:rsidR="000156B9" w:rsidRPr="00222264" w:rsidSect="00D2786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52998"/>
    <w:multiLevelType w:val="multilevel"/>
    <w:tmpl w:val="1BDAEED4"/>
    <w:lvl w:ilvl="0">
      <w:start w:val="1"/>
      <w:numFmt w:val="decimal"/>
      <w:lvlText w:val="%1"/>
      <w:lvlJc w:val="left"/>
      <w:pPr>
        <w:ind w:left="1065" w:hanging="705"/>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3FF71AD"/>
    <w:multiLevelType w:val="multilevel"/>
    <w:tmpl w:val="0A9C667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7130F14"/>
    <w:multiLevelType w:val="multilevel"/>
    <w:tmpl w:val="4F40D838"/>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08C93931"/>
    <w:multiLevelType w:val="hybridMultilevel"/>
    <w:tmpl w:val="E580F3B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nsid w:val="11964963"/>
    <w:multiLevelType w:val="multilevel"/>
    <w:tmpl w:val="3E3610F6"/>
    <w:lvl w:ilvl="0">
      <w:start w:val="2"/>
      <w:numFmt w:val="decimal"/>
      <w:lvlText w:val="%1"/>
      <w:lvlJc w:val="left"/>
      <w:pPr>
        <w:ind w:left="927"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3CD44F77"/>
    <w:multiLevelType w:val="multilevel"/>
    <w:tmpl w:val="780E496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42E76200"/>
    <w:multiLevelType w:val="multilevel"/>
    <w:tmpl w:val="1D300FE0"/>
    <w:lvl w:ilvl="0">
      <w:start w:val="549"/>
      <w:numFmt w:val="bullet"/>
      <w:lvlText w:val="-"/>
      <w:lvlJc w:val="left"/>
      <w:pPr>
        <w:ind w:left="720" w:hanging="360"/>
      </w:pPr>
      <w:rPr>
        <w:rFont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nsid w:val="460F76C4"/>
    <w:multiLevelType w:val="multilevel"/>
    <w:tmpl w:val="2A681BDC"/>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49601D2F"/>
    <w:multiLevelType w:val="multilevel"/>
    <w:tmpl w:val="3E0CC41A"/>
    <w:lvl w:ilvl="0">
      <w:start w:val="9"/>
      <w:numFmt w:val="lowerLetter"/>
      <w:lvlText w:val="%1)"/>
      <w:lvlJc w:val="left"/>
      <w:pPr>
        <w:tabs>
          <w:tab w:val="num" w:pos="432"/>
        </w:tabs>
        <w:ind w:left="432"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9">
    <w:nsid w:val="4B762385"/>
    <w:multiLevelType w:val="hybridMultilevel"/>
    <w:tmpl w:val="E4B473E0"/>
    <w:lvl w:ilvl="0" w:tplc="FFFFFFFF">
      <w:start w:val="1"/>
      <w:numFmt w:val="lowerLetter"/>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0">
    <w:nsid w:val="579A74D2"/>
    <w:multiLevelType w:val="hybridMultilevel"/>
    <w:tmpl w:val="24C60AB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9BA741E"/>
    <w:multiLevelType w:val="multilevel"/>
    <w:tmpl w:val="13144644"/>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abstractNum w:abstractNumId="12">
    <w:nsid w:val="657A572C"/>
    <w:multiLevelType w:val="multilevel"/>
    <w:tmpl w:val="B5FAAC28"/>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68CA4D59"/>
    <w:multiLevelType w:val="multilevel"/>
    <w:tmpl w:val="E4701B28"/>
    <w:lvl w:ilvl="0">
      <w:start w:val="4"/>
      <w:numFmt w:val="decimal"/>
      <w:lvlText w:val="%1."/>
      <w:lvlJc w:val="left"/>
      <w:pPr>
        <w:ind w:left="644" w:hanging="360"/>
      </w:pPr>
      <w:rPr>
        <w:rFonts w:hint="default"/>
      </w:rPr>
    </w:lvl>
    <w:lvl w:ilvl="1">
      <w:start w:val="1"/>
      <w:numFmt w:val="decimal"/>
      <w:isLgl/>
      <w:lvlText w:val="%1.%2"/>
      <w:lvlJc w:val="left"/>
      <w:pPr>
        <w:ind w:left="1004" w:hanging="360"/>
      </w:pPr>
      <w:rPr>
        <w:rFonts w:hint="default"/>
      </w:rPr>
    </w:lvl>
    <w:lvl w:ilvl="2">
      <w:start w:val="1"/>
      <w:numFmt w:val="decimal"/>
      <w:isLgl/>
      <w:lvlText w:val="%1.%2.%3"/>
      <w:lvlJc w:val="left"/>
      <w:pPr>
        <w:ind w:left="1724" w:hanging="720"/>
      </w:pPr>
      <w:rPr>
        <w:rFonts w:hint="default"/>
      </w:rPr>
    </w:lvl>
    <w:lvl w:ilvl="3">
      <w:start w:val="1"/>
      <w:numFmt w:val="decimal"/>
      <w:isLgl/>
      <w:lvlText w:val="%1.%2.%3.%4"/>
      <w:lvlJc w:val="left"/>
      <w:pPr>
        <w:ind w:left="2084" w:hanging="72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164" w:hanging="1080"/>
      </w:pPr>
      <w:rPr>
        <w:rFonts w:hint="default"/>
      </w:rPr>
    </w:lvl>
    <w:lvl w:ilvl="6">
      <w:start w:val="1"/>
      <w:numFmt w:val="decimal"/>
      <w:isLgl/>
      <w:lvlText w:val="%1.%2.%3.%4.%5.%6.%7"/>
      <w:lvlJc w:val="left"/>
      <w:pPr>
        <w:ind w:left="3884" w:hanging="1440"/>
      </w:pPr>
      <w:rPr>
        <w:rFonts w:hint="default"/>
      </w:rPr>
    </w:lvl>
    <w:lvl w:ilvl="7">
      <w:start w:val="1"/>
      <w:numFmt w:val="decimal"/>
      <w:isLgl/>
      <w:lvlText w:val="%1.%2.%3.%4.%5.%6.%7.%8"/>
      <w:lvlJc w:val="left"/>
      <w:pPr>
        <w:ind w:left="4244" w:hanging="1440"/>
      </w:pPr>
      <w:rPr>
        <w:rFonts w:hint="default"/>
      </w:rPr>
    </w:lvl>
    <w:lvl w:ilvl="8">
      <w:start w:val="1"/>
      <w:numFmt w:val="decimal"/>
      <w:isLgl/>
      <w:lvlText w:val="%1.%2.%3.%4.%5.%6.%7.%8.%9"/>
      <w:lvlJc w:val="left"/>
      <w:pPr>
        <w:ind w:left="4964" w:hanging="1800"/>
      </w:pPr>
      <w:rPr>
        <w:rFonts w:hint="default"/>
      </w:rPr>
    </w:lvl>
  </w:abstractNum>
  <w:abstractNum w:abstractNumId="14">
    <w:nsid w:val="794F2842"/>
    <w:multiLevelType w:val="multilevel"/>
    <w:tmpl w:val="13144644"/>
    <w:lvl w:ilvl="0">
      <w:start w:val="1"/>
      <w:numFmt w:val="lowerLetter"/>
      <w:lvlText w:val="%1)"/>
      <w:lvlJc w:val="left"/>
      <w:pPr>
        <w:ind w:left="716" w:hanging="360"/>
      </w:pPr>
      <w:rPr>
        <w:rFonts w:hint="default"/>
      </w:rPr>
    </w:lvl>
    <w:lvl w:ilvl="1">
      <w:start w:val="1"/>
      <w:numFmt w:val="lowerLetter"/>
      <w:lvlText w:val="%2."/>
      <w:lvlJc w:val="left"/>
      <w:pPr>
        <w:ind w:left="1436" w:hanging="360"/>
      </w:pPr>
    </w:lvl>
    <w:lvl w:ilvl="2">
      <w:start w:val="1"/>
      <w:numFmt w:val="lowerRoman"/>
      <w:lvlText w:val="%3."/>
      <w:lvlJc w:val="right"/>
      <w:pPr>
        <w:ind w:left="2156" w:hanging="180"/>
      </w:pPr>
    </w:lvl>
    <w:lvl w:ilvl="3">
      <w:start w:val="1"/>
      <w:numFmt w:val="decimal"/>
      <w:lvlText w:val="%4."/>
      <w:lvlJc w:val="left"/>
      <w:pPr>
        <w:ind w:left="2876" w:hanging="360"/>
      </w:pPr>
    </w:lvl>
    <w:lvl w:ilvl="4">
      <w:start w:val="1"/>
      <w:numFmt w:val="lowerLetter"/>
      <w:lvlText w:val="%5."/>
      <w:lvlJc w:val="left"/>
      <w:pPr>
        <w:ind w:left="3596" w:hanging="360"/>
      </w:pPr>
    </w:lvl>
    <w:lvl w:ilvl="5">
      <w:start w:val="1"/>
      <w:numFmt w:val="lowerRoman"/>
      <w:lvlText w:val="%6."/>
      <w:lvlJc w:val="right"/>
      <w:pPr>
        <w:ind w:left="4316" w:hanging="180"/>
      </w:pPr>
    </w:lvl>
    <w:lvl w:ilvl="6">
      <w:start w:val="1"/>
      <w:numFmt w:val="decimal"/>
      <w:lvlText w:val="%7."/>
      <w:lvlJc w:val="left"/>
      <w:pPr>
        <w:ind w:left="5036" w:hanging="360"/>
      </w:pPr>
    </w:lvl>
    <w:lvl w:ilvl="7">
      <w:start w:val="1"/>
      <w:numFmt w:val="lowerLetter"/>
      <w:lvlText w:val="%8."/>
      <w:lvlJc w:val="left"/>
      <w:pPr>
        <w:ind w:left="5756" w:hanging="360"/>
      </w:pPr>
    </w:lvl>
    <w:lvl w:ilvl="8">
      <w:start w:val="1"/>
      <w:numFmt w:val="lowerRoman"/>
      <w:lvlText w:val="%9."/>
      <w:lvlJc w:val="right"/>
      <w:pPr>
        <w:ind w:left="6476" w:hanging="180"/>
      </w:pPr>
    </w:lvl>
  </w:abstractNum>
  <w:num w:numId="1">
    <w:abstractNumId w:val="1"/>
  </w:num>
  <w:num w:numId="2">
    <w:abstractNumId w:val="0"/>
  </w:num>
  <w:num w:numId="3">
    <w:abstractNumId w:val="4"/>
  </w:num>
  <w:num w:numId="4">
    <w:abstractNumId w:val="10"/>
  </w:num>
  <w:num w:numId="5">
    <w:abstractNumId w:val="5"/>
  </w:num>
  <w:num w:numId="6">
    <w:abstractNumId w:val="2"/>
  </w:num>
  <w:num w:numId="7">
    <w:abstractNumId w:val="7"/>
  </w:num>
  <w:num w:numId="8">
    <w:abstractNumId w:val="3"/>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4"/>
  </w:num>
  <w:num w:numId="12">
    <w:abstractNumId w:val="12"/>
  </w:num>
  <w:num w:numId="13">
    <w:abstractNumId w:val="8"/>
  </w:num>
  <w:num w:numId="14">
    <w:abstractNumId w:val="11"/>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web"/>
  <w:zoom w:percent="100"/>
  <w:proofState w:spelling="clean" w:grammar="clean"/>
  <w:defaultTabStop w:val="708"/>
  <w:hyphenationZone w:val="425"/>
  <w:characterSpacingControl w:val="doNotCompress"/>
  <w:compat/>
  <w:rsids>
    <w:rsidRoot w:val="00833B9F"/>
    <w:rsid w:val="000156B9"/>
    <w:rsid w:val="00064AD8"/>
    <w:rsid w:val="000D2929"/>
    <w:rsid w:val="0010422E"/>
    <w:rsid w:val="00131E1F"/>
    <w:rsid w:val="00153D1E"/>
    <w:rsid w:val="00164991"/>
    <w:rsid w:val="001855CE"/>
    <w:rsid w:val="00196042"/>
    <w:rsid w:val="001E1B35"/>
    <w:rsid w:val="00222264"/>
    <w:rsid w:val="00267706"/>
    <w:rsid w:val="00297983"/>
    <w:rsid w:val="002C18BA"/>
    <w:rsid w:val="002E2334"/>
    <w:rsid w:val="00365B5B"/>
    <w:rsid w:val="004505EB"/>
    <w:rsid w:val="00503CCF"/>
    <w:rsid w:val="0056411A"/>
    <w:rsid w:val="005950DC"/>
    <w:rsid w:val="005A5DB6"/>
    <w:rsid w:val="005B4ECF"/>
    <w:rsid w:val="005C5D1B"/>
    <w:rsid w:val="00651F95"/>
    <w:rsid w:val="0066440F"/>
    <w:rsid w:val="006B35D0"/>
    <w:rsid w:val="007179DE"/>
    <w:rsid w:val="00726790"/>
    <w:rsid w:val="00773B0C"/>
    <w:rsid w:val="007B6E21"/>
    <w:rsid w:val="007C2BA9"/>
    <w:rsid w:val="007F213E"/>
    <w:rsid w:val="00804159"/>
    <w:rsid w:val="00816076"/>
    <w:rsid w:val="00825FE7"/>
    <w:rsid w:val="00833B9F"/>
    <w:rsid w:val="0087174E"/>
    <w:rsid w:val="008B4ED2"/>
    <w:rsid w:val="008C6886"/>
    <w:rsid w:val="008E6B3E"/>
    <w:rsid w:val="00914130"/>
    <w:rsid w:val="00A408D4"/>
    <w:rsid w:val="00A57185"/>
    <w:rsid w:val="00A57A7E"/>
    <w:rsid w:val="00A834E8"/>
    <w:rsid w:val="00A97473"/>
    <w:rsid w:val="00AB57BE"/>
    <w:rsid w:val="00AD4EE6"/>
    <w:rsid w:val="00B24F3C"/>
    <w:rsid w:val="00B30E55"/>
    <w:rsid w:val="00BE2F1B"/>
    <w:rsid w:val="00C0413C"/>
    <w:rsid w:val="00C05CFC"/>
    <w:rsid w:val="00C5019C"/>
    <w:rsid w:val="00C5652B"/>
    <w:rsid w:val="00C6597E"/>
    <w:rsid w:val="00C90E40"/>
    <w:rsid w:val="00CF750E"/>
    <w:rsid w:val="00D26BAE"/>
    <w:rsid w:val="00D27865"/>
    <w:rsid w:val="00D34939"/>
    <w:rsid w:val="00D817E6"/>
    <w:rsid w:val="00DD1034"/>
    <w:rsid w:val="00E742AF"/>
    <w:rsid w:val="00EC48B9"/>
    <w:rsid w:val="00ED5AFB"/>
    <w:rsid w:val="00F06FF7"/>
    <w:rsid w:val="00F249C5"/>
    <w:rsid w:val="00F5677F"/>
    <w:rsid w:val="00F834C4"/>
    <w:rsid w:val="00FE371D"/>
    <w:rsid w:val="00FF4F0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27865"/>
  </w:style>
  <w:style w:type="paragraph" w:styleId="Nadpis3">
    <w:name w:val="heading 3"/>
    <w:basedOn w:val="Normlny"/>
    <w:next w:val="Normlny"/>
    <w:link w:val="Nadpis3Char"/>
    <w:qFormat/>
    <w:rsid w:val="00064AD8"/>
    <w:pPr>
      <w:keepNext/>
      <w:spacing w:after="0" w:line="240" w:lineRule="auto"/>
      <w:outlineLvl w:val="2"/>
    </w:pPr>
    <w:rPr>
      <w:rFonts w:ascii="Times New Roman" w:eastAsia="Times New Roman" w:hAnsi="Times New Roman" w:cs="Times New Roman"/>
      <w:b/>
      <w:i/>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33B9F"/>
    <w:pPr>
      <w:ind w:left="720"/>
      <w:contextualSpacing/>
    </w:pPr>
  </w:style>
  <w:style w:type="paragraph" w:styleId="Textbubliny">
    <w:name w:val="Balloon Text"/>
    <w:basedOn w:val="Normlny"/>
    <w:link w:val="TextbublinyChar"/>
    <w:uiPriority w:val="99"/>
    <w:semiHidden/>
    <w:unhideWhenUsed/>
    <w:rsid w:val="001E1B3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E1B35"/>
    <w:rPr>
      <w:rFonts w:ascii="Tahoma" w:hAnsi="Tahoma" w:cs="Tahoma"/>
      <w:sz w:val="16"/>
      <w:szCs w:val="16"/>
    </w:rPr>
  </w:style>
  <w:style w:type="paragraph" w:styleId="Zkladntext">
    <w:name w:val="Body Text"/>
    <w:basedOn w:val="Normlny"/>
    <w:link w:val="ZkladntextChar"/>
    <w:semiHidden/>
    <w:rsid w:val="005A5DB6"/>
    <w:pPr>
      <w:spacing w:after="0" w:line="240" w:lineRule="auto"/>
      <w:jc w:val="both"/>
    </w:pPr>
    <w:rPr>
      <w:rFonts w:ascii="Times New Roman" w:eastAsia="Times New Roman" w:hAnsi="Times New Roman" w:cs="Times New Roman"/>
      <w:sz w:val="24"/>
      <w:szCs w:val="24"/>
      <w:lang w:eastAsia="sk-SK"/>
    </w:rPr>
  </w:style>
  <w:style w:type="character" w:customStyle="1" w:styleId="ZkladntextChar">
    <w:name w:val="Základný text Char"/>
    <w:basedOn w:val="Predvolenpsmoodseku"/>
    <w:link w:val="Zkladntext"/>
    <w:semiHidden/>
    <w:rsid w:val="005A5DB6"/>
    <w:rPr>
      <w:rFonts w:ascii="Times New Roman" w:eastAsia="Times New Roman" w:hAnsi="Times New Roman" w:cs="Times New Roman"/>
      <w:sz w:val="24"/>
      <w:szCs w:val="24"/>
      <w:lang w:eastAsia="sk-SK"/>
    </w:rPr>
  </w:style>
  <w:style w:type="paragraph" w:styleId="Pta">
    <w:name w:val="footer"/>
    <w:basedOn w:val="Normlny"/>
    <w:link w:val="PtaChar"/>
    <w:unhideWhenUsed/>
    <w:rsid w:val="00AB57BE"/>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rsid w:val="00AB57BE"/>
    <w:rPr>
      <w:rFonts w:ascii="Times New Roman" w:eastAsia="Times New Roman" w:hAnsi="Times New Roman" w:cs="Times New Roman"/>
      <w:sz w:val="24"/>
      <w:szCs w:val="24"/>
      <w:lang w:eastAsia="sk-SK"/>
    </w:rPr>
  </w:style>
  <w:style w:type="character" w:customStyle="1" w:styleId="Nadpis3Char">
    <w:name w:val="Nadpis 3 Char"/>
    <w:basedOn w:val="Predvolenpsmoodseku"/>
    <w:link w:val="Nadpis3"/>
    <w:rsid w:val="00064AD8"/>
    <w:rPr>
      <w:rFonts w:ascii="Times New Roman" w:eastAsia="Times New Roman" w:hAnsi="Times New Roman" w:cs="Times New Roman"/>
      <w:b/>
      <w:i/>
      <w:sz w:val="24"/>
      <w:szCs w:val="24"/>
      <w:lang w:eastAsia="sk-SK"/>
    </w:rPr>
  </w:style>
</w:styles>
</file>

<file path=word/webSettings.xml><?xml version="1.0" encoding="utf-8"?>
<w:webSettings xmlns:r="http://schemas.openxmlformats.org/officeDocument/2006/relationships" xmlns:w="http://schemas.openxmlformats.org/wordprocessingml/2006/main">
  <w:divs>
    <w:div w:id="69039867">
      <w:bodyDiv w:val="1"/>
      <w:marLeft w:val="0"/>
      <w:marRight w:val="0"/>
      <w:marTop w:val="0"/>
      <w:marBottom w:val="0"/>
      <w:divBdr>
        <w:top w:val="none" w:sz="0" w:space="0" w:color="auto"/>
        <w:left w:val="none" w:sz="0" w:space="0" w:color="auto"/>
        <w:bottom w:val="none" w:sz="0" w:space="0" w:color="auto"/>
        <w:right w:val="none" w:sz="0" w:space="0" w:color="auto"/>
      </w:divBdr>
    </w:div>
    <w:div w:id="787428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252</TotalTime>
  <Pages>1</Pages>
  <Words>3135</Words>
  <Characters>17875</Characters>
  <Application>Microsoft Office Word</Application>
  <DocSecurity>0</DocSecurity>
  <Lines>148</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STAROSTA</dc:creator>
  <cp:lastModifiedBy>STAROSTA</cp:lastModifiedBy>
  <cp:revision>43</cp:revision>
  <dcterms:created xsi:type="dcterms:W3CDTF">2014-11-28T11:57:00Z</dcterms:created>
  <dcterms:modified xsi:type="dcterms:W3CDTF">2014-12-09T06:32:00Z</dcterms:modified>
</cp:coreProperties>
</file>