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9C1282">
      <w:pPr>
        <w:pBdr>
          <w:bottom w:val="single" w:sz="6" w:space="1" w:color="auto"/>
        </w:pBdr>
        <w:rPr>
          <w:b/>
          <w:sz w:val="32"/>
          <w:szCs w:val="32"/>
        </w:rPr>
      </w:pPr>
      <w:proofErr w:type="spellStart"/>
      <w:r w:rsidRPr="00633269">
        <w:rPr>
          <w:b/>
          <w:sz w:val="32"/>
          <w:szCs w:val="32"/>
        </w:rPr>
        <w:t>Inforeal</w:t>
      </w:r>
      <w:proofErr w:type="spellEnd"/>
      <w:r w:rsidRPr="00633269">
        <w:rPr>
          <w:b/>
          <w:sz w:val="32"/>
          <w:szCs w:val="32"/>
        </w:rPr>
        <w:t xml:space="preserve">   s.</w:t>
      </w:r>
      <w:r w:rsidR="00633269">
        <w:rPr>
          <w:b/>
          <w:sz w:val="32"/>
          <w:szCs w:val="32"/>
        </w:rPr>
        <w:t xml:space="preserve"> </w:t>
      </w:r>
      <w:r w:rsidRPr="00633269">
        <w:rPr>
          <w:b/>
          <w:sz w:val="32"/>
          <w:szCs w:val="32"/>
        </w:rPr>
        <w:t>r.</w:t>
      </w:r>
      <w:r w:rsidR="00633269">
        <w:rPr>
          <w:b/>
          <w:sz w:val="32"/>
          <w:szCs w:val="32"/>
        </w:rPr>
        <w:t xml:space="preserve"> </w:t>
      </w:r>
      <w:r w:rsidRPr="00633269">
        <w:rPr>
          <w:b/>
          <w:sz w:val="32"/>
          <w:szCs w:val="32"/>
        </w:rPr>
        <w:t>o   Hlavná 108  Košice,  DIČ :</w:t>
      </w:r>
      <w:r w:rsidR="00633269" w:rsidRPr="00633269">
        <w:rPr>
          <w:b/>
          <w:sz w:val="32"/>
          <w:szCs w:val="32"/>
        </w:rPr>
        <w:t xml:space="preserve"> 2021577822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Roland Valko,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633269"/>
    <w:rsid w:val="009C1282"/>
    <w:rsid w:val="00B14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1</cp:revision>
  <dcterms:created xsi:type="dcterms:W3CDTF">2014-06-24T16:06:00Z</dcterms:created>
  <dcterms:modified xsi:type="dcterms:W3CDTF">2014-06-24T16:24:00Z</dcterms:modified>
</cp:coreProperties>
</file>