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F5" w:rsidRDefault="00026BF5" w:rsidP="00026BF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E0E0E0"/>
        <w:jc w:val="center"/>
        <w:rPr>
          <w:rFonts w:ascii="Tahoma" w:hAnsi="Tahoma" w:cs="Tahoma"/>
          <w:b/>
          <w:sz w:val="42"/>
        </w:rPr>
      </w:pPr>
      <w:r>
        <w:rPr>
          <w:rFonts w:ascii="Tahoma" w:hAnsi="Tahoma" w:cs="Tahoma"/>
          <w:b/>
          <w:sz w:val="42"/>
        </w:rPr>
        <w:t>R &amp; P, spol. s r.o.</w:t>
      </w:r>
    </w:p>
    <w:p w:rsidR="00026BF5" w:rsidRDefault="00026BF5" w:rsidP="00026BF5">
      <w:pPr>
        <w:pStyle w:val="Heading1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E0E0E0"/>
        <w:rPr>
          <w:b/>
          <w:bCs/>
          <w:sz w:val="26"/>
          <w:u w:val="none"/>
        </w:rPr>
      </w:pPr>
      <w:r>
        <w:rPr>
          <w:b/>
          <w:bCs/>
          <w:sz w:val="26"/>
          <w:u w:val="none"/>
        </w:rPr>
        <w:t>IČO: 31 610 153</w:t>
      </w:r>
    </w:p>
    <w:p w:rsidR="00026BF5" w:rsidRDefault="00026BF5" w:rsidP="00026BF5">
      <w:pPr>
        <w:pStyle w:val="Heading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  <w:r>
        <w:t>Horná Strieborná 16, 974 01 Banská Bystrica</w:t>
      </w:r>
    </w:p>
    <w:p w:rsidR="00026BF5" w:rsidRDefault="00026BF5" w:rsidP="00026BF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hd w:val="clear" w:color="auto" w:fill="E0E0E0"/>
        <w:jc w:val="center"/>
        <w:rPr>
          <w:rFonts w:ascii="Tahoma" w:hAnsi="Tahoma" w:cs="Tahoma"/>
          <w:b/>
          <w:sz w:val="26"/>
        </w:rPr>
      </w:pPr>
      <w:r>
        <w:rPr>
          <w:rFonts w:ascii="Tahoma" w:hAnsi="Tahoma" w:cs="Tahoma"/>
          <w:b/>
          <w:sz w:val="26"/>
        </w:rPr>
        <w:t>Zapísaná v Obchodnom registri Okresného súdu Banská Bystrica oddiel: Sro, vložka číslo: 2053/S</w:t>
      </w:r>
    </w:p>
    <w:p w:rsidR="00026BF5" w:rsidRDefault="00026BF5" w:rsidP="00DF1444">
      <w:pPr>
        <w:rPr>
          <w:b/>
          <w:sz w:val="22"/>
          <w:szCs w:val="22"/>
        </w:rPr>
      </w:pPr>
    </w:p>
    <w:p w:rsidR="00026BF5" w:rsidRDefault="00026BF5" w:rsidP="00DF1444">
      <w:pPr>
        <w:rPr>
          <w:b/>
          <w:sz w:val="22"/>
          <w:szCs w:val="22"/>
        </w:rPr>
      </w:pPr>
    </w:p>
    <w:p w:rsidR="00DF1444" w:rsidRDefault="00C434E8" w:rsidP="00DF144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úrad </w:t>
      </w:r>
      <w:r w:rsidR="00026BF5">
        <w:rPr>
          <w:b/>
          <w:sz w:val="22"/>
          <w:szCs w:val="22"/>
        </w:rPr>
        <w:t>Banská Bystrica</w:t>
      </w:r>
    </w:p>
    <w:p w:rsidR="00026BF5" w:rsidRDefault="00026BF5" w:rsidP="00DF144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26BF5" w:rsidRDefault="00026BF5" w:rsidP="00DF144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Nová 13, </w:t>
      </w:r>
    </w:p>
    <w:p w:rsidR="00026BF5" w:rsidRPr="00DF1444" w:rsidRDefault="00026BF5" w:rsidP="00DF1444">
      <w:pPr>
        <w:rPr>
          <w:b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974 04 Banská Bystrica</w:t>
      </w:r>
    </w:p>
    <w:p w:rsidR="00DF1444" w:rsidRPr="00DF1444" w:rsidRDefault="00DF1444" w:rsidP="00DF1444">
      <w:pPr>
        <w:rPr>
          <w:b/>
          <w:sz w:val="22"/>
          <w:szCs w:val="22"/>
        </w:rPr>
      </w:pPr>
    </w:p>
    <w:p w:rsidR="00130436" w:rsidRPr="00DF1444" w:rsidRDefault="00130436" w:rsidP="00130436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130436" w:rsidRPr="00DF1444" w:rsidRDefault="00130436" w:rsidP="00130436">
      <w:pPr>
        <w:pStyle w:val="adresin2"/>
        <w:rPr>
          <w:color w:val="auto"/>
          <w:sz w:val="22"/>
          <w:szCs w:val="22"/>
          <w:lang w:val="cs-CZ"/>
        </w:rPr>
      </w:pPr>
    </w:p>
    <w:p w:rsidR="00130436" w:rsidRPr="00DF1444" w:rsidRDefault="00130436" w:rsidP="00130436">
      <w:pPr>
        <w:pStyle w:val="nadpisa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Oznámenie </w:t>
      </w:r>
    </w:p>
    <w:p w:rsidR="00130436" w:rsidRPr="00DF1444" w:rsidRDefault="00130436" w:rsidP="00130436">
      <w:pPr>
        <w:rPr>
          <w:sz w:val="22"/>
          <w:szCs w:val="22"/>
        </w:rPr>
      </w:pPr>
      <w:r>
        <w:rPr>
          <w:sz w:val="22"/>
          <w:szCs w:val="22"/>
          <w:lang w:val="cs-CZ"/>
        </w:rPr>
        <w:t>Oznamujeme Vám týmto, že Valné zhromaždenie spoločnosti</w:t>
      </w:r>
      <w:r w:rsidRPr="00DF1444">
        <w:rPr>
          <w:sz w:val="22"/>
          <w:szCs w:val="22"/>
          <w:lang w:val="cs-CZ"/>
        </w:rPr>
        <w:t xml:space="preserve"> </w:t>
      </w:r>
      <w:r w:rsidR="00026BF5">
        <w:rPr>
          <w:sz w:val="22"/>
          <w:szCs w:val="22"/>
          <w:lang w:val="cs-CZ"/>
        </w:rPr>
        <w:t>R&amp;P,</w:t>
      </w:r>
      <w:r>
        <w:rPr>
          <w:sz w:val="22"/>
          <w:szCs w:val="22"/>
          <w:lang w:val="cs-CZ"/>
        </w:rPr>
        <w:t xml:space="preserve">  s.r.o.</w:t>
      </w:r>
      <w:r w:rsidR="00026BF5">
        <w:rPr>
          <w:sz w:val="22"/>
          <w:szCs w:val="22"/>
          <w:lang w:val="cs-CZ"/>
        </w:rPr>
        <w:t xml:space="preserve"> Horná Strieborná 16, 974 01 Banská Bytrica , </w:t>
      </w:r>
      <w:r w:rsidRPr="00DF1444">
        <w:rPr>
          <w:sz w:val="22"/>
          <w:szCs w:val="22"/>
        </w:rPr>
        <w:t xml:space="preserve">IČO </w:t>
      </w:r>
      <w:r w:rsidR="00026BF5">
        <w:rPr>
          <w:sz w:val="22"/>
          <w:szCs w:val="22"/>
        </w:rPr>
        <w:t>31610153</w:t>
      </w:r>
      <w:r>
        <w:rPr>
          <w:sz w:val="22"/>
          <w:szCs w:val="22"/>
        </w:rPr>
        <w:t>,</w:t>
      </w:r>
    </w:p>
    <w:p w:rsidR="00130436" w:rsidRPr="00DF1444" w:rsidRDefault="00130436" w:rsidP="00130436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Zapísana v OR Okresného súdu </w:t>
      </w:r>
      <w:r w:rsidR="00026BF5">
        <w:rPr>
          <w:sz w:val="22"/>
          <w:szCs w:val="22"/>
        </w:rPr>
        <w:t>Banská Bystrica</w:t>
      </w:r>
      <w:r w:rsidRPr="00DF1444">
        <w:rPr>
          <w:sz w:val="22"/>
          <w:szCs w:val="22"/>
        </w:rPr>
        <w:t>., oddiel S</w:t>
      </w:r>
      <w:r w:rsidR="00026BF5">
        <w:rPr>
          <w:sz w:val="22"/>
          <w:szCs w:val="22"/>
        </w:rPr>
        <w:t>ro</w:t>
      </w:r>
      <w:r>
        <w:rPr>
          <w:sz w:val="22"/>
          <w:szCs w:val="22"/>
        </w:rPr>
        <w:t>,</w:t>
      </w:r>
      <w:r w:rsidRPr="00DF1444">
        <w:rPr>
          <w:sz w:val="22"/>
          <w:szCs w:val="22"/>
        </w:rPr>
        <w:t xml:space="preserve"> vložka číslo </w:t>
      </w:r>
      <w:r w:rsidR="00026BF5">
        <w:rPr>
          <w:sz w:val="22"/>
          <w:szCs w:val="22"/>
        </w:rPr>
        <w:t>2053</w:t>
      </w:r>
      <w:r w:rsidRPr="00DF1444">
        <w:rPr>
          <w:sz w:val="22"/>
          <w:szCs w:val="22"/>
        </w:rPr>
        <w:t>/</w:t>
      </w:r>
      <w:r w:rsidR="00026BF5">
        <w:rPr>
          <w:sz w:val="22"/>
          <w:szCs w:val="22"/>
        </w:rPr>
        <w:t>S</w:t>
      </w:r>
    </w:p>
    <w:p w:rsidR="00130436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130436" w:rsidRPr="00515BCE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 w:rsidRPr="00515BCE">
        <w:rPr>
          <w:b/>
          <w:color w:val="auto"/>
          <w:sz w:val="22"/>
          <w:szCs w:val="22"/>
          <w:lang w:val="cs-CZ"/>
        </w:rPr>
        <w:t xml:space="preserve">schválilo účtovnú závierku k 31.12.2013 dňa </w:t>
      </w:r>
      <w:r w:rsidR="00026BF5">
        <w:rPr>
          <w:b/>
          <w:color w:val="auto"/>
          <w:sz w:val="22"/>
          <w:szCs w:val="22"/>
          <w:lang w:val="cs-CZ"/>
        </w:rPr>
        <w:t>17</w:t>
      </w:r>
      <w:r w:rsidRPr="00515BCE">
        <w:rPr>
          <w:b/>
          <w:color w:val="auto"/>
          <w:sz w:val="22"/>
          <w:szCs w:val="22"/>
          <w:lang w:val="cs-CZ"/>
        </w:rPr>
        <w:t>.</w:t>
      </w:r>
      <w:r>
        <w:rPr>
          <w:b/>
          <w:color w:val="auto"/>
          <w:sz w:val="22"/>
          <w:szCs w:val="22"/>
          <w:lang w:val="cs-CZ"/>
        </w:rPr>
        <w:t>1</w:t>
      </w:r>
      <w:r w:rsidR="00026BF5">
        <w:rPr>
          <w:b/>
          <w:color w:val="auto"/>
          <w:sz w:val="22"/>
          <w:szCs w:val="22"/>
          <w:lang w:val="cs-CZ"/>
        </w:rPr>
        <w:t>2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130436" w:rsidRPr="00DF1444" w:rsidRDefault="00130436" w:rsidP="00130436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Toto oznámenie je na účely zverejnenia účtovnej závierky v registri účtovných závierok a Zbierke listín.</w:t>
      </w:r>
    </w:p>
    <w:p w:rsidR="00130436" w:rsidRDefault="00A23DC3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Bratislave dňa </w:t>
      </w:r>
      <w:r w:rsidR="00026BF5">
        <w:rPr>
          <w:rFonts w:ascii="Arial" w:hAnsi="Arial" w:cs="Arial"/>
          <w:lang w:val="cs-CZ"/>
        </w:rPr>
        <w:t>18</w:t>
      </w:r>
      <w:r w:rsidR="00130436">
        <w:rPr>
          <w:rFonts w:ascii="Arial" w:hAnsi="Arial" w:cs="Arial"/>
          <w:lang w:val="cs-CZ"/>
        </w:rPr>
        <w:t>.1</w:t>
      </w:r>
      <w:r w:rsidR="00026BF5">
        <w:rPr>
          <w:rFonts w:ascii="Arial" w:hAnsi="Arial" w:cs="Arial"/>
          <w:lang w:val="cs-CZ"/>
        </w:rPr>
        <w:t>2</w:t>
      </w:r>
      <w:r w:rsidR="00130436">
        <w:rPr>
          <w:rFonts w:ascii="Arial" w:hAnsi="Arial" w:cs="Arial"/>
          <w:lang w:val="cs-CZ"/>
        </w:rPr>
        <w:t>.2014</w:t>
      </w:r>
    </w:p>
    <w:p w:rsidR="00130436" w:rsidRDefault="00130436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</w:t>
      </w:r>
    </w:p>
    <w:p w:rsidR="00130436" w:rsidRDefault="00130436" w:rsidP="00130436">
      <w:pPr>
        <w:pStyle w:val="podpis2"/>
        <w:rPr>
          <w:rFonts w:ascii="Arial" w:hAnsi="Arial" w:cs="Arial"/>
          <w:lang w:val="cs-CZ"/>
        </w:rPr>
      </w:pPr>
    </w:p>
    <w:p w:rsidR="00BB73C1" w:rsidRDefault="00BB73C1" w:rsidP="00BB73C1">
      <w:pPr>
        <w:pStyle w:val="odstavecb2"/>
        <w:rPr>
          <w:rFonts w:ascii="Arial" w:hAnsi="Arial" w:cs="Arial"/>
          <w:lang w:val="cs-CZ"/>
        </w:rPr>
      </w:pP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</w:p>
    <w:p w:rsidR="00A23DC3" w:rsidRDefault="00026BF5" w:rsidP="00026BF5">
      <w:pPr>
        <w:pStyle w:val="odstavecb2"/>
        <w:ind w:left="4956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Ing. Katarína Podracká</w:t>
      </w:r>
    </w:p>
    <w:p w:rsidR="0010523F" w:rsidRDefault="00A23DC3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bookmarkStart w:id="0" w:name="_GoBack"/>
      <w:bookmarkEnd w:id="0"/>
      <w:r w:rsidR="0010523F">
        <w:rPr>
          <w:rFonts w:ascii="Arial" w:hAnsi="Arial" w:cs="Arial"/>
          <w:lang w:val="cs-CZ"/>
        </w:rPr>
        <w:t xml:space="preserve"> </w:t>
      </w: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</w:t>
      </w:r>
    </w:p>
    <w:p w:rsidR="008772C8" w:rsidRDefault="008772C8" w:rsidP="00BB73C1">
      <w:pPr>
        <w:pStyle w:val="podpis2"/>
        <w:rPr>
          <w:rFonts w:ascii="Arial" w:hAnsi="Arial" w:cs="Arial"/>
          <w:lang w:val="cs-CZ"/>
        </w:rPr>
      </w:pPr>
    </w:p>
    <w:p w:rsidR="00CD2FEC" w:rsidRDefault="00CD2FEC" w:rsidP="00CD2FEC">
      <w:pPr>
        <w:pStyle w:val="podpis2"/>
        <w:jc w:val="left"/>
        <w:rPr>
          <w:rFonts w:ascii="Arial" w:hAnsi="Arial" w:cs="Arial"/>
          <w:lang w:val="cs-CZ"/>
        </w:rPr>
      </w:pPr>
    </w:p>
    <w:sectPr w:rsidR="00CD2FEC" w:rsidSect="00A3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C1"/>
    <w:rsid w:val="00026BF5"/>
    <w:rsid w:val="0010523F"/>
    <w:rsid w:val="00130436"/>
    <w:rsid w:val="001F5B5D"/>
    <w:rsid w:val="00243CF5"/>
    <w:rsid w:val="002C7A06"/>
    <w:rsid w:val="00331702"/>
    <w:rsid w:val="0037497F"/>
    <w:rsid w:val="004473FB"/>
    <w:rsid w:val="004D6DD4"/>
    <w:rsid w:val="006164D4"/>
    <w:rsid w:val="00714566"/>
    <w:rsid w:val="008772C8"/>
    <w:rsid w:val="008E3DA0"/>
    <w:rsid w:val="00A23DC3"/>
    <w:rsid w:val="00A35FB1"/>
    <w:rsid w:val="00A6502A"/>
    <w:rsid w:val="00AF776B"/>
    <w:rsid w:val="00B10033"/>
    <w:rsid w:val="00BB73C1"/>
    <w:rsid w:val="00C434E8"/>
    <w:rsid w:val="00CD2FEC"/>
    <w:rsid w:val="00D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F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6BF5"/>
    <w:pPr>
      <w:keepNext/>
      <w:jc w:val="center"/>
      <w:outlineLvl w:val="0"/>
    </w:pPr>
    <w:rPr>
      <w:rFonts w:ascii="Tahoma" w:hAnsi="Tahoma"/>
      <w:sz w:val="22"/>
      <w:u w:val="single"/>
      <w:lang w:eastAsia="cs-CZ"/>
    </w:rPr>
  </w:style>
  <w:style w:type="paragraph" w:styleId="Heading5">
    <w:name w:val="heading 5"/>
    <w:basedOn w:val="Normal"/>
    <w:next w:val="Normal"/>
    <w:link w:val="Heading5Char"/>
    <w:qFormat/>
    <w:rsid w:val="00026BF5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E0E0E0"/>
      <w:jc w:val="center"/>
      <w:outlineLvl w:val="4"/>
    </w:pPr>
    <w:rPr>
      <w:rFonts w:ascii="Tahoma" w:hAnsi="Tahoma" w:cs="Tahoma"/>
      <w:b/>
      <w:sz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in2">
    <w:name w:val="adres_in2"/>
    <w:basedOn w:val="Normal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al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al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al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DefaultParagraphFont"/>
    <w:rsid w:val="00A6502A"/>
  </w:style>
  <w:style w:type="character" w:customStyle="1" w:styleId="tl">
    <w:name w:val="tl"/>
    <w:basedOn w:val="DefaultParagraphFont"/>
    <w:rsid w:val="00A6502A"/>
  </w:style>
  <w:style w:type="character" w:customStyle="1" w:styleId="Heading1Char">
    <w:name w:val="Heading 1 Char"/>
    <w:basedOn w:val="DefaultParagraphFont"/>
    <w:link w:val="Heading1"/>
    <w:rsid w:val="00026BF5"/>
    <w:rPr>
      <w:rFonts w:ascii="Tahoma" w:hAnsi="Tahoma"/>
      <w:sz w:val="22"/>
      <w:szCs w:val="24"/>
      <w:u w:val="single"/>
      <w:lang w:eastAsia="cs-CZ"/>
    </w:rPr>
  </w:style>
  <w:style w:type="character" w:customStyle="1" w:styleId="Heading5Char">
    <w:name w:val="Heading 5 Char"/>
    <w:basedOn w:val="DefaultParagraphFont"/>
    <w:link w:val="Heading5"/>
    <w:rsid w:val="00026BF5"/>
    <w:rPr>
      <w:rFonts w:ascii="Tahoma" w:hAnsi="Tahoma" w:cs="Tahoma"/>
      <w:b/>
      <w:sz w:val="26"/>
      <w:szCs w:val="24"/>
      <w:shd w:val="clear" w:color="auto" w:fill="E0E0E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F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6BF5"/>
    <w:pPr>
      <w:keepNext/>
      <w:jc w:val="center"/>
      <w:outlineLvl w:val="0"/>
    </w:pPr>
    <w:rPr>
      <w:rFonts w:ascii="Tahoma" w:hAnsi="Tahoma"/>
      <w:sz w:val="22"/>
      <w:u w:val="single"/>
      <w:lang w:eastAsia="cs-CZ"/>
    </w:rPr>
  </w:style>
  <w:style w:type="paragraph" w:styleId="Heading5">
    <w:name w:val="heading 5"/>
    <w:basedOn w:val="Normal"/>
    <w:next w:val="Normal"/>
    <w:link w:val="Heading5Char"/>
    <w:qFormat/>
    <w:rsid w:val="00026BF5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clear" w:color="auto" w:fill="E0E0E0"/>
      <w:jc w:val="center"/>
      <w:outlineLvl w:val="4"/>
    </w:pPr>
    <w:rPr>
      <w:rFonts w:ascii="Tahoma" w:hAnsi="Tahoma" w:cs="Tahoma"/>
      <w:b/>
      <w:sz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in2">
    <w:name w:val="adres_in2"/>
    <w:basedOn w:val="Normal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al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al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al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DefaultParagraphFont"/>
    <w:rsid w:val="00A6502A"/>
  </w:style>
  <w:style w:type="character" w:customStyle="1" w:styleId="tl">
    <w:name w:val="tl"/>
    <w:basedOn w:val="DefaultParagraphFont"/>
    <w:rsid w:val="00A6502A"/>
  </w:style>
  <w:style w:type="character" w:customStyle="1" w:styleId="Heading1Char">
    <w:name w:val="Heading 1 Char"/>
    <w:basedOn w:val="DefaultParagraphFont"/>
    <w:link w:val="Heading1"/>
    <w:rsid w:val="00026BF5"/>
    <w:rPr>
      <w:rFonts w:ascii="Tahoma" w:hAnsi="Tahoma"/>
      <w:sz w:val="22"/>
      <w:szCs w:val="24"/>
      <w:u w:val="single"/>
      <w:lang w:eastAsia="cs-CZ"/>
    </w:rPr>
  </w:style>
  <w:style w:type="character" w:customStyle="1" w:styleId="Heading5Char">
    <w:name w:val="Heading 5 Char"/>
    <w:basedOn w:val="DefaultParagraphFont"/>
    <w:link w:val="Heading5"/>
    <w:rsid w:val="00026BF5"/>
    <w:rPr>
      <w:rFonts w:ascii="Tahoma" w:hAnsi="Tahoma" w:cs="Tahoma"/>
      <w:b/>
      <w:sz w:val="26"/>
      <w:szCs w:val="24"/>
      <w:shd w:val="clear" w:color="auto" w:fill="E0E0E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0836">
          <w:marLeft w:val="0"/>
          <w:marRight w:val="0"/>
          <w:marTop w:val="0"/>
          <w:marBottom w:val="0"/>
          <w:divBdr>
            <w:top w:val="single" w:sz="6" w:space="0" w:color="103884"/>
            <w:left w:val="single" w:sz="6" w:space="3" w:color="103884"/>
            <w:bottom w:val="single" w:sz="6" w:space="0" w:color="103884"/>
            <w:right w:val="single" w:sz="6" w:space="3" w:color="103884"/>
          </w:divBdr>
        </w:div>
      </w:divsChild>
    </w:div>
    <w:div w:id="1271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336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Daňový úrad Bratislava</vt:lpstr>
      <vt:lpstr>Daňový úrad Bratislava</vt:lpstr>
    </vt:vector>
  </TitlesOfParts>
  <Company>Hewlett-Packard Company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Daňový úrad Bratislava</dc:title>
  <dc:creator>Jackaninova Andrea</dc:creator>
  <cp:lastModifiedBy>Slavka Krizkova</cp:lastModifiedBy>
  <cp:revision>2</cp:revision>
  <dcterms:created xsi:type="dcterms:W3CDTF">2014-12-18T20:13:00Z</dcterms:created>
  <dcterms:modified xsi:type="dcterms:W3CDTF">2014-12-18T20:13:00Z</dcterms:modified>
</cp:coreProperties>
</file>