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F77" w:rsidRDefault="00633F77" w:rsidP="00633F77">
      <w:pPr>
        <w:tabs>
          <w:tab w:val="right" w:pos="7740"/>
        </w:tabs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35560</wp:posOffset>
            </wp:positionV>
            <wp:extent cx="762000" cy="876300"/>
            <wp:effectExtent l="19050" t="0" r="0" b="0"/>
            <wp:wrapSquare wrapText="right"/>
            <wp:docPr id="2" name="Obrázok 2" descr="http://www.obce.info/files/imagecache/ikona-erb/erb/zi_2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ikona-erb/erb/zi_200.gif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33F77" w:rsidRDefault="00633F77" w:rsidP="00633F77">
      <w:pPr>
        <w:tabs>
          <w:tab w:val="right" w:pos="7740"/>
        </w:tabs>
        <w:rPr>
          <w:sz w:val="24"/>
          <w:szCs w:val="24"/>
        </w:rPr>
      </w:pPr>
    </w:p>
    <w:p w:rsidR="00633F77" w:rsidRPr="00302239" w:rsidRDefault="00633F77" w:rsidP="00633F77">
      <w:pPr>
        <w:tabs>
          <w:tab w:val="right" w:pos="7740"/>
        </w:tabs>
        <w:rPr>
          <w:sz w:val="24"/>
          <w:szCs w:val="24"/>
        </w:rPr>
      </w:pPr>
    </w:p>
    <w:p w:rsidR="00633F77" w:rsidRDefault="00633F77" w:rsidP="00633F77">
      <w:pPr>
        <w:jc w:val="both"/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sz w:val="28"/>
          <w:szCs w:val="28"/>
        </w:rPr>
      </w:pPr>
    </w:p>
    <w:p w:rsidR="00633F77" w:rsidRDefault="00633F77" w:rsidP="00633F77">
      <w:pPr>
        <w:rPr>
          <w:b/>
          <w:sz w:val="40"/>
          <w:szCs w:val="40"/>
        </w:rPr>
      </w:pPr>
    </w:p>
    <w:p w:rsidR="00633F77" w:rsidRDefault="00633F77" w:rsidP="00633F77">
      <w:pPr>
        <w:jc w:val="center"/>
        <w:rPr>
          <w:b/>
          <w:sz w:val="40"/>
          <w:szCs w:val="40"/>
        </w:rPr>
      </w:pPr>
    </w:p>
    <w:p w:rsidR="00633F77" w:rsidRDefault="00633F77" w:rsidP="00633F7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633F77" w:rsidRPr="006C41DE" w:rsidRDefault="00633F77" w:rsidP="00633F77">
      <w:pPr>
        <w:jc w:val="center"/>
        <w:rPr>
          <w:b/>
          <w:sz w:val="52"/>
          <w:szCs w:val="52"/>
        </w:rPr>
      </w:pPr>
    </w:p>
    <w:p w:rsidR="00633F77" w:rsidRDefault="00633F77" w:rsidP="00633F77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Šútovo</w:t>
      </w:r>
    </w:p>
    <w:p w:rsidR="00633F77" w:rsidRPr="006C41DE" w:rsidRDefault="00633F77" w:rsidP="00633F77">
      <w:pPr>
        <w:jc w:val="center"/>
        <w:rPr>
          <w:b/>
          <w:sz w:val="52"/>
          <w:szCs w:val="52"/>
        </w:rPr>
      </w:pPr>
    </w:p>
    <w:p w:rsidR="00633F77" w:rsidRPr="006C41DE" w:rsidRDefault="00633F77" w:rsidP="00633F7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jc w:val="center"/>
        <w:rPr>
          <w:b/>
          <w:sz w:val="44"/>
          <w:szCs w:val="4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33F77" w:rsidRPr="00281813" w:rsidRDefault="00633F77" w:rsidP="00633F77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</w:t>
      </w:r>
      <w:r w:rsidRPr="00281813">
        <w:rPr>
          <w:b/>
          <w:sz w:val="28"/>
          <w:szCs w:val="28"/>
        </w:rPr>
        <w:t>Ľubomír Maďari</w:t>
      </w:r>
    </w:p>
    <w:p w:rsidR="00633F77" w:rsidRPr="00633F77" w:rsidRDefault="00633F77" w:rsidP="00633F77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</w:t>
      </w:r>
      <w:r w:rsidRPr="00B44E5C">
        <w:rPr>
          <w:b/>
          <w:sz w:val="28"/>
          <w:szCs w:val="28"/>
        </w:rPr>
        <w:t>starosta obce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lastRenderedPageBreak/>
        <w:t>OBSAH</w:t>
      </w:r>
      <w:r w:rsidRPr="001F6D37">
        <w:rPr>
          <w:b/>
          <w:sz w:val="24"/>
          <w:szCs w:val="24"/>
        </w:rPr>
        <w:tab/>
        <w:t>str.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1. Základná charakteristika obce</w:t>
      </w:r>
      <w:r w:rsidRPr="001F6D37">
        <w:rPr>
          <w:sz w:val="24"/>
          <w:szCs w:val="24"/>
        </w:rPr>
        <w:tab/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   Geografické údaje</w:t>
      </w:r>
      <w:r w:rsidRPr="001F6D37">
        <w:rPr>
          <w:sz w:val="24"/>
          <w:szCs w:val="24"/>
        </w:rPr>
        <w:tab/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1.2   Demografické údaje</w:t>
      </w:r>
      <w:r w:rsidRPr="001F6D37">
        <w:rPr>
          <w:sz w:val="24"/>
          <w:szCs w:val="24"/>
        </w:rPr>
        <w:tab/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1.3   Ekonomické údaje</w:t>
      </w:r>
      <w:r w:rsidRPr="001F6D37">
        <w:rPr>
          <w:sz w:val="24"/>
          <w:szCs w:val="24"/>
        </w:rPr>
        <w:tab/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1.4   Symboly obce</w:t>
      </w:r>
      <w:r w:rsidRPr="001F6D37">
        <w:rPr>
          <w:sz w:val="24"/>
          <w:szCs w:val="24"/>
        </w:rPr>
        <w:tab/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1.5   Logo obce</w:t>
      </w:r>
      <w:r w:rsidRPr="001F6D37">
        <w:rPr>
          <w:sz w:val="24"/>
          <w:szCs w:val="24"/>
        </w:rPr>
        <w:tab/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1.6   História obce</w:t>
      </w:r>
      <w:r w:rsidRPr="001F6D37">
        <w:rPr>
          <w:sz w:val="24"/>
          <w:szCs w:val="24"/>
        </w:rPr>
        <w:tab/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1.7   Pamiatky</w:t>
      </w:r>
      <w:r w:rsidRPr="001F6D37">
        <w:rPr>
          <w:sz w:val="24"/>
          <w:szCs w:val="24"/>
        </w:rPr>
        <w:tab/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1.8   Významné osobnosti obce</w:t>
      </w:r>
      <w:r w:rsidRPr="001F6D37">
        <w:rPr>
          <w:sz w:val="24"/>
          <w:szCs w:val="24"/>
        </w:rPr>
        <w:tab/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1.9   Výchova a vzdelávanie</w:t>
      </w:r>
      <w:r w:rsidRPr="001F6D37">
        <w:rPr>
          <w:sz w:val="24"/>
          <w:szCs w:val="24"/>
        </w:rPr>
        <w:tab/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1.10 Zdravotníctvo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1.11 Sociálne zabezpečenie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1.12 Kultúra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1.13 Hospodárstvo</w:t>
      </w:r>
      <w:r w:rsidRPr="001F6D37">
        <w:rPr>
          <w:sz w:val="24"/>
          <w:szCs w:val="24"/>
        </w:rPr>
        <w:tab/>
        <w:t>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1.14 Organizačná štruktúra obce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6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2. Rozpočet obce na rok 20</w:t>
      </w:r>
      <w:r>
        <w:rPr>
          <w:sz w:val="24"/>
          <w:szCs w:val="24"/>
        </w:rPr>
        <w:t>13</w:t>
      </w:r>
      <w:r w:rsidRPr="001F6D37">
        <w:rPr>
          <w:sz w:val="24"/>
          <w:szCs w:val="24"/>
        </w:rPr>
        <w:t xml:space="preserve"> a jeho plnenie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7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2.1   Plnenie príjmov za rok 20</w:t>
      </w:r>
      <w:r>
        <w:rPr>
          <w:sz w:val="24"/>
          <w:szCs w:val="24"/>
        </w:rPr>
        <w:t>13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8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2.2   </w:t>
      </w:r>
      <w:proofErr w:type="spellStart"/>
      <w:r>
        <w:rPr>
          <w:sz w:val="24"/>
          <w:szCs w:val="24"/>
        </w:rPr>
        <w:t>Čepanie</w:t>
      </w:r>
      <w:proofErr w:type="spellEnd"/>
      <w:r>
        <w:rPr>
          <w:sz w:val="24"/>
          <w:szCs w:val="24"/>
        </w:rPr>
        <w:t xml:space="preserve"> </w:t>
      </w:r>
      <w:r w:rsidRPr="001F6D37">
        <w:rPr>
          <w:sz w:val="24"/>
          <w:szCs w:val="24"/>
        </w:rPr>
        <w:t>výdavkov za rok 20</w:t>
      </w:r>
      <w:r>
        <w:rPr>
          <w:sz w:val="24"/>
          <w:szCs w:val="24"/>
        </w:rPr>
        <w:t>13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9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2.3   Plán rozpočtu na roky 20</w:t>
      </w:r>
      <w:r>
        <w:rPr>
          <w:sz w:val="24"/>
          <w:szCs w:val="24"/>
        </w:rPr>
        <w:t>14</w:t>
      </w:r>
      <w:r w:rsidRPr="001F6D37">
        <w:rPr>
          <w:sz w:val="24"/>
          <w:szCs w:val="24"/>
        </w:rPr>
        <w:t xml:space="preserve"> - 20</w:t>
      </w:r>
      <w:r>
        <w:rPr>
          <w:sz w:val="24"/>
          <w:szCs w:val="24"/>
        </w:rPr>
        <w:t>09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0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3. Hospodárenie obce a rozdelenie výsledku hospodárenia za rok 20</w:t>
      </w:r>
      <w:r>
        <w:rPr>
          <w:sz w:val="24"/>
          <w:szCs w:val="24"/>
        </w:rPr>
        <w:t>13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1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4. Bilancia aktív a pasív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4.1   Aktíva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4.2   Pasíva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3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5. Vývoj pohľadávok a záväzkov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5.1   Pohľadávky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5.2   Záväzky</w:t>
      </w:r>
      <w:r w:rsidRPr="001F6D37">
        <w:rPr>
          <w:sz w:val="24"/>
          <w:szCs w:val="24"/>
        </w:rPr>
        <w:tab/>
        <w:t>1</w:t>
      </w:r>
      <w:r>
        <w:rPr>
          <w:sz w:val="24"/>
          <w:szCs w:val="24"/>
        </w:rPr>
        <w:t>4</w:t>
      </w:r>
    </w:p>
    <w:p w:rsidR="00633F7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Hospodársky </w:t>
      </w:r>
      <w:proofErr w:type="spellStart"/>
      <w:r>
        <w:rPr>
          <w:sz w:val="24"/>
          <w:szCs w:val="24"/>
        </w:rPr>
        <w:t>výsoledok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14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Pr="001F6D37">
        <w:rPr>
          <w:sz w:val="24"/>
          <w:szCs w:val="24"/>
        </w:rPr>
        <w:t>. Ostatné dôležité informácie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</w:t>
      </w:r>
      <w:r>
        <w:rPr>
          <w:sz w:val="24"/>
          <w:szCs w:val="24"/>
        </w:rPr>
        <w:t>7</w:t>
      </w:r>
      <w:r w:rsidRPr="001F6D37">
        <w:rPr>
          <w:sz w:val="24"/>
          <w:szCs w:val="24"/>
        </w:rPr>
        <w:t>.1   Prijaté granty a transfery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7</w:t>
      </w:r>
      <w:r w:rsidRPr="001F6D37">
        <w:rPr>
          <w:sz w:val="24"/>
          <w:szCs w:val="24"/>
        </w:rPr>
        <w:t>.2   Poskytnuté dotácie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15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7</w:t>
      </w:r>
      <w:r w:rsidRPr="001F6D37">
        <w:rPr>
          <w:sz w:val="24"/>
          <w:szCs w:val="24"/>
        </w:rPr>
        <w:t>.3   Významné investičné akcie v roku 20</w:t>
      </w:r>
      <w:r>
        <w:rPr>
          <w:sz w:val="24"/>
          <w:szCs w:val="24"/>
        </w:rPr>
        <w:t>11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16</w:t>
      </w:r>
    </w:p>
    <w:p w:rsidR="00633F77" w:rsidRPr="001F6D3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</w:t>
      </w:r>
      <w:r>
        <w:rPr>
          <w:sz w:val="24"/>
          <w:szCs w:val="24"/>
        </w:rPr>
        <w:t>7</w:t>
      </w:r>
      <w:r w:rsidRPr="001F6D37">
        <w:rPr>
          <w:sz w:val="24"/>
          <w:szCs w:val="24"/>
        </w:rPr>
        <w:t>.4   Predpokladaný budúci vývoj činnosti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16</w:t>
      </w:r>
    </w:p>
    <w:p w:rsidR="00633F77" w:rsidRPr="00633F77" w:rsidRDefault="00633F77" w:rsidP="00633F77">
      <w:pPr>
        <w:tabs>
          <w:tab w:val="right" w:pos="8820"/>
        </w:tabs>
        <w:spacing w:line="360" w:lineRule="auto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</w:t>
      </w:r>
      <w:r>
        <w:rPr>
          <w:sz w:val="24"/>
          <w:szCs w:val="24"/>
        </w:rPr>
        <w:t>7</w:t>
      </w:r>
      <w:r w:rsidRPr="001F6D37">
        <w:rPr>
          <w:sz w:val="24"/>
          <w:szCs w:val="24"/>
        </w:rPr>
        <w:t>.5   Udalosti osobitného významu po skončení účtovného obdobia</w:t>
      </w:r>
      <w:r w:rsidRPr="001F6D37">
        <w:rPr>
          <w:sz w:val="24"/>
          <w:szCs w:val="24"/>
        </w:rPr>
        <w:tab/>
      </w:r>
      <w:r>
        <w:rPr>
          <w:sz w:val="24"/>
          <w:szCs w:val="24"/>
        </w:rPr>
        <w:t>16</w:t>
      </w:r>
    </w:p>
    <w:p w:rsidR="00633F77" w:rsidRPr="001F6D37" w:rsidRDefault="00633F77" w:rsidP="00633F77">
      <w:pPr>
        <w:spacing w:line="360" w:lineRule="auto"/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lastRenderedPageBreak/>
        <w:t xml:space="preserve">1. Základná charakteristika Obce </w:t>
      </w:r>
      <w:r>
        <w:rPr>
          <w:b/>
          <w:sz w:val="24"/>
          <w:szCs w:val="24"/>
        </w:rPr>
        <w:t>Šútovo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>Geografické údaje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Geografická poloha obce :</w:t>
      </w:r>
      <w:r w:rsidRPr="001F6D3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Najsevernejšie položená obec v Turci. Leží na severovýchodnom okraji Turčianskej kotliny pri úpätí Malej Fatry pod vrcholom </w:t>
      </w:r>
      <w:proofErr w:type="spellStart"/>
      <w:r>
        <w:rPr>
          <w:sz w:val="24"/>
          <w:szCs w:val="24"/>
        </w:rPr>
        <w:t>Chleb</w:t>
      </w:r>
      <w:proofErr w:type="spellEnd"/>
      <w:r>
        <w:rPr>
          <w:sz w:val="24"/>
          <w:szCs w:val="24"/>
        </w:rPr>
        <w:t xml:space="preserve">.  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Susedné mestá a obce :</w:t>
      </w:r>
      <w:r>
        <w:rPr>
          <w:sz w:val="24"/>
          <w:szCs w:val="24"/>
        </w:rPr>
        <w:t xml:space="preserve"> z okresu Martin: Ratkovo, Krpeľany, z </w:t>
      </w:r>
      <w:proofErr w:type="spellStart"/>
      <w:r>
        <w:rPr>
          <w:sz w:val="24"/>
          <w:szCs w:val="24"/>
        </w:rPr>
        <w:t>okredu</w:t>
      </w:r>
      <w:proofErr w:type="spellEnd"/>
      <w:r>
        <w:rPr>
          <w:sz w:val="24"/>
          <w:szCs w:val="24"/>
        </w:rPr>
        <w:t xml:space="preserve"> Dolný Kubín: </w:t>
      </w:r>
      <w:proofErr w:type="spellStart"/>
      <w:r>
        <w:rPr>
          <w:sz w:val="24"/>
          <w:szCs w:val="24"/>
        </w:rPr>
        <w:t>Kraľovany</w:t>
      </w:r>
      <w:proofErr w:type="spellEnd"/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Celková rozloha obce :</w:t>
      </w:r>
      <w:r>
        <w:rPr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663 ha"/>
        </w:smartTagPr>
        <w:r>
          <w:rPr>
            <w:sz w:val="24"/>
            <w:szCs w:val="24"/>
          </w:rPr>
          <w:t>1663 ha</w:t>
        </w:r>
      </w:smartTag>
      <w:r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Nadmorská výška :</w:t>
      </w:r>
      <w:r>
        <w:rPr>
          <w:sz w:val="24"/>
          <w:szCs w:val="24"/>
        </w:rPr>
        <w:t xml:space="preserve"> v strede obce </w:t>
      </w:r>
      <w:smartTag w:uri="urn:schemas-microsoft-com:office:smarttags" w:element="metricconverter">
        <w:smartTagPr>
          <w:attr w:name="ProductID" w:val="465 m"/>
        </w:smartTagPr>
        <w:r>
          <w:rPr>
            <w:sz w:val="24"/>
            <w:szCs w:val="24"/>
          </w:rPr>
          <w:t>465 m</w:t>
        </w:r>
      </w:smartTag>
      <w:r>
        <w:rPr>
          <w:sz w:val="24"/>
          <w:szCs w:val="24"/>
        </w:rPr>
        <w:t xml:space="preserve">, v chotári od 446m  do </w:t>
      </w:r>
      <w:smartTag w:uri="urn:schemas-microsoft-com:office:smarttags" w:element="metricconverter">
        <w:smartTagPr>
          <w:attr w:name="ProductID" w:val="1647 m"/>
        </w:smartTagPr>
        <w:r>
          <w:rPr>
            <w:sz w:val="24"/>
            <w:szCs w:val="24"/>
          </w:rPr>
          <w:t>1647 m</w:t>
        </w:r>
      </w:smartTag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Demografické údaje </w:t>
      </w:r>
    </w:p>
    <w:p w:rsidR="00633F7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Hustota  a počet obyvateľov : </w:t>
      </w:r>
      <w:r>
        <w:rPr>
          <w:sz w:val="24"/>
          <w:szCs w:val="24"/>
        </w:rPr>
        <w:t xml:space="preserve"> Počet obyvateľov k 31. 12. 2013 bol 516.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Zvýšenie počtu obyvateľov očakávame najmä v dôsledku prestavby  a rekonštrukcie starších rodinných domov.   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Národnostná štruktúra :</w:t>
      </w:r>
      <w:r>
        <w:rPr>
          <w:sz w:val="24"/>
          <w:szCs w:val="24"/>
        </w:rPr>
        <w:t xml:space="preserve">  obyvatelia slovenskej národnosti, traja </w:t>
      </w:r>
      <w:proofErr w:type="spellStart"/>
      <w:r>
        <w:rPr>
          <w:sz w:val="24"/>
          <w:szCs w:val="24"/>
        </w:rPr>
        <w:t>národnsoti</w:t>
      </w:r>
      <w:proofErr w:type="spellEnd"/>
      <w:r>
        <w:rPr>
          <w:sz w:val="24"/>
          <w:szCs w:val="24"/>
        </w:rPr>
        <w:t xml:space="preserve"> českej tiež </w:t>
      </w:r>
      <w:proofErr w:type="spellStart"/>
      <w:r>
        <w:rPr>
          <w:sz w:val="24"/>
          <w:szCs w:val="24"/>
        </w:rPr>
        <w:t>rómovia</w:t>
      </w:r>
      <w:proofErr w:type="spellEnd"/>
      <w:r>
        <w:rPr>
          <w:sz w:val="24"/>
          <w:szCs w:val="24"/>
        </w:rPr>
        <w:t>, ktorí sa  však hlásia k slovenskej národnosti.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Štruktúra obyvateľstva podľa náboženského významu :</w:t>
      </w:r>
      <w:r>
        <w:rPr>
          <w:sz w:val="24"/>
          <w:szCs w:val="24"/>
        </w:rPr>
        <w:t xml:space="preserve"> prevažná časť obyvateľstva (cca 70 %) evanjelického  </w:t>
      </w:r>
      <w:proofErr w:type="spellStart"/>
      <w:r>
        <w:rPr>
          <w:sz w:val="24"/>
          <w:szCs w:val="24"/>
        </w:rPr>
        <w:t>a.v</w:t>
      </w:r>
      <w:proofErr w:type="spellEnd"/>
      <w:r>
        <w:rPr>
          <w:sz w:val="24"/>
          <w:szCs w:val="24"/>
        </w:rPr>
        <w:t xml:space="preserve">.  vierovyznania, ostatní (cca 30 % ) </w:t>
      </w:r>
      <w:proofErr w:type="spellStart"/>
      <w:r>
        <w:rPr>
          <w:sz w:val="24"/>
          <w:szCs w:val="24"/>
        </w:rPr>
        <w:t>rímsko</w:t>
      </w:r>
      <w:proofErr w:type="spellEnd"/>
      <w:r>
        <w:rPr>
          <w:sz w:val="24"/>
          <w:szCs w:val="24"/>
        </w:rPr>
        <w:t xml:space="preserve"> katolíckeho vierovyznania.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Vývoj počtu obyvateľov :</w:t>
      </w:r>
      <w:r>
        <w:rPr>
          <w:sz w:val="24"/>
          <w:szCs w:val="24"/>
        </w:rPr>
        <w:t xml:space="preserve">  v roku 2013  v porovnaní s inými rokmi počet obyvateľov zostáva na približne rovnakej úrovni. S rastom počtu obyvateľov počítame len s miernym.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Ekonomické údaje 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435DB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 xml:space="preserve">Nezamestnanosť v obci : </w:t>
      </w:r>
      <w:r w:rsidRPr="001435DB">
        <w:rPr>
          <w:sz w:val="24"/>
          <w:szCs w:val="24"/>
        </w:rPr>
        <w:t>K 31. 12. 20</w:t>
      </w:r>
      <w:r>
        <w:rPr>
          <w:sz w:val="24"/>
          <w:szCs w:val="24"/>
        </w:rPr>
        <w:t>13</w:t>
      </w:r>
      <w:r w:rsidRPr="001435DB">
        <w:rPr>
          <w:sz w:val="24"/>
          <w:szCs w:val="24"/>
        </w:rPr>
        <w:t xml:space="preserve"> bola miera nezamestnanosti v našej obci </w:t>
      </w:r>
      <w:r>
        <w:rPr>
          <w:sz w:val="24"/>
          <w:szCs w:val="24"/>
        </w:rPr>
        <w:t>4,07</w:t>
      </w:r>
      <w:r w:rsidRPr="001435DB">
        <w:rPr>
          <w:sz w:val="24"/>
          <w:szCs w:val="24"/>
        </w:rPr>
        <w:t xml:space="preserve"> %</w:t>
      </w:r>
    </w:p>
    <w:p w:rsidR="00633F77" w:rsidRPr="001435DB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Nezamestnanosť v okrese :</w:t>
      </w:r>
      <w:r w:rsidRPr="001435DB">
        <w:rPr>
          <w:sz w:val="24"/>
          <w:szCs w:val="24"/>
        </w:rPr>
        <w:t xml:space="preserve"> K 31. 12. 20</w:t>
      </w:r>
      <w:r>
        <w:rPr>
          <w:sz w:val="24"/>
          <w:szCs w:val="24"/>
        </w:rPr>
        <w:t>13</w:t>
      </w:r>
      <w:r w:rsidRPr="001435DB">
        <w:rPr>
          <w:sz w:val="24"/>
          <w:szCs w:val="24"/>
        </w:rPr>
        <w:t xml:space="preserve"> bola miera nezamestnanosti v</w:t>
      </w:r>
      <w:r>
        <w:rPr>
          <w:sz w:val="24"/>
          <w:szCs w:val="24"/>
        </w:rPr>
        <w:t> okrese Martin</w:t>
      </w:r>
      <w:r w:rsidRPr="001435DB">
        <w:rPr>
          <w:sz w:val="24"/>
          <w:szCs w:val="24"/>
        </w:rPr>
        <w:t xml:space="preserve"> </w:t>
      </w:r>
      <w:r>
        <w:rPr>
          <w:sz w:val="24"/>
          <w:szCs w:val="24"/>
        </w:rPr>
        <w:t>10,13</w:t>
      </w:r>
      <w:r w:rsidRPr="005468C4">
        <w:rPr>
          <w:sz w:val="24"/>
          <w:szCs w:val="24"/>
          <w:highlight w:val="yellow"/>
        </w:rPr>
        <w:t xml:space="preserve"> %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5264FF">
        <w:rPr>
          <w:i/>
          <w:sz w:val="24"/>
          <w:szCs w:val="24"/>
        </w:rPr>
        <w:t>Vývoj nezamestnanosti :</w:t>
      </w:r>
      <w:r w:rsidRPr="001F6D37">
        <w:rPr>
          <w:sz w:val="24"/>
          <w:szCs w:val="24"/>
        </w:rPr>
        <w:t xml:space="preserve"> </w:t>
      </w:r>
      <w:r>
        <w:rPr>
          <w:sz w:val="24"/>
          <w:szCs w:val="24"/>
        </w:rPr>
        <w:t>Vyššie miera nezamestnanosti vznikla  v dôsledku hospodárskej krízy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>Symboly obce</w:t>
      </w:r>
    </w:p>
    <w:p w:rsidR="00633F77" w:rsidRDefault="00633F77" w:rsidP="00633F7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F77" w:rsidRDefault="00633F77" w:rsidP="00633F7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Symboly obce Šútovo sú zaevidované v </w:t>
      </w:r>
      <w:proofErr w:type="spellStart"/>
      <w:r>
        <w:rPr>
          <w:b/>
          <w:sz w:val="24"/>
          <w:szCs w:val="24"/>
        </w:rPr>
        <w:t>Heralgickom</w:t>
      </w:r>
      <w:proofErr w:type="spellEnd"/>
      <w:r>
        <w:rPr>
          <w:b/>
          <w:sz w:val="24"/>
          <w:szCs w:val="24"/>
        </w:rPr>
        <w:t xml:space="preserve"> registri Slovenskej republiky pod signatúrou S-150/97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Erb obce :</w:t>
      </w:r>
      <w:r>
        <w:rPr>
          <w:sz w:val="24"/>
          <w:szCs w:val="24"/>
        </w:rPr>
        <w:t xml:space="preserve"> V striebornom štíte na zelenej pažiti pred zeleným osekaným kmeňom stojaci </w:t>
      </w:r>
      <w:proofErr w:type="spellStart"/>
      <w:r>
        <w:rPr>
          <w:sz w:val="24"/>
          <w:szCs w:val="24"/>
        </w:rPr>
        <w:t>stieborný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zelenoodetý</w:t>
      </w:r>
      <w:proofErr w:type="spellEnd"/>
      <w:r>
        <w:rPr>
          <w:sz w:val="24"/>
          <w:szCs w:val="24"/>
        </w:rPr>
        <w:t xml:space="preserve"> muž v čiernych čižmách a čiernej čiapke so zlatým brmbolcom, oboma rukami držiaci pred sebou zlaté porisko čiernej sekery</w:t>
      </w:r>
    </w:p>
    <w:p w:rsidR="00633F77" w:rsidRPr="00ED5C9D" w:rsidRDefault="00633F77" w:rsidP="00633F77">
      <w:pPr>
        <w:jc w:val="both"/>
        <w:rPr>
          <w:i/>
          <w:sz w:val="24"/>
          <w:szCs w:val="24"/>
        </w:rPr>
      </w:pPr>
    </w:p>
    <w:p w:rsidR="00633F77" w:rsidRPr="00ED5C9D" w:rsidRDefault="00633F77" w:rsidP="00633F77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Vlajka obce :</w:t>
      </w:r>
      <w:r w:rsidRPr="00927C28">
        <w:rPr>
          <w:sz w:val="24"/>
          <w:szCs w:val="24"/>
        </w:rPr>
        <w:t xml:space="preserve"> </w:t>
      </w:r>
      <w:r w:rsidRPr="00ED5C9D">
        <w:rPr>
          <w:sz w:val="24"/>
          <w:szCs w:val="24"/>
        </w:rPr>
        <w:t>V</w:t>
      </w:r>
      <w:r>
        <w:rPr>
          <w:sz w:val="24"/>
          <w:szCs w:val="24"/>
        </w:rPr>
        <w:t xml:space="preserve">lajka obce pozostáva zo šiestich pozdĺžnych pruhov vo farbách bielej, zelenej, čiernej, zelenej, žltej a zelenej. Vlajka má pomer strán 2:3 a ukončená je troma cípmi, </w:t>
      </w:r>
      <w:proofErr w:type="spellStart"/>
      <w:r>
        <w:rPr>
          <w:sz w:val="24"/>
          <w:szCs w:val="24"/>
        </w:rPr>
        <w:t>tj</w:t>
      </w:r>
      <w:proofErr w:type="spellEnd"/>
      <w:r>
        <w:rPr>
          <w:sz w:val="24"/>
          <w:szCs w:val="24"/>
        </w:rPr>
        <w:t xml:space="preserve">. dvomi </w:t>
      </w:r>
      <w:proofErr w:type="spellStart"/>
      <w:r>
        <w:rPr>
          <w:sz w:val="24"/>
          <w:szCs w:val="24"/>
        </w:rPr>
        <w:t>zástrihmi</w:t>
      </w:r>
      <w:proofErr w:type="spellEnd"/>
      <w:r>
        <w:rPr>
          <w:sz w:val="24"/>
          <w:szCs w:val="24"/>
        </w:rPr>
        <w:t>, siahajúcimi do tretiny jej listu.</w:t>
      </w:r>
    </w:p>
    <w:p w:rsidR="00633F77" w:rsidRPr="00ED5C9D" w:rsidRDefault="00633F77" w:rsidP="00633F77">
      <w:pPr>
        <w:jc w:val="both"/>
        <w:rPr>
          <w:i/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927C28">
        <w:rPr>
          <w:b/>
          <w:i/>
          <w:sz w:val="24"/>
          <w:szCs w:val="24"/>
        </w:rPr>
        <w:t>Pečať obce :</w:t>
      </w:r>
      <w:r w:rsidRPr="00ED5C9D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 xml:space="preserve"> </w:t>
      </w:r>
      <w:r w:rsidRPr="00ED5C9D">
        <w:rPr>
          <w:sz w:val="24"/>
          <w:szCs w:val="24"/>
        </w:rPr>
        <w:t>Okrúhla pečať</w:t>
      </w:r>
      <w:r>
        <w:rPr>
          <w:sz w:val="24"/>
          <w:szCs w:val="24"/>
        </w:rPr>
        <w:t xml:space="preserve"> s bielym podkladom a v nej erb </w:t>
      </w:r>
      <w:proofErr w:type="spellStart"/>
      <w:r>
        <w:rPr>
          <w:sz w:val="24"/>
          <w:szCs w:val="24"/>
        </w:rPr>
        <w:t>obce-v</w:t>
      </w:r>
      <w:proofErr w:type="spellEnd"/>
      <w:r>
        <w:rPr>
          <w:sz w:val="24"/>
          <w:szCs w:val="24"/>
        </w:rPr>
        <w:t xml:space="preserve">  striebornom štíte na zelenej pažiti pred zeleným osekaným kmeňom stojaci </w:t>
      </w:r>
      <w:proofErr w:type="spellStart"/>
      <w:r>
        <w:rPr>
          <w:sz w:val="24"/>
          <w:szCs w:val="24"/>
        </w:rPr>
        <w:t>stieborný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zelenoodetý</w:t>
      </w:r>
      <w:proofErr w:type="spellEnd"/>
      <w:r>
        <w:rPr>
          <w:sz w:val="24"/>
          <w:szCs w:val="24"/>
        </w:rPr>
        <w:t xml:space="preserve"> muž v čiernych čižmách a čiernej čiapke so zlatým brmbolcom, oboma rukami držiaci pred sebou zlaté porisko čiernej sekery</w:t>
      </w:r>
    </w:p>
    <w:p w:rsidR="00633F77" w:rsidRPr="00ED5C9D" w:rsidRDefault="00633F77" w:rsidP="00633F77">
      <w:pPr>
        <w:jc w:val="both"/>
        <w:rPr>
          <w:b/>
          <w:i/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>Logo obce</w:t>
      </w:r>
    </w:p>
    <w:p w:rsidR="00633F77" w:rsidRPr="00954A4A" w:rsidRDefault="00633F77" w:rsidP="00633F77">
      <w:pPr>
        <w:jc w:val="both"/>
        <w:rPr>
          <w:sz w:val="24"/>
          <w:szCs w:val="24"/>
        </w:rPr>
      </w:pPr>
      <w:r w:rsidRPr="00954A4A">
        <w:rPr>
          <w:sz w:val="24"/>
          <w:szCs w:val="24"/>
        </w:rPr>
        <w:t>Obec Šútovo nemá logo obce</w:t>
      </w:r>
      <w:r>
        <w:rPr>
          <w:sz w:val="24"/>
          <w:szCs w:val="24"/>
        </w:rPr>
        <w:t>.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512797" w:rsidRDefault="00633F77" w:rsidP="00633F77">
      <w:pPr>
        <w:numPr>
          <w:ilvl w:val="1"/>
          <w:numId w:val="8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História obce 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33F77" w:rsidRPr="001E1A08" w:rsidRDefault="00633F77" w:rsidP="00633F77">
      <w:pPr>
        <w:jc w:val="both"/>
        <w:rPr>
          <w:sz w:val="24"/>
          <w:szCs w:val="24"/>
        </w:rPr>
      </w:pPr>
      <w:r w:rsidRPr="001E1A08">
        <w:rPr>
          <w:sz w:val="24"/>
          <w:szCs w:val="24"/>
        </w:rPr>
        <w:t xml:space="preserve">Podľa písomností Šútovo bola pôvodne poddanská obec, sídlisko púchovskej kultúry a staroslovienske osídlenie.  Archeologicky zistené sídlisko v Šútove je z 9 a 11-12 storočia. Je však písomne doložené len v roku 1403 – </w:t>
      </w:r>
      <w:proofErr w:type="spellStart"/>
      <w:r w:rsidRPr="001E1A08">
        <w:rPr>
          <w:sz w:val="24"/>
          <w:szCs w:val="24"/>
        </w:rPr>
        <w:t>Suto</w:t>
      </w:r>
      <w:proofErr w:type="spellEnd"/>
      <w:r w:rsidRPr="001E1A08">
        <w:rPr>
          <w:sz w:val="24"/>
          <w:szCs w:val="24"/>
        </w:rPr>
        <w:t xml:space="preserve">, 1773 – </w:t>
      </w:r>
      <w:proofErr w:type="spellStart"/>
      <w:r w:rsidRPr="001E1A08">
        <w:rPr>
          <w:sz w:val="24"/>
          <w:szCs w:val="24"/>
        </w:rPr>
        <w:t>Sutowo</w:t>
      </w:r>
      <w:proofErr w:type="spellEnd"/>
      <w:r w:rsidRPr="001E1A08">
        <w:rPr>
          <w:sz w:val="24"/>
          <w:szCs w:val="24"/>
        </w:rPr>
        <w:t xml:space="preserve">, maď. </w:t>
      </w:r>
      <w:proofErr w:type="spellStart"/>
      <w:r w:rsidRPr="001E1A08">
        <w:rPr>
          <w:sz w:val="24"/>
          <w:szCs w:val="24"/>
        </w:rPr>
        <w:t>Suttó</w:t>
      </w:r>
      <w:proofErr w:type="spellEnd"/>
      <w:r w:rsidRPr="001E1A08">
        <w:rPr>
          <w:sz w:val="24"/>
          <w:szCs w:val="24"/>
        </w:rPr>
        <w:t xml:space="preserve">. Pomenovanie  dostalo podľa chovu bezrohých oviec – šút alebo podľa blízkej </w:t>
      </w:r>
      <w:proofErr w:type="spellStart"/>
      <w:r w:rsidRPr="001E1A08">
        <w:rPr>
          <w:sz w:val="24"/>
          <w:szCs w:val="24"/>
        </w:rPr>
        <w:t>vrchovskej</w:t>
      </w:r>
      <w:proofErr w:type="spellEnd"/>
      <w:r w:rsidRPr="001E1A08">
        <w:rPr>
          <w:sz w:val="24"/>
          <w:szCs w:val="24"/>
        </w:rPr>
        <w:t xml:space="preserve"> tiesňavy nazývanej starosloviensky “šutom“. Z literatúry sa dozvedáme, že v roku 1403 sa v majetku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hradu prvý raz objavuje dedina Šútovo. Šútovo pôvodne patrilo k </w:t>
      </w:r>
      <w:proofErr w:type="spellStart"/>
      <w:r w:rsidRPr="001E1A08">
        <w:rPr>
          <w:sz w:val="24"/>
          <w:szCs w:val="24"/>
        </w:rPr>
        <w:t>Balašovskému</w:t>
      </w:r>
      <w:proofErr w:type="spellEnd"/>
      <w:r w:rsidRPr="001E1A08">
        <w:rPr>
          <w:sz w:val="24"/>
          <w:szCs w:val="24"/>
        </w:rPr>
        <w:t xml:space="preserve"> </w:t>
      </w:r>
      <w:proofErr w:type="spellStart"/>
      <w:r w:rsidRPr="001E1A08">
        <w:rPr>
          <w:sz w:val="24"/>
          <w:szCs w:val="24"/>
        </w:rPr>
        <w:t>Sučianskemu</w:t>
      </w:r>
      <w:proofErr w:type="spellEnd"/>
      <w:r w:rsidRPr="001E1A08">
        <w:rPr>
          <w:sz w:val="24"/>
          <w:szCs w:val="24"/>
        </w:rPr>
        <w:t xml:space="preserve"> hradu. Niekedy v 14 storočí sa za nejakých okolností dostalo do majetku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hradu spravovaného turčianskymi županmi. Od roku 1487 bolo Šútovo vlastníctvom Jána Korvína, v r. 1493 Turčiansky konvent z nariadenia Vladislava II. Uviedol Antona a Petra z </w:t>
      </w:r>
      <w:proofErr w:type="spellStart"/>
      <w:r w:rsidRPr="001E1A08">
        <w:rPr>
          <w:sz w:val="24"/>
          <w:szCs w:val="24"/>
        </w:rPr>
        <w:t>Poku</w:t>
      </w:r>
      <w:proofErr w:type="spellEnd"/>
      <w:r w:rsidRPr="001E1A08">
        <w:rPr>
          <w:sz w:val="24"/>
          <w:szCs w:val="24"/>
        </w:rPr>
        <w:t xml:space="preserve"> do záložnej dražby </w:t>
      </w:r>
      <w:proofErr w:type="spellStart"/>
      <w:r w:rsidRPr="001E1A08">
        <w:rPr>
          <w:sz w:val="24"/>
          <w:szCs w:val="24"/>
        </w:rPr>
        <w:t>Sklabisnkého</w:t>
      </w:r>
      <w:proofErr w:type="spellEnd"/>
      <w:r w:rsidRPr="001E1A08">
        <w:rPr>
          <w:sz w:val="24"/>
          <w:szCs w:val="24"/>
        </w:rPr>
        <w:t xml:space="preserve"> hradu a jeho panstva. Šútovo je písomne zaznamenané ako </w:t>
      </w:r>
      <w:proofErr w:type="spellStart"/>
      <w:r w:rsidRPr="001E1A08">
        <w:rPr>
          <w:sz w:val="24"/>
          <w:szCs w:val="24"/>
        </w:rPr>
        <w:t>Swtho</w:t>
      </w:r>
      <w:proofErr w:type="spellEnd"/>
      <w:r w:rsidRPr="001E1A08">
        <w:rPr>
          <w:sz w:val="24"/>
          <w:szCs w:val="24"/>
        </w:rPr>
        <w:t xml:space="preserve">. </w:t>
      </w:r>
    </w:p>
    <w:p w:rsidR="00633F77" w:rsidRPr="001E1A08" w:rsidRDefault="00633F77" w:rsidP="00633F77">
      <w:pPr>
        <w:jc w:val="both"/>
        <w:rPr>
          <w:sz w:val="24"/>
          <w:szCs w:val="24"/>
        </w:rPr>
      </w:pPr>
      <w:r w:rsidRPr="001E1A08">
        <w:rPr>
          <w:sz w:val="24"/>
          <w:szCs w:val="24"/>
        </w:rPr>
        <w:t xml:space="preserve">V listinách zo zač. 15. storočia ba už jednoznačne konštatuje, že </w:t>
      </w:r>
      <w:proofErr w:type="spellStart"/>
      <w:r w:rsidRPr="001E1A08">
        <w:rPr>
          <w:sz w:val="24"/>
          <w:szCs w:val="24"/>
        </w:rPr>
        <w:t>Šútovci</w:t>
      </w:r>
      <w:proofErr w:type="spellEnd"/>
      <w:r w:rsidRPr="001E1A08">
        <w:rPr>
          <w:sz w:val="24"/>
          <w:szCs w:val="24"/>
        </w:rPr>
        <w:t xml:space="preserve"> okrem svojho tradičného </w:t>
      </w:r>
      <w:proofErr w:type="spellStart"/>
      <w:r w:rsidRPr="001E1A08">
        <w:rPr>
          <w:sz w:val="24"/>
          <w:szCs w:val="24"/>
        </w:rPr>
        <w:t>pasierstva</w:t>
      </w:r>
      <w:proofErr w:type="spellEnd"/>
      <w:r w:rsidRPr="001E1A08">
        <w:rPr>
          <w:sz w:val="24"/>
          <w:szCs w:val="24"/>
        </w:rPr>
        <w:t xml:space="preserve">, chovu kôz mali  povinnosť strážiť východné pomedzie </w:t>
      </w:r>
      <w:proofErr w:type="spellStart"/>
      <w:r w:rsidRPr="001E1A08">
        <w:rPr>
          <w:sz w:val="24"/>
          <w:szCs w:val="24"/>
        </w:rPr>
        <w:t>Sklabinského</w:t>
      </w:r>
      <w:proofErr w:type="spellEnd"/>
      <w:r w:rsidRPr="001E1A08">
        <w:rPr>
          <w:sz w:val="24"/>
          <w:szCs w:val="24"/>
        </w:rPr>
        <w:t xml:space="preserve"> panstva.</w:t>
      </w:r>
    </w:p>
    <w:p w:rsidR="00633F77" w:rsidRPr="001E1A08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Pamiatky </w:t>
      </w:r>
    </w:p>
    <w:p w:rsidR="00633F77" w:rsidRDefault="00633F77" w:rsidP="00633F77">
      <w:pPr>
        <w:jc w:val="both"/>
        <w:rPr>
          <w:b/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  <w:r w:rsidRPr="00A334B2">
        <w:rPr>
          <w:sz w:val="24"/>
          <w:szCs w:val="24"/>
        </w:rPr>
        <w:t>Do</w:t>
      </w:r>
      <w:r>
        <w:rPr>
          <w:sz w:val="24"/>
          <w:szCs w:val="24"/>
        </w:rPr>
        <w:t xml:space="preserve"> roku 1948 stála uprostred dediny drevená zvonica s jedným malým zvonom, ktorý podľa ľudového podania bol nevedno kedy chytený </w:t>
      </w:r>
      <w:proofErr w:type="spellStart"/>
      <w:r>
        <w:rPr>
          <w:sz w:val="24"/>
          <w:szCs w:val="24"/>
        </w:rPr>
        <w:t>při</w:t>
      </w:r>
      <w:proofErr w:type="spellEnd"/>
      <w:r>
        <w:rPr>
          <w:sz w:val="24"/>
          <w:szCs w:val="24"/>
        </w:rPr>
        <w:t xml:space="preserve"> povodni Váhu.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Dávna povesť hovorí, že pod Kozou skalou v lese nad </w:t>
      </w:r>
      <w:proofErr w:type="spellStart"/>
      <w:r>
        <w:rPr>
          <w:sz w:val="24"/>
          <w:szCs w:val="24"/>
        </w:rPr>
        <w:t>Šútovským</w:t>
      </w:r>
      <w:proofErr w:type="spellEnd"/>
      <w:r>
        <w:rPr>
          <w:sz w:val="24"/>
          <w:szCs w:val="24"/>
        </w:rPr>
        <w:t xml:space="preserve"> vodopádom sú ukryté Jánošíkove </w:t>
      </w:r>
      <w:proofErr w:type="spellStart"/>
      <w:r>
        <w:rPr>
          <w:sz w:val="24"/>
          <w:szCs w:val="24"/>
        </w:rPr>
        <w:t>pokaldy</w:t>
      </w:r>
      <w:proofErr w:type="spellEnd"/>
      <w:r>
        <w:rPr>
          <w:sz w:val="24"/>
          <w:szCs w:val="24"/>
        </w:rPr>
        <w:t xml:space="preserve">. Táto povesť je veľmi živá, dokonca mnohí </w:t>
      </w:r>
      <w:proofErr w:type="spellStart"/>
      <w:r>
        <w:rPr>
          <w:sz w:val="24"/>
          <w:szCs w:val="24"/>
        </w:rPr>
        <w:t>odvážlivici</w:t>
      </w:r>
      <w:proofErr w:type="spellEnd"/>
      <w:r>
        <w:rPr>
          <w:sz w:val="24"/>
          <w:szCs w:val="24"/>
        </w:rPr>
        <w:t xml:space="preserve"> ba pokúsili o </w:t>
      </w:r>
      <w:proofErr w:type="spellStart"/>
      <w:r>
        <w:rPr>
          <w:sz w:val="24"/>
          <w:szCs w:val="24"/>
        </w:rPr>
        <w:t>nájednie</w:t>
      </w:r>
      <w:proofErr w:type="spellEnd"/>
      <w:r>
        <w:rPr>
          <w:sz w:val="24"/>
          <w:szCs w:val="24"/>
        </w:rPr>
        <w:t xml:space="preserve"> spomínaných </w:t>
      </w:r>
      <w:proofErr w:type="spellStart"/>
      <w:r>
        <w:rPr>
          <w:sz w:val="24"/>
          <w:szCs w:val="24"/>
        </w:rPr>
        <w:t>pokaldov</w:t>
      </w:r>
      <w:proofErr w:type="spellEnd"/>
      <w:r>
        <w:rPr>
          <w:sz w:val="24"/>
          <w:szCs w:val="24"/>
        </w:rPr>
        <w:t>.</w:t>
      </w:r>
    </w:p>
    <w:p w:rsidR="00633F77" w:rsidRPr="00A334B2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Prostredie  obce očarilo i filmových režisérov, a tak v roku 1921 bol </w:t>
      </w:r>
      <w:proofErr w:type="spellStart"/>
      <w:r>
        <w:rPr>
          <w:sz w:val="24"/>
          <w:szCs w:val="24"/>
        </w:rPr>
        <w:t>natáčanaý</w:t>
      </w:r>
      <w:proofErr w:type="spellEnd"/>
      <w:r>
        <w:rPr>
          <w:sz w:val="24"/>
          <w:szCs w:val="24"/>
        </w:rPr>
        <w:t xml:space="preserve"> prvý slovenský film o Jánošíkovi. Neskôr v roku 1933 tu český režisér natáčal film „ </w:t>
      </w:r>
      <w:proofErr w:type="spellStart"/>
      <w:r>
        <w:rPr>
          <w:sz w:val="24"/>
          <w:szCs w:val="24"/>
        </w:rPr>
        <w:t>Lidé</w:t>
      </w:r>
      <w:proofErr w:type="spellEnd"/>
      <w:r>
        <w:rPr>
          <w:sz w:val="24"/>
          <w:szCs w:val="24"/>
        </w:rPr>
        <w:t xml:space="preserve"> pod </w:t>
      </w:r>
      <w:proofErr w:type="spellStart"/>
      <w:r>
        <w:rPr>
          <w:sz w:val="24"/>
          <w:szCs w:val="24"/>
        </w:rPr>
        <w:t>horama</w:t>
      </w:r>
      <w:proofErr w:type="spellEnd"/>
      <w:r>
        <w:rPr>
          <w:sz w:val="24"/>
          <w:szCs w:val="24"/>
        </w:rPr>
        <w:t xml:space="preserve">“, v ktorom </w:t>
      </w:r>
      <w:proofErr w:type="spellStart"/>
      <w:r>
        <w:rPr>
          <w:sz w:val="24"/>
          <w:szCs w:val="24"/>
        </w:rPr>
        <w:t>učínkovali</w:t>
      </w:r>
      <w:proofErr w:type="spellEnd"/>
      <w:r>
        <w:rPr>
          <w:sz w:val="24"/>
          <w:szCs w:val="24"/>
        </w:rPr>
        <w:t xml:space="preserve"> aj niektorí  občania Šútova</w:t>
      </w:r>
    </w:p>
    <w:p w:rsidR="00633F77" w:rsidRDefault="00633F77" w:rsidP="00633F77">
      <w:pPr>
        <w:jc w:val="both"/>
        <w:rPr>
          <w:sz w:val="24"/>
          <w:szCs w:val="24"/>
        </w:rPr>
      </w:pPr>
      <w:r w:rsidRPr="00A334B2">
        <w:rPr>
          <w:sz w:val="24"/>
          <w:szCs w:val="24"/>
        </w:rPr>
        <w:t>Najznámejším</w:t>
      </w:r>
      <w:r>
        <w:rPr>
          <w:sz w:val="24"/>
          <w:szCs w:val="24"/>
        </w:rPr>
        <w:t xml:space="preserve"> a najväčším vodopád Malej Fatry a veľmi navštevovaným je však </w:t>
      </w:r>
      <w:proofErr w:type="spellStart"/>
      <w:r>
        <w:rPr>
          <w:sz w:val="24"/>
          <w:szCs w:val="24"/>
        </w:rPr>
        <w:t>Šútovský</w:t>
      </w:r>
      <w:proofErr w:type="spellEnd"/>
      <w:r>
        <w:rPr>
          <w:sz w:val="24"/>
          <w:szCs w:val="24"/>
        </w:rPr>
        <w:t xml:space="preserve"> Vodopád (</w:t>
      </w:r>
      <w:smartTag w:uri="urn:schemas-microsoft-com:office:smarttags" w:element="metricconverter">
        <w:smartTagPr>
          <w:attr w:name="ProductID" w:val="765 m"/>
        </w:smartTagPr>
        <w:r>
          <w:rPr>
            <w:sz w:val="24"/>
            <w:szCs w:val="24"/>
          </w:rPr>
          <w:t xml:space="preserve">765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</w:t>
      </w:r>
      <w:proofErr w:type="spellEnd"/>
      <w:r>
        <w:rPr>
          <w:sz w:val="24"/>
          <w:szCs w:val="24"/>
        </w:rPr>
        <w:t xml:space="preserve">. m.) vysoký </w:t>
      </w:r>
      <w:smartTag w:uri="urn:schemas-microsoft-com:office:smarttags" w:element="metricconverter">
        <w:smartTagPr>
          <w:attr w:name="ProductID" w:val="38 metrov"/>
        </w:smartTagPr>
        <w:r>
          <w:rPr>
            <w:sz w:val="24"/>
            <w:szCs w:val="24"/>
          </w:rPr>
          <w:t>38 metrov</w:t>
        </w:r>
      </w:smartTag>
      <w:r>
        <w:rPr>
          <w:sz w:val="24"/>
          <w:szCs w:val="24"/>
        </w:rPr>
        <w:t xml:space="preserve">, Mojžišove pramene (1250m.n.m.).  </w:t>
      </w:r>
      <w:proofErr w:type="spellStart"/>
      <w:r>
        <w:rPr>
          <w:sz w:val="24"/>
          <w:szCs w:val="24"/>
        </w:rPr>
        <w:t>Nepriehľadnuťeľný</w:t>
      </w:r>
      <w:proofErr w:type="spellEnd"/>
      <w:r>
        <w:rPr>
          <w:sz w:val="24"/>
          <w:szCs w:val="24"/>
        </w:rPr>
        <w:t xml:space="preserve"> reťazec horstva vypínajúci ba nad obcou Šútovo tvorí </w:t>
      </w:r>
      <w:proofErr w:type="spellStart"/>
      <w:r>
        <w:rPr>
          <w:sz w:val="24"/>
          <w:szCs w:val="24"/>
        </w:rPr>
        <w:t>Chleb</w:t>
      </w:r>
      <w:proofErr w:type="spellEnd"/>
      <w:r>
        <w:rPr>
          <w:sz w:val="24"/>
          <w:szCs w:val="24"/>
        </w:rPr>
        <w:t xml:space="preserve"> (</w:t>
      </w:r>
      <w:smartTag w:uri="urn:schemas-microsoft-com:office:smarttags" w:element="metricconverter">
        <w:smartTagPr>
          <w:attr w:name="ProductID" w:val="1647 m"/>
        </w:smartTagPr>
        <w:r>
          <w:rPr>
            <w:sz w:val="24"/>
            <w:szCs w:val="24"/>
          </w:rPr>
          <w:t xml:space="preserve">1647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 xml:space="preserve">.) tretí </w:t>
      </w:r>
      <w:proofErr w:type="spellStart"/>
      <w:r>
        <w:rPr>
          <w:sz w:val="24"/>
          <w:szCs w:val="24"/>
        </w:rPr>
        <w:t>anjväčší</w:t>
      </w:r>
      <w:proofErr w:type="spellEnd"/>
      <w:r>
        <w:rPr>
          <w:sz w:val="24"/>
          <w:szCs w:val="24"/>
        </w:rPr>
        <w:t xml:space="preserve"> vrch malej Fatry, Hromové (</w:t>
      </w:r>
      <w:smartTag w:uri="urn:schemas-microsoft-com:office:smarttags" w:element="metricconverter">
        <w:smartTagPr>
          <w:attr w:name="ProductID" w:val="1636 m"/>
        </w:smartTagPr>
        <w:r>
          <w:rPr>
            <w:sz w:val="24"/>
            <w:szCs w:val="24"/>
          </w:rPr>
          <w:t xml:space="preserve">1636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 xml:space="preserve">.) so svojím hôľnym charakterom, </w:t>
      </w:r>
      <w:proofErr w:type="spellStart"/>
      <w:r>
        <w:rPr>
          <w:sz w:val="24"/>
          <w:szCs w:val="24"/>
        </w:rPr>
        <w:t>Snílovské</w:t>
      </w:r>
      <w:proofErr w:type="spellEnd"/>
      <w:r>
        <w:rPr>
          <w:sz w:val="24"/>
          <w:szCs w:val="24"/>
        </w:rPr>
        <w:t xml:space="preserve"> sedlo (</w:t>
      </w:r>
      <w:smartTag w:uri="urn:schemas-microsoft-com:office:smarttags" w:element="metricconverter">
        <w:smartTagPr>
          <w:attr w:name="ProductID" w:val="1520 m"/>
        </w:smartTagPr>
        <w:r>
          <w:rPr>
            <w:sz w:val="24"/>
            <w:szCs w:val="24"/>
          </w:rPr>
          <w:t xml:space="preserve">1520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>. a Veľký Fatranský Kriváň (</w:t>
      </w:r>
      <w:smartTag w:uri="urn:schemas-microsoft-com:office:smarttags" w:element="metricconverter">
        <w:smartTagPr>
          <w:attr w:name="ProductID" w:val="1709 m"/>
        </w:smartTagPr>
        <w:r>
          <w:rPr>
            <w:sz w:val="24"/>
            <w:szCs w:val="24"/>
          </w:rPr>
          <w:t xml:space="preserve">1709 </w:t>
        </w:r>
        <w:proofErr w:type="spellStart"/>
        <w:r>
          <w:rPr>
            <w:sz w:val="24"/>
            <w:szCs w:val="24"/>
          </w:rPr>
          <w:t>m</w:t>
        </w:r>
      </w:smartTag>
      <w:r>
        <w:rPr>
          <w:sz w:val="24"/>
          <w:szCs w:val="24"/>
        </w:rPr>
        <w:t>.n.m</w:t>
      </w:r>
      <w:proofErr w:type="spellEnd"/>
      <w:r>
        <w:rPr>
          <w:sz w:val="24"/>
          <w:szCs w:val="24"/>
        </w:rPr>
        <w:t>.) najvyšší vrch Malej Fatry.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Pr="00A334B2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>Významné osobnosti obce</w:t>
      </w:r>
    </w:p>
    <w:p w:rsidR="00633F77" w:rsidRPr="00E060E5" w:rsidRDefault="00633F77" w:rsidP="00633F77">
      <w:pPr>
        <w:jc w:val="both"/>
        <w:rPr>
          <w:sz w:val="24"/>
          <w:szCs w:val="24"/>
        </w:rPr>
      </w:pPr>
      <w:r w:rsidRPr="00E060E5">
        <w:rPr>
          <w:sz w:val="24"/>
          <w:szCs w:val="24"/>
        </w:rPr>
        <w:t>Obec nemá osobnosti, ktoré by sa výnimo</w:t>
      </w:r>
      <w:r>
        <w:rPr>
          <w:sz w:val="24"/>
          <w:szCs w:val="24"/>
        </w:rPr>
        <w:t>č</w:t>
      </w:r>
      <w:r w:rsidRPr="00E060E5">
        <w:rPr>
          <w:sz w:val="24"/>
          <w:szCs w:val="24"/>
        </w:rPr>
        <w:t xml:space="preserve">ne zapísali do dejín </w:t>
      </w:r>
      <w:r>
        <w:rPr>
          <w:sz w:val="24"/>
          <w:szCs w:val="24"/>
        </w:rPr>
        <w:t xml:space="preserve">našej </w:t>
      </w:r>
      <w:r w:rsidRPr="00E060E5">
        <w:rPr>
          <w:sz w:val="24"/>
          <w:szCs w:val="24"/>
        </w:rPr>
        <w:t>obce</w:t>
      </w:r>
      <w:r>
        <w:rPr>
          <w:sz w:val="24"/>
          <w:szCs w:val="24"/>
        </w:rPr>
        <w:t>.</w:t>
      </w:r>
      <w:r w:rsidRPr="00E060E5">
        <w:rPr>
          <w:sz w:val="24"/>
          <w:szCs w:val="24"/>
        </w:rPr>
        <w:t xml:space="preserve"> 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Výchova a vzdelávanie 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V súčasnosti výchovu a vzdelávanie detí v obci poskytuje: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Základná škola</w:t>
      </w:r>
      <w:r>
        <w:rPr>
          <w:sz w:val="24"/>
          <w:szCs w:val="24"/>
        </w:rPr>
        <w:t xml:space="preserve"> v Krpeľanoch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Materská škola </w:t>
      </w:r>
      <w:r>
        <w:rPr>
          <w:sz w:val="24"/>
          <w:szCs w:val="24"/>
        </w:rPr>
        <w:t>v Šútove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 mimoškolské aktivity je zriadená: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Základná umelecká škola  </w:t>
      </w:r>
      <w:r>
        <w:rPr>
          <w:sz w:val="24"/>
          <w:szCs w:val="24"/>
        </w:rPr>
        <w:t>p</w:t>
      </w:r>
      <w:r w:rsidR="007A72EF">
        <w:rPr>
          <w:sz w:val="24"/>
          <w:szCs w:val="24"/>
        </w:rPr>
        <w:t>r</w:t>
      </w:r>
      <w:r>
        <w:rPr>
          <w:sz w:val="24"/>
          <w:szCs w:val="24"/>
        </w:rPr>
        <w:t>i ZŠ Krpeľany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Centrum voľného času </w:t>
      </w:r>
      <w:r>
        <w:rPr>
          <w:sz w:val="24"/>
          <w:szCs w:val="24"/>
        </w:rPr>
        <w:t xml:space="preserve"> pri ZŠ Turčianska Štiavnička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rozvoj vzdelávania sa bude orientovať na </w:t>
      </w:r>
      <w:r>
        <w:rPr>
          <w:sz w:val="24"/>
          <w:szCs w:val="24"/>
        </w:rPr>
        <w:t xml:space="preserve"> vzdeláv</w:t>
      </w:r>
      <w:r w:rsidR="007A72EF">
        <w:rPr>
          <w:sz w:val="24"/>
          <w:szCs w:val="24"/>
        </w:rPr>
        <w:t>a</w:t>
      </w:r>
      <w:r>
        <w:rPr>
          <w:sz w:val="24"/>
          <w:szCs w:val="24"/>
        </w:rPr>
        <w:t>nie v oblasti  cestovného ruchu a agroturistiky, nakoľko naša obec má na to výborné predpoklady.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 Zdravotníctvo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Zdravotnú starostlivosť v obci poskytuje: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Poliklinika </w:t>
      </w:r>
      <w:proofErr w:type="spellStart"/>
      <w:r w:rsidRPr="001F6D37">
        <w:rPr>
          <w:sz w:val="24"/>
          <w:szCs w:val="24"/>
        </w:rPr>
        <w:t>n.o</w:t>
      </w:r>
      <w:proofErr w:type="spellEnd"/>
      <w:r w:rsidRPr="001F6D37">
        <w:rPr>
          <w:sz w:val="24"/>
          <w:szCs w:val="24"/>
        </w:rPr>
        <w:t xml:space="preserve">. </w:t>
      </w:r>
      <w:r>
        <w:rPr>
          <w:sz w:val="24"/>
          <w:szCs w:val="24"/>
        </w:rPr>
        <w:t>Martin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Nemocnica s poliklinikou </w:t>
      </w:r>
      <w:r>
        <w:rPr>
          <w:sz w:val="24"/>
          <w:szCs w:val="24"/>
        </w:rPr>
        <w:t>Martin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Lekár</w:t>
      </w:r>
      <w:r>
        <w:rPr>
          <w:sz w:val="24"/>
          <w:szCs w:val="24"/>
        </w:rPr>
        <w:t xml:space="preserve"> v obci nie je, nakoľko starší občania (dôchodcovia navštevujú  obvodného skromného lekára  v ZS Krpeľany a Turany, ostatní podľa zamestnávateľa.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rozvoj zdravotnej starostlivosti </w:t>
      </w:r>
      <w:r>
        <w:rPr>
          <w:sz w:val="24"/>
          <w:szCs w:val="24"/>
        </w:rPr>
        <w:t xml:space="preserve"> zostane na terajšej úrovni, nakoľko vzhľadom  k tomu, že naša obec patrí medzi obce s malým počtom obyvateľov, obvodný lekár by nemal dostatok pacientov.</w:t>
      </w:r>
      <w:r w:rsidRPr="001F6D3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633F77" w:rsidRDefault="00633F77" w:rsidP="00633F77">
      <w:pPr>
        <w:ind w:left="435"/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ind w:left="435"/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sz w:val="24"/>
          <w:szCs w:val="24"/>
        </w:rPr>
      </w:pPr>
      <w:r w:rsidRPr="001F6D37">
        <w:rPr>
          <w:b/>
          <w:sz w:val="24"/>
          <w:szCs w:val="24"/>
        </w:rPr>
        <w:t xml:space="preserve"> Sociálne zabezpečenie</w:t>
      </w:r>
    </w:p>
    <w:p w:rsidR="00633F7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Sociálne služby v</w:t>
      </w:r>
      <w:r>
        <w:rPr>
          <w:sz w:val="24"/>
          <w:szCs w:val="24"/>
        </w:rPr>
        <w:t> </w:t>
      </w:r>
      <w:r w:rsidRPr="001F6D37">
        <w:rPr>
          <w:sz w:val="24"/>
          <w:szCs w:val="24"/>
        </w:rPr>
        <w:t>obci</w:t>
      </w:r>
      <w:r>
        <w:rPr>
          <w:sz w:val="24"/>
          <w:szCs w:val="24"/>
        </w:rPr>
        <w:t xml:space="preserve"> si </w:t>
      </w:r>
      <w:r w:rsidRPr="001F6D37">
        <w:rPr>
          <w:sz w:val="24"/>
          <w:szCs w:val="24"/>
        </w:rPr>
        <w:t xml:space="preserve"> zabezpečuj</w:t>
      </w:r>
      <w:r>
        <w:rPr>
          <w:sz w:val="24"/>
          <w:szCs w:val="24"/>
        </w:rPr>
        <w:t xml:space="preserve">ú obyvatelia </w:t>
      </w:r>
      <w:proofErr w:type="spellStart"/>
      <w:r>
        <w:rPr>
          <w:sz w:val="24"/>
          <w:szCs w:val="24"/>
        </w:rPr>
        <w:t>prostriedníctvom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opatrovateľstva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svojími</w:t>
      </w:r>
      <w:proofErr w:type="spellEnd"/>
      <w:r>
        <w:rPr>
          <w:sz w:val="24"/>
          <w:szCs w:val="24"/>
        </w:rPr>
        <w:t xml:space="preserve"> 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najbližšími cez úrad práce, sociálnych vecí a rodiny Martin </w:t>
      </w:r>
    </w:p>
    <w:p w:rsidR="00633F77" w:rsidRDefault="00633F77" w:rsidP="00633F77">
      <w:pPr>
        <w:ind w:left="435"/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Na základe analýzy doterajšieho vývoja možno očakávať, že rozvoj sociálnych služieb sa bude orientovať na  </w:t>
      </w:r>
      <w:r>
        <w:rPr>
          <w:sz w:val="24"/>
          <w:szCs w:val="24"/>
        </w:rPr>
        <w:t>zabezpečenie starostlivosti o nevládn</w:t>
      </w:r>
      <w:r w:rsidR="007A72EF">
        <w:rPr>
          <w:sz w:val="24"/>
          <w:szCs w:val="24"/>
        </w:rPr>
        <w:t>y</w:t>
      </w:r>
      <w:r>
        <w:rPr>
          <w:sz w:val="24"/>
          <w:szCs w:val="24"/>
        </w:rPr>
        <w:t xml:space="preserve">ch a chorých občanov, a to prostredníctvom opatrovateliek a svojich blízkych. </w:t>
      </w:r>
    </w:p>
    <w:p w:rsidR="00633F77" w:rsidRPr="001F6D37" w:rsidRDefault="00633F77" w:rsidP="00633F77">
      <w:pPr>
        <w:ind w:left="435"/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ind w:firstLine="360"/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 Kultúra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Spoločenský a kultúrny život v obci zabezpečuje :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Prostredníctvom kultúrnych akcií podujatí, ktoré organizuje obec a to „Deň obce“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Uvítanie  novonarodených detí do života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Posedenie so 60 – ročných občanov a rodákov obce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spolupráci s Klubom slovenských turistov organizuje „Deň detí a v </w:t>
      </w:r>
      <w:proofErr w:type="spellStart"/>
      <w:r>
        <w:rPr>
          <w:sz w:val="24"/>
          <w:szCs w:val="24"/>
        </w:rPr>
        <w:t>svislosti</w:t>
      </w:r>
      <w:proofErr w:type="spellEnd"/>
      <w:r>
        <w:rPr>
          <w:sz w:val="24"/>
          <w:szCs w:val="24"/>
        </w:rPr>
        <w:t xml:space="preserve"> s ním Detský výstup na </w:t>
      </w:r>
      <w:proofErr w:type="spellStart"/>
      <w:r>
        <w:rPr>
          <w:sz w:val="24"/>
          <w:szCs w:val="24"/>
        </w:rPr>
        <w:t>Šútovský</w:t>
      </w:r>
      <w:proofErr w:type="spellEnd"/>
      <w:r>
        <w:rPr>
          <w:sz w:val="24"/>
          <w:szCs w:val="24"/>
        </w:rPr>
        <w:t xml:space="preserve">  Vodopád“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Výstup na </w:t>
      </w:r>
      <w:proofErr w:type="spellStart"/>
      <w:r>
        <w:rPr>
          <w:sz w:val="24"/>
          <w:szCs w:val="24"/>
        </w:rPr>
        <w:t>Chleb</w:t>
      </w:r>
      <w:proofErr w:type="spellEnd"/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spolupráci s Obecným  požiarnym zborom organizuje súťaž o „Putovný pohár starostu obce“ 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Fašiangy pre dôchodcov </w:t>
      </w:r>
    </w:p>
    <w:p w:rsidR="00633F77" w:rsidRDefault="00633F77" w:rsidP="00633F77">
      <w:pPr>
        <w:ind w:firstLine="360"/>
        <w:jc w:val="both"/>
        <w:rPr>
          <w:sz w:val="24"/>
          <w:szCs w:val="24"/>
        </w:rPr>
      </w:pPr>
    </w:p>
    <w:p w:rsidR="00633F77" w:rsidRPr="001F6D37" w:rsidRDefault="00633F77" w:rsidP="00633F77">
      <w:pPr>
        <w:ind w:firstLine="360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 základe analýzy doterajšieho vývoja možno očakávať, že kultúrny a spoločenský život sa bude orientovať na :</w:t>
      </w:r>
      <w:r>
        <w:rPr>
          <w:sz w:val="24"/>
          <w:szCs w:val="24"/>
        </w:rPr>
        <w:t xml:space="preserve"> organizovanie viac </w:t>
      </w:r>
      <w:proofErr w:type="spellStart"/>
      <w:r>
        <w:rPr>
          <w:sz w:val="24"/>
          <w:szCs w:val="24"/>
        </w:rPr>
        <w:t>akcíí</w:t>
      </w:r>
      <w:proofErr w:type="spellEnd"/>
      <w:r>
        <w:rPr>
          <w:sz w:val="24"/>
          <w:szCs w:val="24"/>
        </w:rPr>
        <w:t xml:space="preserve"> a súťaží pre deti a mládež a dôchodcov.</w:t>
      </w:r>
      <w:r w:rsidRPr="001F6D37"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 Hospodárstvo 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Najvýznamnejší poskytovatelia služieb v obci :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Občerstvenie,  ubytovacie a stravovacie služby</w:t>
      </w:r>
    </w:p>
    <w:p w:rsidR="00633F7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Rekreačné služby</w:t>
      </w: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Najvýznamnejší priemysel v obci :</w:t>
      </w:r>
      <w:r>
        <w:rPr>
          <w:sz w:val="24"/>
          <w:szCs w:val="24"/>
        </w:rPr>
        <w:t xml:space="preserve"> V našej obci nie je rozvinutý žiadny priemysel</w:t>
      </w:r>
    </w:p>
    <w:p w:rsidR="00633F77" w:rsidRDefault="00633F77" w:rsidP="00633F77">
      <w:pPr>
        <w:ind w:left="435"/>
        <w:jc w:val="both"/>
        <w:rPr>
          <w:sz w:val="24"/>
          <w:szCs w:val="24"/>
        </w:rPr>
      </w:pP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  <w:r w:rsidRPr="001F6D37">
        <w:rPr>
          <w:sz w:val="24"/>
          <w:szCs w:val="24"/>
        </w:rPr>
        <w:t>Najvýznamnejšia poľnohospodárska výroba v obci 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FARMAVET-chov</w:t>
      </w:r>
      <w:proofErr w:type="spellEnd"/>
      <w:r>
        <w:rPr>
          <w:sz w:val="24"/>
          <w:szCs w:val="24"/>
        </w:rPr>
        <w:t xml:space="preserve"> kurčiat</w:t>
      </w:r>
    </w:p>
    <w:p w:rsidR="00633F77" w:rsidRPr="001F6D37" w:rsidRDefault="00633F77" w:rsidP="00633F77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roku 2008 bol ukončený chov hovädzieho dobytka prostredníctvom AFG Turčianske Teplice, v súčasnosti je už len rastlinná výroba a nelegálne bez stavebného povolenia a bez súhlasu väčšiny obce a obyvateľov obce prevádzkuje FARMAVET chov kurčiat.</w:t>
      </w:r>
    </w:p>
    <w:p w:rsidR="00633F77" w:rsidRDefault="00633F77" w:rsidP="00633F77">
      <w:pPr>
        <w:ind w:left="435"/>
        <w:jc w:val="both"/>
        <w:rPr>
          <w:sz w:val="24"/>
          <w:szCs w:val="24"/>
        </w:rPr>
      </w:pPr>
    </w:p>
    <w:p w:rsidR="00633F77" w:rsidRPr="001F6D37" w:rsidRDefault="00633F77" w:rsidP="00633F77">
      <w:pPr>
        <w:ind w:left="435"/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 xml:space="preserve">      Na základe analýzy doterajšieho vývoja možno očakávať, že hospodársky život v obci sa bude orientovať na :</w:t>
      </w:r>
      <w:r>
        <w:rPr>
          <w:sz w:val="24"/>
          <w:szCs w:val="24"/>
        </w:rPr>
        <w:t xml:space="preserve"> rozvoj cestovného ruchu, turistiky a agroturistiky, vybudovanie lyžiarskeho strediska.</w:t>
      </w:r>
      <w:r w:rsidRPr="001F6D37"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numPr>
          <w:ilvl w:val="1"/>
          <w:numId w:val="8"/>
        </w:numPr>
        <w:jc w:val="both"/>
        <w:rPr>
          <w:b/>
          <w:sz w:val="24"/>
          <w:szCs w:val="24"/>
        </w:rPr>
      </w:pPr>
      <w:r w:rsidRPr="001F6D37">
        <w:rPr>
          <w:b/>
          <w:sz w:val="24"/>
          <w:szCs w:val="24"/>
        </w:rPr>
        <w:t xml:space="preserve"> Organizačná štruktúra obce </w:t>
      </w:r>
    </w:p>
    <w:p w:rsidR="00633F77" w:rsidRPr="001F6D37" w:rsidRDefault="00633F77" w:rsidP="00633F77">
      <w:pPr>
        <w:jc w:val="both"/>
        <w:rPr>
          <w:b/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Starosta obce:</w:t>
      </w:r>
      <w:r>
        <w:rPr>
          <w:sz w:val="24"/>
          <w:szCs w:val="24"/>
        </w:rPr>
        <w:t xml:space="preserve"> Voľbami do </w:t>
      </w:r>
      <w:proofErr w:type="spellStart"/>
      <w:r>
        <w:rPr>
          <w:sz w:val="24"/>
          <w:szCs w:val="24"/>
        </w:rPr>
        <w:t>orgnáov</w:t>
      </w:r>
      <w:proofErr w:type="spellEnd"/>
      <w:r>
        <w:rPr>
          <w:sz w:val="24"/>
          <w:szCs w:val="24"/>
        </w:rPr>
        <w:t xml:space="preserve"> samosprávy obcí dňa 27. 11. 2010 bol zvolený do funkcie starostu obce p. Ľubomír Maďari – štatutárny orgán.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Zástupca starostu obce :</w:t>
      </w:r>
      <w:r>
        <w:rPr>
          <w:sz w:val="24"/>
          <w:szCs w:val="24"/>
        </w:rPr>
        <w:t xml:space="preserve"> Voľbami do </w:t>
      </w:r>
      <w:proofErr w:type="spellStart"/>
      <w:r>
        <w:rPr>
          <w:sz w:val="24"/>
          <w:szCs w:val="24"/>
        </w:rPr>
        <w:t>orgnáov</w:t>
      </w:r>
      <w:proofErr w:type="spellEnd"/>
      <w:r>
        <w:rPr>
          <w:sz w:val="24"/>
          <w:szCs w:val="24"/>
        </w:rPr>
        <w:t xml:space="preserve"> samosprávy obcí dňa 27. 11. 2010 bol zvolený do funkcie  zástupcu starostu obce p. Mgr. Eva </w:t>
      </w:r>
      <w:proofErr w:type="spellStart"/>
      <w:r>
        <w:rPr>
          <w:sz w:val="24"/>
          <w:szCs w:val="24"/>
        </w:rPr>
        <w:t>Balková</w:t>
      </w:r>
      <w:proofErr w:type="spellEnd"/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Hlavný kontrolór obce:</w:t>
      </w:r>
      <w:r>
        <w:rPr>
          <w:sz w:val="24"/>
          <w:szCs w:val="24"/>
        </w:rPr>
        <w:t xml:space="preserve"> Od 2. 1. 2011 vykonáva funkciu kontrolórky obce p. Eliška  </w:t>
      </w:r>
      <w:proofErr w:type="spellStart"/>
      <w:r>
        <w:rPr>
          <w:sz w:val="24"/>
          <w:szCs w:val="24"/>
        </w:rPr>
        <w:t>Sajdáková</w:t>
      </w:r>
      <w:proofErr w:type="spellEnd"/>
      <w:r>
        <w:rPr>
          <w:sz w:val="24"/>
          <w:szCs w:val="24"/>
        </w:rPr>
        <w:t>.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Obecné zastupiteľstvo:</w:t>
      </w:r>
      <w:r>
        <w:rPr>
          <w:sz w:val="24"/>
          <w:szCs w:val="24"/>
        </w:rPr>
        <w:t xml:space="preserve"> Má 7 poslancov – Mgr. Eva </w:t>
      </w:r>
      <w:proofErr w:type="spellStart"/>
      <w:r>
        <w:rPr>
          <w:sz w:val="24"/>
          <w:szCs w:val="24"/>
        </w:rPr>
        <w:t>Balková</w:t>
      </w:r>
      <w:proofErr w:type="spellEnd"/>
      <w:r>
        <w:rPr>
          <w:sz w:val="24"/>
          <w:szCs w:val="24"/>
        </w:rPr>
        <w:t xml:space="preserve">, Darina </w:t>
      </w:r>
      <w:proofErr w:type="spellStart"/>
      <w:r>
        <w:rPr>
          <w:sz w:val="24"/>
          <w:szCs w:val="24"/>
        </w:rPr>
        <w:t>Balková</w:t>
      </w:r>
      <w:proofErr w:type="spellEnd"/>
      <w:r>
        <w:rPr>
          <w:sz w:val="24"/>
          <w:szCs w:val="24"/>
        </w:rPr>
        <w:t xml:space="preserve">, Mgr. Jana </w:t>
      </w:r>
      <w:proofErr w:type="spellStart"/>
      <w:r>
        <w:rPr>
          <w:sz w:val="24"/>
          <w:szCs w:val="24"/>
        </w:rPr>
        <w:t>Calíková</w:t>
      </w:r>
      <w:proofErr w:type="spellEnd"/>
      <w:r>
        <w:rPr>
          <w:sz w:val="24"/>
          <w:szCs w:val="24"/>
        </w:rPr>
        <w:t xml:space="preserve">, Tibor Červík, Pavol </w:t>
      </w:r>
      <w:proofErr w:type="spellStart"/>
      <w:r>
        <w:rPr>
          <w:sz w:val="24"/>
          <w:szCs w:val="24"/>
        </w:rPr>
        <w:t>Jurečka</w:t>
      </w:r>
      <w:proofErr w:type="spellEnd"/>
      <w:r>
        <w:rPr>
          <w:sz w:val="24"/>
          <w:szCs w:val="24"/>
        </w:rPr>
        <w:t xml:space="preserve">,  Roman </w:t>
      </w:r>
      <w:proofErr w:type="spellStart"/>
      <w:r>
        <w:rPr>
          <w:sz w:val="24"/>
          <w:szCs w:val="24"/>
        </w:rPr>
        <w:t>Noga</w:t>
      </w:r>
      <w:proofErr w:type="spellEnd"/>
      <w:r>
        <w:rPr>
          <w:sz w:val="24"/>
          <w:szCs w:val="24"/>
        </w:rPr>
        <w:t xml:space="preserve">, Ing. Viliam </w:t>
      </w:r>
      <w:proofErr w:type="spellStart"/>
      <w:r>
        <w:rPr>
          <w:sz w:val="24"/>
          <w:szCs w:val="24"/>
        </w:rPr>
        <w:t>Volna</w:t>
      </w:r>
      <w:proofErr w:type="spellEnd"/>
      <w:r>
        <w:rPr>
          <w:sz w:val="24"/>
          <w:szCs w:val="24"/>
        </w:rPr>
        <w:t xml:space="preserve">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Komisie:</w:t>
      </w:r>
      <w:r>
        <w:rPr>
          <w:sz w:val="24"/>
          <w:szCs w:val="24"/>
        </w:rPr>
        <w:t xml:space="preserve">  Uznesením OZ zo dňa 18. 12. 2010 bola zriadená  Finančná komisia, Komisia ochrany verejného poriadku, a Komisia kultúry a športu, Bytová komisia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1F6D37" w:rsidRDefault="00633F77" w:rsidP="00633F77">
      <w:pPr>
        <w:jc w:val="both"/>
        <w:rPr>
          <w:sz w:val="24"/>
          <w:szCs w:val="24"/>
        </w:rPr>
      </w:pPr>
      <w:r w:rsidRPr="001F6D37">
        <w:rPr>
          <w:sz w:val="24"/>
          <w:szCs w:val="24"/>
        </w:rPr>
        <w:t>Obecný úrad:</w:t>
      </w:r>
      <w:r>
        <w:rPr>
          <w:sz w:val="24"/>
          <w:szCs w:val="24"/>
        </w:rPr>
        <w:t xml:space="preserve"> je výkonný orgán obce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Nemá  vytvorené žiadne oddelenia. 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>Zamestnanci obce:  Ing. Miroslava Janíková- samostatný odborný referent, ekonóm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Anna </w:t>
      </w:r>
      <w:proofErr w:type="spellStart"/>
      <w:r>
        <w:rPr>
          <w:sz w:val="24"/>
          <w:szCs w:val="24"/>
        </w:rPr>
        <w:t>Calíková</w:t>
      </w:r>
      <w:proofErr w:type="spellEnd"/>
      <w:r>
        <w:rPr>
          <w:sz w:val="24"/>
          <w:szCs w:val="24"/>
        </w:rPr>
        <w:t xml:space="preserve"> – vedúca  ŠJ, samostatný odborný referent na </w:t>
      </w:r>
      <w:proofErr w:type="spellStart"/>
      <w:r>
        <w:rPr>
          <w:sz w:val="24"/>
          <w:szCs w:val="24"/>
        </w:rPr>
        <w:t>OcÚ</w:t>
      </w:r>
      <w:proofErr w:type="spellEnd"/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Lucia </w:t>
      </w:r>
      <w:proofErr w:type="spellStart"/>
      <w:r>
        <w:rPr>
          <w:sz w:val="24"/>
          <w:szCs w:val="24"/>
        </w:rPr>
        <w:t>Bugajová</w:t>
      </w:r>
      <w:proofErr w:type="spellEnd"/>
      <w:r>
        <w:rPr>
          <w:sz w:val="24"/>
          <w:szCs w:val="24"/>
        </w:rPr>
        <w:t xml:space="preserve"> - riaditeľka MŠ 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Katarína </w:t>
      </w:r>
      <w:proofErr w:type="spellStart"/>
      <w:r>
        <w:rPr>
          <w:sz w:val="24"/>
          <w:szCs w:val="24"/>
        </w:rPr>
        <w:t>Schmidtová-učiteľka</w:t>
      </w:r>
      <w:proofErr w:type="spellEnd"/>
      <w:r>
        <w:rPr>
          <w:sz w:val="24"/>
          <w:szCs w:val="24"/>
        </w:rPr>
        <w:t xml:space="preserve"> MŠ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Zdenka </w:t>
      </w:r>
      <w:proofErr w:type="spellStart"/>
      <w:r>
        <w:rPr>
          <w:sz w:val="24"/>
          <w:szCs w:val="24"/>
        </w:rPr>
        <w:t>Vaňková</w:t>
      </w:r>
      <w:proofErr w:type="spellEnd"/>
      <w:r>
        <w:rPr>
          <w:sz w:val="24"/>
          <w:szCs w:val="24"/>
        </w:rPr>
        <w:t xml:space="preserve"> – upravovačka 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Renáta </w:t>
      </w:r>
      <w:proofErr w:type="spellStart"/>
      <w:r>
        <w:rPr>
          <w:sz w:val="24"/>
          <w:szCs w:val="24"/>
        </w:rPr>
        <w:t>Jurečková</w:t>
      </w:r>
      <w:proofErr w:type="spellEnd"/>
      <w:r>
        <w:rPr>
          <w:sz w:val="24"/>
          <w:szCs w:val="24"/>
        </w:rPr>
        <w:t xml:space="preserve"> – kuchárka v ŠJ </w:t>
      </w:r>
    </w:p>
    <w:p w:rsidR="00633F77" w:rsidRDefault="00633F77" w:rsidP="00633F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</w:t>
      </w:r>
    </w:p>
    <w:p w:rsidR="00633F77" w:rsidRPr="00ED5A74" w:rsidRDefault="00633F77" w:rsidP="00633F77">
      <w:pPr>
        <w:jc w:val="both"/>
        <w:rPr>
          <w:sz w:val="28"/>
          <w:szCs w:val="28"/>
        </w:rPr>
      </w:pPr>
      <w:r w:rsidRPr="00ED5A74">
        <w:rPr>
          <w:b/>
          <w:sz w:val="28"/>
          <w:szCs w:val="28"/>
        </w:rPr>
        <w:t>2. Rozpočet obce na rok 201</w:t>
      </w:r>
      <w:r>
        <w:rPr>
          <w:b/>
          <w:sz w:val="28"/>
          <w:szCs w:val="28"/>
        </w:rPr>
        <w:t>3</w:t>
      </w:r>
      <w:r w:rsidRPr="00ED5A74">
        <w:rPr>
          <w:b/>
          <w:sz w:val="28"/>
          <w:szCs w:val="28"/>
        </w:rPr>
        <w:t xml:space="preserve"> a jeho plnenie</w:t>
      </w:r>
    </w:p>
    <w:p w:rsidR="00633F77" w:rsidRPr="001F6D37" w:rsidRDefault="00633F77" w:rsidP="00633F77">
      <w:pPr>
        <w:jc w:val="both"/>
        <w:rPr>
          <w:sz w:val="24"/>
          <w:szCs w:val="24"/>
        </w:rPr>
      </w:pPr>
    </w:p>
    <w:p w:rsidR="00633F77" w:rsidRPr="00AC066C" w:rsidRDefault="00633F77" w:rsidP="00633F77">
      <w:pPr>
        <w:jc w:val="both"/>
        <w:rPr>
          <w:sz w:val="24"/>
          <w:szCs w:val="24"/>
        </w:rPr>
      </w:pPr>
      <w:r w:rsidRPr="00AC066C">
        <w:rPr>
          <w:sz w:val="24"/>
          <w:szCs w:val="24"/>
        </w:rPr>
        <w:t>Základným   nástrojom  finančného  hospodárenia  obce  bol   rozpočet   obce   na  rok   2013.</w:t>
      </w:r>
    </w:p>
    <w:p w:rsidR="00633F77" w:rsidRPr="00AC066C" w:rsidRDefault="00633F77" w:rsidP="00633F77">
      <w:pPr>
        <w:jc w:val="both"/>
        <w:rPr>
          <w:sz w:val="24"/>
          <w:szCs w:val="24"/>
        </w:rPr>
      </w:pPr>
      <w:r w:rsidRPr="00AC066C">
        <w:rPr>
          <w:sz w:val="24"/>
          <w:szCs w:val="24"/>
        </w:rPr>
        <w:t xml:space="preserve">Obec v roku 2013 zostavila rozpočet podľa ustanovenia § 10 odsek 7) zákona č.583/2004 </w:t>
      </w:r>
      <w:proofErr w:type="spellStart"/>
      <w:r w:rsidRPr="00AC066C">
        <w:rPr>
          <w:sz w:val="24"/>
          <w:szCs w:val="24"/>
        </w:rPr>
        <w:t>Z.z</w:t>
      </w:r>
      <w:proofErr w:type="spellEnd"/>
      <w:r w:rsidRPr="00AC066C">
        <w:rPr>
          <w:sz w:val="24"/>
          <w:szCs w:val="24"/>
        </w:rPr>
        <w:t xml:space="preserve">. o rozpočtových pravidlách územnej samosprávy a o zmene a doplnení niektorých zákonov v znení neskorších predpisov. </w:t>
      </w:r>
      <w:r w:rsidRPr="00AC066C">
        <w:rPr>
          <w:color w:val="FF0000"/>
          <w:sz w:val="24"/>
          <w:szCs w:val="24"/>
        </w:rPr>
        <w:t>Rozpočet obce</w:t>
      </w:r>
      <w:r w:rsidRPr="00AC066C">
        <w:rPr>
          <w:sz w:val="24"/>
          <w:szCs w:val="24"/>
        </w:rPr>
        <w:t xml:space="preserve"> na rok 2013 bol zostavený ako </w:t>
      </w:r>
      <w:r w:rsidRPr="007A72EF">
        <w:rPr>
          <w:color w:val="FF0000"/>
          <w:sz w:val="24"/>
          <w:szCs w:val="24"/>
        </w:rPr>
        <w:t>vyrovnaný.</w:t>
      </w:r>
      <w:r w:rsidRPr="00AC066C">
        <w:rPr>
          <w:sz w:val="24"/>
          <w:szCs w:val="24"/>
        </w:rPr>
        <w:t xml:space="preserve"> Bežný   rozpočet   bol   zostavený   ako  </w:t>
      </w:r>
      <w:r>
        <w:rPr>
          <w:sz w:val="24"/>
          <w:szCs w:val="24"/>
        </w:rPr>
        <w:t xml:space="preserve">schodkový </w:t>
      </w:r>
      <w:r w:rsidR="007A72EF">
        <w:rPr>
          <w:sz w:val="24"/>
          <w:szCs w:val="24"/>
        </w:rPr>
        <w:t xml:space="preserve"> z dôvodu čerpania prostriedkov na  bežné výdavky na výrub stromov z predchádzajúcich rokov</w:t>
      </w:r>
      <w:r w:rsidRPr="00AC066C">
        <w:rPr>
          <w:sz w:val="24"/>
          <w:szCs w:val="24"/>
        </w:rPr>
        <w:t xml:space="preserve"> </w:t>
      </w:r>
      <w:r w:rsidRPr="007A72EF">
        <w:rPr>
          <w:sz w:val="24"/>
          <w:szCs w:val="24"/>
        </w:rPr>
        <w:t>a  kapitálový   rozpočet ako schodkový.</w:t>
      </w:r>
      <w:r w:rsidRPr="00AC066C">
        <w:rPr>
          <w:sz w:val="24"/>
          <w:szCs w:val="24"/>
        </w:rPr>
        <w:t xml:space="preserve"> </w:t>
      </w:r>
    </w:p>
    <w:p w:rsidR="00633F77" w:rsidRPr="00AC066C" w:rsidRDefault="00633F77" w:rsidP="00633F77">
      <w:pPr>
        <w:jc w:val="both"/>
        <w:rPr>
          <w:sz w:val="24"/>
          <w:szCs w:val="24"/>
        </w:rPr>
      </w:pPr>
    </w:p>
    <w:p w:rsidR="00633F77" w:rsidRPr="00AC066C" w:rsidRDefault="00633F77" w:rsidP="00633F77">
      <w:pPr>
        <w:jc w:val="both"/>
        <w:rPr>
          <w:sz w:val="24"/>
          <w:szCs w:val="24"/>
        </w:rPr>
      </w:pPr>
      <w:r w:rsidRPr="00AC066C">
        <w:rPr>
          <w:sz w:val="24"/>
          <w:szCs w:val="24"/>
        </w:rPr>
        <w:t xml:space="preserve">Hospodárenie obce sa riadilo podľa schváleného rozpočtu na rok 2013. 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Pr="009F38AC" w:rsidRDefault="00633F77" w:rsidP="00633F77">
      <w:p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Rozpočet obce bol schválený obecným zastupiteľstvom dňa </w:t>
      </w:r>
      <w:r>
        <w:rPr>
          <w:sz w:val="24"/>
          <w:szCs w:val="24"/>
        </w:rPr>
        <w:t>14</w:t>
      </w:r>
      <w:r w:rsidRPr="009F38AC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Pr="009F38AC">
        <w:rPr>
          <w:sz w:val="24"/>
          <w:szCs w:val="24"/>
        </w:rPr>
        <w:t>.20</w:t>
      </w:r>
      <w:r>
        <w:rPr>
          <w:sz w:val="24"/>
          <w:szCs w:val="24"/>
        </w:rPr>
        <w:t>12</w:t>
      </w:r>
      <w:r w:rsidRPr="009F38AC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142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12</w:t>
      </w:r>
      <w:r w:rsidRPr="009F38AC">
        <w:rPr>
          <w:sz w:val="24"/>
          <w:szCs w:val="24"/>
        </w:rPr>
        <w:t xml:space="preserve">. </w:t>
      </w:r>
    </w:p>
    <w:p w:rsidR="00633F77" w:rsidRPr="009F38AC" w:rsidRDefault="00633F77" w:rsidP="00633F77">
      <w:p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Bol zmenený </w:t>
      </w:r>
      <w:r>
        <w:rPr>
          <w:sz w:val="24"/>
          <w:szCs w:val="24"/>
        </w:rPr>
        <w:t>deväť</w:t>
      </w:r>
      <w:r w:rsidRPr="009F38AC">
        <w:rPr>
          <w:sz w:val="24"/>
          <w:szCs w:val="24"/>
        </w:rPr>
        <w:t>krát :</w:t>
      </w:r>
    </w:p>
    <w:p w:rsidR="00633F77" w:rsidRPr="009F38AC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prvá zmena   schválená dňa </w:t>
      </w:r>
      <w:r>
        <w:rPr>
          <w:sz w:val="24"/>
          <w:szCs w:val="24"/>
        </w:rPr>
        <w:t>22</w:t>
      </w:r>
      <w:r w:rsidRPr="009F38AC">
        <w:rPr>
          <w:sz w:val="24"/>
          <w:szCs w:val="24"/>
        </w:rPr>
        <w:t xml:space="preserve">. </w:t>
      </w:r>
      <w:r>
        <w:rPr>
          <w:sz w:val="24"/>
          <w:szCs w:val="24"/>
        </w:rPr>
        <w:t>2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13</w:t>
      </w:r>
      <w:r w:rsidRPr="009F38AC">
        <w:rPr>
          <w:sz w:val="24"/>
          <w:szCs w:val="24"/>
        </w:rPr>
        <w:t xml:space="preserve">   uznesením č.</w:t>
      </w:r>
      <w:r>
        <w:rPr>
          <w:sz w:val="24"/>
          <w:szCs w:val="24"/>
        </w:rPr>
        <w:t>167/</w:t>
      </w:r>
      <w:r w:rsidRPr="009F38AC">
        <w:rPr>
          <w:sz w:val="24"/>
          <w:szCs w:val="24"/>
        </w:rPr>
        <w:t>2</w:t>
      </w:r>
      <w:r>
        <w:rPr>
          <w:sz w:val="24"/>
          <w:szCs w:val="24"/>
        </w:rPr>
        <w:t>013</w:t>
      </w:r>
    </w:p>
    <w:p w:rsidR="00633F77" w:rsidRPr="009F38AC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7. 6.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>2013</w:t>
      </w:r>
      <w:r w:rsidRPr="009F38AC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 xml:space="preserve">185 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13</w:t>
      </w:r>
    </w:p>
    <w:p w:rsidR="00633F77" w:rsidRPr="009F38AC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28. 6. 2013 </w:t>
      </w:r>
      <w:proofErr w:type="spellStart"/>
      <w:r>
        <w:rPr>
          <w:sz w:val="24"/>
          <w:szCs w:val="24"/>
        </w:rPr>
        <w:t>uznečsením</w:t>
      </w:r>
      <w:proofErr w:type="spellEnd"/>
      <w:r>
        <w:rPr>
          <w:sz w:val="24"/>
          <w:szCs w:val="24"/>
        </w:rPr>
        <w:t xml:space="preserve"> č. 198/2013</w:t>
      </w:r>
    </w:p>
    <w:p w:rsidR="00633F77" w:rsidRPr="009F38AC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proofErr w:type="spellStart"/>
      <w:r w:rsidRPr="009F38AC">
        <w:rPr>
          <w:sz w:val="24"/>
          <w:szCs w:val="24"/>
        </w:rPr>
        <w:t>štrvtá</w:t>
      </w:r>
      <w:proofErr w:type="spellEnd"/>
      <w:r w:rsidRPr="009F38AC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2. 8.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2013 </w:t>
      </w:r>
      <w:r w:rsidRPr="009F38AC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203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13</w:t>
      </w:r>
    </w:p>
    <w:p w:rsidR="00633F77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 w:rsidRPr="009F38AC">
        <w:rPr>
          <w:sz w:val="24"/>
          <w:szCs w:val="24"/>
        </w:rPr>
        <w:t xml:space="preserve">piata </w:t>
      </w:r>
      <w:r>
        <w:rPr>
          <w:sz w:val="24"/>
          <w:szCs w:val="24"/>
        </w:rPr>
        <w:t>zm</w:t>
      </w:r>
      <w:r w:rsidRPr="009F38AC">
        <w:rPr>
          <w:sz w:val="24"/>
          <w:szCs w:val="24"/>
        </w:rPr>
        <w:t xml:space="preserve">ena schválená dňa  </w:t>
      </w:r>
      <w:r>
        <w:rPr>
          <w:sz w:val="24"/>
          <w:szCs w:val="24"/>
        </w:rPr>
        <w:t xml:space="preserve"> 23. 8. 2013</w:t>
      </w:r>
      <w:r w:rsidRPr="009F3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9F38AC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210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13</w:t>
      </w:r>
    </w:p>
    <w:p w:rsidR="00633F77" w:rsidRPr="002508D1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1. 10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13</w:t>
      </w:r>
      <w:r w:rsidRPr="009F38AC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215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13</w:t>
      </w:r>
    </w:p>
    <w:p w:rsidR="00633F77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25. 10</w:t>
      </w:r>
      <w:r w:rsidRPr="009F38AC">
        <w:rPr>
          <w:sz w:val="24"/>
          <w:szCs w:val="24"/>
        </w:rPr>
        <w:t>. 20</w:t>
      </w:r>
      <w:r>
        <w:rPr>
          <w:sz w:val="24"/>
          <w:szCs w:val="24"/>
        </w:rPr>
        <w:t>13</w:t>
      </w:r>
      <w:r w:rsidRPr="009F38AC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222</w:t>
      </w:r>
      <w:r w:rsidRPr="009F38AC">
        <w:rPr>
          <w:sz w:val="24"/>
          <w:szCs w:val="24"/>
        </w:rPr>
        <w:t>/20</w:t>
      </w:r>
      <w:r>
        <w:rPr>
          <w:sz w:val="24"/>
          <w:szCs w:val="24"/>
        </w:rPr>
        <w:t>13</w:t>
      </w:r>
    </w:p>
    <w:p w:rsidR="00633F77" w:rsidRPr="002508D1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schválená dňa 13. 12. 2013 uznesením č. 232/2013  </w:t>
      </w:r>
    </w:p>
    <w:p w:rsidR="00633F77" w:rsidRDefault="00633F77" w:rsidP="00633F7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27. 12. 2013 uznesením č. 247/2013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rPr>
          <w:b/>
          <w:sz w:val="28"/>
          <w:szCs w:val="28"/>
        </w:rPr>
      </w:pPr>
    </w:p>
    <w:p w:rsidR="00633F77" w:rsidRDefault="00633F77" w:rsidP="00633F77">
      <w:pPr>
        <w:jc w:val="center"/>
        <w:rPr>
          <w:b/>
          <w:sz w:val="28"/>
          <w:szCs w:val="28"/>
        </w:rPr>
      </w:pPr>
    </w:p>
    <w:p w:rsidR="00633F77" w:rsidRPr="00ED5A74" w:rsidRDefault="00633F77" w:rsidP="00633F77">
      <w:pPr>
        <w:jc w:val="center"/>
        <w:rPr>
          <w:b/>
          <w:sz w:val="24"/>
          <w:szCs w:val="24"/>
        </w:rPr>
      </w:pPr>
      <w:r w:rsidRPr="00ED5A74">
        <w:rPr>
          <w:b/>
          <w:sz w:val="24"/>
          <w:szCs w:val="24"/>
        </w:rPr>
        <w:t>Rozpočet obce k 31.12.2013 v eurách</w:t>
      </w:r>
    </w:p>
    <w:p w:rsidR="00633F77" w:rsidRPr="00ED5A74" w:rsidRDefault="00633F77" w:rsidP="00633F77">
      <w:pPr>
        <w:jc w:val="center"/>
        <w:rPr>
          <w:b/>
          <w:sz w:val="24"/>
          <w:szCs w:val="24"/>
        </w:rPr>
      </w:pPr>
    </w:p>
    <w:p w:rsidR="00633F77" w:rsidRPr="009F38AC" w:rsidRDefault="00633F77" w:rsidP="00633F77">
      <w:pPr>
        <w:jc w:val="both"/>
        <w:rPr>
          <w:sz w:val="24"/>
          <w:szCs w:val="24"/>
        </w:rPr>
      </w:pPr>
    </w:p>
    <w:p w:rsidR="00633F77" w:rsidRPr="009301DE" w:rsidRDefault="00633F77" w:rsidP="00633F77">
      <w:pPr>
        <w:outlineLvl w:val="0"/>
        <w:rPr>
          <w:b/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 xml:space="preserve">Rozpočet </w:t>
            </w:r>
          </w:p>
          <w:p w:rsidR="00633F77" w:rsidRPr="009301DE" w:rsidRDefault="00633F77" w:rsidP="001F4CAB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 xml:space="preserve">po zmenách 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166 193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179 617,82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148 590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158 088,90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17 603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21 528,92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color w:val="3333FF"/>
                <w:sz w:val="24"/>
                <w:szCs w:val="24"/>
              </w:rPr>
            </w:pPr>
            <w:r w:rsidRPr="009301DE">
              <w:rPr>
                <w:color w:val="0000FF"/>
                <w:sz w:val="24"/>
                <w:szCs w:val="24"/>
              </w:rPr>
              <w:t xml:space="preserve">Príjmy RO s právnou </w:t>
            </w:r>
            <w:proofErr w:type="spellStart"/>
            <w:r w:rsidRPr="009301DE">
              <w:rPr>
                <w:color w:val="0000FF"/>
                <w:sz w:val="24"/>
                <w:szCs w:val="24"/>
              </w:rPr>
              <w:t>subjektivit</w:t>
            </w:r>
            <w:proofErr w:type="spellEnd"/>
            <w:r w:rsidRPr="009301DE">
              <w:rPr>
                <w:color w:val="3333FF"/>
                <w:sz w:val="24"/>
                <w:szCs w:val="24"/>
              </w:rPr>
              <w:t>.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166 193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179 617,82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Bežné výdavky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158 590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169 880,26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5 000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7 134,52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2 603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2 603,04</w:t>
            </w: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301DE">
              <w:rPr>
                <w:color w:val="0000FF"/>
                <w:sz w:val="24"/>
                <w:szCs w:val="24"/>
              </w:rPr>
              <w:t>Výdavky RO s právnou subjekt.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33F77" w:rsidRPr="009301DE" w:rsidTr="001F4CAB">
        <w:tc>
          <w:tcPr>
            <w:tcW w:w="3420" w:type="dxa"/>
          </w:tcPr>
          <w:p w:rsidR="00633F77" w:rsidRPr="009301DE" w:rsidRDefault="00633F77" w:rsidP="001F4CAB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 xml:space="preserve">Rozpočet  obce 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633F77" w:rsidRPr="009301DE" w:rsidRDefault="00633F77" w:rsidP="001F4CA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633F77" w:rsidRDefault="00633F77" w:rsidP="00633F77">
      <w:pPr>
        <w:outlineLvl w:val="0"/>
        <w:rPr>
          <w:b/>
          <w:sz w:val="24"/>
          <w:szCs w:val="24"/>
        </w:rPr>
      </w:pPr>
    </w:p>
    <w:p w:rsidR="00633F77" w:rsidRDefault="00633F77" w:rsidP="00633F77">
      <w:pPr>
        <w:outlineLvl w:val="0"/>
        <w:rPr>
          <w:b/>
          <w:sz w:val="24"/>
          <w:szCs w:val="24"/>
        </w:rPr>
      </w:pPr>
    </w:p>
    <w:p w:rsidR="00633F77" w:rsidRPr="009301DE" w:rsidRDefault="00633F77" w:rsidP="00633F77">
      <w:pPr>
        <w:outlineLvl w:val="0"/>
        <w:rPr>
          <w:b/>
          <w:sz w:val="24"/>
          <w:szCs w:val="24"/>
        </w:rPr>
      </w:pPr>
    </w:p>
    <w:p w:rsidR="00633F77" w:rsidRPr="000D4BAC" w:rsidRDefault="00633F77" w:rsidP="00633F77">
      <w:pPr>
        <w:jc w:val="both"/>
        <w:rPr>
          <w:b/>
          <w:color w:val="0000FF"/>
          <w:sz w:val="28"/>
          <w:szCs w:val="28"/>
        </w:rPr>
      </w:pPr>
      <w:r w:rsidRPr="000D4BAC">
        <w:rPr>
          <w:b/>
          <w:color w:val="0000FF"/>
          <w:sz w:val="28"/>
          <w:szCs w:val="28"/>
        </w:rPr>
        <w:t xml:space="preserve">2. Plnenie príjmov za rok 2013 v eurách </w:t>
      </w:r>
    </w:p>
    <w:p w:rsidR="00633F77" w:rsidRPr="000D4BAC" w:rsidRDefault="00633F77" w:rsidP="00633F77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179 617,82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172 019,07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95,80</w:t>
            </w:r>
          </w:p>
        </w:tc>
      </w:tr>
    </w:tbl>
    <w:p w:rsidR="00633F77" w:rsidRPr="009301DE" w:rsidRDefault="00633F77" w:rsidP="00633F77">
      <w:pPr>
        <w:rPr>
          <w:b/>
          <w:sz w:val="24"/>
          <w:szCs w:val="24"/>
        </w:rPr>
      </w:pPr>
    </w:p>
    <w:p w:rsidR="00633F77" w:rsidRPr="009301DE" w:rsidRDefault="00633F77" w:rsidP="00633F77">
      <w:pPr>
        <w:rPr>
          <w:b/>
          <w:color w:val="FF0000"/>
          <w:sz w:val="24"/>
          <w:szCs w:val="24"/>
        </w:rPr>
      </w:pPr>
      <w:r w:rsidRPr="009301DE">
        <w:rPr>
          <w:b/>
          <w:color w:val="FF0000"/>
          <w:sz w:val="24"/>
          <w:szCs w:val="24"/>
        </w:rPr>
        <w:t xml:space="preserve">1) Bežné príjmy - daňové príjmy: </w:t>
      </w:r>
    </w:p>
    <w:p w:rsidR="00633F77" w:rsidRPr="009301DE" w:rsidRDefault="00633F77" w:rsidP="00633F77">
      <w:pPr>
        <w:rPr>
          <w:b/>
          <w:sz w:val="24"/>
          <w:szCs w:val="24"/>
        </w:rPr>
      </w:pPr>
      <w:r w:rsidRPr="009301DE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128 911,15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123 613,12</w:t>
            </w:r>
            <w:r w:rsidRPr="009301D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3071" w:type="dxa"/>
          </w:tcPr>
          <w:p w:rsidR="00633F77" w:rsidRPr="000D4BAC" w:rsidRDefault="00633F77" w:rsidP="001F4CAB">
            <w:pPr>
              <w:jc w:val="center"/>
              <w:rPr>
                <w:sz w:val="24"/>
                <w:szCs w:val="24"/>
              </w:rPr>
            </w:pPr>
            <w:r w:rsidRPr="000D4BAC">
              <w:rPr>
                <w:sz w:val="24"/>
                <w:szCs w:val="24"/>
              </w:rPr>
              <w:t>95,</w:t>
            </w:r>
            <w:r>
              <w:rPr>
                <w:sz w:val="24"/>
                <w:szCs w:val="24"/>
              </w:rPr>
              <w:t>8</w:t>
            </w:r>
            <w:r w:rsidRPr="000D4BAC">
              <w:rPr>
                <w:sz w:val="24"/>
                <w:szCs w:val="24"/>
              </w:rPr>
              <w:t>9</w:t>
            </w:r>
          </w:p>
        </w:tc>
      </w:tr>
    </w:tbl>
    <w:p w:rsidR="00633F77" w:rsidRPr="009301DE" w:rsidRDefault="00633F77" w:rsidP="00633F77">
      <w:pPr>
        <w:jc w:val="both"/>
        <w:rPr>
          <w:b/>
          <w:sz w:val="24"/>
          <w:szCs w:val="24"/>
        </w:rPr>
      </w:pPr>
    </w:p>
    <w:p w:rsidR="00633F77" w:rsidRPr="009301DE" w:rsidRDefault="00633F77" w:rsidP="00633F77">
      <w:pPr>
        <w:rPr>
          <w:b/>
          <w:color w:val="FF0000"/>
          <w:sz w:val="24"/>
          <w:szCs w:val="24"/>
        </w:rPr>
      </w:pPr>
      <w:r w:rsidRPr="009301DE">
        <w:rPr>
          <w:b/>
          <w:color w:val="FF0000"/>
          <w:sz w:val="24"/>
          <w:szCs w:val="24"/>
        </w:rPr>
        <w:t xml:space="preserve">2) Bežné príjmy - nedaňové príjmy: </w:t>
      </w:r>
    </w:p>
    <w:p w:rsidR="00633F77" w:rsidRPr="009301DE" w:rsidRDefault="00633F77" w:rsidP="00633F77">
      <w:pPr>
        <w:rPr>
          <w:b/>
          <w:sz w:val="24"/>
          <w:szCs w:val="24"/>
        </w:rPr>
      </w:pPr>
      <w:r w:rsidRPr="009301DE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23 017,--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 xml:space="preserve">               </w:t>
            </w:r>
            <w:r>
              <w:rPr>
                <w:sz w:val="24"/>
                <w:szCs w:val="24"/>
              </w:rPr>
              <w:t>20 813,65</w:t>
            </w:r>
            <w:r w:rsidRPr="009301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633F77" w:rsidRPr="000D4BAC" w:rsidRDefault="00633F77" w:rsidP="001F4CAB">
            <w:pPr>
              <w:jc w:val="center"/>
              <w:rPr>
                <w:sz w:val="24"/>
                <w:szCs w:val="24"/>
              </w:rPr>
            </w:pPr>
            <w:r w:rsidRPr="000D4BAC">
              <w:rPr>
                <w:sz w:val="24"/>
                <w:szCs w:val="24"/>
              </w:rPr>
              <w:t>90,43</w:t>
            </w:r>
          </w:p>
        </w:tc>
      </w:tr>
    </w:tbl>
    <w:p w:rsidR="00633F77" w:rsidRPr="009301DE" w:rsidRDefault="00633F77" w:rsidP="00633F77">
      <w:pPr>
        <w:rPr>
          <w:b/>
          <w:color w:val="FF0000"/>
          <w:sz w:val="24"/>
          <w:szCs w:val="24"/>
        </w:rPr>
      </w:pPr>
    </w:p>
    <w:p w:rsidR="00633F77" w:rsidRPr="009301DE" w:rsidRDefault="00633F77" w:rsidP="00633F77">
      <w:pPr>
        <w:rPr>
          <w:b/>
          <w:color w:val="FF0000"/>
          <w:sz w:val="24"/>
          <w:szCs w:val="24"/>
        </w:rPr>
      </w:pPr>
      <w:r w:rsidRPr="009301DE">
        <w:rPr>
          <w:b/>
          <w:color w:val="FF0000"/>
          <w:sz w:val="24"/>
          <w:szCs w:val="24"/>
        </w:rPr>
        <w:t xml:space="preserve">3) Bežné príjmy - ostatné príjmy: </w:t>
      </w:r>
    </w:p>
    <w:p w:rsidR="00633F77" w:rsidRPr="009301DE" w:rsidRDefault="00633F77" w:rsidP="00633F77">
      <w:pPr>
        <w:rPr>
          <w:b/>
          <w:sz w:val="24"/>
          <w:szCs w:val="24"/>
        </w:rPr>
      </w:pPr>
      <w:r w:rsidRPr="009301DE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301DE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9301DE" w:rsidTr="001F4CAB">
        <w:tc>
          <w:tcPr>
            <w:tcW w:w="3070" w:type="dxa"/>
          </w:tcPr>
          <w:p w:rsidR="00633F77" w:rsidRPr="009301DE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6 160,75</w:t>
            </w:r>
          </w:p>
        </w:tc>
        <w:tc>
          <w:tcPr>
            <w:tcW w:w="3071" w:type="dxa"/>
          </w:tcPr>
          <w:p w:rsidR="00633F77" w:rsidRPr="009301DE" w:rsidRDefault="00633F77" w:rsidP="001F4CAB">
            <w:pPr>
              <w:rPr>
                <w:sz w:val="24"/>
                <w:szCs w:val="24"/>
              </w:rPr>
            </w:pPr>
            <w:r w:rsidRPr="009301DE">
              <w:rPr>
                <w:sz w:val="24"/>
                <w:szCs w:val="24"/>
              </w:rPr>
              <w:t xml:space="preserve">                </w:t>
            </w:r>
            <w:r>
              <w:rPr>
                <w:sz w:val="24"/>
                <w:szCs w:val="24"/>
              </w:rPr>
              <w:t>6 063,38</w:t>
            </w:r>
          </w:p>
        </w:tc>
        <w:tc>
          <w:tcPr>
            <w:tcW w:w="3071" w:type="dxa"/>
          </w:tcPr>
          <w:p w:rsidR="00633F77" w:rsidRPr="000D4BAC" w:rsidRDefault="00633F77" w:rsidP="001F4CAB">
            <w:pPr>
              <w:jc w:val="center"/>
              <w:rPr>
                <w:sz w:val="24"/>
                <w:szCs w:val="24"/>
              </w:rPr>
            </w:pPr>
            <w:r w:rsidRPr="000D4BAC">
              <w:rPr>
                <w:sz w:val="24"/>
                <w:szCs w:val="24"/>
              </w:rPr>
              <w:t>98,42</w:t>
            </w:r>
          </w:p>
        </w:tc>
      </w:tr>
    </w:tbl>
    <w:p w:rsidR="00633F77" w:rsidRDefault="00633F77" w:rsidP="00633F77">
      <w:pPr>
        <w:outlineLvl w:val="0"/>
        <w:rPr>
          <w:sz w:val="24"/>
          <w:szCs w:val="24"/>
        </w:rPr>
      </w:pPr>
    </w:p>
    <w:p w:rsidR="00633F77" w:rsidRDefault="00633F77" w:rsidP="00633F77">
      <w:pPr>
        <w:outlineLvl w:val="0"/>
        <w:rPr>
          <w:sz w:val="24"/>
          <w:szCs w:val="24"/>
        </w:rPr>
      </w:pPr>
    </w:p>
    <w:p w:rsidR="00633F77" w:rsidRDefault="00633F77" w:rsidP="00633F77">
      <w:pPr>
        <w:outlineLvl w:val="0"/>
        <w:rPr>
          <w:sz w:val="24"/>
          <w:szCs w:val="24"/>
        </w:rPr>
      </w:pPr>
    </w:p>
    <w:p w:rsidR="00633F77" w:rsidRDefault="00633F77" w:rsidP="00633F77">
      <w:pPr>
        <w:outlineLvl w:val="0"/>
        <w:rPr>
          <w:sz w:val="24"/>
          <w:szCs w:val="24"/>
        </w:rPr>
      </w:pPr>
    </w:p>
    <w:p w:rsidR="00633F77" w:rsidRPr="009A111F" w:rsidRDefault="00633F77" w:rsidP="00633F77">
      <w:pPr>
        <w:outlineLvl w:val="0"/>
        <w:rPr>
          <w:b/>
          <w:sz w:val="24"/>
          <w:szCs w:val="24"/>
        </w:rPr>
      </w:pPr>
      <w:r w:rsidRPr="009A111F">
        <w:rPr>
          <w:b/>
          <w:sz w:val="24"/>
          <w:szCs w:val="24"/>
        </w:rPr>
        <w:t>Obec prijala nasledovné granty a transfery:</w:t>
      </w:r>
    </w:p>
    <w:p w:rsidR="00633F77" w:rsidRPr="009F38AC" w:rsidRDefault="00633F77" w:rsidP="00633F77">
      <w:pPr>
        <w:outlineLvl w:val="0"/>
        <w:rPr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5"/>
        <w:gridCol w:w="2987"/>
        <w:gridCol w:w="1593"/>
        <w:gridCol w:w="3885"/>
      </w:tblGrid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proofErr w:type="spellStart"/>
            <w:r w:rsidRPr="009F38AC">
              <w:rPr>
                <w:b/>
                <w:sz w:val="24"/>
                <w:szCs w:val="24"/>
              </w:rPr>
              <w:t>P.č</w:t>
            </w:r>
            <w:proofErr w:type="spellEnd"/>
            <w:r w:rsidRPr="009F38A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Suma v</w:t>
            </w:r>
            <w:r>
              <w:rPr>
                <w:b/>
                <w:sz w:val="24"/>
                <w:szCs w:val="24"/>
              </w:rPr>
              <w:t> €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Účel 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1.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proofErr w:type="spellStart"/>
            <w:r w:rsidRPr="009F38AC">
              <w:rPr>
                <w:sz w:val="24"/>
                <w:szCs w:val="24"/>
              </w:rPr>
              <w:t>ÚPSVaR</w:t>
            </w:r>
            <w:proofErr w:type="spellEnd"/>
            <w:r w:rsidRPr="009F38A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14,90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Obecné služby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2.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Krajský úrad ŽP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55,19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Životné prostredie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3.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 xml:space="preserve">Krajský úrad pre </w:t>
            </w:r>
            <w:proofErr w:type="spellStart"/>
            <w:r w:rsidRPr="009F38AC">
              <w:rPr>
                <w:sz w:val="24"/>
                <w:szCs w:val="24"/>
              </w:rPr>
              <w:t>cest.dopr</w:t>
            </w:r>
            <w:proofErr w:type="spellEnd"/>
            <w:r w:rsidRPr="009F38AC">
              <w:rPr>
                <w:sz w:val="24"/>
                <w:szCs w:val="24"/>
              </w:rPr>
              <w:t xml:space="preserve">. a PK 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27,83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Cestná doprava a  pozemné komunikácie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9F38AC">
              <w:rPr>
                <w:sz w:val="24"/>
                <w:szCs w:val="24"/>
              </w:rPr>
              <w:t>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proofErr w:type="spellStart"/>
            <w:r w:rsidRPr="009F38AC">
              <w:rPr>
                <w:sz w:val="24"/>
                <w:szCs w:val="24"/>
              </w:rPr>
              <w:t>ÚPSVaR</w:t>
            </w:r>
            <w:proofErr w:type="spellEnd"/>
            <w:r w:rsidRPr="009F38A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333,82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Stravné</w:t>
            </w:r>
            <w:r>
              <w:rPr>
                <w:sz w:val="24"/>
                <w:szCs w:val="24"/>
              </w:rPr>
              <w:t xml:space="preserve"> </w:t>
            </w:r>
            <w:r w:rsidRPr="009F38AC">
              <w:rPr>
                <w:sz w:val="24"/>
                <w:szCs w:val="24"/>
              </w:rPr>
              <w:t xml:space="preserve"> pre deti v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HN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proofErr w:type="spellStart"/>
            <w:r w:rsidRPr="009F38AC">
              <w:rPr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620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16,60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Učebné pomôcky</w:t>
            </w:r>
            <w:r w:rsidRPr="009F38AC">
              <w:rPr>
                <w:sz w:val="24"/>
                <w:szCs w:val="24"/>
              </w:rPr>
              <w:t xml:space="preserve"> pre deti v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HN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Obvodný úrad v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Martine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173,58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REGOB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Krajský</w:t>
            </w:r>
            <w:r>
              <w:rPr>
                <w:sz w:val="24"/>
                <w:szCs w:val="24"/>
              </w:rPr>
              <w:t xml:space="preserve"> školský </w:t>
            </w:r>
            <w:r w:rsidRPr="009F38AC">
              <w:rPr>
                <w:sz w:val="24"/>
                <w:szCs w:val="24"/>
              </w:rPr>
              <w:t xml:space="preserve">úrad 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výchovu a vzdelávanie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Obvodný úrad v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Martine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Recyklačný fond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 na vyseparované komodity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04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MFSR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1 226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5 % navýšenie pre školstvo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3041" w:type="dxa"/>
          </w:tcPr>
          <w:p w:rsidR="00633F77" w:rsidRPr="00463399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MFSR</w:t>
            </w:r>
          </w:p>
        </w:tc>
        <w:tc>
          <w:tcPr>
            <w:tcW w:w="1620" w:type="dxa"/>
          </w:tcPr>
          <w:p w:rsidR="00633F77" w:rsidRPr="00463399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1 517,75</w:t>
            </w:r>
          </w:p>
        </w:tc>
        <w:tc>
          <w:tcPr>
            <w:tcW w:w="3975" w:type="dxa"/>
          </w:tcPr>
          <w:p w:rsidR="00633F77" w:rsidRPr="00463399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Prevádzka po zimnej údržbe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3041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</w:t>
            </w:r>
          </w:p>
        </w:tc>
        <w:tc>
          <w:tcPr>
            <w:tcW w:w="1620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647,71</w:t>
            </w:r>
          </w:p>
        </w:tc>
        <w:tc>
          <w:tcPr>
            <w:tcW w:w="3975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55 % réžia zo ŠJ</w:t>
            </w:r>
          </w:p>
        </w:tc>
      </w:tr>
      <w:tr w:rsidR="00633F77" w:rsidRPr="009F38AC" w:rsidTr="001F4CAB">
        <w:tc>
          <w:tcPr>
            <w:tcW w:w="720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633F77" w:rsidRPr="00393ED8" w:rsidRDefault="00633F77" w:rsidP="001F4CAB">
            <w:pPr>
              <w:rPr>
                <w:b/>
                <w:sz w:val="24"/>
                <w:szCs w:val="24"/>
              </w:rPr>
            </w:pPr>
            <w:r w:rsidRPr="00393ED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</w:tcPr>
          <w:p w:rsidR="00633F77" w:rsidRPr="00393ED8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6 063,38</w:t>
            </w:r>
          </w:p>
        </w:tc>
        <w:tc>
          <w:tcPr>
            <w:tcW w:w="3975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</w:tr>
    </w:tbl>
    <w:p w:rsidR="00633F77" w:rsidRPr="009F38AC" w:rsidRDefault="00633F77" w:rsidP="00633F77">
      <w:pPr>
        <w:tabs>
          <w:tab w:val="left" w:pos="3420"/>
        </w:tabs>
        <w:outlineLvl w:val="0"/>
        <w:rPr>
          <w:sz w:val="24"/>
          <w:szCs w:val="24"/>
        </w:rPr>
      </w:pPr>
      <w:r w:rsidRPr="009F38AC">
        <w:rPr>
          <w:sz w:val="24"/>
          <w:szCs w:val="24"/>
        </w:rPr>
        <w:tab/>
      </w:r>
    </w:p>
    <w:p w:rsidR="00633F77" w:rsidRPr="00633F77" w:rsidRDefault="00633F77" w:rsidP="00633F77">
      <w:pPr>
        <w:spacing w:line="360" w:lineRule="auto"/>
        <w:jc w:val="both"/>
        <w:rPr>
          <w:noProof/>
          <w:sz w:val="24"/>
          <w:szCs w:val="24"/>
        </w:rPr>
      </w:pPr>
      <w:r w:rsidRPr="009F38AC">
        <w:rPr>
          <w:noProof/>
          <w:sz w:val="24"/>
          <w:szCs w:val="24"/>
        </w:rPr>
        <w:t>Granty a transfery boli účelovo viazané a boli použité v súlade s ich účelom</w:t>
      </w:r>
      <w:r>
        <w:rPr>
          <w:noProof/>
          <w:sz w:val="24"/>
          <w:szCs w:val="24"/>
        </w:rPr>
        <w:t>.</w:t>
      </w:r>
    </w:p>
    <w:p w:rsidR="00633F77" w:rsidRDefault="00633F77" w:rsidP="00633F77">
      <w:pPr>
        <w:rPr>
          <w:b/>
          <w:color w:val="FF0000"/>
          <w:sz w:val="24"/>
          <w:szCs w:val="24"/>
        </w:rPr>
      </w:pPr>
    </w:p>
    <w:p w:rsidR="00633F77" w:rsidRDefault="00633F77" w:rsidP="00633F77">
      <w:pPr>
        <w:rPr>
          <w:b/>
          <w:color w:val="FF0000"/>
          <w:sz w:val="24"/>
          <w:szCs w:val="24"/>
        </w:rPr>
      </w:pPr>
    </w:p>
    <w:p w:rsidR="00633F77" w:rsidRPr="00AC066C" w:rsidRDefault="00633F77" w:rsidP="00633F77">
      <w:pPr>
        <w:rPr>
          <w:b/>
          <w:color w:val="FF0000"/>
          <w:sz w:val="24"/>
          <w:szCs w:val="24"/>
        </w:rPr>
      </w:pPr>
      <w:r w:rsidRPr="00AC066C">
        <w:rPr>
          <w:b/>
          <w:color w:val="FF0000"/>
          <w:sz w:val="24"/>
          <w:szCs w:val="24"/>
        </w:rPr>
        <w:t xml:space="preserve">4) Kapitálové príjmy : </w:t>
      </w:r>
    </w:p>
    <w:p w:rsidR="00633F77" w:rsidRPr="009F38AC" w:rsidRDefault="00633F77" w:rsidP="00633F77">
      <w:pPr>
        <w:rPr>
          <w:b/>
          <w:sz w:val="24"/>
          <w:szCs w:val="24"/>
        </w:rPr>
      </w:pPr>
      <w:r w:rsidRPr="009F38AC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14"/>
        <w:gridCol w:w="3021"/>
        <w:gridCol w:w="3253"/>
      </w:tblGrid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 na rok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 k 31.12.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323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z w:val="24"/>
                <w:szCs w:val="24"/>
              </w:rPr>
              <w:t>plnenie</w:t>
            </w:r>
          </w:p>
        </w:tc>
      </w:tr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323" w:type="dxa"/>
          </w:tcPr>
          <w:p w:rsidR="00633F77" w:rsidRPr="009F38AC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33F77" w:rsidRDefault="00633F77" w:rsidP="00633F77">
      <w:pPr>
        <w:rPr>
          <w:sz w:val="24"/>
          <w:szCs w:val="24"/>
        </w:rPr>
      </w:pPr>
    </w:p>
    <w:p w:rsidR="00633F77" w:rsidRPr="009A111F" w:rsidRDefault="00633F77" w:rsidP="00633F77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V roku 2013 o</w:t>
      </w:r>
      <w:r w:rsidRPr="009A111F">
        <w:rPr>
          <w:b/>
          <w:sz w:val="24"/>
          <w:szCs w:val="24"/>
        </w:rPr>
        <w:t xml:space="preserve">bec </w:t>
      </w:r>
      <w:r>
        <w:rPr>
          <w:b/>
          <w:sz w:val="24"/>
          <w:szCs w:val="24"/>
        </w:rPr>
        <w:t>získala</w:t>
      </w:r>
      <w:r w:rsidRPr="009A111F">
        <w:rPr>
          <w:b/>
          <w:sz w:val="24"/>
          <w:szCs w:val="24"/>
        </w:rPr>
        <w:t xml:space="preserve"> nasledovné granty a transfery:</w:t>
      </w:r>
    </w:p>
    <w:p w:rsidR="00633F77" w:rsidRPr="009F38AC" w:rsidRDefault="00633F77" w:rsidP="00633F77">
      <w:pPr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633F77" w:rsidRPr="009F38AC" w:rsidTr="001F4CAB">
        <w:tc>
          <w:tcPr>
            <w:tcW w:w="1061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proofErr w:type="spellStart"/>
            <w:r w:rsidRPr="009F38AC">
              <w:rPr>
                <w:b/>
                <w:sz w:val="24"/>
                <w:szCs w:val="24"/>
              </w:rPr>
              <w:t>P.č</w:t>
            </w:r>
            <w:proofErr w:type="spellEnd"/>
            <w:r w:rsidRPr="009F38A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700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Poskytovateľ dotácie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Suma v</w:t>
            </w:r>
            <w:r>
              <w:rPr>
                <w:b/>
                <w:sz w:val="24"/>
                <w:szCs w:val="24"/>
              </w:rPr>
              <w:t> €</w:t>
            </w:r>
          </w:p>
        </w:tc>
        <w:tc>
          <w:tcPr>
            <w:tcW w:w="3799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Investičná akcia</w:t>
            </w:r>
          </w:p>
        </w:tc>
      </w:tr>
      <w:tr w:rsidR="00633F77" w:rsidRPr="009F38AC" w:rsidTr="001F4CAB">
        <w:tc>
          <w:tcPr>
            <w:tcW w:w="106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9F38AC">
              <w:rPr>
                <w:sz w:val="24"/>
                <w:szCs w:val="24"/>
              </w:rPr>
              <w:t>.</w:t>
            </w:r>
          </w:p>
        </w:tc>
        <w:tc>
          <w:tcPr>
            <w:tcW w:w="2700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>Ministerstvo financií SR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99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106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F38AC">
              <w:rPr>
                <w:sz w:val="24"/>
                <w:szCs w:val="24"/>
              </w:rPr>
              <w:t>.</w:t>
            </w:r>
          </w:p>
        </w:tc>
        <w:tc>
          <w:tcPr>
            <w:tcW w:w="2700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>Úrad vlády SR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99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106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00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>Úrad vlády SR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99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1061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700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>Úrad vlády SR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99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</w:p>
        </w:tc>
      </w:tr>
    </w:tbl>
    <w:p w:rsidR="00633F77" w:rsidRPr="009F38AC" w:rsidRDefault="00633F77" w:rsidP="00633F77">
      <w:pPr>
        <w:ind w:left="540"/>
        <w:rPr>
          <w:sz w:val="24"/>
          <w:szCs w:val="24"/>
        </w:rPr>
      </w:pPr>
    </w:p>
    <w:p w:rsidR="00633F77" w:rsidRPr="009F38AC" w:rsidRDefault="00633F77" w:rsidP="00633F77">
      <w:pPr>
        <w:rPr>
          <w:b/>
          <w:sz w:val="24"/>
          <w:szCs w:val="24"/>
        </w:rPr>
      </w:pPr>
    </w:p>
    <w:p w:rsidR="00633F77" w:rsidRPr="00AC066C" w:rsidRDefault="00633F77" w:rsidP="00633F77">
      <w:pPr>
        <w:rPr>
          <w:b/>
          <w:color w:val="FF0000"/>
          <w:sz w:val="24"/>
          <w:szCs w:val="24"/>
        </w:rPr>
      </w:pPr>
      <w:r w:rsidRPr="00AC066C">
        <w:rPr>
          <w:b/>
          <w:color w:val="FF0000"/>
          <w:sz w:val="24"/>
          <w:szCs w:val="24"/>
        </w:rPr>
        <w:t xml:space="preserve">5) Príjmové finančné operácie : </w:t>
      </w:r>
    </w:p>
    <w:p w:rsidR="00633F77" w:rsidRPr="009F38AC" w:rsidRDefault="00633F77" w:rsidP="00633F77">
      <w:pPr>
        <w:rPr>
          <w:b/>
          <w:sz w:val="24"/>
          <w:szCs w:val="24"/>
        </w:rPr>
      </w:pPr>
      <w:r w:rsidRPr="009F38AC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59"/>
        <w:gridCol w:w="3061"/>
        <w:gridCol w:w="3168"/>
      </w:tblGrid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 na rok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 k 31.12.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18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% pln</w:t>
            </w:r>
            <w:r>
              <w:rPr>
                <w:b/>
                <w:sz w:val="24"/>
                <w:szCs w:val="24"/>
              </w:rPr>
              <w:t>enia</w:t>
            </w:r>
          </w:p>
        </w:tc>
      </w:tr>
      <w:tr w:rsidR="00633F77" w:rsidRPr="009F38AC" w:rsidTr="001F4CAB">
        <w:tc>
          <w:tcPr>
            <w:tcW w:w="3070" w:type="dxa"/>
          </w:tcPr>
          <w:p w:rsidR="00633F77" w:rsidRPr="004B13A1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21 528,92</w:t>
            </w:r>
          </w:p>
        </w:tc>
        <w:tc>
          <w:tcPr>
            <w:tcW w:w="3071" w:type="dxa"/>
          </w:tcPr>
          <w:p w:rsidR="00633F77" w:rsidRPr="004B13A1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21 528,92</w:t>
            </w:r>
          </w:p>
        </w:tc>
        <w:tc>
          <w:tcPr>
            <w:tcW w:w="3181" w:type="dxa"/>
          </w:tcPr>
          <w:p w:rsidR="00633F77" w:rsidRPr="00281010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100 </w:t>
            </w:r>
            <w:r w:rsidRPr="00281010">
              <w:rPr>
                <w:b/>
                <w:sz w:val="24"/>
                <w:szCs w:val="24"/>
              </w:rPr>
              <w:t>%</w:t>
            </w:r>
          </w:p>
        </w:tc>
      </w:tr>
    </w:tbl>
    <w:p w:rsidR="00633F77" w:rsidRPr="009F38AC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rPr>
          <w:b/>
          <w:color w:val="6600FF"/>
          <w:sz w:val="24"/>
          <w:szCs w:val="24"/>
        </w:rPr>
      </w:pPr>
    </w:p>
    <w:p w:rsidR="00633F77" w:rsidRPr="00026AF2" w:rsidRDefault="00633F77" w:rsidP="00633F77">
      <w:pPr>
        <w:rPr>
          <w:b/>
          <w:color w:val="FF0000"/>
          <w:sz w:val="24"/>
          <w:szCs w:val="24"/>
        </w:rPr>
      </w:pPr>
      <w:r w:rsidRPr="00026AF2">
        <w:rPr>
          <w:b/>
          <w:color w:val="FF0000"/>
          <w:sz w:val="24"/>
          <w:szCs w:val="24"/>
        </w:rPr>
        <w:t>6) Príjmy rozpočtových organizácií s právnou subjektivitou:</w:t>
      </w:r>
    </w:p>
    <w:p w:rsidR="00633F77" w:rsidRPr="00026AF2" w:rsidRDefault="00633F77" w:rsidP="00633F77">
      <w:pPr>
        <w:rPr>
          <w:b/>
          <w:color w:val="6600FF"/>
          <w:sz w:val="24"/>
          <w:szCs w:val="24"/>
        </w:rPr>
      </w:pPr>
    </w:p>
    <w:p w:rsidR="00633F77" w:rsidRPr="00026AF2" w:rsidRDefault="00633F77" w:rsidP="00633F77">
      <w:pPr>
        <w:rPr>
          <w:b/>
          <w:color w:val="FF0000"/>
          <w:sz w:val="24"/>
          <w:szCs w:val="24"/>
        </w:rPr>
      </w:pPr>
      <w:r w:rsidRPr="00026AF2">
        <w:rPr>
          <w:b/>
          <w:color w:val="FF0000"/>
          <w:sz w:val="24"/>
          <w:szCs w:val="24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026AF2" w:rsidTr="001F4CAB">
        <w:tc>
          <w:tcPr>
            <w:tcW w:w="3070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026AF2" w:rsidTr="001F4CAB">
        <w:tc>
          <w:tcPr>
            <w:tcW w:w="3070" w:type="dxa"/>
          </w:tcPr>
          <w:p w:rsidR="00633F77" w:rsidRPr="00026AF2" w:rsidRDefault="00633F77" w:rsidP="001F4C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 xml:space="preserve">                  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rPr>
                <w:b/>
                <w:sz w:val="24"/>
                <w:szCs w:val="24"/>
              </w:rPr>
            </w:pPr>
            <w:r w:rsidRPr="00026AF2">
              <w:rPr>
                <w:b/>
                <w:i/>
                <w:sz w:val="24"/>
                <w:szCs w:val="24"/>
              </w:rPr>
              <w:t xml:space="preserve"> </w:t>
            </w:r>
            <w:r w:rsidRPr="00026AF2">
              <w:rPr>
                <w:b/>
                <w:sz w:val="24"/>
                <w:szCs w:val="24"/>
              </w:rPr>
              <w:t xml:space="preserve">              </w:t>
            </w:r>
          </w:p>
        </w:tc>
      </w:tr>
    </w:tbl>
    <w:p w:rsidR="00633F77" w:rsidRPr="00026AF2" w:rsidRDefault="00633F77" w:rsidP="00633F77">
      <w:pPr>
        <w:rPr>
          <w:b/>
          <w:color w:val="FF0000"/>
          <w:sz w:val="24"/>
          <w:szCs w:val="24"/>
        </w:rPr>
      </w:pPr>
    </w:p>
    <w:p w:rsidR="00633F77" w:rsidRPr="00026AF2" w:rsidRDefault="00633F77" w:rsidP="00633F77">
      <w:pPr>
        <w:rPr>
          <w:b/>
          <w:color w:val="FF0000"/>
          <w:sz w:val="24"/>
          <w:szCs w:val="24"/>
        </w:rPr>
      </w:pPr>
      <w:r w:rsidRPr="00026AF2">
        <w:rPr>
          <w:b/>
          <w:color w:val="FF0000"/>
          <w:sz w:val="24"/>
          <w:szCs w:val="24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026AF2" w:rsidTr="001F4CAB">
        <w:tc>
          <w:tcPr>
            <w:tcW w:w="3070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026AF2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026AF2" w:rsidTr="001F4CAB">
        <w:tc>
          <w:tcPr>
            <w:tcW w:w="3070" w:type="dxa"/>
          </w:tcPr>
          <w:p w:rsidR="00633F77" w:rsidRPr="00026AF2" w:rsidRDefault="00633F77" w:rsidP="001F4C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633F77" w:rsidRPr="00026AF2" w:rsidRDefault="00633F77" w:rsidP="001F4CAB">
            <w:pPr>
              <w:rPr>
                <w:sz w:val="24"/>
                <w:szCs w:val="24"/>
              </w:rPr>
            </w:pPr>
            <w:r w:rsidRPr="00026AF2">
              <w:rPr>
                <w:sz w:val="24"/>
                <w:szCs w:val="24"/>
              </w:rPr>
              <w:t xml:space="preserve">                  </w:t>
            </w:r>
          </w:p>
        </w:tc>
        <w:tc>
          <w:tcPr>
            <w:tcW w:w="3071" w:type="dxa"/>
          </w:tcPr>
          <w:p w:rsidR="00633F77" w:rsidRPr="00026AF2" w:rsidRDefault="00633F77" w:rsidP="001F4CAB">
            <w:pPr>
              <w:rPr>
                <w:b/>
                <w:sz w:val="24"/>
                <w:szCs w:val="24"/>
              </w:rPr>
            </w:pPr>
            <w:r w:rsidRPr="00026AF2">
              <w:rPr>
                <w:b/>
                <w:i/>
                <w:sz w:val="24"/>
                <w:szCs w:val="24"/>
              </w:rPr>
              <w:t xml:space="preserve"> </w:t>
            </w:r>
            <w:r w:rsidRPr="00026AF2">
              <w:rPr>
                <w:b/>
                <w:sz w:val="24"/>
                <w:szCs w:val="24"/>
              </w:rPr>
              <w:t xml:space="preserve">              </w:t>
            </w:r>
          </w:p>
        </w:tc>
      </w:tr>
    </w:tbl>
    <w:p w:rsidR="00633F77" w:rsidRPr="00026AF2" w:rsidRDefault="00633F77" w:rsidP="00633F77">
      <w:pPr>
        <w:rPr>
          <w:b/>
          <w:color w:val="6600FF"/>
          <w:sz w:val="24"/>
          <w:szCs w:val="24"/>
        </w:rPr>
      </w:pPr>
    </w:p>
    <w:p w:rsidR="00633F77" w:rsidRPr="009F38AC" w:rsidRDefault="00633F77" w:rsidP="00633F77">
      <w:pPr>
        <w:rPr>
          <w:b/>
          <w:color w:val="6600FF"/>
          <w:sz w:val="24"/>
          <w:szCs w:val="24"/>
        </w:rPr>
      </w:pPr>
    </w:p>
    <w:p w:rsidR="00633F77" w:rsidRPr="00BC0B04" w:rsidRDefault="00633F77" w:rsidP="00633F77">
      <w:pPr>
        <w:rPr>
          <w:b/>
          <w:color w:val="6600FF"/>
          <w:sz w:val="32"/>
          <w:szCs w:val="32"/>
        </w:rPr>
      </w:pPr>
      <w:r w:rsidRPr="00BC0B04">
        <w:rPr>
          <w:b/>
          <w:color w:val="6600FF"/>
          <w:sz w:val="32"/>
          <w:szCs w:val="32"/>
        </w:rPr>
        <w:t xml:space="preserve">3. </w:t>
      </w:r>
      <w:r>
        <w:rPr>
          <w:b/>
          <w:color w:val="6600FF"/>
          <w:sz w:val="32"/>
          <w:szCs w:val="32"/>
        </w:rPr>
        <w:t>Čerpanie</w:t>
      </w:r>
      <w:r w:rsidRPr="00BC0B04">
        <w:rPr>
          <w:b/>
          <w:color w:val="6600FF"/>
          <w:sz w:val="32"/>
          <w:szCs w:val="32"/>
        </w:rPr>
        <w:t xml:space="preserve"> výdavkov za rok 20</w:t>
      </w:r>
      <w:r>
        <w:rPr>
          <w:b/>
          <w:color w:val="6600FF"/>
          <w:sz w:val="32"/>
          <w:szCs w:val="32"/>
        </w:rPr>
        <w:t>13</w:t>
      </w:r>
      <w:r w:rsidRPr="00BC0B04">
        <w:rPr>
          <w:b/>
          <w:color w:val="6600FF"/>
          <w:sz w:val="32"/>
          <w:szCs w:val="32"/>
        </w:rPr>
        <w:t xml:space="preserve"> v </w:t>
      </w:r>
      <w:r>
        <w:rPr>
          <w:b/>
          <w:color w:val="6600FF"/>
          <w:sz w:val="32"/>
          <w:szCs w:val="32"/>
        </w:rPr>
        <w:t>€</w:t>
      </w:r>
      <w:r w:rsidRPr="00BC0B04">
        <w:rPr>
          <w:b/>
          <w:color w:val="6600FF"/>
          <w:sz w:val="32"/>
          <w:szCs w:val="32"/>
        </w:rPr>
        <w:t xml:space="preserve">  </w:t>
      </w:r>
    </w:p>
    <w:p w:rsidR="00633F77" w:rsidRPr="009F38AC" w:rsidRDefault="00633F77" w:rsidP="00633F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59"/>
        <w:gridCol w:w="3061"/>
        <w:gridCol w:w="3168"/>
      </w:tblGrid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 na rok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 k 31.12.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18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z w:val="24"/>
                <w:szCs w:val="24"/>
              </w:rPr>
              <w:t>plnenie</w:t>
            </w:r>
          </w:p>
        </w:tc>
      </w:tr>
      <w:tr w:rsidR="00633F77" w:rsidRPr="009F38AC" w:rsidTr="001F4CAB">
        <w:tc>
          <w:tcPr>
            <w:tcW w:w="3070" w:type="dxa"/>
          </w:tcPr>
          <w:p w:rsidR="00633F77" w:rsidRPr="004B13A1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179 617,82</w:t>
            </w:r>
          </w:p>
        </w:tc>
        <w:tc>
          <w:tcPr>
            <w:tcW w:w="3071" w:type="dxa"/>
          </w:tcPr>
          <w:p w:rsidR="00633F77" w:rsidRPr="004B13A1" w:rsidRDefault="00633F77" w:rsidP="001F4CAB">
            <w:pPr>
              <w:rPr>
                <w:b/>
                <w:sz w:val="24"/>
                <w:szCs w:val="24"/>
              </w:rPr>
            </w:pPr>
            <w:r w:rsidRPr="004B13A1">
              <w:rPr>
                <w:b/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156 839,20</w:t>
            </w:r>
          </w:p>
        </w:tc>
        <w:tc>
          <w:tcPr>
            <w:tcW w:w="3181" w:type="dxa"/>
          </w:tcPr>
          <w:p w:rsidR="00633F77" w:rsidRPr="00281010" w:rsidRDefault="00633F77" w:rsidP="001F4CAB">
            <w:pPr>
              <w:rPr>
                <w:b/>
                <w:sz w:val="24"/>
                <w:szCs w:val="24"/>
              </w:rPr>
            </w:pPr>
            <w:r w:rsidRPr="00281010">
              <w:rPr>
                <w:b/>
                <w:i/>
                <w:sz w:val="24"/>
                <w:szCs w:val="24"/>
              </w:rPr>
              <w:t xml:space="preserve"> </w:t>
            </w:r>
            <w:r w:rsidRPr="00281010">
              <w:rPr>
                <w:b/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>87,32</w:t>
            </w:r>
            <w:r w:rsidRPr="00281010">
              <w:rPr>
                <w:b/>
                <w:sz w:val="24"/>
                <w:szCs w:val="24"/>
              </w:rPr>
              <w:t xml:space="preserve"> %</w:t>
            </w:r>
          </w:p>
        </w:tc>
      </w:tr>
    </w:tbl>
    <w:p w:rsidR="00633F77" w:rsidRPr="009F38AC" w:rsidRDefault="00633F77" w:rsidP="00633F77">
      <w:pPr>
        <w:ind w:left="360"/>
        <w:jc w:val="both"/>
        <w:rPr>
          <w:sz w:val="24"/>
          <w:szCs w:val="24"/>
        </w:rPr>
      </w:pPr>
    </w:p>
    <w:p w:rsidR="00633F77" w:rsidRDefault="00633F77" w:rsidP="00633F77">
      <w:pPr>
        <w:rPr>
          <w:b/>
          <w:color w:val="FF0000"/>
          <w:sz w:val="24"/>
          <w:szCs w:val="24"/>
        </w:rPr>
      </w:pPr>
    </w:p>
    <w:p w:rsidR="00633F77" w:rsidRPr="00026AF2" w:rsidRDefault="00633F77" w:rsidP="00633F77">
      <w:pPr>
        <w:rPr>
          <w:b/>
          <w:color w:val="FF0000"/>
          <w:sz w:val="24"/>
          <w:szCs w:val="24"/>
        </w:rPr>
      </w:pPr>
      <w:r w:rsidRPr="00026AF2">
        <w:rPr>
          <w:b/>
          <w:color w:val="FF0000"/>
          <w:sz w:val="24"/>
          <w:szCs w:val="24"/>
        </w:rPr>
        <w:t>1) Bežné výdavky :</w:t>
      </w:r>
    </w:p>
    <w:p w:rsidR="00633F77" w:rsidRPr="009F38AC" w:rsidRDefault="00633F77" w:rsidP="00633F77">
      <w:pPr>
        <w:rPr>
          <w:b/>
          <w:sz w:val="24"/>
          <w:szCs w:val="24"/>
        </w:rPr>
      </w:pPr>
      <w:r w:rsidRPr="009F38AC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59"/>
        <w:gridCol w:w="3061"/>
        <w:gridCol w:w="3168"/>
      </w:tblGrid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 na rok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 k 31.12.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9F38AC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013</w:t>
            </w:r>
          </w:p>
        </w:tc>
        <w:tc>
          <w:tcPr>
            <w:tcW w:w="318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4B13A1" w:rsidTr="001F4CAB">
        <w:tc>
          <w:tcPr>
            <w:tcW w:w="3070" w:type="dxa"/>
          </w:tcPr>
          <w:p w:rsidR="00633F77" w:rsidRPr="004B13A1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169 880,26</w:t>
            </w:r>
          </w:p>
        </w:tc>
        <w:tc>
          <w:tcPr>
            <w:tcW w:w="3071" w:type="dxa"/>
          </w:tcPr>
          <w:p w:rsidR="00633F77" w:rsidRPr="004B13A1" w:rsidRDefault="00633F77" w:rsidP="001F4CAB">
            <w:pPr>
              <w:rPr>
                <w:b/>
                <w:sz w:val="24"/>
                <w:szCs w:val="24"/>
              </w:rPr>
            </w:pPr>
            <w:r w:rsidRPr="004B13A1">
              <w:rPr>
                <w:b/>
                <w:sz w:val="24"/>
                <w:szCs w:val="24"/>
              </w:rPr>
              <w:t xml:space="preserve">                  </w:t>
            </w:r>
            <w:r>
              <w:rPr>
                <w:b/>
                <w:sz w:val="24"/>
                <w:szCs w:val="24"/>
              </w:rPr>
              <w:t>147 101,64</w:t>
            </w:r>
          </w:p>
        </w:tc>
        <w:tc>
          <w:tcPr>
            <w:tcW w:w="3181" w:type="dxa"/>
          </w:tcPr>
          <w:p w:rsidR="00633F77" w:rsidRPr="004B13A1" w:rsidRDefault="00633F77" w:rsidP="001F4CAB">
            <w:pPr>
              <w:rPr>
                <w:b/>
                <w:sz w:val="24"/>
                <w:szCs w:val="24"/>
              </w:rPr>
            </w:pPr>
            <w:r w:rsidRPr="004B13A1">
              <w:rPr>
                <w:b/>
                <w:i/>
                <w:sz w:val="24"/>
                <w:szCs w:val="24"/>
              </w:rPr>
              <w:t xml:space="preserve"> </w:t>
            </w:r>
            <w:r w:rsidRPr="004B13A1">
              <w:rPr>
                <w:b/>
                <w:sz w:val="24"/>
                <w:szCs w:val="24"/>
              </w:rPr>
              <w:t xml:space="preserve">                </w:t>
            </w:r>
            <w:r>
              <w:rPr>
                <w:b/>
                <w:sz w:val="24"/>
                <w:szCs w:val="24"/>
              </w:rPr>
              <w:t xml:space="preserve">86,59 </w:t>
            </w:r>
            <w:r w:rsidRPr="004B13A1">
              <w:rPr>
                <w:b/>
                <w:sz w:val="24"/>
                <w:szCs w:val="24"/>
              </w:rPr>
              <w:t>%</w:t>
            </w:r>
          </w:p>
        </w:tc>
      </w:tr>
    </w:tbl>
    <w:p w:rsidR="00633F77" w:rsidRPr="004B13A1" w:rsidRDefault="00633F77" w:rsidP="00633F77">
      <w:pPr>
        <w:jc w:val="both"/>
        <w:rPr>
          <w:b/>
          <w:sz w:val="24"/>
          <w:szCs w:val="24"/>
        </w:rPr>
      </w:pPr>
    </w:p>
    <w:p w:rsidR="00633F77" w:rsidRPr="008E54EB" w:rsidRDefault="00633F77" w:rsidP="00633F77">
      <w:pPr>
        <w:jc w:val="both"/>
        <w:rPr>
          <w:b/>
          <w:sz w:val="24"/>
          <w:szCs w:val="24"/>
        </w:rPr>
      </w:pPr>
      <w:r w:rsidRPr="008E54EB">
        <w:rPr>
          <w:b/>
          <w:sz w:val="24"/>
          <w:szCs w:val="24"/>
        </w:rPr>
        <w:t xml:space="preserve">v tom :    </w:t>
      </w:r>
    </w:p>
    <w:p w:rsidR="00633F77" w:rsidRPr="008E54EB" w:rsidRDefault="00633F77" w:rsidP="00633F77">
      <w:pPr>
        <w:jc w:val="both"/>
        <w:rPr>
          <w:b/>
          <w:sz w:val="24"/>
          <w:szCs w:val="24"/>
        </w:rPr>
      </w:pPr>
      <w:r w:rsidRPr="008E54EB">
        <w:rPr>
          <w:b/>
          <w:sz w:val="24"/>
          <w:szCs w:val="24"/>
        </w:rPr>
        <w:t xml:space="preserve">                                                                                                                    v</w:t>
      </w:r>
      <w:r>
        <w:rPr>
          <w:b/>
          <w:sz w:val="24"/>
          <w:szCs w:val="24"/>
        </w:rPr>
        <w:t xml:space="preserve"> </w:t>
      </w:r>
      <w:r w:rsidRPr="008E54EB">
        <w:rPr>
          <w:b/>
          <w:sz w:val="24"/>
          <w:szCs w:val="24"/>
        </w:rPr>
        <w:t xml:space="preserve">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69"/>
        <w:gridCol w:w="1837"/>
        <w:gridCol w:w="1838"/>
        <w:gridCol w:w="1836"/>
      </w:tblGrid>
      <w:tr w:rsidR="00633F77" w:rsidRPr="009F38AC" w:rsidTr="001F4CAB">
        <w:tc>
          <w:tcPr>
            <w:tcW w:w="3686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% plneni</w:t>
            </w:r>
            <w:r>
              <w:rPr>
                <w:b/>
                <w:sz w:val="24"/>
                <w:szCs w:val="24"/>
              </w:rPr>
              <w:t>a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 xml:space="preserve">Výdavky verejnej </w:t>
            </w:r>
            <w:proofErr w:type="spellStart"/>
            <w:r w:rsidRPr="009F38AC">
              <w:rPr>
                <w:sz w:val="24"/>
                <w:szCs w:val="24"/>
              </w:rPr>
              <w:t>správy</w:t>
            </w:r>
            <w:r>
              <w:rPr>
                <w:sz w:val="24"/>
                <w:szCs w:val="24"/>
              </w:rPr>
              <w:t>-obce</w:t>
            </w:r>
            <w:proofErr w:type="spellEnd"/>
            <w:r>
              <w:rPr>
                <w:sz w:val="24"/>
                <w:szCs w:val="24"/>
              </w:rPr>
              <w:t xml:space="preserve"> 01116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78 545,31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64 757,96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82,45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Finančná a rozpočtová </w:t>
            </w:r>
            <w:proofErr w:type="spellStart"/>
            <w:r w:rsidRPr="009F38AC">
              <w:rPr>
                <w:sz w:val="24"/>
                <w:szCs w:val="24"/>
              </w:rPr>
              <w:t>oblast</w:t>
            </w:r>
            <w:proofErr w:type="spellEnd"/>
            <w:r w:rsidRPr="009F38AC">
              <w:rPr>
                <w:sz w:val="24"/>
                <w:szCs w:val="24"/>
              </w:rPr>
              <w:t xml:space="preserve"> 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0112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3 484,--</w:t>
            </w:r>
          </w:p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3 233,11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92,80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 verejné služby inde neklasifikované 0160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600,--</w:t>
            </w:r>
          </w:p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600,--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Výdavky verejného dlhu</w:t>
            </w:r>
            <w:r>
              <w:rPr>
                <w:sz w:val="24"/>
                <w:szCs w:val="24"/>
              </w:rPr>
              <w:t xml:space="preserve"> 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0170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680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679,56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99,86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Obrana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1842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4,02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Verejný poriadok a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bezpečnos</w:t>
            </w:r>
            <w:r>
              <w:rPr>
                <w:sz w:val="24"/>
                <w:szCs w:val="24"/>
              </w:rPr>
              <w:t>ť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  <w:r w:rsidRPr="009F38A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1 427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736,03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51,58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Ekonomická oblasť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5 386,97</w:t>
            </w:r>
          </w:p>
        </w:tc>
        <w:tc>
          <w:tcPr>
            <w:tcW w:w="1842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3397,72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63,07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Ochrana životného prostredia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14 864,61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14 573,68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98,04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Bývanie a občianska vybavenos</w:t>
            </w:r>
            <w:r>
              <w:rPr>
                <w:sz w:val="24"/>
                <w:szCs w:val="24"/>
              </w:rPr>
              <w:t>ť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7  085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5 565,15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78,55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Rekreácia, kultúra a</w:t>
            </w:r>
            <w:r>
              <w:rPr>
                <w:sz w:val="24"/>
                <w:szCs w:val="24"/>
              </w:rPr>
              <w:t> </w:t>
            </w:r>
            <w:r w:rsidRPr="009F38AC">
              <w:rPr>
                <w:sz w:val="24"/>
                <w:szCs w:val="24"/>
              </w:rPr>
              <w:t>náboženstvo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20 501,37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18 108,55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88,33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Vzdelávanie - predškolská výchova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09111</w:t>
            </w:r>
          </w:p>
        </w:tc>
        <w:tc>
          <w:tcPr>
            <w:tcW w:w="1843" w:type="dxa"/>
          </w:tcPr>
          <w:p w:rsidR="00633F77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26 284</w:t>
            </w:r>
          </w:p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25 510,48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97,06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 xml:space="preserve">Vzdelávanie - školské stravovanie 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09601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10 591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9 584,96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88,27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Sociálne zabezpečeni</w:t>
            </w:r>
            <w:r>
              <w:rPr>
                <w:sz w:val="24"/>
                <w:szCs w:val="24"/>
              </w:rPr>
              <w:t>e</w:t>
            </w:r>
          </w:p>
          <w:p w:rsidR="00633F77" w:rsidRPr="009F38AC" w:rsidRDefault="00633F77" w:rsidP="001F4C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350,42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99,83</w:t>
            </w:r>
          </w:p>
        </w:tc>
      </w:tr>
      <w:tr w:rsidR="00633F77" w:rsidRPr="009F38AC" w:rsidTr="001F4CAB">
        <w:tc>
          <w:tcPr>
            <w:tcW w:w="3686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169 880,26</w:t>
            </w:r>
          </w:p>
        </w:tc>
        <w:tc>
          <w:tcPr>
            <w:tcW w:w="1842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147 101,64</w:t>
            </w:r>
          </w:p>
        </w:tc>
        <w:tc>
          <w:tcPr>
            <w:tcW w:w="1843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86,59</w:t>
            </w:r>
          </w:p>
        </w:tc>
      </w:tr>
    </w:tbl>
    <w:p w:rsidR="00633F77" w:rsidRPr="009F38AC" w:rsidRDefault="00633F77" w:rsidP="00633F77">
      <w:pPr>
        <w:rPr>
          <w:b/>
          <w:sz w:val="24"/>
          <w:szCs w:val="24"/>
        </w:rPr>
      </w:pPr>
    </w:p>
    <w:p w:rsidR="00633F77" w:rsidRPr="009F38AC" w:rsidRDefault="00633F77" w:rsidP="00633F77">
      <w:pPr>
        <w:outlineLvl w:val="0"/>
        <w:rPr>
          <w:b/>
          <w:i/>
          <w:sz w:val="24"/>
          <w:szCs w:val="24"/>
        </w:rPr>
      </w:pPr>
    </w:p>
    <w:p w:rsidR="00633F77" w:rsidRPr="00600074" w:rsidRDefault="00633F77" w:rsidP="00633F77">
      <w:pPr>
        <w:rPr>
          <w:b/>
          <w:color w:val="FF0000"/>
          <w:sz w:val="28"/>
          <w:szCs w:val="28"/>
        </w:rPr>
      </w:pPr>
      <w:r w:rsidRPr="00600074">
        <w:rPr>
          <w:b/>
          <w:color w:val="FF0000"/>
          <w:sz w:val="28"/>
          <w:szCs w:val="28"/>
        </w:rPr>
        <w:t>2) Kapitálové výdavky :</w:t>
      </w:r>
    </w:p>
    <w:p w:rsidR="00633F77" w:rsidRPr="009F38AC" w:rsidRDefault="00633F77" w:rsidP="00633F77">
      <w:pPr>
        <w:rPr>
          <w:b/>
          <w:sz w:val="24"/>
          <w:szCs w:val="24"/>
        </w:rPr>
      </w:pPr>
      <w:r w:rsidRPr="009F38AC">
        <w:rPr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 na rok 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 k 31.12.20</w:t>
            </w: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% plneni</w:t>
            </w:r>
            <w:r>
              <w:rPr>
                <w:b/>
                <w:sz w:val="24"/>
                <w:szCs w:val="24"/>
              </w:rPr>
              <w:t>a</w:t>
            </w:r>
          </w:p>
        </w:tc>
      </w:tr>
      <w:tr w:rsidR="00633F77" w:rsidRPr="009F38AC" w:rsidTr="001F4CAB">
        <w:tc>
          <w:tcPr>
            <w:tcW w:w="3070" w:type="dxa"/>
          </w:tcPr>
          <w:p w:rsidR="00633F77" w:rsidRPr="009F38AC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7 134,52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 xml:space="preserve">              </w:t>
            </w:r>
            <w:r>
              <w:rPr>
                <w:sz w:val="24"/>
                <w:szCs w:val="24"/>
              </w:rPr>
              <w:t>7 134,52</w:t>
            </w:r>
          </w:p>
        </w:tc>
        <w:tc>
          <w:tcPr>
            <w:tcW w:w="3071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i/>
                <w:sz w:val="24"/>
                <w:szCs w:val="24"/>
              </w:rPr>
              <w:t xml:space="preserve"> </w:t>
            </w:r>
            <w:r w:rsidRPr="009F38AC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100 </w:t>
            </w:r>
            <w:r w:rsidRPr="009F38AC">
              <w:rPr>
                <w:b/>
                <w:sz w:val="24"/>
                <w:szCs w:val="24"/>
              </w:rPr>
              <w:t xml:space="preserve"> %    </w:t>
            </w:r>
          </w:p>
        </w:tc>
      </w:tr>
    </w:tbl>
    <w:p w:rsidR="00633F77" w:rsidRPr="009F38AC" w:rsidRDefault="00633F77" w:rsidP="00633F77">
      <w:pPr>
        <w:outlineLvl w:val="0"/>
        <w:rPr>
          <w:sz w:val="24"/>
          <w:szCs w:val="24"/>
        </w:rPr>
      </w:pPr>
    </w:p>
    <w:p w:rsidR="00633F77" w:rsidRPr="009F38AC" w:rsidRDefault="00633F77" w:rsidP="00633F77">
      <w:pPr>
        <w:outlineLvl w:val="0"/>
        <w:rPr>
          <w:sz w:val="24"/>
          <w:szCs w:val="24"/>
        </w:rPr>
      </w:pPr>
      <w:r w:rsidRPr="009F38AC">
        <w:rPr>
          <w:sz w:val="24"/>
          <w:szCs w:val="24"/>
        </w:rPr>
        <w:t>v tom :</w:t>
      </w:r>
    </w:p>
    <w:p w:rsidR="00633F77" w:rsidRPr="009F38AC" w:rsidRDefault="00633F77" w:rsidP="00633F77">
      <w:pPr>
        <w:ind w:left="360"/>
        <w:rPr>
          <w:sz w:val="24"/>
          <w:szCs w:val="24"/>
        </w:rPr>
      </w:pP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</w:r>
      <w:r w:rsidRPr="009F38AC">
        <w:rPr>
          <w:sz w:val="24"/>
          <w:szCs w:val="24"/>
        </w:rPr>
        <w:tab/>
        <w:t xml:space="preserve">          v </w:t>
      </w:r>
      <w:r>
        <w:rPr>
          <w:sz w:val="24"/>
          <w:szCs w:val="24"/>
        </w:rPr>
        <w:t xml:space="preserve">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Funkčná klasifikácia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Rozpočet</w:t>
            </w: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% plnenia</w:t>
            </w: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Výdavky verejnej správy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7 134,52</w:t>
            </w: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7134,52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7A72EF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Ekonomická oblas</w:t>
            </w:r>
            <w:r w:rsidR="007A72EF">
              <w:rPr>
                <w:sz w:val="24"/>
                <w:szCs w:val="24"/>
              </w:rPr>
              <w:t>ť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Ochrana životného prostredia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7A72EF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Bývanie a občianska vybavenos</w:t>
            </w:r>
            <w:r w:rsidR="007A72EF">
              <w:rPr>
                <w:sz w:val="24"/>
                <w:szCs w:val="24"/>
              </w:rPr>
              <w:t>ť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Rekreácia, kultúra a náboženstvo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7 134,52</w:t>
            </w: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7 134,52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Vzdelávanie - predškolská výchova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Vzdelávanie - základné vzdelanie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 xml:space="preserve">Vzdelávanie - školské stravovanie 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sz w:val="24"/>
                <w:szCs w:val="24"/>
              </w:rPr>
            </w:pPr>
            <w:r w:rsidRPr="009F38AC">
              <w:rPr>
                <w:sz w:val="24"/>
                <w:szCs w:val="24"/>
              </w:rPr>
              <w:t>Sociálne zabezpečeni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sz w:val="24"/>
                <w:szCs w:val="24"/>
              </w:rPr>
            </w:pPr>
          </w:p>
        </w:tc>
      </w:tr>
      <w:tr w:rsidR="00633F77" w:rsidRPr="009F38AC" w:rsidTr="001F4CAB">
        <w:tc>
          <w:tcPr>
            <w:tcW w:w="3931" w:type="dxa"/>
          </w:tcPr>
          <w:p w:rsidR="00633F77" w:rsidRPr="009F38AC" w:rsidRDefault="00633F77" w:rsidP="001F4CAB">
            <w:pPr>
              <w:rPr>
                <w:b/>
                <w:sz w:val="24"/>
                <w:szCs w:val="24"/>
              </w:rPr>
            </w:pPr>
            <w:r w:rsidRPr="009F38A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49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7 134,52</w:t>
            </w:r>
          </w:p>
        </w:tc>
        <w:tc>
          <w:tcPr>
            <w:tcW w:w="1800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7 134,52</w:t>
            </w:r>
          </w:p>
        </w:tc>
        <w:tc>
          <w:tcPr>
            <w:tcW w:w="1620" w:type="dxa"/>
          </w:tcPr>
          <w:p w:rsidR="00633F77" w:rsidRPr="009F38AC" w:rsidRDefault="00633F77" w:rsidP="001F4CA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</w:tbl>
    <w:p w:rsidR="00633F77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C179A" w:rsidRDefault="006C179A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C179A" w:rsidRDefault="006C179A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33F77" w:rsidRPr="009A111F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>2.3 Plán rozpočtu na roky 2014 - 2016</w:t>
      </w:r>
    </w:p>
    <w:p w:rsidR="00633F77" w:rsidRPr="009A111F" w:rsidRDefault="00633F77" w:rsidP="00633F77">
      <w:pPr>
        <w:tabs>
          <w:tab w:val="right" w:pos="8820"/>
        </w:tabs>
        <w:jc w:val="both"/>
        <w:rPr>
          <w:b/>
          <w:color w:val="0000FF"/>
          <w:sz w:val="24"/>
          <w:szCs w:val="24"/>
        </w:rPr>
      </w:pPr>
    </w:p>
    <w:p w:rsidR="00633F77" w:rsidRDefault="00633F77" w:rsidP="00633F77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p w:rsidR="00633F77" w:rsidRPr="009A111F" w:rsidRDefault="00633F77" w:rsidP="00633F77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lastRenderedPageBreak/>
        <w:t xml:space="preserve">      2.3.1 Príjmy celkom</w:t>
      </w:r>
    </w:p>
    <w:p w:rsidR="00633F77" w:rsidRPr="009A111F" w:rsidRDefault="00633F77" w:rsidP="00633F77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0"/>
        <w:gridCol w:w="1639"/>
        <w:gridCol w:w="1707"/>
        <w:gridCol w:w="1856"/>
        <w:gridCol w:w="1856"/>
      </w:tblGrid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Skutočnosť k 31.12.2013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rok 2014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rok 2015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rok 2016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Príjmy celkom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172 019,07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156 342,--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156 352,--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156 384,--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z toho :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Bežné príjmy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150 490,15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153 722,--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153 696,--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153 702,-- 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Kapitálové príjmy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Finančné príjmy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21 528,92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2 620,--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2 656,--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2 682,--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Príjmy RO s právnou subjektivitou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633F77" w:rsidRPr="009A111F" w:rsidRDefault="00633F77" w:rsidP="00633F77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 xml:space="preserve">      2.3.2 Výdavky celkom</w:t>
      </w:r>
    </w:p>
    <w:p w:rsidR="00633F77" w:rsidRPr="009A111F" w:rsidRDefault="00633F77" w:rsidP="00633F77">
      <w:pPr>
        <w:tabs>
          <w:tab w:val="right" w:pos="8460"/>
        </w:tabs>
        <w:jc w:val="both"/>
        <w:rPr>
          <w:b/>
          <w:color w:val="0000FF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1"/>
        <w:gridCol w:w="1639"/>
        <w:gridCol w:w="1707"/>
        <w:gridCol w:w="1855"/>
        <w:gridCol w:w="1856"/>
      </w:tblGrid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Skutočnosť k 31.12.2013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 rok 2014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 rok 2015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Plán na  rok 2016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b/>
                <w:color w:val="0000FF"/>
                <w:sz w:val="24"/>
                <w:szCs w:val="24"/>
              </w:rPr>
            </w:pPr>
            <w:r w:rsidRPr="009A111F">
              <w:rPr>
                <w:b/>
                <w:color w:val="0000FF"/>
                <w:sz w:val="24"/>
                <w:szCs w:val="24"/>
              </w:rPr>
              <w:t>Výdavky celkom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156 839,20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156 342,--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156 352,--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156 384,--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z toho :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Bežné výdavky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147 101,64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153 722,--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153 696,-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   153 702,--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Kapitálové výdavky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7 134,52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Finančné výdavky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2 603,04</w:t>
            </w: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2 620,--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>2 656,--</w:t>
            </w: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       2 682,--</w:t>
            </w:r>
          </w:p>
        </w:tc>
      </w:tr>
      <w:tr w:rsidR="00633F77" w:rsidRPr="009A111F" w:rsidTr="001F4CAB">
        <w:tc>
          <w:tcPr>
            <w:tcW w:w="2246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9A111F">
              <w:rPr>
                <w:color w:val="0000FF"/>
                <w:sz w:val="24"/>
                <w:szCs w:val="24"/>
              </w:rPr>
              <w:t>Výdavky RO s právnou subjektivitou</w:t>
            </w:r>
          </w:p>
        </w:tc>
        <w:tc>
          <w:tcPr>
            <w:tcW w:w="1642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717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right"/>
              <w:rPr>
                <w:b/>
                <w:color w:val="0000FF"/>
                <w:sz w:val="24"/>
                <w:szCs w:val="24"/>
              </w:rPr>
            </w:pPr>
          </w:p>
        </w:tc>
        <w:tc>
          <w:tcPr>
            <w:tcW w:w="1869" w:type="dxa"/>
          </w:tcPr>
          <w:p w:rsidR="00633F77" w:rsidRPr="009A111F" w:rsidRDefault="00633F77" w:rsidP="001F4CAB">
            <w:pPr>
              <w:tabs>
                <w:tab w:val="right" w:pos="8460"/>
              </w:tabs>
              <w:jc w:val="center"/>
              <w:rPr>
                <w:b/>
                <w:color w:val="0000FF"/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tabs>
          <w:tab w:val="left" w:pos="2340"/>
          <w:tab w:val="right" w:pos="6840"/>
          <w:tab w:val="right" w:pos="8820"/>
        </w:tabs>
        <w:jc w:val="both"/>
        <w:rPr>
          <w:b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633F77" w:rsidRDefault="00633F77" w:rsidP="00633F77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633F77" w:rsidRPr="009A111F" w:rsidRDefault="00633F77" w:rsidP="00633F77">
      <w:pPr>
        <w:tabs>
          <w:tab w:val="right" w:pos="8820"/>
        </w:tabs>
        <w:jc w:val="both"/>
        <w:rPr>
          <w:b/>
          <w:sz w:val="24"/>
          <w:szCs w:val="24"/>
        </w:rPr>
      </w:pPr>
    </w:p>
    <w:p w:rsidR="00633F77" w:rsidRPr="00067BA2" w:rsidRDefault="00633F77" w:rsidP="00633F77">
      <w:pPr>
        <w:tabs>
          <w:tab w:val="right" w:pos="8820"/>
        </w:tabs>
        <w:jc w:val="both"/>
        <w:rPr>
          <w:b/>
          <w:sz w:val="28"/>
          <w:szCs w:val="28"/>
        </w:rPr>
      </w:pPr>
      <w:r w:rsidRPr="00067BA2">
        <w:rPr>
          <w:b/>
          <w:sz w:val="28"/>
          <w:szCs w:val="28"/>
        </w:rPr>
        <w:t>3. Hospodárenie obce a rozdelenie prebytku hospodárenia za rok 2013</w:t>
      </w:r>
    </w:p>
    <w:p w:rsidR="00633F77" w:rsidRPr="009A111F" w:rsidRDefault="00633F77" w:rsidP="00633F77">
      <w:pPr>
        <w:tabs>
          <w:tab w:val="right" w:pos="8820"/>
        </w:tabs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633F77" w:rsidRPr="009A111F" w:rsidTr="001F4CAB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Siln"/>
                <w:sz w:val="24"/>
                <w:szCs w:val="24"/>
              </w:rPr>
            </w:pPr>
          </w:p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 w:rsidRPr="009A111F">
              <w:rPr>
                <w:rStyle w:val="Siln"/>
                <w:sz w:val="24"/>
                <w:szCs w:val="24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33F77" w:rsidRPr="009A111F" w:rsidRDefault="00633F77" w:rsidP="001F4CAB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</w:p>
          <w:p w:rsidR="00633F77" w:rsidRPr="009A111F" w:rsidRDefault="00633F77" w:rsidP="001F4CAB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 k 31.12.201</w:t>
            </w:r>
            <w:r>
              <w:rPr>
                <w:b/>
                <w:sz w:val="24"/>
                <w:szCs w:val="24"/>
              </w:rPr>
              <w:t>3</w:t>
            </w:r>
          </w:p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150 490,15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sz w:val="24"/>
                <w:szCs w:val="24"/>
              </w:rPr>
              <w:t>150 490,15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147 101,64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147 101,64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3 388,51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Kapitálové 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7 134,52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7 134,52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lastRenderedPageBreak/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rStyle w:val="Zvraznenie"/>
                <w:sz w:val="24"/>
                <w:szCs w:val="24"/>
              </w:rPr>
            </w:pP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33F77" w:rsidRPr="009A111F" w:rsidRDefault="00633F77" w:rsidP="001F4CAB">
            <w:pPr>
              <w:rPr>
                <w:b/>
                <w:i/>
                <w:sz w:val="24"/>
                <w:szCs w:val="24"/>
              </w:rPr>
            </w:pPr>
            <w:r w:rsidRPr="009A111F">
              <w:rPr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33F77" w:rsidRPr="009A111F" w:rsidRDefault="00633F77" w:rsidP="00633F77">
            <w:pPr>
              <w:numPr>
                <w:ilvl w:val="0"/>
                <w:numId w:val="7"/>
              </w:num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7 134,52</w:t>
            </w: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33F77" w:rsidRPr="009A111F" w:rsidRDefault="00633F77" w:rsidP="00633F77">
            <w:pPr>
              <w:numPr>
                <w:ilvl w:val="0"/>
                <w:numId w:val="7"/>
              </w:num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3 746,01</w:t>
            </w: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rPr>
                <w:rStyle w:val="Zvraznenie"/>
                <w:b/>
                <w:bCs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33F77" w:rsidRPr="009A111F" w:rsidRDefault="00633F77" w:rsidP="001F4CAB">
            <w:pPr>
              <w:rPr>
                <w:rStyle w:val="Zvraznenie"/>
                <w:b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 xml:space="preserve">Upravený prebytok/schodok </w:t>
            </w:r>
            <w:r w:rsidRPr="009A111F">
              <w:rPr>
                <w:rStyle w:val="Zvraznenie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-3 746,01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21 528,92</w:t>
            </w:r>
          </w:p>
        </w:tc>
      </w:tr>
      <w:tr w:rsidR="00633F77" w:rsidRPr="009A111F" w:rsidTr="001F4CA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2 603,04</w:t>
            </w:r>
          </w:p>
        </w:tc>
      </w:tr>
      <w:tr w:rsidR="00633F77" w:rsidRPr="009A111F" w:rsidTr="001F4CA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18 925,88</w:t>
            </w:r>
          </w:p>
        </w:tc>
      </w:tr>
      <w:tr w:rsidR="00633F77" w:rsidRPr="009A111F" w:rsidTr="001F4CA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33F77" w:rsidRPr="009A111F" w:rsidRDefault="00633F77" w:rsidP="001F4CAB">
            <w:pPr>
              <w:rPr>
                <w:caps/>
                <w:sz w:val="24"/>
                <w:szCs w:val="24"/>
              </w:rPr>
            </w:pPr>
            <w:r w:rsidRPr="009A111F">
              <w:rPr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33F77" w:rsidRPr="009A111F" w:rsidRDefault="00633F77" w:rsidP="001F4CAB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caps/>
                <w:sz w:val="24"/>
                <w:szCs w:val="24"/>
              </w:rPr>
              <w:t>172 019,07</w:t>
            </w:r>
          </w:p>
        </w:tc>
      </w:tr>
      <w:tr w:rsidR="00633F77" w:rsidRPr="009A111F" w:rsidTr="001F4CA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156 839,20</w:t>
            </w:r>
          </w:p>
        </w:tc>
      </w:tr>
      <w:tr w:rsidR="00633F77" w:rsidRPr="009A111F" w:rsidTr="001F4CA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rStyle w:val="Zvraznenie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FFC000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15 179,87</w:t>
            </w:r>
          </w:p>
        </w:tc>
      </w:tr>
      <w:tr w:rsidR="00633F77" w:rsidRPr="009A111F" w:rsidTr="001F4CA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33F77" w:rsidRPr="009A111F" w:rsidRDefault="00633F77" w:rsidP="001F4CAB">
            <w:pPr>
              <w:rPr>
                <w:b/>
                <w:sz w:val="24"/>
                <w:szCs w:val="24"/>
              </w:rPr>
            </w:pPr>
            <w:r w:rsidRPr="009A111F">
              <w:rPr>
                <w:rStyle w:val="Zvraznenie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33F77" w:rsidRPr="009A111F" w:rsidRDefault="00633F77" w:rsidP="001F4CAB">
            <w:pPr>
              <w:jc w:val="center"/>
              <w:rPr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tabs>
          <w:tab w:val="right" w:pos="8820"/>
        </w:tabs>
        <w:jc w:val="both"/>
        <w:rPr>
          <w:sz w:val="24"/>
          <w:szCs w:val="24"/>
        </w:rPr>
      </w:pPr>
    </w:p>
    <w:p w:rsidR="00633F77" w:rsidRDefault="00633F77" w:rsidP="00633F77">
      <w:pPr>
        <w:rPr>
          <w:b/>
          <w:color w:val="6600FF"/>
          <w:sz w:val="28"/>
          <w:szCs w:val="28"/>
        </w:rPr>
      </w:pPr>
    </w:p>
    <w:p w:rsidR="00633F77" w:rsidRPr="00BF49A3" w:rsidRDefault="00633F77" w:rsidP="00633F77">
      <w:pPr>
        <w:tabs>
          <w:tab w:val="right" w:pos="7740"/>
        </w:tabs>
        <w:jc w:val="both"/>
        <w:rPr>
          <w:sz w:val="24"/>
          <w:szCs w:val="24"/>
        </w:rPr>
      </w:pPr>
      <w:r w:rsidRPr="00BF49A3">
        <w:rPr>
          <w:b/>
          <w:i/>
          <w:sz w:val="24"/>
          <w:szCs w:val="24"/>
        </w:rPr>
        <w:t>Schodok rozpočtu v</w:t>
      </w:r>
      <w:r>
        <w:rPr>
          <w:b/>
          <w:i/>
          <w:sz w:val="24"/>
          <w:szCs w:val="24"/>
        </w:rPr>
        <w:t> </w:t>
      </w:r>
      <w:r w:rsidRPr="00BF49A3">
        <w:rPr>
          <w:b/>
          <w:i/>
          <w:sz w:val="24"/>
          <w:szCs w:val="24"/>
        </w:rPr>
        <w:t>sume</w:t>
      </w:r>
      <w:r>
        <w:rPr>
          <w:b/>
          <w:i/>
          <w:sz w:val="24"/>
          <w:szCs w:val="24"/>
        </w:rPr>
        <w:t xml:space="preserve"> </w:t>
      </w:r>
      <w:r w:rsidRPr="00BF49A3">
        <w:rPr>
          <w:b/>
          <w:i/>
          <w:sz w:val="24"/>
          <w:szCs w:val="24"/>
        </w:rPr>
        <w:t>3 7</w:t>
      </w:r>
      <w:r>
        <w:rPr>
          <w:b/>
          <w:i/>
          <w:sz w:val="24"/>
          <w:szCs w:val="24"/>
        </w:rPr>
        <w:t>46</w:t>
      </w:r>
      <w:r w:rsidRPr="00BF49A3">
        <w:rPr>
          <w:b/>
          <w:i/>
          <w:sz w:val="24"/>
          <w:szCs w:val="24"/>
        </w:rPr>
        <w:t>,01. EUR</w:t>
      </w:r>
      <w:r w:rsidRPr="00BF49A3">
        <w:rPr>
          <w:i/>
          <w:sz w:val="24"/>
          <w:szCs w:val="24"/>
        </w:rPr>
        <w:t xml:space="preserve"> zistený podľa ustanovenia § 10 ods. 3 písm. a) a b) zákona č. 583/2004 </w:t>
      </w:r>
      <w:proofErr w:type="spellStart"/>
      <w:r w:rsidRPr="00BF49A3">
        <w:rPr>
          <w:i/>
          <w:sz w:val="24"/>
          <w:szCs w:val="24"/>
        </w:rPr>
        <w:t>Z.z</w:t>
      </w:r>
      <w:proofErr w:type="spellEnd"/>
      <w:r w:rsidRPr="00BF49A3">
        <w:rPr>
          <w:i/>
          <w:sz w:val="24"/>
          <w:szCs w:val="24"/>
        </w:rPr>
        <w:t>. o rozpočtových pravidlách územnej samosprávy a o zmene a doplnení niektorých zákonov v </w:t>
      </w:r>
      <w:proofErr w:type="spellStart"/>
      <w:r w:rsidRPr="00BF49A3">
        <w:rPr>
          <w:i/>
          <w:sz w:val="24"/>
          <w:szCs w:val="24"/>
        </w:rPr>
        <w:t>z.n.p</w:t>
      </w:r>
      <w:proofErr w:type="spellEnd"/>
      <w:r w:rsidRPr="00BF49A3">
        <w:rPr>
          <w:i/>
          <w:sz w:val="24"/>
          <w:szCs w:val="24"/>
        </w:rPr>
        <w:t xml:space="preserve">. bol v rozpočtovom roku 2013 </w:t>
      </w:r>
      <w:proofErr w:type="spellStart"/>
      <w:r w:rsidRPr="00BF49A3">
        <w:rPr>
          <w:i/>
          <w:sz w:val="24"/>
          <w:szCs w:val="24"/>
        </w:rPr>
        <w:t>vysporiadaný</w:t>
      </w:r>
      <w:proofErr w:type="spellEnd"/>
      <w:r w:rsidRPr="00BF49A3">
        <w:rPr>
          <w:i/>
          <w:sz w:val="24"/>
          <w:szCs w:val="24"/>
        </w:rPr>
        <w:t xml:space="preserve"> :</w:t>
      </w:r>
      <w:r w:rsidRPr="00BF49A3">
        <w:rPr>
          <w:sz w:val="24"/>
          <w:szCs w:val="24"/>
        </w:rPr>
        <w:tab/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  rezervného fondu</w:t>
      </w:r>
      <w:r>
        <w:rPr>
          <w:i/>
          <w:sz w:val="24"/>
          <w:szCs w:val="24"/>
        </w:rPr>
        <w:t xml:space="preserve">                           </w:t>
      </w:r>
      <w:r w:rsidRPr="00BF49A3">
        <w:rPr>
          <w:i/>
          <w:sz w:val="24"/>
          <w:szCs w:val="24"/>
        </w:rPr>
        <w:tab/>
        <w:t xml:space="preserve"> EUR</w:t>
      </w:r>
      <w:r w:rsidRPr="00BF49A3">
        <w:rPr>
          <w:i/>
          <w:sz w:val="24"/>
          <w:szCs w:val="24"/>
        </w:rPr>
        <w:tab/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 ďalších peňažných fondov</w:t>
      </w:r>
      <w:r w:rsidRPr="00BF49A3">
        <w:rPr>
          <w:i/>
          <w:sz w:val="24"/>
          <w:szCs w:val="24"/>
        </w:rPr>
        <w:tab/>
        <w:t xml:space="preserve"> EUR</w:t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z  návratných zdrojov financovania</w:t>
      </w:r>
      <w:r w:rsidRPr="00BF49A3">
        <w:rPr>
          <w:i/>
          <w:sz w:val="24"/>
          <w:szCs w:val="24"/>
        </w:rPr>
        <w:tab/>
        <w:t xml:space="preserve"> EUR</w:t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 xml:space="preserve">z finančných operácií </w:t>
      </w:r>
      <w:r>
        <w:rPr>
          <w:i/>
          <w:sz w:val="24"/>
          <w:szCs w:val="24"/>
        </w:rPr>
        <w:t xml:space="preserve">                  3 746,01</w:t>
      </w:r>
      <w:r w:rsidRPr="00BF49A3">
        <w:rPr>
          <w:i/>
          <w:sz w:val="24"/>
          <w:szCs w:val="24"/>
        </w:rPr>
        <w:tab/>
        <w:t>EUR</w:t>
      </w:r>
    </w:p>
    <w:p w:rsidR="00633F77" w:rsidRPr="00BF49A3" w:rsidRDefault="00633F77" w:rsidP="00633F77">
      <w:pPr>
        <w:tabs>
          <w:tab w:val="right" w:pos="5580"/>
        </w:tabs>
        <w:jc w:val="both"/>
        <w:rPr>
          <w:sz w:val="24"/>
          <w:szCs w:val="24"/>
        </w:rPr>
      </w:pPr>
    </w:p>
    <w:p w:rsidR="00633F77" w:rsidRPr="00BF49A3" w:rsidRDefault="00633F77" w:rsidP="00633F77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b/>
          <w:i/>
          <w:sz w:val="24"/>
          <w:szCs w:val="24"/>
        </w:rPr>
        <w:t xml:space="preserve">Zostatok  finančných operácií </w:t>
      </w:r>
      <w:r w:rsidRPr="00BF49A3">
        <w:rPr>
          <w:i/>
          <w:sz w:val="24"/>
          <w:szCs w:val="24"/>
        </w:rPr>
        <w:t>bol  použitý na:</w:t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8640"/>
        </w:tabs>
        <w:ind w:left="720"/>
        <w:jc w:val="both"/>
        <w:rPr>
          <w:i/>
          <w:sz w:val="24"/>
          <w:szCs w:val="24"/>
        </w:rPr>
      </w:pPr>
      <w:proofErr w:type="spellStart"/>
      <w:r w:rsidRPr="00BF49A3">
        <w:rPr>
          <w:i/>
          <w:sz w:val="24"/>
          <w:szCs w:val="24"/>
        </w:rPr>
        <w:t>vysporiadanie</w:t>
      </w:r>
      <w:proofErr w:type="spellEnd"/>
      <w:r w:rsidRPr="00BF49A3">
        <w:rPr>
          <w:i/>
          <w:sz w:val="24"/>
          <w:szCs w:val="24"/>
        </w:rPr>
        <w:t xml:space="preserve"> schodku bežného a kapitálového rozpočtu v</w:t>
      </w:r>
      <w:r>
        <w:rPr>
          <w:i/>
          <w:sz w:val="24"/>
          <w:szCs w:val="24"/>
        </w:rPr>
        <w:t> </w:t>
      </w:r>
      <w:r w:rsidRPr="00BF49A3">
        <w:rPr>
          <w:i/>
          <w:sz w:val="24"/>
          <w:szCs w:val="24"/>
        </w:rPr>
        <w:t>sume</w:t>
      </w:r>
      <w:r>
        <w:rPr>
          <w:i/>
          <w:sz w:val="24"/>
          <w:szCs w:val="24"/>
        </w:rPr>
        <w:t xml:space="preserve"> 3 746,01 </w:t>
      </w:r>
      <w:r w:rsidRPr="00BF49A3">
        <w:rPr>
          <w:i/>
          <w:sz w:val="24"/>
          <w:szCs w:val="24"/>
        </w:rPr>
        <w:t>EUR</w:t>
      </w:r>
    </w:p>
    <w:p w:rsidR="00633F77" w:rsidRPr="00BF49A3" w:rsidRDefault="00633F77" w:rsidP="00633F77">
      <w:pPr>
        <w:tabs>
          <w:tab w:val="right" w:pos="5580"/>
        </w:tabs>
        <w:jc w:val="both"/>
        <w:rPr>
          <w:b/>
          <w:i/>
          <w:sz w:val="24"/>
          <w:szCs w:val="24"/>
        </w:rPr>
      </w:pPr>
    </w:p>
    <w:p w:rsidR="00633F77" w:rsidRPr="00BF49A3" w:rsidRDefault="00633F77" w:rsidP="00633F77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b/>
          <w:i/>
          <w:sz w:val="24"/>
          <w:szCs w:val="24"/>
        </w:rPr>
        <w:t xml:space="preserve">Zostatok  finančných operácií </w:t>
      </w:r>
      <w:r w:rsidRPr="00BF49A3">
        <w:rPr>
          <w:i/>
          <w:sz w:val="24"/>
          <w:szCs w:val="24"/>
        </w:rPr>
        <w:t>v sume.</w:t>
      </w:r>
      <w:r>
        <w:rPr>
          <w:i/>
          <w:sz w:val="24"/>
          <w:szCs w:val="24"/>
        </w:rPr>
        <w:t>15 179,87</w:t>
      </w:r>
      <w:r w:rsidRPr="00BF49A3">
        <w:rPr>
          <w:i/>
          <w:sz w:val="24"/>
          <w:szCs w:val="24"/>
        </w:rPr>
        <w:t>. EUR</w:t>
      </w:r>
      <w:r w:rsidRPr="00BF49A3">
        <w:rPr>
          <w:b/>
          <w:i/>
          <w:sz w:val="24"/>
          <w:szCs w:val="24"/>
        </w:rPr>
        <w:t>,</w:t>
      </w:r>
      <w:r w:rsidRPr="00BF49A3">
        <w:rPr>
          <w:i/>
          <w:sz w:val="24"/>
          <w:szCs w:val="24"/>
        </w:rPr>
        <w:t xml:space="preserve"> navrhujeme použiť na:</w:t>
      </w:r>
    </w:p>
    <w:p w:rsidR="00633F77" w:rsidRPr="00BF49A3" w:rsidRDefault="00633F77" w:rsidP="00633F77">
      <w:pPr>
        <w:numPr>
          <w:ilvl w:val="0"/>
          <w:numId w:val="7"/>
        </w:numPr>
        <w:tabs>
          <w:tab w:val="clear" w:pos="644"/>
          <w:tab w:val="num" w:pos="720"/>
          <w:tab w:val="right" w:pos="5580"/>
        </w:tabs>
        <w:ind w:left="720"/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>tvorbu rezervného fondu</w:t>
      </w:r>
      <w:r w:rsidRPr="00BF49A3">
        <w:rPr>
          <w:i/>
          <w:sz w:val="24"/>
          <w:szCs w:val="24"/>
        </w:rPr>
        <w:tab/>
        <w:t xml:space="preserve"> </w:t>
      </w:r>
    </w:p>
    <w:p w:rsidR="00633F77" w:rsidRPr="00BF49A3" w:rsidRDefault="00633F77" w:rsidP="00633F77">
      <w:pPr>
        <w:tabs>
          <w:tab w:val="right" w:pos="8640"/>
        </w:tabs>
        <w:jc w:val="both"/>
        <w:rPr>
          <w:i/>
          <w:sz w:val="24"/>
          <w:szCs w:val="24"/>
        </w:rPr>
      </w:pPr>
    </w:p>
    <w:p w:rsidR="00633F77" w:rsidRPr="00634B99" w:rsidRDefault="00633F77" w:rsidP="00633F77">
      <w:pPr>
        <w:tabs>
          <w:tab w:val="right" w:pos="5580"/>
        </w:tabs>
        <w:jc w:val="both"/>
        <w:rPr>
          <w:i/>
          <w:sz w:val="24"/>
          <w:szCs w:val="24"/>
        </w:rPr>
      </w:pPr>
      <w:r w:rsidRPr="00BF49A3">
        <w:rPr>
          <w:i/>
          <w:sz w:val="24"/>
          <w:szCs w:val="24"/>
        </w:rPr>
        <w:t xml:space="preserve">Na základe uvedených skutočností navrhujeme skutočnú tvorbu rezervného fondu za rok 2013 vo výške </w:t>
      </w:r>
      <w:r>
        <w:rPr>
          <w:i/>
          <w:sz w:val="24"/>
          <w:szCs w:val="24"/>
        </w:rPr>
        <w:t>15 179,87</w:t>
      </w:r>
      <w:r w:rsidRPr="00BF49A3">
        <w:rPr>
          <w:i/>
          <w:sz w:val="24"/>
          <w:szCs w:val="24"/>
        </w:rPr>
        <w:t xml:space="preserve"> EUR. 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Pr="009A111F" w:rsidRDefault="00633F77" w:rsidP="00633F77">
      <w:pPr>
        <w:jc w:val="both"/>
        <w:rPr>
          <w:sz w:val="24"/>
          <w:szCs w:val="24"/>
        </w:rPr>
      </w:pPr>
    </w:p>
    <w:p w:rsidR="00633F77" w:rsidRPr="00067BA2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067BA2">
        <w:rPr>
          <w:b/>
          <w:sz w:val="28"/>
          <w:szCs w:val="28"/>
        </w:rPr>
        <w:lastRenderedPageBreak/>
        <w:t>4. Bilancia aktív a pasív v eurách</w:t>
      </w:r>
    </w:p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  <w:r w:rsidRPr="009A111F">
        <w:rPr>
          <w:b/>
          <w:sz w:val="24"/>
          <w:szCs w:val="24"/>
        </w:rPr>
        <w:t xml:space="preserve">4.1  A K T Í V A 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977"/>
        <w:gridCol w:w="2551"/>
      </w:tblGrid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977" w:type="dxa"/>
          </w:tcPr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2012</w:t>
            </w:r>
          </w:p>
        </w:tc>
        <w:tc>
          <w:tcPr>
            <w:tcW w:w="2551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31.12.2013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2977" w:type="dxa"/>
          </w:tcPr>
          <w:p w:rsidR="00633F77" w:rsidRPr="008B7182" w:rsidRDefault="00633F77" w:rsidP="001F4CAB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1 582 155,31</w:t>
            </w:r>
          </w:p>
        </w:tc>
        <w:tc>
          <w:tcPr>
            <w:tcW w:w="2551" w:type="dxa"/>
          </w:tcPr>
          <w:p w:rsidR="00633F77" w:rsidRPr="00E72844" w:rsidRDefault="00633F77" w:rsidP="001F4CAB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1 576 195,4</w:t>
            </w:r>
            <w:r>
              <w:rPr>
                <w:b/>
                <w:i/>
                <w:sz w:val="24"/>
                <w:szCs w:val="24"/>
              </w:rPr>
              <w:t>9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977" w:type="dxa"/>
          </w:tcPr>
          <w:p w:rsidR="00633F77" w:rsidRPr="00D47764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1 180 221,50</w:t>
            </w:r>
          </w:p>
        </w:tc>
        <w:tc>
          <w:tcPr>
            <w:tcW w:w="2551" w:type="dxa"/>
          </w:tcPr>
          <w:p w:rsidR="00633F77" w:rsidRPr="00D47764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1 178 580,55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1 055 279,59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1 053 638,64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124 941,91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124 941,91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977" w:type="dxa"/>
          </w:tcPr>
          <w:p w:rsidR="00633F77" w:rsidRPr="00D47764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400 847,78</w:t>
            </w:r>
          </w:p>
        </w:tc>
        <w:tc>
          <w:tcPr>
            <w:tcW w:w="2551" w:type="dxa"/>
          </w:tcPr>
          <w:p w:rsidR="00633F77" w:rsidRPr="00D47764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396 576,51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Zásoby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56,46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115,19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Zúčtovanie medzi </w:t>
            </w:r>
            <w:proofErr w:type="spellStart"/>
            <w:r w:rsidRPr="009A111F">
              <w:rPr>
                <w:sz w:val="24"/>
                <w:szCs w:val="24"/>
              </w:rPr>
              <w:t>subjektami</w:t>
            </w:r>
            <w:proofErr w:type="spellEnd"/>
            <w:r w:rsidRPr="009A111F">
              <w:rPr>
                <w:sz w:val="24"/>
                <w:szCs w:val="24"/>
              </w:rPr>
              <w:t xml:space="preserve"> VS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Dlhodobé pohľadávky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1 934,55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2 941,89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Finančné účty 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398 856,77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393 519,43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Poskytnuté návratné fin. výpomoci dlh.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Poskytnuté návratné fin. výpomoci krát.</w:t>
            </w:r>
          </w:p>
        </w:tc>
        <w:tc>
          <w:tcPr>
            <w:tcW w:w="2977" w:type="dxa"/>
          </w:tcPr>
          <w:p w:rsidR="00633F77" w:rsidRPr="00D6568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D6568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977" w:type="dxa"/>
          </w:tcPr>
          <w:p w:rsidR="00633F77" w:rsidRPr="00D6568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1 086,03</w:t>
            </w:r>
          </w:p>
        </w:tc>
        <w:tc>
          <w:tcPr>
            <w:tcW w:w="2551" w:type="dxa"/>
          </w:tcPr>
          <w:p w:rsidR="00633F77" w:rsidRPr="00D6568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1 038,43</w:t>
            </w:r>
          </w:p>
        </w:tc>
      </w:tr>
    </w:tbl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  <w:r w:rsidRPr="009A111F">
        <w:rPr>
          <w:b/>
          <w:sz w:val="24"/>
          <w:szCs w:val="24"/>
        </w:rPr>
        <w:t>4.2  P A S Í V A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977"/>
        <w:gridCol w:w="2551"/>
      </w:tblGrid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977" w:type="dxa"/>
          </w:tcPr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2012</w:t>
            </w:r>
          </w:p>
        </w:tc>
        <w:tc>
          <w:tcPr>
            <w:tcW w:w="2551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 31.12.2013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977" w:type="dxa"/>
          </w:tcPr>
          <w:p w:rsidR="00633F77" w:rsidRPr="008B7182" w:rsidRDefault="00633F77" w:rsidP="001F4CAB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1 582 155,31</w:t>
            </w:r>
          </w:p>
        </w:tc>
        <w:tc>
          <w:tcPr>
            <w:tcW w:w="2551" w:type="dxa"/>
          </w:tcPr>
          <w:p w:rsidR="00633F77" w:rsidRPr="00E72844" w:rsidRDefault="00633F77" w:rsidP="001F4CAB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72844">
              <w:rPr>
                <w:b/>
                <w:i/>
                <w:sz w:val="24"/>
                <w:szCs w:val="24"/>
              </w:rPr>
              <w:t>1 576 195,4</w:t>
            </w:r>
            <w:r>
              <w:rPr>
                <w:b/>
                <w:i/>
                <w:sz w:val="24"/>
                <w:szCs w:val="24"/>
              </w:rPr>
              <w:t>9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977" w:type="dxa"/>
          </w:tcPr>
          <w:p w:rsidR="00633F77" w:rsidRPr="008B2A67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8B2A67">
              <w:rPr>
                <w:i/>
                <w:sz w:val="24"/>
                <w:szCs w:val="24"/>
              </w:rPr>
              <w:t>1 153 770,14</w:t>
            </w:r>
          </w:p>
        </w:tc>
        <w:tc>
          <w:tcPr>
            <w:tcW w:w="2551" w:type="dxa"/>
          </w:tcPr>
          <w:p w:rsidR="00633F77" w:rsidRPr="008B2A67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1 163 160,95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Oceňovacie rozdiely 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20 261,20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20 261,20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Fondy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Výsledok hospodárenia 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1 133 508,94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tabs>
                <w:tab w:val="left" w:pos="765"/>
                <w:tab w:val="center" w:pos="1365"/>
              </w:tabs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1 142 899,75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208 330,72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197 395,73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z toho :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lastRenderedPageBreak/>
              <w:t xml:space="preserve">Rezervy 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7 891,35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6 291,55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Zúčtovanie medzi </w:t>
            </w:r>
            <w:proofErr w:type="spellStart"/>
            <w:r w:rsidRPr="009A111F">
              <w:rPr>
                <w:sz w:val="24"/>
                <w:szCs w:val="24"/>
              </w:rPr>
              <w:t>subjektami</w:t>
            </w:r>
            <w:proofErr w:type="spellEnd"/>
            <w:r w:rsidRPr="009A111F">
              <w:rPr>
                <w:sz w:val="24"/>
                <w:szCs w:val="24"/>
              </w:rPr>
              <w:t xml:space="preserve"> VS</w:t>
            </w:r>
          </w:p>
        </w:tc>
        <w:tc>
          <w:tcPr>
            <w:tcW w:w="2977" w:type="dxa"/>
          </w:tcPr>
          <w:p w:rsidR="00633F77" w:rsidRPr="00321A06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321A06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Dlhodobé záväzky</w:t>
            </w:r>
          </w:p>
        </w:tc>
        <w:tc>
          <w:tcPr>
            <w:tcW w:w="2977" w:type="dxa"/>
          </w:tcPr>
          <w:p w:rsidR="00633F77" w:rsidRPr="00321A06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71 195,74</w:t>
            </w:r>
          </w:p>
        </w:tc>
        <w:tc>
          <w:tcPr>
            <w:tcW w:w="2551" w:type="dxa"/>
          </w:tcPr>
          <w:p w:rsidR="00633F77" w:rsidRPr="00321A06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66 997,55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Krátkodobé záväzky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129 243,63</w:t>
            </w: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124 106,63</w:t>
            </w: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977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633F77" w:rsidRPr="009F38AC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977" w:type="dxa"/>
          </w:tcPr>
          <w:p w:rsidR="00633F77" w:rsidRPr="0049573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220 054,45</w:t>
            </w:r>
          </w:p>
        </w:tc>
        <w:tc>
          <w:tcPr>
            <w:tcW w:w="2551" w:type="dxa"/>
          </w:tcPr>
          <w:p w:rsidR="00633F77" w:rsidRPr="0049573C" w:rsidRDefault="00633F77" w:rsidP="001F4CAB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215 638,81</w:t>
            </w:r>
          </w:p>
        </w:tc>
      </w:tr>
    </w:tbl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  <w:r w:rsidRPr="009A111F">
        <w:rPr>
          <w:color w:val="0000FF"/>
          <w:sz w:val="24"/>
          <w:szCs w:val="24"/>
        </w:rPr>
        <w:t>Analýza významných položiek z účtovnej závierky:</w:t>
      </w:r>
    </w:p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633F77" w:rsidRPr="00B00531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B00531">
        <w:rPr>
          <w:b/>
          <w:sz w:val="28"/>
          <w:szCs w:val="28"/>
        </w:rPr>
        <w:t>5. Vývoj pohľadávok a záväzkov v eurách</w:t>
      </w:r>
    </w:p>
    <w:p w:rsidR="00633F77" w:rsidRPr="00B00531" w:rsidRDefault="00633F77" w:rsidP="00633F77">
      <w:pPr>
        <w:spacing w:line="360" w:lineRule="auto"/>
        <w:rPr>
          <w:b/>
          <w:sz w:val="28"/>
          <w:szCs w:val="28"/>
        </w:rPr>
      </w:pPr>
      <w:r w:rsidRPr="00B00531">
        <w:rPr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tabs>
                <w:tab w:val="left" w:pos="1176"/>
              </w:tabs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2012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2013</w:t>
            </w:r>
          </w:p>
        </w:tc>
      </w:tr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1 934,55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2 941,89</w:t>
            </w:r>
          </w:p>
        </w:tc>
      </w:tr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rPr>
          <w:sz w:val="24"/>
          <w:szCs w:val="24"/>
        </w:rPr>
      </w:pPr>
    </w:p>
    <w:p w:rsidR="00633F77" w:rsidRPr="00B00531" w:rsidRDefault="00633F77" w:rsidP="00633F77">
      <w:pPr>
        <w:rPr>
          <w:b/>
          <w:sz w:val="28"/>
          <w:szCs w:val="28"/>
        </w:rPr>
      </w:pPr>
      <w:r w:rsidRPr="00B00531">
        <w:rPr>
          <w:b/>
          <w:sz w:val="28"/>
          <w:szCs w:val="28"/>
        </w:rPr>
        <w:t>5.2 Záväzky</w:t>
      </w:r>
    </w:p>
    <w:p w:rsidR="00633F77" w:rsidRPr="009A111F" w:rsidRDefault="00633F77" w:rsidP="00633F77">
      <w:pPr>
        <w:rPr>
          <w:b/>
          <w:sz w:val="24"/>
          <w:szCs w:val="24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2012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Stav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 31.12 2013</w:t>
            </w:r>
          </w:p>
        </w:tc>
      </w:tr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200 439,37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191 104,18</w:t>
            </w:r>
          </w:p>
        </w:tc>
      </w:tr>
      <w:tr w:rsidR="00633F77" w:rsidRPr="009A111F" w:rsidTr="001F4CAB">
        <w:tc>
          <w:tcPr>
            <w:tcW w:w="5103" w:type="dxa"/>
          </w:tcPr>
          <w:p w:rsidR="00633F77" w:rsidRPr="009A111F" w:rsidRDefault="00633F77" w:rsidP="001F4CAB">
            <w:pPr>
              <w:spacing w:line="360" w:lineRule="auto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color w:val="0000FF"/>
          <w:sz w:val="24"/>
          <w:szCs w:val="24"/>
        </w:rPr>
      </w:pPr>
      <w:r w:rsidRPr="009A111F">
        <w:rPr>
          <w:color w:val="0000FF"/>
          <w:sz w:val="24"/>
          <w:szCs w:val="24"/>
        </w:rPr>
        <w:t>Analýza významných položiek z účtovnej závierky:</w:t>
      </w:r>
    </w:p>
    <w:p w:rsidR="00633F77" w:rsidRPr="009A111F" w:rsidRDefault="00633F77" w:rsidP="00633F77">
      <w:pPr>
        <w:numPr>
          <w:ilvl w:val="0"/>
          <w:numId w:val="7"/>
        </w:numPr>
        <w:tabs>
          <w:tab w:val="clear" w:pos="644"/>
          <w:tab w:val="num" w:pos="720"/>
        </w:tabs>
        <w:ind w:left="720"/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V roku 2013 narástli </w:t>
      </w:r>
      <w:r w:rsidRPr="009A111F">
        <w:rPr>
          <w:color w:val="0000FF"/>
          <w:sz w:val="24"/>
          <w:szCs w:val="24"/>
        </w:rPr>
        <w:t xml:space="preserve"> pohľadávk</w:t>
      </w:r>
      <w:r>
        <w:rPr>
          <w:color w:val="0000FF"/>
          <w:sz w:val="24"/>
          <w:szCs w:val="24"/>
        </w:rPr>
        <w:t>y a to z titulu nezaplatenia nájomného za pohostinstvo</w:t>
      </w:r>
    </w:p>
    <w:p w:rsidR="00633F77" w:rsidRPr="009A111F" w:rsidRDefault="00633F77" w:rsidP="00633F77">
      <w:pPr>
        <w:numPr>
          <w:ilvl w:val="0"/>
          <w:numId w:val="7"/>
        </w:numPr>
        <w:tabs>
          <w:tab w:val="clear" w:pos="644"/>
          <w:tab w:val="num" w:pos="720"/>
        </w:tabs>
        <w:ind w:left="720"/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V roku 2013 </w:t>
      </w:r>
      <w:r w:rsidRPr="009A111F">
        <w:rPr>
          <w:color w:val="0000FF"/>
          <w:sz w:val="24"/>
          <w:szCs w:val="24"/>
        </w:rPr>
        <w:t>pokles</w:t>
      </w:r>
      <w:r>
        <w:rPr>
          <w:color w:val="0000FF"/>
          <w:sz w:val="24"/>
          <w:szCs w:val="24"/>
        </w:rPr>
        <w:t>li</w:t>
      </w:r>
      <w:r w:rsidRPr="009A111F">
        <w:rPr>
          <w:color w:val="0000FF"/>
          <w:sz w:val="24"/>
          <w:szCs w:val="24"/>
        </w:rPr>
        <w:t xml:space="preserve"> záväzk</w:t>
      </w:r>
      <w:r>
        <w:rPr>
          <w:color w:val="0000FF"/>
          <w:sz w:val="24"/>
          <w:szCs w:val="24"/>
        </w:rPr>
        <w:t>y</w:t>
      </w:r>
    </w:p>
    <w:p w:rsidR="00633F77" w:rsidRPr="009A111F" w:rsidRDefault="00633F77" w:rsidP="00633F7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33F77" w:rsidRPr="00900D2A" w:rsidRDefault="00633F77" w:rsidP="00633F77">
      <w:pPr>
        <w:spacing w:line="360" w:lineRule="auto"/>
        <w:jc w:val="both"/>
        <w:rPr>
          <w:b/>
          <w:color w:val="0000FF"/>
          <w:sz w:val="28"/>
          <w:szCs w:val="28"/>
        </w:rPr>
      </w:pPr>
      <w:r w:rsidRPr="00900D2A">
        <w:rPr>
          <w:b/>
          <w:color w:val="0000FF"/>
          <w:sz w:val="28"/>
          <w:szCs w:val="28"/>
        </w:rPr>
        <w:t>6. Hospodársky výsledok v eurách</w:t>
      </w:r>
    </w:p>
    <w:p w:rsidR="00633F77" w:rsidRPr="009A111F" w:rsidRDefault="00633F77" w:rsidP="00633F77">
      <w:pPr>
        <w:spacing w:line="360" w:lineRule="auto"/>
        <w:jc w:val="both"/>
        <w:rPr>
          <w:b/>
          <w:color w:val="0000FF"/>
          <w:sz w:val="24"/>
          <w:szCs w:val="24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549" w:type="dxa"/>
          </w:tcPr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ind w:left="-188" w:firstLine="188"/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 2012</w:t>
            </w:r>
          </w:p>
        </w:tc>
        <w:tc>
          <w:tcPr>
            <w:tcW w:w="1494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Skutočnosť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k 31.12.2013</w:t>
            </w:r>
          </w:p>
        </w:tc>
        <w:tc>
          <w:tcPr>
            <w:tcW w:w="1580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Predpoklad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rok 2014</w:t>
            </w:r>
          </w:p>
        </w:tc>
        <w:tc>
          <w:tcPr>
            <w:tcW w:w="1497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Predpoklad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rok 2015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549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154 084,67</w:t>
            </w:r>
          </w:p>
        </w:tc>
        <w:tc>
          <w:tcPr>
            <w:tcW w:w="1494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169 158,28</w:t>
            </w:r>
          </w:p>
        </w:tc>
        <w:tc>
          <w:tcPr>
            <w:tcW w:w="158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171 400,--</w:t>
            </w:r>
          </w:p>
        </w:tc>
        <w:tc>
          <w:tcPr>
            <w:tcW w:w="1497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174 960,--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50 – Spotrebované nákupy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26 728,27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28 122,42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5074E7">
              <w:rPr>
                <w:sz w:val="24"/>
                <w:szCs w:val="24"/>
              </w:rPr>
              <w:t xml:space="preserve"> 000,--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Pr="005074E7">
              <w:rPr>
                <w:sz w:val="24"/>
                <w:szCs w:val="24"/>
              </w:rPr>
              <w:t xml:space="preserve"> 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51 – Služby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 xml:space="preserve">14 540,58 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25 909,79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6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7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52 – Osobné náklady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86 461,99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91 179,56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92 000,--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2</w:t>
            </w:r>
            <w:r w:rsidRPr="005074E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</w:t>
            </w:r>
            <w:r w:rsidRPr="005074E7">
              <w:rPr>
                <w:sz w:val="24"/>
                <w:szCs w:val="24"/>
              </w:rPr>
              <w:t>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53 – Služby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499,43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442,65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550,--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550,--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lastRenderedPageBreak/>
              <w:t>54 – Ostatné náklady na prevádzkovú činnosť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2 063,81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2 334,22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2 500,--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2 800,--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21 161,92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074E7">
              <w:rPr>
                <w:sz w:val="24"/>
                <w:szCs w:val="24"/>
              </w:rPr>
              <w:t>18 081,38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18 500,--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56 – Finančné náklady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2 628,57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2 908,26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57 – Mimoriadne náklady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162,--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59 – Dane z príjmov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34,40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140,35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549" w:type="dxa"/>
          </w:tcPr>
          <w:p w:rsidR="00633F77" w:rsidRPr="005443D0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443D0">
              <w:rPr>
                <w:b/>
                <w:sz w:val="24"/>
                <w:szCs w:val="24"/>
              </w:rPr>
              <w:t>162 913,64</w:t>
            </w:r>
          </w:p>
        </w:tc>
        <w:tc>
          <w:tcPr>
            <w:tcW w:w="1494" w:type="dxa"/>
          </w:tcPr>
          <w:p w:rsidR="00633F77" w:rsidRPr="005443D0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443D0">
              <w:rPr>
                <w:b/>
                <w:sz w:val="24"/>
                <w:szCs w:val="24"/>
              </w:rPr>
              <w:t>178 266,54</w:t>
            </w:r>
          </w:p>
        </w:tc>
        <w:tc>
          <w:tcPr>
            <w:tcW w:w="1580" w:type="dxa"/>
          </w:tcPr>
          <w:p w:rsidR="00633F77" w:rsidRPr="005443D0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443D0">
              <w:rPr>
                <w:b/>
                <w:sz w:val="24"/>
                <w:szCs w:val="24"/>
              </w:rPr>
              <w:t>172</w:t>
            </w:r>
            <w:r>
              <w:rPr>
                <w:b/>
                <w:sz w:val="24"/>
                <w:szCs w:val="24"/>
              </w:rPr>
              <w:t> </w:t>
            </w:r>
            <w:r w:rsidRPr="005443D0">
              <w:rPr>
                <w:b/>
                <w:sz w:val="24"/>
                <w:szCs w:val="24"/>
              </w:rPr>
              <w:t>350</w:t>
            </w:r>
            <w:r>
              <w:rPr>
                <w:b/>
                <w:sz w:val="24"/>
                <w:szCs w:val="24"/>
              </w:rPr>
              <w:t>,--</w:t>
            </w:r>
          </w:p>
        </w:tc>
        <w:tc>
          <w:tcPr>
            <w:tcW w:w="1497" w:type="dxa"/>
          </w:tcPr>
          <w:p w:rsidR="00633F77" w:rsidRPr="005443D0" w:rsidRDefault="00633F77" w:rsidP="001F4CA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183 850,--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60 – Tržby za vlastné výkony a tovar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5 633,29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5 248,89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62 – Aktivácia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4 244,83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3 014,37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124 202,69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124 375,26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130 000,--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140 000,--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64 – Ostatné výnosy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15 531,18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19 210,16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5 811,21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7 891,35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66 – Finančné výnosy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192,66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40,36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67 – Mimoriadne výnosy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7 297,78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18 486,15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8 000,--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8 000,--</w:t>
            </w:r>
          </w:p>
        </w:tc>
      </w:tr>
      <w:tr w:rsidR="00633F77" w:rsidRPr="009A111F" w:rsidTr="001F4CAB">
        <w:tc>
          <w:tcPr>
            <w:tcW w:w="3348" w:type="dxa"/>
          </w:tcPr>
          <w:p w:rsidR="00633F77" w:rsidRPr="009A111F" w:rsidRDefault="00633F77" w:rsidP="001F4CAB">
            <w:pPr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Hospodársky výsledok</w:t>
            </w:r>
          </w:p>
          <w:p w:rsidR="00633F77" w:rsidRPr="009A111F" w:rsidRDefault="00633F77" w:rsidP="001F4CAB">
            <w:pPr>
              <w:rPr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/ + kladný HV, - záporný HV /</w:t>
            </w:r>
          </w:p>
        </w:tc>
        <w:tc>
          <w:tcPr>
            <w:tcW w:w="1549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8 828,97</w:t>
            </w:r>
          </w:p>
        </w:tc>
        <w:tc>
          <w:tcPr>
            <w:tcW w:w="1494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9 108,26</w:t>
            </w:r>
          </w:p>
        </w:tc>
        <w:tc>
          <w:tcPr>
            <w:tcW w:w="1580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950,--</w:t>
            </w:r>
          </w:p>
        </w:tc>
        <w:tc>
          <w:tcPr>
            <w:tcW w:w="1497" w:type="dxa"/>
          </w:tcPr>
          <w:p w:rsidR="00633F77" w:rsidRPr="005074E7" w:rsidRDefault="00633F77" w:rsidP="001F4CA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8 890,--</w:t>
            </w:r>
          </w:p>
        </w:tc>
      </w:tr>
    </w:tbl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Pr="00633F77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Hospodársky výsledok /kladný, záporný/ v sume </w:t>
      </w:r>
      <w:r w:rsidRPr="00900D2A">
        <w:rPr>
          <w:color w:val="00B0F0"/>
          <w:sz w:val="24"/>
          <w:szCs w:val="24"/>
        </w:rPr>
        <w:t>9 108,26 €</w:t>
      </w:r>
      <w:r w:rsidRPr="009A111F">
        <w:rPr>
          <w:sz w:val="24"/>
          <w:szCs w:val="24"/>
        </w:rPr>
        <w:t xml:space="preserve"> bol zúčtovaný na účet 428 – </w:t>
      </w:r>
      <w:proofErr w:type="spellStart"/>
      <w:r w:rsidRPr="009A111F">
        <w:rPr>
          <w:sz w:val="24"/>
          <w:szCs w:val="24"/>
        </w:rPr>
        <w:t>Nevysporiadaný</w:t>
      </w:r>
      <w:proofErr w:type="spellEnd"/>
      <w:r w:rsidRPr="009A111F">
        <w:rPr>
          <w:sz w:val="24"/>
          <w:szCs w:val="24"/>
        </w:rPr>
        <w:t xml:space="preserve"> výsledok hospodárenia minulých rokov.</w:t>
      </w:r>
    </w:p>
    <w:p w:rsidR="00633F77" w:rsidRDefault="00633F77" w:rsidP="00633F7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33F77" w:rsidRPr="00633F77" w:rsidRDefault="00633F77" w:rsidP="00633F77">
      <w:pPr>
        <w:spacing w:line="360" w:lineRule="auto"/>
        <w:jc w:val="both"/>
        <w:rPr>
          <w:b/>
          <w:color w:val="0000FF"/>
          <w:sz w:val="24"/>
          <w:szCs w:val="24"/>
        </w:rPr>
      </w:pPr>
      <w:r w:rsidRPr="009A111F">
        <w:rPr>
          <w:b/>
          <w:color w:val="0000FF"/>
          <w:sz w:val="24"/>
          <w:szCs w:val="24"/>
        </w:rPr>
        <w:t>Analýza nákladov a výnosov v porovnaní s minulým rokom a s vysvetlením významných rozdielov</w:t>
      </w:r>
      <w:r>
        <w:rPr>
          <w:b/>
          <w:color w:val="0000FF"/>
          <w:sz w:val="24"/>
          <w:szCs w:val="24"/>
        </w:rPr>
        <w:t xml:space="preserve">: Významné rozdiely vznikli najmä na </w:t>
      </w:r>
      <w:proofErr w:type="spellStart"/>
      <w:r>
        <w:rPr>
          <w:b/>
          <w:color w:val="0000FF"/>
          <w:sz w:val="24"/>
          <w:szCs w:val="24"/>
        </w:rPr>
        <w:t>učt</w:t>
      </w:r>
      <w:proofErr w:type="spellEnd"/>
      <w:r>
        <w:rPr>
          <w:b/>
          <w:color w:val="0000FF"/>
          <w:sz w:val="24"/>
          <w:szCs w:val="24"/>
        </w:rPr>
        <w:t>. skupine 51 a 69, ktoré súviseli  s prijatým transferom na údržbu po zi</w:t>
      </w:r>
      <w:r w:rsidR="007A72EF">
        <w:rPr>
          <w:b/>
          <w:color w:val="0000FF"/>
          <w:sz w:val="24"/>
          <w:szCs w:val="24"/>
        </w:rPr>
        <w:t>m</w:t>
      </w:r>
      <w:r>
        <w:rPr>
          <w:b/>
          <w:color w:val="0000FF"/>
          <w:sz w:val="24"/>
          <w:szCs w:val="24"/>
        </w:rPr>
        <w:t>nej údržbe miestn</w:t>
      </w:r>
      <w:r w:rsidR="007A72EF">
        <w:rPr>
          <w:b/>
          <w:color w:val="0000FF"/>
          <w:sz w:val="24"/>
          <w:szCs w:val="24"/>
        </w:rPr>
        <w:t>y</w:t>
      </w:r>
      <w:r>
        <w:rPr>
          <w:b/>
          <w:color w:val="0000FF"/>
          <w:sz w:val="24"/>
          <w:szCs w:val="24"/>
        </w:rPr>
        <w:t>ch kom</w:t>
      </w:r>
      <w:r w:rsidR="007A72EF">
        <w:rPr>
          <w:b/>
          <w:color w:val="0000FF"/>
          <w:sz w:val="24"/>
          <w:szCs w:val="24"/>
        </w:rPr>
        <w:t>u</w:t>
      </w:r>
      <w:r>
        <w:rPr>
          <w:b/>
          <w:color w:val="0000FF"/>
          <w:sz w:val="24"/>
          <w:szCs w:val="24"/>
        </w:rPr>
        <w:t>nik</w:t>
      </w:r>
      <w:r w:rsidR="007A72EF">
        <w:rPr>
          <w:b/>
          <w:color w:val="0000FF"/>
          <w:sz w:val="24"/>
          <w:szCs w:val="24"/>
        </w:rPr>
        <w:t>ácií</w:t>
      </w:r>
    </w:p>
    <w:p w:rsidR="00633F77" w:rsidRDefault="00633F77" w:rsidP="00633F77">
      <w:pPr>
        <w:spacing w:line="360" w:lineRule="auto"/>
        <w:jc w:val="both"/>
        <w:rPr>
          <w:b/>
          <w:sz w:val="28"/>
          <w:szCs w:val="28"/>
        </w:rPr>
      </w:pPr>
    </w:p>
    <w:p w:rsidR="00633F77" w:rsidRDefault="00633F77" w:rsidP="00633F77">
      <w:pPr>
        <w:spacing w:line="360" w:lineRule="auto"/>
        <w:jc w:val="both"/>
        <w:rPr>
          <w:b/>
          <w:sz w:val="28"/>
          <w:szCs w:val="28"/>
        </w:rPr>
      </w:pPr>
    </w:p>
    <w:p w:rsidR="00633F77" w:rsidRPr="00900D2A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900D2A">
        <w:rPr>
          <w:b/>
          <w:sz w:val="28"/>
          <w:szCs w:val="28"/>
        </w:rPr>
        <w:lastRenderedPageBreak/>
        <w:t xml:space="preserve">7. Ostatné  dôležité informácie </w:t>
      </w:r>
    </w:p>
    <w:p w:rsidR="00633F77" w:rsidRPr="00900D2A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900D2A">
        <w:rPr>
          <w:b/>
          <w:sz w:val="28"/>
          <w:szCs w:val="28"/>
        </w:rPr>
        <w:t xml:space="preserve">7.1 Prijaté granty a transfery </w:t>
      </w: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V roku 2013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jc w:val="both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Poskytovateľ</w:t>
            </w:r>
          </w:p>
        </w:tc>
        <w:tc>
          <w:tcPr>
            <w:tcW w:w="4860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340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Suma prijatých prostriedkov v EUR </w:t>
            </w:r>
          </w:p>
        </w:tc>
      </w:tr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Popis najvýznamnejších prijatých grantov a transferov:</w:t>
      </w:r>
    </w:p>
    <w:p w:rsidR="00633F77" w:rsidRPr="009A111F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5 % navýšenie na mzdy a platy pre pedagogických a nepedagogických zamestnancov v školstve</w:t>
      </w:r>
    </w:p>
    <w:p w:rsidR="00633F77" w:rsidRPr="009A111F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na prevádzku po zimnej údržbe</w:t>
      </w: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Pr="001C1A68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1C1A68">
        <w:rPr>
          <w:b/>
          <w:sz w:val="28"/>
          <w:szCs w:val="28"/>
        </w:rPr>
        <w:t xml:space="preserve">7.2 Poskytnuté dotácie </w:t>
      </w: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V roku 2013 obec </w:t>
      </w:r>
      <w:r w:rsidRPr="00FE21A4">
        <w:rPr>
          <w:color w:val="00B0F0"/>
          <w:sz w:val="24"/>
          <w:szCs w:val="24"/>
        </w:rPr>
        <w:t>neposkytla</w:t>
      </w:r>
      <w:r w:rsidRPr="009A111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FE21A4">
        <w:rPr>
          <w:color w:val="00B0F0"/>
          <w:sz w:val="24"/>
          <w:szCs w:val="24"/>
        </w:rPr>
        <w:t>žiadnu dotáciu</w:t>
      </w:r>
      <w:r w:rsidRPr="009A111F">
        <w:rPr>
          <w:sz w:val="24"/>
          <w:szCs w:val="24"/>
        </w:rPr>
        <w:t xml:space="preserve"> zo svojho rozpočtu v zmysle VZN č. </w:t>
      </w:r>
      <w:r>
        <w:rPr>
          <w:sz w:val="24"/>
          <w:szCs w:val="24"/>
        </w:rPr>
        <w:t>1/2006</w:t>
      </w:r>
      <w:r w:rsidRPr="009A111F">
        <w:rPr>
          <w:sz w:val="24"/>
          <w:szCs w:val="24"/>
        </w:rPr>
        <w:t xml:space="preserve"> o poskytovaní dotácií z rozpočtu obce</w:t>
      </w:r>
      <w:r>
        <w:rPr>
          <w:sz w:val="24"/>
          <w:szCs w:val="24"/>
        </w:rPr>
        <w:t xml:space="preserve"> </w:t>
      </w:r>
    </w:p>
    <w:p w:rsidR="00633F77" w:rsidRPr="00FE21A4" w:rsidRDefault="00633F77" w:rsidP="00633F77">
      <w:pPr>
        <w:spacing w:line="360" w:lineRule="auto"/>
        <w:jc w:val="both"/>
        <w:rPr>
          <w:color w:val="00B0F0"/>
          <w:sz w:val="24"/>
          <w:szCs w:val="2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Prijímateľ dotácie</w:t>
            </w:r>
          </w:p>
        </w:tc>
        <w:tc>
          <w:tcPr>
            <w:tcW w:w="4860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2340" w:type="dxa"/>
          </w:tcPr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>Suma poskytnutých</w:t>
            </w:r>
          </w:p>
          <w:p w:rsidR="00633F77" w:rsidRPr="009A111F" w:rsidRDefault="00633F77" w:rsidP="001F4CAB">
            <w:pPr>
              <w:jc w:val="center"/>
              <w:rPr>
                <w:b/>
                <w:sz w:val="24"/>
                <w:szCs w:val="24"/>
              </w:rPr>
            </w:pPr>
            <w:r w:rsidRPr="009A111F">
              <w:rPr>
                <w:b/>
                <w:sz w:val="24"/>
                <w:szCs w:val="24"/>
              </w:rPr>
              <w:t xml:space="preserve"> prostriedkov v EUR</w:t>
            </w:r>
          </w:p>
        </w:tc>
      </w:tr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33F77" w:rsidRPr="009A111F" w:rsidTr="001F4CAB">
        <w:tc>
          <w:tcPr>
            <w:tcW w:w="1728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:rsidR="00633F77" w:rsidRPr="009A111F" w:rsidRDefault="00633F77" w:rsidP="001F4CA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633F77" w:rsidRDefault="00633F77" w:rsidP="00633F77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633F77" w:rsidRPr="001C1A68" w:rsidRDefault="00633F77" w:rsidP="00633F77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  <w:r w:rsidRPr="001C1A68">
        <w:rPr>
          <w:b/>
          <w:sz w:val="28"/>
          <w:szCs w:val="28"/>
        </w:rPr>
        <w:t>7.3 Významné investičné akcie v roku 2013</w:t>
      </w:r>
    </w:p>
    <w:p w:rsidR="00633F77" w:rsidRPr="001C1A68" w:rsidRDefault="00633F77" w:rsidP="00633F77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633F77" w:rsidRPr="009A111F" w:rsidRDefault="00633F77" w:rsidP="00633F77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  <w:r w:rsidRPr="009A111F">
        <w:rPr>
          <w:sz w:val="24"/>
          <w:szCs w:val="24"/>
        </w:rPr>
        <w:t>Najvýznamnejšie investičné akcie realizované v roku 2013:</w:t>
      </w:r>
    </w:p>
    <w:p w:rsidR="00633F77" w:rsidRPr="009A111F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 </w:t>
      </w:r>
      <w:r>
        <w:rPr>
          <w:sz w:val="24"/>
          <w:szCs w:val="24"/>
        </w:rPr>
        <w:t>Sociálno-hospodárska budova, Futbalové ihrisko Šútovo /zatiaľ nedokončená/</w:t>
      </w:r>
    </w:p>
    <w:p w:rsidR="00633F77" w:rsidRDefault="00633F77" w:rsidP="00633F77">
      <w:pPr>
        <w:jc w:val="both"/>
        <w:rPr>
          <w:sz w:val="24"/>
          <w:szCs w:val="24"/>
        </w:rPr>
      </w:pPr>
    </w:p>
    <w:p w:rsidR="00633F77" w:rsidRPr="009A111F" w:rsidRDefault="00633F77" w:rsidP="00633F77">
      <w:pPr>
        <w:jc w:val="both"/>
        <w:rPr>
          <w:sz w:val="24"/>
          <w:szCs w:val="24"/>
        </w:rPr>
      </w:pPr>
    </w:p>
    <w:p w:rsidR="00633F77" w:rsidRPr="001C1A68" w:rsidRDefault="00633F77" w:rsidP="00633F77">
      <w:pPr>
        <w:jc w:val="both"/>
        <w:rPr>
          <w:b/>
          <w:sz w:val="28"/>
          <w:szCs w:val="28"/>
        </w:rPr>
      </w:pPr>
      <w:r w:rsidRPr="001C1A68">
        <w:rPr>
          <w:b/>
          <w:sz w:val="28"/>
          <w:szCs w:val="28"/>
        </w:rPr>
        <w:t xml:space="preserve">7.4 Predpokladaný budúci vývoj činnosti </w:t>
      </w:r>
    </w:p>
    <w:p w:rsidR="00633F77" w:rsidRPr="001C1A68" w:rsidRDefault="00633F77" w:rsidP="00633F77">
      <w:pPr>
        <w:jc w:val="both"/>
        <w:rPr>
          <w:b/>
          <w:sz w:val="28"/>
          <w:szCs w:val="28"/>
        </w:rPr>
      </w:pP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Predpokladané investičné akcie realizované v budúcich rokoch:</w:t>
      </w:r>
    </w:p>
    <w:p w:rsidR="00633F77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Zberný dvor</w:t>
      </w:r>
    </w:p>
    <w:p w:rsidR="00633F77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Multifunkčné ihrisko</w:t>
      </w:r>
    </w:p>
    <w:p w:rsidR="00633F77" w:rsidRPr="009A111F" w:rsidRDefault="00633F77" w:rsidP="00633F77">
      <w:pPr>
        <w:numPr>
          <w:ilvl w:val="0"/>
          <w:numId w:val="9"/>
        </w:numPr>
        <w:tabs>
          <w:tab w:val="clear" w:pos="1070"/>
          <w:tab w:val="num" w:pos="795"/>
        </w:tabs>
        <w:ind w:left="795"/>
        <w:jc w:val="both"/>
        <w:rPr>
          <w:sz w:val="24"/>
          <w:szCs w:val="24"/>
        </w:rPr>
      </w:pPr>
      <w:r>
        <w:rPr>
          <w:sz w:val="24"/>
          <w:szCs w:val="24"/>
        </w:rPr>
        <w:t>Kanalizácia v obci</w:t>
      </w:r>
    </w:p>
    <w:p w:rsidR="00633F77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Pr="009A111F" w:rsidRDefault="00633F77" w:rsidP="00633F77">
      <w:pPr>
        <w:spacing w:line="360" w:lineRule="auto"/>
        <w:jc w:val="both"/>
        <w:rPr>
          <w:b/>
          <w:sz w:val="24"/>
          <w:szCs w:val="24"/>
        </w:rPr>
      </w:pPr>
    </w:p>
    <w:p w:rsidR="00633F77" w:rsidRPr="00FE21A4" w:rsidRDefault="00633F77" w:rsidP="00633F77">
      <w:pPr>
        <w:spacing w:line="360" w:lineRule="auto"/>
        <w:jc w:val="both"/>
        <w:rPr>
          <w:b/>
          <w:sz w:val="28"/>
          <w:szCs w:val="28"/>
        </w:rPr>
      </w:pPr>
      <w:r w:rsidRPr="00FE21A4">
        <w:rPr>
          <w:b/>
          <w:sz w:val="28"/>
          <w:szCs w:val="28"/>
        </w:rPr>
        <w:lastRenderedPageBreak/>
        <w:t xml:space="preserve">7.5 Udalosti osobitného významu po skončení účtovného obdobia </w:t>
      </w: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Obec nezaznamenala žiadnu udalosť osobitného významu po skončení účtovného obdobia.</w:t>
      </w: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 xml:space="preserve">Vypracoval:  </w:t>
      </w:r>
      <w:r>
        <w:rPr>
          <w:sz w:val="24"/>
          <w:szCs w:val="24"/>
        </w:rPr>
        <w:t>Ing. Miroslava Janíková</w:t>
      </w:r>
      <w:r w:rsidRPr="009A111F">
        <w:rPr>
          <w:sz w:val="24"/>
          <w:szCs w:val="24"/>
        </w:rPr>
        <w:t xml:space="preserve">                            Predkladá:</w:t>
      </w:r>
      <w:r>
        <w:rPr>
          <w:sz w:val="24"/>
          <w:szCs w:val="24"/>
        </w:rPr>
        <w:t xml:space="preserve"> Ľubomír </w:t>
      </w:r>
      <w:proofErr w:type="spellStart"/>
      <w:r>
        <w:rPr>
          <w:sz w:val="24"/>
          <w:szCs w:val="24"/>
        </w:rPr>
        <w:t>Maďari-starosta</w:t>
      </w:r>
      <w:proofErr w:type="spellEnd"/>
      <w:r>
        <w:rPr>
          <w:sz w:val="24"/>
          <w:szCs w:val="24"/>
        </w:rPr>
        <w:t xml:space="preserve"> obce</w:t>
      </w:r>
      <w:r w:rsidRPr="009A111F">
        <w:rPr>
          <w:sz w:val="24"/>
          <w:szCs w:val="24"/>
        </w:rPr>
        <w:t xml:space="preserve">   </w:t>
      </w: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Pr="009A111F" w:rsidRDefault="00633F77" w:rsidP="00633F77">
      <w:pPr>
        <w:spacing w:line="360" w:lineRule="auto"/>
        <w:jc w:val="both"/>
        <w:rPr>
          <w:sz w:val="24"/>
          <w:szCs w:val="24"/>
        </w:rPr>
      </w:pPr>
    </w:p>
    <w:p w:rsidR="00633F77" w:rsidRDefault="00633F77" w:rsidP="00633F77">
      <w:pPr>
        <w:spacing w:line="360" w:lineRule="auto"/>
        <w:jc w:val="both"/>
        <w:rPr>
          <w:sz w:val="24"/>
          <w:szCs w:val="24"/>
        </w:rPr>
      </w:pPr>
      <w:r w:rsidRPr="009A111F">
        <w:rPr>
          <w:sz w:val="24"/>
          <w:szCs w:val="24"/>
        </w:rPr>
        <w:t>V</w:t>
      </w:r>
      <w:r>
        <w:rPr>
          <w:sz w:val="24"/>
          <w:szCs w:val="24"/>
        </w:rPr>
        <w:t> Šútove,</w:t>
      </w:r>
      <w:r w:rsidRPr="009A111F">
        <w:rPr>
          <w:sz w:val="24"/>
          <w:szCs w:val="24"/>
        </w:rPr>
        <w:t xml:space="preserve"> dňa </w:t>
      </w:r>
      <w:r>
        <w:rPr>
          <w:sz w:val="24"/>
          <w:szCs w:val="24"/>
        </w:rPr>
        <w:t>1. 6. 2014</w:t>
      </w:r>
    </w:p>
    <w:p w:rsidR="00D273D7" w:rsidRPr="00633F77" w:rsidRDefault="00D273D7" w:rsidP="00633F77"/>
    <w:sectPr w:rsidR="00D273D7" w:rsidRPr="00633F77" w:rsidSect="00D273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C56DF"/>
    <w:multiLevelType w:val="hybridMultilevel"/>
    <w:tmpl w:val="FA8A3B58"/>
    <w:lvl w:ilvl="0" w:tplc="041B0019">
      <w:start w:val="1"/>
      <w:numFmt w:val="lowerLetter"/>
      <w:lvlText w:val="%1."/>
      <w:lvlJc w:val="left"/>
      <w:pPr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">
    <w:nsid w:val="03B9033F"/>
    <w:multiLevelType w:val="hybridMultilevel"/>
    <w:tmpl w:val="AE604030"/>
    <w:lvl w:ilvl="0" w:tplc="A32C56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D4535CF"/>
    <w:multiLevelType w:val="hybridMultilevel"/>
    <w:tmpl w:val="C89476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E93C31"/>
    <w:multiLevelType w:val="hybridMultilevel"/>
    <w:tmpl w:val="DF02E53E"/>
    <w:lvl w:ilvl="0" w:tplc="041B000F">
      <w:start w:val="1"/>
      <w:numFmt w:val="decimal"/>
      <w:lvlText w:val="%1."/>
      <w:lvlJc w:val="left"/>
      <w:pPr>
        <w:tabs>
          <w:tab w:val="num" w:pos="893"/>
        </w:tabs>
        <w:ind w:left="893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613"/>
        </w:tabs>
        <w:ind w:left="161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33"/>
        </w:tabs>
        <w:ind w:left="233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53"/>
        </w:tabs>
        <w:ind w:left="305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73"/>
        </w:tabs>
        <w:ind w:left="377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93"/>
        </w:tabs>
        <w:ind w:left="449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13"/>
        </w:tabs>
        <w:ind w:left="521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33"/>
        </w:tabs>
        <w:ind w:left="593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53"/>
        </w:tabs>
        <w:ind w:left="6653" w:hanging="180"/>
      </w:pPr>
    </w:lvl>
  </w:abstractNum>
  <w:abstractNum w:abstractNumId="5">
    <w:nsid w:val="1BBA60E5"/>
    <w:multiLevelType w:val="hybridMultilevel"/>
    <w:tmpl w:val="D688BA7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267934C3"/>
    <w:multiLevelType w:val="hybridMultilevel"/>
    <w:tmpl w:val="D298AEF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5000D">
      <w:start w:val="1"/>
      <w:numFmt w:val="bullet"/>
      <w:lvlText w:val="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364EEF"/>
    <w:multiLevelType w:val="hybridMultilevel"/>
    <w:tmpl w:val="F43E83C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152C6D"/>
    <w:multiLevelType w:val="hybridMultilevel"/>
    <w:tmpl w:val="33024096"/>
    <w:lvl w:ilvl="0" w:tplc="6B180E04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1E483968">
      <w:start w:val="1"/>
      <w:numFmt w:val="lowerLetter"/>
      <w:lvlText w:val="%2)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5">
    <w:nsid w:val="33737934"/>
    <w:multiLevelType w:val="hybridMultilevel"/>
    <w:tmpl w:val="6B2AA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7410F6"/>
    <w:multiLevelType w:val="hybridMultilevel"/>
    <w:tmpl w:val="D276B350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0E4FD7"/>
    <w:multiLevelType w:val="hybridMultilevel"/>
    <w:tmpl w:val="DE0C36E4"/>
    <w:lvl w:ilvl="0" w:tplc="AC84DB90">
      <w:start w:val="7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2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92C567E"/>
    <w:multiLevelType w:val="hybridMultilevel"/>
    <w:tmpl w:val="F2A67A68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5">
    <w:nsid w:val="4B77673A"/>
    <w:multiLevelType w:val="hybridMultilevel"/>
    <w:tmpl w:val="ED0448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5C5D2F59"/>
    <w:multiLevelType w:val="hybridMultilevel"/>
    <w:tmpl w:val="31FA9972"/>
    <w:lvl w:ilvl="0" w:tplc="480A356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CA90D57"/>
    <w:multiLevelType w:val="hybridMultilevel"/>
    <w:tmpl w:val="CAAE0D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0EE6405"/>
    <w:multiLevelType w:val="hybridMultilevel"/>
    <w:tmpl w:val="8F90F146"/>
    <w:lvl w:ilvl="0" w:tplc="08761672">
      <w:start w:val="3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67280"/>
    <w:multiLevelType w:val="hybridMultilevel"/>
    <w:tmpl w:val="D32CB4B2"/>
    <w:lvl w:ilvl="0" w:tplc="03B0E4D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A63320"/>
    <w:multiLevelType w:val="hybridMultilevel"/>
    <w:tmpl w:val="F93AD8F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9381BEC"/>
    <w:multiLevelType w:val="hybridMultilevel"/>
    <w:tmpl w:val="726AE3F4"/>
    <w:lvl w:ilvl="0" w:tplc="8B8029B6">
      <w:start w:val="1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4">
    <w:nsid w:val="79561D0F"/>
    <w:multiLevelType w:val="hybridMultilevel"/>
    <w:tmpl w:val="F880F226"/>
    <w:lvl w:ilvl="0" w:tplc="480A356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F374554"/>
    <w:multiLevelType w:val="hybridMultilevel"/>
    <w:tmpl w:val="34F0259A"/>
    <w:lvl w:ilvl="0" w:tplc="041B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3"/>
  </w:num>
  <w:num w:numId="3">
    <w:abstractNumId w:val="29"/>
  </w:num>
  <w:num w:numId="4">
    <w:abstractNumId w:val="19"/>
  </w:num>
  <w:num w:numId="5">
    <w:abstractNumId w:val="10"/>
  </w:num>
  <w:num w:numId="6">
    <w:abstractNumId w:val="23"/>
  </w:num>
  <w:num w:numId="7">
    <w:abstractNumId w:val="18"/>
  </w:num>
  <w:num w:numId="8">
    <w:abstractNumId w:val="7"/>
  </w:num>
  <w:num w:numId="9">
    <w:abstractNumId w:val="6"/>
  </w:num>
  <w:num w:numId="10">
    <w:abstractNumId w:val="12"/>
  </w:num>
  <w:num w:numId="11">
    <w:abstractNumId w:val="35"/>
  </w:num>
  <w:num w:numId="12">
    <w:abstractNumId w:val="21"/>
  </w:num>
  <w:num w:numId="13">
    <w:abstractNumId w:val="22"/>
  </w:num>
  <w:num w:numId="14">
    <w:abstractNumId w:val="11"/>
  </w:num>
  <w:num w:numId="15">
    <w:abstractNumId w:val="31"/>
  </w:num>
  <w:num w:numId="16">
    <w:abstractNumId w:val="24"/>
  </w:num>
  <w:num w:numId="17">
    <w:abstractNumId w:val="17"/>
  </w:num>
  <w:num w:numId="18">
    <w:abstractNumId w:val="5"/>
  </w:num>
  <w:num w:numId="19">
    <w:abstractNumId w:val="4"/>
  </w:num>
  <w:num w:numId="20">
    <w:abstractNumId w:val="8"/>
  </w:num>
  <w:num w:numId="21">
    <w:abstractNumId w:val="14"/>
  </w:num>
  <w:num w:numId="22">
    <w:abstractNumId w:val="32"/>
  </w:num>
  <w:num w:numId="23">
    <w:abstractNumId w:val="28"/>
  </w:num>
  <w:num w:numId="24">
    <w:abstractNumId w:val="34"/>
  </w:num>
  <w:num w:numId="25">
    <w:abstractNumId w:val="30"/>
  </w:num>
  <w:num w:numId="26">
    <w:abstractNumId w:val="20"/>
  </w:num>
  <w:num w:numId="27">
    <w:abstractNumId w:val="0"/>
  </w:num>
  <w:num w:numId="28">
    <w:abstractNumId w:val="15"/>
  </w:num>
  <w:num w:numId="29">
    <w:abstractNumId w:val="27"/>
  </w:num>
  <w:num w:numId="30">
    <w:abstractNumId w:val="13"/>
  </w:num>
  <w:num w:numId="31">
    <w:abstractNumId w:val="16"/>
  </w:num>
  <w:num w:numId="32">
    <w:abstractNumId w:val="2"/>
  </w:num>
  <w:num w:numId="33">
    <w:abstractNumId w:val="26"/>
  </w:num>
  <w:num w:numId="34">
    <w:abstractNumId w:val="9"/>
  </w:num>
  <w:num w:numId="35">
    <w:abstractNumId w:val="33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2D90"/>
    <w:rsid w:val="003C2D90"/>
    <w:rsid w:val="00633F77"/>
    <w:rsid w:val="006C179A"/>
    <w:rsid w:val="007A72EF"/>
    <w:rsid w:val="00A96BE4"/>
    <w:rsid w:val="00B973D2"/>
    <w:rsid w:val="00D27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D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33F77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qFormat/>
    <w:rsid w:val="00633F77"/>
    <w:pPr>
      <w:keepNext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633F77"/>
    <w:pPr>
      <w:keepNext/>
      <w:outlineLvl w:val="2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rsid w:val="00633F77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633F77"/>
    <w:rPr>
      <w:rFonts w:ascii="Times New Roman" w:eastAsia="Times New Roman" w:hAnsi="Times New Roman" w:cs="Times New Roman"/>
      <w:sz w:val="2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633F77"/>
    <w:rPr>
      <w:rFonts w:ascii="Times New Roman" w:eastAsia="Times New Roman" w:hAnsi="Times New Roman" w:cs="Times New Roman"/>
      <w:b/>
      <w:bCs/>
      <w:sz w:val="36"/>
      <w:szCs w:val="20"/>
      <w:lang w:eastAsia="sk-SK"/>
    </w:rPr>
  </w:style>
  <w:style w:type="character" w:styleId="Hypertextovprepojenie">
    <w:name w:val="Hyperlink"/>
    <w:basedOn w:val="Predvolenpsmoodseku"/>
    <w:rsid w:val="00633F77"/>
    <w:rPr>
      <w:color w:val="0000FF"/>
      <w:u w:val="single"/>
    </w:rPr>
  </w:style>
  <w:style w:type="character" w:styleId="PouitHypertextovPrepojenie">
    <w:name w:val="FollowedHyperlink"/>
    <w:basedOn w:val="Predvolenpsmoodseku"/>
    <w:rsid w:val="00633F77"/>
    <w:rPr>
      <w:color w:val="800080"/>
      <w:u w:val="single"/>
    </w:rPr>
  </w:style>
  <w:style w:type="paragraph" w:styleId="Pta">
    <w:name w:val="footer"/>
    <w:basedOn w:val="Normlny"/>
    <w:link w:val="PtaChar"/>
    <w:rsid w:val="00633F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33F7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633F77"/>
  </w:style>
  <w:style w:type="paragraph" w:styleId="Hlavika">
    <w:name w:val="header"/>
    <w:basedOn w:val="Normlny"/>
    <w:link w:val="HlavikaChar"/>
    <w:rsid w:val="00633F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33F77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rsid w:val="00633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33F7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633F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33F7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633F7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33F7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33F7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33F77"/>
    <w:pPr>
      <w:tabs>
        <w:tab w:val="num" w:pos="426"/>
      </w:tabs>
      <w:ind w:hanging="426"/>
    </w:pPr>
    <w:rPr>
      <w:b/>
    </w:rPr>
  </w:style>
  <w:style w:type="paragraph" w:customStyle="1" w:styleId="Odstavecseseznamem">
    <w:name w:val="Odstavec se seznamem"/>
    <w:basedOn w:val="Normlny"/>
    <w:qFormat/>
    <w:rsid w:val="00633F77"/>
    <w:pPr>
      <w:spacing w:after="200" w:line="288" w:lineRule="auto"/>
      <w:ind w:left="720"/>
      <w:contextualSpacing/>
    </w:pPr>
    <w:rPr>
      <w:rFonts w:ascii="Calibri" w:hAnsi="Calibri"/>
      <w:i/>
      <w:iCs/>
      <w:lang w:val="en-US" w:eastAsia="en-US" w:bidi="en-US"/>
    </w:rPr>
  </w:style>
  <w:style w:type="paragraph" w:styleId="Bezriadkovania">
    <w:name w:val="No Spacing"/>
    <w:qFormat/>
    <w:rsid w:val="00633F7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633F77"/>
    <w:rPr>
      <w:b/>
      <w:bCs/>
    </w:rPr>
  </w:style>
  <w:style w:type="character" w:styleId="Zvraznenie">
    <w:name w:val="Emphasis"/>
    <w:basedOn w:val="Predvolenpsmoodseku"/>
    <w:uiPriority w:val="20"/>
    <w:qFormat/>
    <w:rsid w:val="00633F7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bce.info/files/imagecache/ikona-erb/erb/zi_200.gif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3532</Words>
  <Characters>20137</Characters>
  <Application>Microsoft Office Word</Application>
  <DocSecurity>0</DocSecurity>
  <Lines>167</Lines>
  <Paragraphs>47</Paragraphs>
  <ScaleCrop>false</ScaleCrop>
  <Company/>
  <LinksUpToDate>false</LinksUpToDate>
  <CharactersWithSpaces>23622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Janikova</dc:creator>
  <cp:lastModifiedBy>Janikova</cp:lastModifiedBy>
  <cp:revision>3</cp:revision>
  <dcterms:created xsi:type="dcterms:W3CDTF">2014-12-22T14:31:00Z</dcterms:created>
  <dcterms:modified xsi:type="dcterms:W3CDTF">2014-12-22T14:32:00Z</dcterms:modified>
</cp:coreProperties>
</file>