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D99" w:rsidRDefault="00FD3D99" w:rsidP="00FD3D99">
      <w:proofErr w:type="spellStart"/>
      <w:r>
        <w:rPr>
          <w:b/>
          <w:sz w:val="28"/>
          <w:szCs w:val="28"/>
        </w:rPr>
        <w:t>Alfamedica</w:t>
      </w:r>
      <w:proofErr w:type="spellEnd"/>
      <w:r>
        <w:rPr>
          <w:b/>
          <w:sz w:val="28"/>
          <w:szCs w:val="28"/>
        </w:rPr>
        <w:t xml:space="preserve"> </w:t>
      </w:r>
      <w:r w:rsidRPr="00164AE7">
        <w:rPr>
          <w:b/>
          <w:sz w:val="28"/>
          <w:szCs w:val="28"/>
        </w:rPr>
        <w:t xml:space="preserve"> s.r.o</w:t>
      </w:r>
      <w:r w:rsidRPr="00164AE7">
        <w:rPr>
          <w:sz w:val="28"/>
          <w:szCs w:val="28"/>
        </w:rPr>
        <w:t>.,</w:t>
      </w:r>
      <w:r>
        <w:t xml:space="preserve"> </w:t>
      </w:r>
      <w:r w:rsidR="00167064">
        <w:t>Malé Vinice 3540/22</w:t>
      </w:r>
      <w:r>
        <w:t xml:space="preserve">, </w:t>
      </w:r>
      <w:r w:rsidR="00167064">
        <w:t>900 25</w:t>
      </w:r>
      <w:r>
        <w:t xml:space="preserve"> </w:t>
      </w:r>
      <w:r w:rsidR="00167064">
        <w:t>Chorvátsky Grob</w:t>
      </w:r>
      <w:r>
        <w:t xml:space="preserve">, IČO 35960493, </w:t>
      </w:r>
    </w:p>
    <w:p w:rsidR="00FD3D99" w:rsidRPr="00164AE7" w:rsidRDefault="00FD3D99" w:rsidP="00FD3D99">
      <w:pPr>
        <w:pBdr>
          <w:bottom w:val="single" w:sz="4" w:space="1" w:color="auto"/>
        </w:pBdr>
        <w:rPr>
          <w:sz w:val="20"/>
          <w:szCs w:val="20"/>
        </w:rPr>
      </w:pPr>
      <w:r w:rsidRPr="00164AE7">
        <w:rPr>
          <w:sz w:val="20"/>
          <w:szCs w:val="20"/>
        </w:rPr>
        <w:t>Zapísaná v Obchodnom registri Okresného súdu Bra</w:t>
      </w:r>
      <w:r>
        <w:rPr>
          <w:sz w:val="20"/>
          <w:szCs w:val="20"/>
        </w:rPr>
        <w:t xml:space="preserve">tislava I, oddiel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 vl.č.37999</w:t>
      </w:r>
      <w:r w:rsidRPr="00164AE7">
        <w:rPr>
          <w:sz w:val="20"/>
          <w:szCs w:val="20"/>
        </w:rPr>
        <w:t>/B</w:t>
      </w:r>
    </w:p>
    <w:p w:rsidR="00A76121" w:rsidRDefault="00A76121" w:rsidP="00A76121">
      <w:pPr>
        <w:jc w:val="both"/>
        <w:rPr>
          <w:sz w:val="22"/>
          <w:szCs w:val="22"/>
        </w:rPr>
      </w:pPr>
    </w:p>
    <w:p w:rsidR="00A76121" w:rsidRDefault="00A76121" w:rsidP="00A76121">
      <w:pPr>
        <w:jc w:val="both"/>
        <w:rPr>
          <w:sz w:val="22"/>
          <w:szCs w:val="22"/>
        </w:rPr>
      </w:pPr>
    </w:p>
    <w:p w:rsidR="00145CB5" w:rsidRPr="00DF1444" w:rsidRDefault="00145CB5" w:rsidP="00145CB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Bratislava </w:t>
      </w:r>
    </w:p>
    <w:p w:rsidR="00145CB5" w:rsidRPr="00DF1444" w:rsidRDefault="00145CB5" w:rsidP="00145CB5">
      <w:pPr>
        <w:rPr>
          <w:b/>
          <w:sz w:val="22"/>
          <w:szCs w:val="22"/>
        </w:rPr>
      </w:pPr>
    </w:p>
    <w:p w:rsidR="00145CB5" w:rsidRPr="00DF1444" w:rsidRDefault="00145CB5" w:rsidP="00145CB5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32</w:t>
      </w:r>
    </w:p>
    <w:p w:rsidR="00145CB5" w:rsidRPr="00DF1444" w:rsidRDefault="00145CB5" w:rsidP="00145CB5">
      <w:pPr>
        <w:rPr>
          <w:sz w:val="22"/>
          <w:szCs w:val="22"/>
        </w:rPr>
      </w:pPr>
      <w:r>
        <w:rPr>
          <w:sz w:val="22"/>
          <w:szCs w:val="22"/>
        </w:rPr>
        <w:t>850 00</w:t>
      </w:r>
      <w:r w:rsidRPr="00DF1444">
        <w:rPr>
          <w:sz w:val="22"/>
          <w:szCs w:val="22"/>
        </w:rPr>
        <w:t xml:space="preserve">  Bratislava</w:t>
      </w:r>
    </w:p>
    <w:p w:rsidR="00A76121" w:rsidRDefault="00A76121" w:rsidP="00A76121">
      <w:pPr>
        <w:jc w:val="center"/>
        <w:rPr>
          <w:b/>
          <w:sz w:val="22"/>
          <w:szCs w:val="22"/>
        </w:rPr>
      </w:pPr>
    </w:p>
    <w:p w:rsidR="00145CB5" w:rsidRDefault="00145CB5" w:rsidP="00A76121">
      <w:pPr>
        <w:jc w:val="center"/>
        <w:rPr>
          <w:b/>
          <w:sz w:val="22"/>
          <w:szCs w:val="22"/>
        </w:rPr>
      </w:pPr>
    </w:p>
    <w:p w:rsidR="00145CB5" w:rsidRDefault="00145CB5" w:rsidP="00A76121">
      <w:pPr>
        <w:jc w:val="center"/>
        <w:rPr>
          <w:b/>
          <w:sz w:val="22"/>
          <w:szCs w:val="22"/>
        </w:rPr>
      </w:pPr>
    </w:p>
    <w:p w:rsidR="00145CB5" w:rsidRDefault="00145CB5" w:rsidP="00A76121">
      <w:pPr>
        <w:jc w:val="center"/>
        <w:rPr>
          <w:b/>
          <w:sz w:val="22"/>
          <w:szCs w:val="22"/>
        </w:rPr>
      </w:pPr>
    </w:p>
    <w:p w:rsidR="00145CB5" w:rsidRDefault="00145CB5" w:rsidP="00A76121">
      <w:pPr>
        <w:jc w:val="center"/>
        <w:rPr>
          <w:b/>
          <w:sz w:val="22"/>
          <w:szCs w:val="22"/>
        </w:rPr>
      </w:pPr>
    </w:p>
    <w:p w:rsidR="00F47AE4" w:rsidRDefault="00F47AE4"/>
    <w:p w:rsidR="00145CB5" w:rsidRPr="00DF1444" w:rsidRDefault="00145CB5" w:rsidP="00145CB5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E416C1" w:rsidRDefault="00145CB5" w:rsidP="00E416C1">
      <w:r>
        <w:rPr>
          <w:sz w:val="22"/>
          <w:szCs w:val="22"/>
          <w:lang w:val="cs-CZ"/>
        </w:rPr>
        <w:t xml:space="preserve">Oznamujeme Vám </w:t>
      </w:r>
      <w:proofErr w:type="spellStart"/>
      <w:r>
        <w:rPr>
          <w:sz w:val="22"/>
          <w:szCs w:val="22"/>
          <w:lang w:val="cs-CZ"/>
        </w:rPr>
        <w:t>týmto</w:t>
      </w:r>
      <w:proofErr w:type="spellEnd"/>
      <w:r>
        <w:rPr>
          <w:sz w:val="22"/>
          <w:szCs w:val="22"/>
          <w:lang w:val="cs-CZ"/>
        </w:rPr>
        <w:t xml:space="preserve">, že </w:t>
      </w:r>
      <w:r w:rsidR="00E416C1">
        <w:rPr>
          <w:sz w:val="22"/>
          <w:szCs w:val="22"/>
          <w:lang w:val="cs-CZ"/>
        </w:rPr>
        <w:t xml:space="preserve">Rozhodnutím jediného </w:t>
      </w:r>
      <w:proofErr w:type="spellStart"/>
      <w:r w:rsidR="00E416C1">
        <w:rPr>
          <w:sz w:val="22"/>
          <w:szCs w:val="22"/>
          <w:lang w:val="cs-CZ"/>
        </w:rPr>
        <w:t>spoločníka</w:t>
      </w:r>
      <w:proofErr w:type="spellEnd"/>
      <w:r w:rsidR="00E416C1">
        <w:rPr>
          <w:sz w:val="22"/>
          <w:szCs w:val="22"/>
          <w:lang w:val="cs-CZ"/>
        </w:rPr>
        <w:t xml:space="preserve"> </w:t>
      </w:r>
      <w:proofErr w:type="spellStart"/>
      <w:r w:rsidR="00E416C1">
        <w:rPr>
          <w:sz w:val="22"/>
          <w:szCs w:val="22"/>
          <w:lang w:val="cs-CZ"/>
        </w:rPr>
        <w:t>spoločnosti</w:t>
      </w:r>
      <w:proofErr w:type="spellEnd"/>
      <w:r>
        <w:rPr>
          <w:sz w:val="22"/>
          <w:szCs w:val="22"/>
          <w:lang w:val="cs-CZ"/>
        </w:rPr>
        <w:t xml:space="preserve"> </w:t>
      </w:r>
      <w:proofErr w:type="spellStart"/>
      <w:r w:rsidR="00E416C1">
        <w:rPr>
          <w:b/>
          <w:sz w:val="28"/>
          <w:szCs w:val="28"/>
        </w:rPr>
        <w:t>Alfamedica</w:t>
      </w:r>
      <w:proofErr w:type="spellEnd"/>
      <w:r w:rsidR="00E416C1">
        <w:rPr>
          <w:b/>
          <w:sz w:val="28"/>
          <w:szCs w:val="28"/>
        </w:rPr>
        <w:t xml:space="preserve"> </w:t>
      </w:r>
      <w:r w:rsidR="00E416C1" w:rsidRPr="00164AE7">
        <w:rPr>
          <w:b/>
          <w:sz w:val="28"/>
          <w:szCs w:val="28"/>
        </w:rPr>
        <w:t xml:space="preserve"> s.r.o</w:t>
      </w:r>
      <w:r w:rsidR="00E416C1" w:rsidRPr="00164AE7">
        <w:rPr>
          <w:sz w:val="28"/>
          <w:szCs w:val="28"/>
        </w:rPr>
        <w:t>.,</w:t>
      </w:r>
      <w:r w:rsidR="00E416C1">
        <w:t xml:space="preserve"> Malé Vinice 3540/22, 900 25 Chorvátsky Grob, IČO 35960493, </w:t>
      </w:r>
    </w:p>
    <w:p w:rsidR="00E416C1" w:rsidRPr="00164AE7" w:rsidRDefault="00E416C1" w:rsidP="00E416C1">
      <w:pPr>
        <w:pBdr>
          <w:bottom w:val="single" w:sz="4" w:space="1" w:color="auto"/>
        </w:pBdr>
        <w:rPr>
          <w:sz w:val="20"/>
          <w:szCs w:val="20"/>
        </w:rPr>
      </w:pPr>
      <w:r w:rsidRPr="00164AE7">
        <w:rPr>
          <w:sz w:val="20"/>
          <w:szCs w:val="20"/>
        </w:rPr>
        <w:t>Zapísaná v Obchodnom registri Okresného súdu Bra</w:t>
      </w:r>
      <w:r>
        <w:rPr>
          <w:sz w:val="20"/>
          <w:szCs w:val="20"/>
        </w:rPr>
        <w:t xml:space="preserve">tislava I, oddiel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 vl.č.37999</w:t>
      </w:r>
      <w:r w:rsidRPr="00164AE7">
        <w:rPr>
          <w:sz w:val="20"/>
          <w:szCs w:val="20"/>
        </w:rPr>
        <w:t>/B</w:t>
      </w:r>
    </w:p>
    <w:p w:rsidR="00145CB5" w:rsidRDefault="00145CB5" w:rsidP="00E416C1">
      <w:pPr>
        <w:rPr>
          <w:b/>
          <w:sz w:val="22"/>
          <w:szCs w:val="22"/>
          <w:lang w:val="cs-CZ"/>
        </w:rPr>
      </w:pPr>
    </w:p>
    <w:p w:rsidR="00145CB5" w:rsidRPr="00515BCE" w:rsidRDefault="00E416C1" w:rsidP="00145CB5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>
        <w:rPr>
          <w:b/>
          <w:color w:val="auto"/>
          <w:sz w:val="22"/>
          <w:szCs w:val="22"/>
          <w:lang w:val="cs-CZ"/>
        </w:rPr>
        <w:t>bola schválená</w:t>
      </w:r>
      <w:r w:rsidR="00145CB5"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145CB5" w:rsidRPr="00515BCE">
        <w:rPr>
          <w:b/>
          <w:color w:val="auto"/>
          <w:sz w:val="22"/>
          <w:szCs w:val="22"/>
          <w:lang w:val="cs-CZ"/>
        </w:rPr>
        <w:t>účt</w:t>
      </w:r>
      <w:r>
        <w:rPr>
          <w:b/>
          <w:color w:val="auto"/>
          <w:sz w:val="22"/>
          <w:szCs w:val="22"/>
          <w:lang w:val="cs-CZ"/>
        </w:rPr>
        <w:t>ovná</w:t>
      </w:r>
      <w:proofErr w:type="spellEnd"/>
      <w:r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b/>
          <w:color w:val="auto"/>
          <w:sz w:val="22"/>
          <w:szCs w:val="22"/>
          <w:lang w:val="cs-CZ"/>
        </w:rPr>
        <w:t>závierka</w:t>
      </w:r>
      <w:proofErr w:type="spellEnd"/>
      <w:r w:rsidR="00145CB5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="00145CB5">
        <w:rPr>
          <w:b/>
          <w:color w:val="auto"/>
          <w:sz w:val="22"/>
          <w:szCs w:val="22"/>
          <w:lang w:val="cs-CZ"/>
        </w:rPr>
        <w:t>31.12.2013</w:t>
      </w:r>
      <w:proofErr w:type="gramEnd"/>
      <w:r w:rsidR="00145CB5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145CB5">
        <w:rPr>
          <w:b/>
          <w:color w:val="auto"/>
          <w:sz w:val="22"/>
          <w:szCs w:val="22"/>
          <w:lang w:val="cs-CZ"/>
        </w:rPr>
        <w:t>dňa</w:t>
      </w:r>
      <w:proofErr w:type="spellEnd"/>
      <w:r w:rsidR="00145CB5">
        <w:rPr>
          <w:b/>
          <w:color w:val="auto"/>
          <w:sz w:val="22"/>
          <w:szCs w:val="22"/>
          <w:lang w:val="cs-CZ"/>
        </w:rPr>
        <w:t xml:space="preserve"> 19</w:t>
      </w:r>
      <w:r w:rsidR="00145CB5" w:rsidRPr="00515BCE">
        <w:rPr>
          <w:b/>
          <w:color w:val="auto"/>
          <w:sz w:val="22"/>
          <w:szCs w:val="22"/>
          <w:lang w:val="cs-CZ"/>
        </w:rPr>
        <w:t>.</w:t>
      </w:r>
      <w:r w:rsidR="00145CB5">
        <w:rPr>
          <w:b/>
          <w:color w:val="auto"/>
          <w:sz w:val="22"/>
          <w:szCs w:val="22"/>
          <w:lang w:val="cs-CZ"/>
        </w:rPr>
        <w:t>12</w:t>
      </w:r>
      <w:r w:rsidR="00145CB5" w:rsidRPr="00515BCE">
        <w:rPr>
          <w:b/>
          <w:color w:val="auto"/>
          <w:sz w:val="22"/>
          <w:szCs w:val="22"/>
          <w:lang w:val="cs-CZ"/>
        </w:rPr>
        <w:t>.2014.</w:t>
      </w:r>
    </w:p>
    <w:p w:rsidR="00145CB5" w:rsidRPr="00DF1444" w:rsidRDefault="00145CB5" w:rsidP="00145CB5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145CB5" w:rsidRDefault="00145CB5" w:rsidP="00145CB5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>
        <w:rPr>
          <w:rFonts w:ascii="Arial" w:hAnsi="Arial" w:cs="Arial"/>
          <w:lang w:val="cs-CZ"/>
        </w:rPr>
        <w:t>19.12.2014</w:t>
      </w:r>
      <w:proofErr w:type="gramEnd"/>
    </w:p>
    <w:p w:rsidR="00A76121" w:rsidRDefault="00A76121" w:rsidP="00A76121">
      <w:pPr>
        <w:jc w:val="center"/>
      </w:pPr>
    </w:p>
    <w:p w:rsidR="00A76121" w:rsidRDefault="00A76121"/>
    <w:p w:rsidR="00A76121" w:rsidRDefault="00A76121"/>
    <w:p w:rsidR="00A76121" w:rsidRDefault="00A76121"/>
    <w:p w:rsidR="00FD3D99" w:rsidRDefault="00FD3D99"/>
    <w:p w:rsidR="00A76121" w:rsidRDefault="00A76121"/>
    <w:p w:rsidR="00A76121" w:rsidRDefault="00A76121"/>
    <w:p w:rsidR="00A76121" w:rsidRDefault="00A76121"/>
    <w:p w:rsidR="00A76121" w:rsidRDefault="00FC342C">
      <w:r>
        <w:t xml:space="preserve">Monika </w:t>
      </w:r>
      <w:proofErr w:type="spellStart"/>
      <w:r>
        <w:t>Ebe</w:t>
      </w:r>
      <w:r w:rsidR="00FD3D99">
        <w:t>r</w:t>
      </w:r>
      <w:r>
        <w:t>tová</w:t>
      </w:r>
      <w:proofErr w:type="spellEnd"/>
      <w:r>
        <w:t>, MBA</w:t>
      </w:r>
    </w:p>
    <w:sectPr w:rsidR="00A76121" w:rsidSect="00F47A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6121"/>
    <w:rsid w:val="00145CB5"/>
    <w:rsid w:val="0015199B"/>
    <w:rsid w:val="00167064"/>
    <w:rsid w:val="00414C32"/>
    <w:rsid w:val="00A76121"/>
    <w:rsid w:val="00B03F29"/>
    <w:rsid w:val="00E416C1"/>
    <w:rsid w:val="00F47AE4"/>
    <w:rsid w:val="00FC342C"/>
    <w:rsid w:val="00FD3D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612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A76121"/>
    <w:pPr>
      <w:keepNext/>
      <w:outlineLvl w:val="0"/>
    </w:pPr>
    <w:rPr>
      <w:bCs/>
      <w:i/>
      <w:iCs/>
      <w:snapToGrid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76121"/>
    <w:rPr>
      <w:rFonts w:ascii="Times New Roman" w:eastAsia="Times New Roman" w:hAnsi="Times New Roman" w:cs="Times New Roman"/>
      <w:bCs/>
      <w:i/>
      <w:iCs/>
      <w:snapToGrid w:val="0"/>
      <w:sz w:val="24"/>
      <w:szCs w:val="24"/>
      <w:lang w:eastAsia="sk-SK"/>
    </w:rPr>
  </w:style>
  <w:style w:type="paragraph" w:customStyle="1" w:styleId="nadpisa2">
    <w:name w:val="nadpis_a2"/>
    <w:basedOn w:val="Normlny"/>
    <w:rsid w:val="00145CB5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lny"/>
    <w:rsid w:val="00145CB5"/>
    <w:pPr>
      <w:spacing w:after="240" w:line="312" w:lineRule="auto"/>
    </w:pPr>
    <w:rPr>
      <w:color w:val="333333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Firma,adresa</vt:lpstr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Firma,adresa</dc:title>
  <dc:creator>Andrea Jackaninova</dc:creator>
  <cp:lastModifiedBy>Jackaninova</cp:lastModifiedBy>
  <cp:revision>3</cp:revision>
  <dcterms:created xsi:type="dcterms:W3CDTF">2014-12-22T10:26:00Z</dcterms:created>
  <dcterms:modified xsi:type="dcterms:W3CDTF">2014-12-22T11:08:00Z</dcterms:modified>
</cp:coreProperties>
</file>