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155" w:type="pct"/>
        <w:tblLayout w:type="fixed"/>
        <w:tblCellMar>
          <w:left w:w="70" w:type="dxa"/>
          <w:right w:w="70" w:type="dxa"/>
        </w:tblCellMar>
        <w:tblLook w:val="00A0"/>
      </w:tblPr>
      <w:tblGrid>
        <w:gridCol w:w="296"/>
        <w:gridCol w:w="281"/>
        <w:gridCol w:w="334"/>
        <w:gridCol w:w="230"/>
        <w:gridCol w:w="269"/>
        <w:gridCol w:w="235"/>
        <w:gridCol w:w="247"/>
        <w:gridCol w:w="241"/>
        <w:gridCol w:w="250"/>
        <w:gridCol w:w="276"/>
        <w:gridCol w:w="278"/>
        <w:gridCol w:w="246"/>
        <w:gridCol w:w="242"/>
        <w:gridCol w:w="267"/>
        <w:gridCol w:w="231"/>
        <w:gridCol w:w="293"/>
        <w:gridCol w:w="232"/>
        <w:gridCol w:w="204"/>
        <w:gridCol w:w="28"/>
        <w:gridCol w:w="236"/>
        <w:gridCol w:w="346"/>
        <w:gridCol w:w="212"/>
        <w:gridCol w:w="246"/>
        <w:gridCol w:w="28"/>
        <w:gridCol w:w="284"/>
        <w:gridCol w:w="219"/>
        <w:gridCol w:w="108"/>
        <w:gridCol w:w="102"/>
        <w:gridCol w:w="172"/>
        <w:gridCol w:w="62"/>
        <w:gridCol w:w="204"/>
        <w:gridCol w:w="53"/>
        <w:gridCol w:w="8"/>
        <w:gridCol w:w="191"/>
        <w:gridCol w:w="76"/>
        <w:gridCol w:w="191"/>
        <w:gridCol w:w="91"/>
        <w:gridCol w:w="187"/>
        <w:gridCol w:w="72"/>
        <w:gridCol w:w="68"/>
        <w:gridCol w:w="127"/>
        <w:gridCol w:w="57"/>
        <w:gridCol w:w="77"/>
        <w:gridCol w:w="113"/>
        <w:gridCol w:w="59"/>
        <w:gridCol w:w="23"/>
        <w:gridCol w:w="55"/>
        <w:gridCol w:w="113"/>
        <w:gridCol w:w="66"/>
        <w:gridCol w:w="72"/>
        <w:gridCol w:w="117"/>
        <w:gridCol w:w="49"/>
        <w:gridCol w:w="95"/>
        <w:gridCol w:w="8"/>
        <w:gridCol w:w="85"/>
        <w:gridCol w:w="68"/>
        <w:gridCol w:w="95"/>
        <w:gridCol w:w="8"/>
        <w:gridCol w:w="164"/>
        <w:gridCol w:w="76"/>
        <w:gridCol w:w="12"/>
        <w:gridCol w:w="8"/>
        <w:gridCol w:w="45"/>
        <w:gridCol w:w="23"/>
      </w:tblGrid>
      <w:tr w:rsidR="00655944" w:rsidRPr="002E10BE" w:rsidTr="00E60B10">
        <w:trPr>
          <w:gridAfter w:val="5"/>
          <w:wAfter w:w="87" w:type="pct"/>
          <w:trHeight w:hRule="exact" w:val="284"/>
        </w:trPr>
        <w:tc>
          <w:tcPr>
            <w:tcW w:w="2898" w:type="pct"/>
            <w:gridSpan w:val="2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655944" w:rsidRPr="002E10BE" w:rsidRDefault="00655944" w:rsidP="003D4520">
            <w:pPr>
              <w:rPr>
                <w:rFonts w:ascii="Arial" w:hAnsi="Arial" w:cs="Arial"/>
                <w:szCs w:val="22"/>
                <w:lang w:val="sk-SK" w:eastAsia="sk-SK"/>
              </w:rPr>
            </w:pPr>
          </w:p>
        </w:tc>
        <w:tc>
          <w:tcPr>
            <w:tcW w:w="1228" w:type="pct"/>
            <w:gridSpan w:val="26"/>
            <w:tcBorders>
              <w:top w:val="single" w:sz="4"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val="57"/>
        </w:trPr>
        <w:tc>
          <w:tcPr>
            <w:tcW w:w="15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9"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7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3"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2548" w:type="pct"/>
            <w:gridSpan w:val="24"/>
            <w:tcBorders>
              <w:top w:val="nil"/>
              <w:left w:val="nil"/>
              <w:bottom w:val="nil"/>
              <w:right w:val="nil"/>
            </w:tcBorders>
            <w:noWrap/>
          </w:tcPr>
          <w:p w:rsidR="00655944" w:rsidRPr="002E10BE" w:rsidRDefault="00655944" w:rsidP="003D4520">
            <w:pPr>
              <w:jc w:val="center"/>
              <w:rPr>
                <w:rFonts w:ascii="Arial" w:hAnsi="Arial" w:cs="Arial"/>
                <w:b/>
                <w:bCs/>
                <w:szCs w:val="22"/>
                <w:lang w:val="sk-SK" w:eastAsia="sk-SK"/>
              </w:rPr>
            </w:pPr>
          </w:p>
          <w:p w:rsidR="00655944" w:rsidRPr="002E10BE" w:rsidRDefault="00655944"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8" w:type="pct"/>
            <w:gridSpan w:val="2"/>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6" w:type="pct"/>
            <w:gridSpan w:val="4"/>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r>
      <w:tr w:rsidR="00655944" w:rsidRPr="002E10BE" w:rsidTr="00E60B10">
        <w:trPr>
          <w:gridAfter w:val="5"/>
          <w:wAfter w:w="87" w:type="pct"/>
          <w:trHeight w:val="57"/>
        </w:trPr>
        <w:tc>
          <w:tcPr>
            <w:tcW w:w="15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9"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7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3640" w:type="pct"/>
            <w:gridSpan w:val="38"/>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6" w:type="pct"/>
            <w:gridSpan w:val="4"/>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r>
      <w:tr w:rsidR="00655944" w:rsidRPr="002E10BE" w:rsidTr="00E60B10">
        <w:trPr>
          <w:gridAfter w:val="5"/>
          <w:wAfter w:w="87" w:type="pct"/>
          <w:trHeight w:val="57"/>
        </w:trPr>
        <w:tc>
          <w:tcPr>
            <w:tcW w:w="15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9"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7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3"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6"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655944" w:rsidRPr="002E10BE" w:rsidRDefault="00655944" w:rsidP="003D4166">
            <w:pPr>
              <w:jc w:val="center"/>
              <w:rPr>
                <w:rFonts w:ascii="Arial" w:hAnsi="Arial" w:cs="Arial"/>
                <w:szCs w:val="22"/>
                <w:lang w:val="sk-SK" w:eastAsia="sk-SK"/>
              </w:rPr>
            </w:pPr>
            <w:r w:rsidRPr="002E10BE">
              <w:rPr>
                <w:rFonts w:ascii="Arial" w:hAnsi="Arial" w:cs="Arial"/>
                <w:szCs w:val="22"/>
                <w:lang w:val="sk-SK" w:eastAsia="sk-SK"/>
              </w:rPr>
              <w:t>zostavenej k</w:t>
            </w:r>
            <w:r w:rsidR="00B74560">
              <w:rPr>
                <w:rFonts w:ascii="Arial" w:hAnsi="Arial" w:cs="Arial"/>
                <w:szCs w:val="22"/>
                <w:lang w:val="sk-SK" w:eastAsia="sk-SK"/>
              </w:rPr>
              <w:t xml:space="preserve"> 30. 9. </w:t>
            </w:r>
            <w:r w:rsidRPr="002E10BE">
              <w:rPr>
                <w:rFonts w:ascii="Arial" w:hAnsi="Arial" w:cs="Arial"/>
                <w:szCs w:val="22"/>
                <w:lang w:val="sk-SK" w:eastAsia="sk-SK"/>
              </w:rPr>
              <w:t>20</w:t>
            </w:r>
            <w:r w:rsidR="00B74560">
              <w:rPr>
                <w:rFonts w:ascii="Arial" w:hAnsi="Arial" w:cs="Arial"/>
                <w:szCs w:val="22"/>
                <w:lang w:val="sk-SK" w:eastAsia="sk-SK"/>
              </w:rPr>
              <w:t>1</w:t>
            </w:r>
            <w:r w:rsidR="004134E0">
              <w:rPr>
                <w:rFonts w:ascii="Arial" w:hAnsi="Arial" w:cs="Arial"/>
                <w:szCs w:val="22"/>
                <w:lang w:val="sk-SK" w:eastAsia="sk-SK"/>
              </w:rPr>
              <w:t>4</w:t>
            </w:r>
          </w:p>
        </w:tc>
        <w:tc>
          <w:tcPr>
            <w:tcW w:w="116"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655944" w:rsidRPr="002E10BE" w:rsidRDefault="00655944" w:rsidP="003D4166">
            <w:pPr>
              <w:rPr>
                <w:rFonts w:ascii="Arial" w:hAnsi="Arial" w:cs="Arial"/>
                <w:szCs w:val="22"/>
                <w:lang w:val="sk-SK" w:eastAsia="sk-SK"/>
              </w:rPr>
            </w:pPr>
          </w:p>
        </w:tc>
        <w:tc>
          <w:tcPr>
            <w:tcW w:w="124" w:type="pct"/>
            <w:gridSpan w:val="2"/>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0"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41" w:type="pct"/>
            <w:gridSpan w:val="2"/>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48" w:type="pct"/>
            <w:gridSpan w:val="2"/>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73"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38"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03"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62" w:type="pct"/>
            <w:gridSpan w:val="4"/>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88" w:type="pct"/>
            <w:gridSpan w:val="2"/>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35" w:type="pct"/>
            <w:gridSpan w:val="4"/>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r>
      <w:tr w:rsidR="00655944" w:rsidRPr="002E10BE" w:rsidTr="00E60B10">
        <w:trPr>
          <w:gridAfter w:val="5"/>
          <w:wAfter w:w="87" w:type="pct"/>
          <w:trHeight w:val="57"/>
        </w:trPr>
        <w:tc>
          <w:tcPr>
            <w:tcW w:w="15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9"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7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3"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6"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16" w:type="pct"/>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c>
          <w:tcPr>
            <w:tcW w:w="140"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41" w:type="pct"/>
            <w:gridSpan w:val="2"/>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48" w:type="pct"/>
            <w:gridSpan w:val="2"/>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73"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38"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03" w:type="pct"/>
            <w:gridSpan w:val="3"/>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62" w:type="pct"/>
            <w:gridSpan w:val="4"/>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88" w:type="pct"/>
            <w:gridSpan w:val="2"/>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35" w:type="pct"/>
            <w:gridSpan w:val="4"/>
            <w:tcBorders>
              <w:top w:val="nil"/>
              <w:left w:val="nil"/>
              <w:right w:val="nil"/>
            </w:tcBorders>
            <w:noWrap/>
          </w:tcPr>
          <w:p w:rsidR="00655944" w:rsidRPr="002E10BE" w:rsidRDefault="00655944" w:rsidP="003D4520">
            <w:pPr>
              <w:jc w:val="cente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jc w:val="cente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9"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7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655944" w:rsidRPr="002E10BE" w:rsidRDefault="00655944"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655944" w:rsidRPr="002E10BE" w:rsidRDefault="00655944"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xml:space="preserve"> eurocentoch</w:t>
            </w:r>
          </w:p>
        </w:tc>
        <w:tc>
          <w:tcPr>
            <w:tcW w:w="140" w:type="pct"/>
            <w:gridSpan w:val="3"/>
            <w:noWrap/>
          </w:tcPr>
          <w:p w:rsidR="00655944" w:rsidRPr="002E10BE" w:rsidRDefault="00655944" w:rsidP="003D4520">
            <w:pPr>
              <w:rPr>
                <w:rFonts w:ascii="Arial" w:hAnsi="Arial" w:cs="Arial"/>
                <w:szCs w:val="22"/>
                <w:lang w:val="sk-SK" w:eastAsia="sk-SK"/>
              </w:rPr>
            </w:pPr>
          </w:p>
        </w:tc>
        <w:tc>
          <w:tcPr>
            <w:tcW w:w="141" w:type="pct"/>
            <w:gridSpan w:val="2"/>
            <w:tcBorders>
              <w:right w:val="single" w:sz="6" w:space="0" w:color="auto"/>
            </w:tcBorders>
            <w:noWrap/>
          </w:tcPr>
          <w:p w:rsidR="00655944" w:rsidRPr="002E10BE" w:rsidRDefault="00655944" w:rsidP="003D4520">
            <w:pPr>
              <w:rPr>
                <w:rFonts w:ascii="Arial" w:hAnsi="Arial" w:cs="Arial"/>
                <w:szCs w:val="22"/>
                <w:lang w:val="sk-SK" w:eastAsia="sk-SK"/>
              </w:rPr>
            </w:pPr>
          </w:p>
        </w:tc>
        <w:tc>
          <w:tcPr>
            <w:tcW w:w="148"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X</w:t>
            </w:r>
          </w:p>
        </w:tc>
        <w:tc>
          <w:tcPr>
            <w:tcW w:w="940" w:type="pct"/>
            <w:gridSpan w:val="22"/>
            <w:tcBorders>
              <w:left w:val="single" w:sz="6" w:space="0" w:color="auto"/>
            </w:tcBorders>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655944" w:rsidRPr="002E10BE" w:rsidTr="00E60B10">
        <w:trPr>
          <w:gridAfter w:val="5"/>
          <w:wAfter w:w="87" w:type="pct"/>
          <w:trHeight w:hRule="exact" w:val="284"/>
        </w:trPr>
        <w:tc>
          <w:tcPr>
            <w:tcW w:w="15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9"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7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3"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399"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431" w:type="pct"/>
            <w:gridSpan w:val="4"/>
            <w:tcBorders>
              <w:left w:val="nil"/>
              <w:right w:val="nil"/>
            </w:tcBorders>
            <w:noWrap/>
          </w:tcPr>
          <w:p w:rsidR="00655944" w:rsidRPr="002E10BE" w:rsidRDefault="00655944" w:rsidP="003D4520">
            <w:pPr>
              <w:rPr>
                <w:rFonts w:ascii="Arial" w:hAnsi="Arial" w:cs="Arial"/>
                <w:szCs w:val="22"/>
                <w:lang w:val="sk-SK" w:eastAsia="sk-SK"/>
              </w:rPr>
            </w:pPr>
          </w:p>
        </w:tc>
        <w:tc>
          <w:tcPr>
            <w:tcW w:w="112" w:type="pct"/>
            <w:tcBorders>
              <w:left w:val="nil"/>
              <w:right w:val="nil"/>
            </w:tcBorders>
            <w:noWrap/>
          </w:tcPr>
          <w:p w:rsidR="00655944" w:rsidRPr="002E10BE" w:rsidRDefault="00655944" w:rsidP="003D4520">
            <w:pPr>
              <w:rPr>
                <w:rFonts w:ascii="Arial" w:hAnsi="Arial" w:cs="Arial"/>
                <w:szCs w:val="22"/>
                <w:lang w:val="sk-SK" w:eastAsia="sk-SK"/>
              </w:rPr>
            </w:pPr>
          </w:p>
        </w:tc>
        <w:tc>
          <w:tcPr>
            <w:tcW w:w="522" w:type="pct"/>
            <w:gridSpan w:val="6"/>
            <w:tcBorders>
              <w:left w:val="nil"/>
              <w:right w:val="nil"/>
            </w:tcBorders>
            <w:noWrap/>
          </w:tcPr>
          <w:p w:rsidR="00655944" w:rsidRPr="002E10BE" w:rsidRDefault="00655944" w:rsidP="003D4520">
            <w:pPr>
              <w:rPr>
                <w:rFonts w:ascii="Arial" w:hAnsi="Arial" w:cs="Arial"/>
                <w:szCs w:val="22"/>
                <w:lang w:val="sk-SK" w:eastAsia="sk-SK"/>
              </w:rPr>
            </w:pPr>
          </w:p>
        </w:tc>
        <w:tc>
          <w:tcPr>
            <w:tcW w:w="405" w:type="pct"/>
            <w:gridSpan w:val="7"/>
            <w:tcBorders>
              <w:left w:val="nil"/>
              <w:right w:val="nil"/>
            </w:tcBorders>
            <w:noWrap/>
          </w:tcPr>
          <w:p w:rsidR="00655944" w:rsidRPr="002E10BE" w:rsidRDefault="00655944" w:rsidP="003D4520">
            <w:pPr>
              <w:rPr>
                <w:rFonts w:ascii="Arial" w:hAnsi="Arial" w:cs="Arial"/>
                <w:szCs w:val="22"/>
                <w:lang w:val="sk-SK" w:eastAsia="sk-SK"/>
              </w:rPr>
            </w:pPr>
          </w:p>
        </w:tc>
        <w:tc>
          <w:tcPr>
            <w:tcW w:w="459" w:type="pct"/>
            <w:gridSpan w:val="8"/>
            <w:tcBorders>
              <w:left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left w:val="nil"/>
              <w:right w:val="nil"/>
            </w:tcBorders>
            <w:noWrap/>
          </w:tcPr>
          <w:p w:rsidR="00655944" w:rsidRPr="002E10BE" w:rsidRDefault="00655944" w:rsidP="003D4520">
            <w:pPr>
              <w:rPr>
                <w:rFonts w:ascii="Arial" w:hAnsi="Arial" w:cs="Arial"/>
                <w:szCs w:val="22"/>
                <w:lang w:val="sk-SK" w:eastAsia="sk-SK"/>
              </w:rPr>
            </w:pPr>
          </w:p>
        </w:tc>
        <w:tc>
          <w:tcPr>
            <w:tcW w:w="497" w:type="pct"/>
            <w:gridSpan w:val="12"/>
            <w:tcBorders>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val="57"/>
        </w:trPr>
        <w:tc>
          <w:tcPr>
            <w:tcW w:w="15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9"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7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3"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399"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431" w:type="pct"/>
            <w:gridSpan w:val="4"/>
            <w:tcBorders>
              <w:left w:val="nil"/>
              <w:right w:val="nil"/>
            </w:tcBorders>
            <w:noWrap/>
          </w:tcPr>
          <w:p w:rsidR="00655944" w:rsidRPr="002E10BE" w:rsidRDefault="00655944"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655944" w:rsidRPr="002E10BE" w:rsidRDefault="00655944"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655944" w:rsidRPr="002E10BE" w:rsidRDefault="00655944"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459" w:type="pct"/>
            <w:gridSpan w:val="8"/>
            <w:tcBorders>
              <w:left w:val="nil"/>
              <w:right w:val="nil"/>
            </w:tcBorders>
            <w:noWrap/>
          </w:tcPr>
          <w:p w:rsidR="00655944" w:rsidRPr="002E10BE" w:rsidRDefault="00655944"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29" w:type="pct"/>
            <w:gridSpan w:val="16"/>
            <w:tcBorders>
              <w:left w:val="nil"/>
              <w:right w:val="nil"/>
            </w:tcBorders>
            <w:noWrap/>
          </w:tcPr>
          <w:p w:rsidR="00655944" w:rsidRPr="002E10BE" w:rsidRDefault="008133E0" w:rsidP="003D4520">
            <w:pPr>
              <w:ind w:firstLine="109"/>
              <w:rPr>
                <w:rFonts w:ascii="Arial" w:hAnsi="Arial" w:cs="Arial"/>
                <w:szCs w:val="22"/>
                <w:lang w:val="sk-SK" w:eastAsia="sk-SK"/>
              </w:rPr>
            </w:pPr>
            <w:r w:rsidRPr="002E10BE">
              <w:rPr>
                <w:rFonts w:ascii="Arial" w:hAnsi="Arial" w:cs="Arial"/>
                <w:szCs w:val="22"/>
                <w:lang w:val="sk-SK" w:eastAsia="sk-SK"/>
              </w:rPr>
              <w:t>R</w:t>
            </w:r>
            <w:r w:rsidR="00655944" w:rsidRPr="002E10BE">
              <w:rPr>
                <w:rFonts w:ascii="Arial" w:hAnsi="Arial" w:cs="Arial"/>
                <w:szCs w:val="22"/>
                <w:lang w:val="sk-SK" w:eastAsia="sk-SK"/>
              </w:rPr>
              <w:t>ok</w:t>
            </w:r>
          </w:p>
        </w:tc>
      </w:tr>
      <w:tr w:rsidR="00655944" w:rsidRPr="002E10BE" w:rsidTr="00E60B10">
        <w:trPr>
          <w:gridAfter w:val="4"/>
          <w:wAfter w:w="47" w:type="pct"/>
          <w:trHeight w:hRule="exact" w:val="284"/>
        </w:trPr>
        <w:tc>
          <w:tcPr>
            <w:tcW w:w="1004" w:type="pct"/>
            <w:gridSpan w:val="7"/>
            <w:tcBorders>
              <w:top w:val="nil"/>
              <w:left w:val="nil"/>
              <w:right w:val="nil"/>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32"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47"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tcBorders>
            <w:noWrap/>
          </w:tcPr>
          <w:p w:rsidR="00655944" w:rsidRPr="002E10BE" w:rsidRDefault="00655944" w:rsidP="003D4520">
            <w:pPr>
              <w:rPr>
                <w:rFonts w:ascii="Arial" w:hAnsi="Arial" w:cs="Arial"/>
                <w:szCs w:val="22"/>
                <w:lang w:val="sk-SK" w:eastAsia="sk-SK"/>
              </w:rPr>
            </w:pPr>
          </w:p>
        </w:tc>
        <w:tc>
          <w:tcPr>
            <w:tcW w:w="122" w:type="pct"/>
            <w:noWrap/>
          </w:tcPr>
          <w:p w:rsidR="00655944" w:rsidRPr="002E10BE" w:rsidRDefault="00655944" w:rsidP="003D4520">
            <w:pPr>
              <w:rPr>
                <w:rFonts w:ascii="Arial" w:hAnsi="Arial" w:cs="Arial"/>
                <w:szCs w:val="22"/>
                <w:lang w:val="sk-SK" w:eastAsia="sk-SK"/>
              </w:rPr>
            </w:pPr>
          </w:p>
        </w:tc>
        <w:tc>
          <w:tcPr>
            <w:tcW w:w="154" w:type="pct"/>
            <w:noWrap/>
          </w:tcPr>
          <w:p w:rsidR="00655944" w:rsidRPr="002E10BE" w:rsidRDefault="00655944" w:rsidP="003D4520">
            <w:pPr>
              <w:rPr>
                <w:rFonts w:ascii="Arial" w:hAnsi="Arial" w:cs="Arial"/>
                <w:szCs w:val="22"/>
                <w:lang w:val="sk-SK" w:eastAsia="sk-SK"/>
              </w:rPr>
            </w:pPr>
          </w:p>
        </w:tc>
        <w:tc>
          <w:tcPr>
            <w:tcW w:w="123" w:type="pct"/>
            <w:tcBorders>
              <w:top w:val="nil"/>
              <w:left w:val="nil"/>
              <w:right w:val="single" w:sz="6" w:space="0" w:color="auto"/>
            </w:tcBorders>
            <w:noWrap/>
          </w:tcPr>
          <w:p w:rsidR="00655944" w:rsidRPr="002E10BE" w:rsidRDefault="00655944"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r w:rsidR="00655944" w:rsidRPr="002E10BE">
              <w:rPr>
                <w:rFonts w:ascii="Arial" w:hAnsi="Arial" w:cs="Arial"/>
                <w:szCs w:val="22"/>
                <w:lang w:val="sk-SK" w:eastAsia="sk-SK"/>
              </w:rPr>
              <w:t> </w:t>
            </w:r>
          </w:p>
        </w:tc>
        <w:tc>
          <w:tcPr>
            <w:tcW w:w="125"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83" w:type="pct"/>
            <w:tcBorders>
              <w:lef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655944" w:rsidRPr="002E10BE" w:rsidRDefault="00655944"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655944" w:rsidRPr="002E10BE" w:rsidRDefault="004134E0" w:rsidP="003D4520">
            <w:pP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do</w:t>
            </w:r>
          </w:p>
        </w:tc>
        <w:tc>
          <w:tcPr>
            <w:tcW w:w="148"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37"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9</w:t>
            </w:r>
          </w:p>
        </w:tc>
        <w:tc>
          <w:tcPr>
            <w:tcW w:w="133" w:type="pct"/>
            <w:gridSpan w:val="3"/>
            <w:tcBorders>
              <w:lef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81" w:type="pct"/>
            <w:gridSpan w:val="4"/>
            <w:tcBorders>
              <w:top w:val="single" w:sz="6" w:space="0" w:color="auto"/>
              <w:left w:val="single" w:sz="6" w:space="0" w:color="auto"/>
              <w:bottom w:val="single" w:sz="6" w:space="0" w:color="auto"/>
              <w:right w:val="single" w:sz="6" w:space="0" w:color="auto"/>
            </w:tcBorders>
            <w:noWrap/>
          </w:tcPr>
          <w:p w:rsidR="00655944" w:rsidRPr="002E10BE" w:rsidRDefault="004134E0" w:rsidP="003D4520">
            <w:pPr>
              <w:rPr>
                <w:rFonts w:ascii="Arial" w:hAnsi="Arial" w:cs="Arial"/>
                <w:szCs w:val="22"/>
                <w:lang w:val="sk-SK" w:eastAsia="sk-SK"/>
              </w:rPr>
            </w:pPr>
            <w:r>
              <w:rPr>
                <w:rFonts w:ascii="Arial" w:hAnsi="Arial" w:cs="Arial"/>
                <w:szCs w:val="22"/>
                <w:lang w:val="sk-SK" w:eastAsia="sk-SK"/>
              </w:rPr>
              <w:t>4</w:t>
            </w:r>
          </w:p>
        </w:tc>
      </w:tr>
      <w:tr w:rsidR="00655944" w:rsidRPr="002E10BE" w:rsidTr="00E60B10">
        <w:trPr>
          <w:gridAfter w:val="5"/>
          <w:wAfter w:w="87" w:type="pct"/>
          <w:trHeight w:hRule="exact" w:val="284"/>
        </w:trPr>
        <w:tc>
          <w:tcPr>
            <w:tcW w:w="1956" w:type="pct"/>
            <w:gridSpan w:val="14"/>
            <w:tcBorders>
              <w:top w:val="nil"/>
              <w:left w:val="nil"/>
            </w:tcBorders>
            <w:noWrap/>
          </w:tcPr>
          <w:p w:rsidR="00655944" w:rsidRPr="002E10BE" w:rsidRDefault="00655944" w:rsidP="003D4520">
            <w:pPr>
              <w:rPr>
                <w:rFonts w:ascii="Arial" w:hAnsi="Arial" w:cs="Arial"/>
                <w:szCs w:val="22"/>
                <w:lang w:val="sk-SK" w:eastAsia="sk-SK"/>
              </w:rPr>
            </w:pPr>
          </w:p>
        </w:tc>
        <w:tc>
          <w:tcPr>
            <w:tcW w:w="122" w:type="pct"/>
            <w:tcBorders>
              <w:top w:val="nil"/>
            </w:tcBorders>
            <w:noWrap/>
          </w:tcPr>
          <w:p w:rsidR="00655944" w:rsidRPr="002E10BE" w:rsidRDefault="00655944" w:rsidP="003D4520">
            <w:pPr>
              <w:rPr>
                <w:rFonts w:ascii="Arial" w:hAnsi="Arial" w:cs="Arial"/>
                <w:szCs w:val="22"/>
                <w:lang w:val="sk-SK" w:eastAsia="sk-SK"/>
              </w:rPr>
            </w:pPr>
          </w:p>
        </w:tc>
        <w:tc>
          <w:tcPr>
            <w:tcW w:w="154" w:type="pct"/>
            <w:tcBorders>
              <w:top w:val="nil"/>
            </w:tcBorders>
            <w:noWrap/>
          </w:tcPr>
          <w:p w:rsidR="00655944" w:rsidRPr="002E10BE" w:rsidRDefault="00655944" w:rsidP="003D4520">
            <w:pPr>
              <w:rPr>
                <w:rFonts w:ascii="Arial" w:hAnsi="Arial" w:cs="Arial"/>
                <w:szCs w:val="22"/>
                <w:lang w:val="sk-SK" w:eastAsia="sk-SK"/>
              </w:rPr>
            </w:pPr>
          </w:p>
        </w:tc>
        <w:tc>
          <w:tcPr>
            <w:tcW w:w="123" w:type="pct"/>
            <w:tcBorders>
              <w:top w:val="nil"/>
            </w:tcBorders>
            <w:noWrap/>
          </w:tcPr>
          <w:p w:rsidR="00655944" w:rsidRPr="002E10BE" w:rsidRDefault="00655944" w:rsidP="003D4520">
            <w:pPr>
              <w:rPr>
                <w:rFonts w:ascii="Arial" w:hAnsi="Arial" w:cs="Arial"/>
                <w:szCs w:val="22"/>
                <w:lang w:val="sk-SK" w:eastAsia="sk-SK"/>
              </w:rPr>
            </w:pPr>
          </w:p>
        </w:tc>
        <w:tc>
          <w:tcPr>
            <w:tcW w:w="123" w:type="pct"/>
            <w:gridSpan w:val="2"/>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25" w:type="pct"/>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83" w:type="pct"/>
            <w:tcBorders>
              <w:top w:val="nil"/>
            </w:tcBorders>
            <w:noWrap/>
          </w:tcPr>
          <w:p w:rsidR="00655944" w:rsidRPr="002E10BE" w:rsidRDefault="00655944" w:rsidP="003D4520">
            <w:pPr>
              <w:rPr>
                <w:rFonts w:ascii="Arial" w:hAnsi="Arial" w:cs="Arial"/>
                <w:szCs w:val="22"/>
                <w:lang w:val="sk-SK" w:eastAsia="sk-SK"/>
              </w:rPr>
            </w:pPr>
          </w:p>
        </w:tc>
        <w:tc>
          <w:tcPr>
            <w:tcW w:w="112" w:type="pct"/>
            <w:tcBorders>
              <w:top w:val="nil"/>
            </w:tcBorders>
            <w:noWrap/>
          </w:tcPr>
          <w:p w:rsidR="00655944" w:rsidRPr="002E10BE" w:rsidRDefault="00655944" w:rsidP="003D4520">
            <w:pPr>
              <w:rPr>
                <w:rFonts w:ascii="Arial" w:hAnsi="Arial" w:cs="Arial"/>
                <w:szCs w:val="22"/>
                <w:lang w:val="sk-SK" w:eastAsia="sk-SK"/>
              </w:rPr>
            </w:pPr>
          </w:p>
        </w:tc>
        <w:tc>
          <w:tcPr>
            <w:tcW w:w="130" w:type="pct"/>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65" w:type="pct"/>
            <w:gridSpan w:val="2"/>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73" w:type="pct"/>
            <w:gridSpan w:val="2"/>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45" w:type="pct"/>
            <w:gridSpan w:val="2"/>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69" w:type="pct"/>
            <w:gridSpan w:val="3"/>
            <w:tcBorders>
              <w:top w:val="nil"/>
            </w:tcBorders>
            <w:noWrap/>
          </w:tcPr>
          <w:p w:rsidR="00655944" w:rsidRPr="002E10BE" w:rsidRDefault="00655944" w:rsidP="003D4520">
            <w:pPr>
              <w:rPr>
                <w:rFonts w:ascii="Arial" w:hAnsi="Arial" w:cs="Arial"/>
                <w:szCs w:val="22"/>
                <w:lang w:val="sk-SK" w:eastAsia="sk-SK"/>
              </w:rPr>
            </w:pPr>
          </w:p>
        </w:tc>
        <w:tc>
          <w:tcPr>
            <w:tcW w:w="145" w:type="pct"/>
            <w:gridSpan w:val="3"/>
            <w:tcBorders>
              <w:top w:val="nil"/>
            </w:tcBorders>
            <w:noWrap/>
          </w:tcPr>
          <w:p w:rsidR="00655944" w:rsidRPr="002E10BE" w:rsidRDefault="00655944" w:rsidP="003D4520">
            <w:pPr>
              <w:rPr>
                <w:rFonts w:ascii="Arial" w:hAnsi="Arial" w:cs="Arial"/>
                <w:szCs w:val="22"/>
                <w:lang w:val="sk-SK" w:eastAsia="sk-SK"/>
              </w:rPr>
            </w:pPr>
          </w:p>
        </w:tc>
        <w:tc>
          <w:tcPr>
            <w:tcW w:w="148" w:type="pct"/>
            <w:gridSpan w:val="2"/>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37" w:type="pct"/>
            <w:gridSpan w:val="2"/>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33" w:type="pct"/>
            <w:gridSpan w:val="3"/>
            <w:noWrap/>
          </w:tcPr>
          <w:p w:rsidR="00655944" w:rsidRPr="002E10BE" w:rsidRDefault="00655944" w:rsidP="003D4520">
            <w:pPr>
              <w:rPr>
                <w:rFonts w:ascii="Arial" w:hAnsi="Arial" w:cs="Arial"/>
                <w:szCs w:val="22"/>
                <w:lang w:val="sk-SK" w:eastAsia="sk-SK"/>
              </w:rPr>
            </w:pPr>
          </w:p>
        </w:tc>
        <w:tc>
          <w:tcPr>
            <w:tcW w:w="132" w:type="pct"/>
            <w:gridSpan w:val="3"/>
            <w:noWrap/>
          </w:tcPr>
          <w:p w:rsidR="00655944" w:rsidRPr="002E10BE" w:rsidRDefault="00655944" w:rsidP="003D4520">
            <w:pPr>
              <w:rPr>
                <w:rFonts w:ascii="Arial" w:hAnsi="Arial" w:cs="Arial"/>
                <w:szCs w:val="22"/>
                <w:lang w:val="sk-SK" w:eastAsia="sk-SK"/>
              </w:rPr>
            </w:pPr>
          </w:p>
        </w:tc>
        <w:tc>
          <w:tcPr>
            <w:tcW w:w="136" w:type="pct"/>
            <w:gridSpan w:val="4"/>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25" w:type="pct"/>
            <w:gridSpan w:val="3"/>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35" w:type="pct"/>
            <w:gridSpan w:val="4"/>
            <w:tcBorders>
              <w:top w:val="nil"/>
              <w:bottom w:val="single" w:sz="6" w:space="0" w:color="auto"/>
            </w:tcBorders>
            <w:noWrap/>
          </w:tcPr>
          <w:p w:rsidR="00655944" w:rsidRPr="002E10BE" w:rsidRDefault="00655944" w:rsidP="003D4520">
            <w:pPr>
              <w:rPr>
                <w:rFonts w:ascii="Arial" w:hAnsi="Arial" w:cs="Arial"/>
                <w:szCs w:val="22"/>
                <w:lang w:val="sk-SK" w:eastAsia="sk-SK"/>
              </w:rPr>
            </w:pPr>
          </w:p>
        </w:tc>
        <w:tc>
          <w:tcPr>
            <w:tcW w:w="141" w:type="pct"/>
            <w:gridSpan w:val="3"/>
            <w:tcBorders>
              <w:top w:val="nil"/>
              <w:bottom w:val="single" w:sz="6" w:space="0" w:color="auto"/>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956" w:type="pct"/>
            <w:gridSpan w:val="14"/>
            <w:tcBorders>
              <w:left w:val="nil"/>
              <w:bottom w:val="nil"/>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Bezprostredne predchádzajúce obdobie od</w:t>
            </w:r>
          </w:p>
        </w:tc>
        <w:tc>
          <w:tcPr>
            <w:tcW w:w="122" w:type="pct"/>
            <w:noWrap/>
          </w:tcPr>
          <w:p w:rsidR="00655944" w:rsidRPr="002E10BE" w:rsidRDefault="00655944" w:rsidP="003D4520">
            <w:pPr>
              <w:rPr>
                <w:rFonts w:ascii="Arial" w:hAnsi="Arial" w:cs="Arial"/>
                <w:sz w:val="18"/>
                <w:szCs w:val="18"/>
                <w:lang w:val="sk-SK" w:eastAsia="sk-SK"/>
              </w:rPr>
            </w:pPr>
          </w:p>
        </w:tc>
        <w:tc>
          <w:tcPr>
            <w:tcW w:w="154" w:type="pct"/>
            <w:noWrap/>
          </w:tcPr>
          <w:p w:rsidR="00655944" w:rsidRPr="002E10BE" w:rsidRDefault="00655944" w:rsidP="003D4520">
            <w:pPr>
              <w:rPr>
                <w:rFonts w:ascii="Arial" w:hAnsi="Arial" w:cs="Arial"/>
                <w:szCs w:val="22"/>
                <w:lang w:val="sk-SK" w:eastAsia="sk-SK"/>
              </w:rPr>
            </w:pPr>
          </w:p>
        </w:tc>
        <w:tc>
          <w:tcPr>
            <w:tcW w:w="123" w:type="pct"/>
            <w:tcBorders>
              <w:left w:val="nil"/>
              <w:bottom w:val="nil"/>
              <w:right w:val="single" w:sz="6" w:space="0" w:color="auto"/>
            </w:tcBorders>
            <w:noWrap/>
          </w:tcPr>
          <w:p w:rsidR="00655944" w:rsidRPr="002E10BE" w:rsidRDefault="00655944"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25"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83" w:type="pct"/>
            <w:tcBorders>
              <w:left w:val="single" w:sz="6" w:space="0" w:color="auto"/>
            </w:tcBorders>
            <w:noWrap/>
          </w:tcPr>
          <w:p w:rsidR="00655944" w:rsidRPr="002E10BE" w:rsidRDefault="00655944" w:rsidP="003D4520">
            <w:pPr>
              <w:rPr>
                <w:rFonts w:ascii="Arial" w:hAnsi="Arial" w:cs="Arial"/>
                <w:szCs w:val="22"/>
                <w:lang w:val="sk-SK" w:eastAsia="sk-SK"/>
              </w:rPr>
            </w:pPr>
          </w:p>
        </w:tc>
        <w:tc>
          <w:tcPr>
            <w:tcW w:w="112" w:type="pct"/>
            <w:tcBorders>
              <w:right w:val="single" w:sz="6" w:space="0" w:color="auto"/>
            </w:tcBorders>
            <w:noWrap/>
          </w:tcPr>
          <w:p w:rsidR="00655944" w:rsidRPr="002E10BE" w:rsidRDefault="00655944"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655944" w:rsidRPr="002E10BE" w:rsidRDefault="004134E0" w:rsidP="003D4520">
            <w:pPr>
              <w:rPr>
                <w:rFonts w:ascii="Arial" w:hAnsi="Arial" w:cs="Arial"/>
                <w:szCs w:val="22"/>
                <w:lang w:val="sk-SK" w:eastAsia="sk-SK"/>
              </w:rPr>
            </w:pPr>
            <w:r>
              <w:rPr>
                <w:rFonts w:ascii="Arial" w:hAnsi="Arial" w:cs="Arial"/>
                <w:szCs w:val="22"/>
                <w:lang w:val="sk-SK" w:eastAsia="sk-SK"/>
              </w:rPr>
              <w:t>2</w:t>
            </w:r>
          </w:p>
        </w:tc>
        <w:tc>
          <w:tcPr>
            <w:tcW w:w="314" w:type="pct"/>
            <w:gridSpan w:val="6"/>
            <w:tcBorders>
              <w:left w:val="single" w:sz="6" w:space="0" w:color="auto"/>
              <w:righ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8"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37" w:type="pct"/>
            <w:gridSpan w:val="2"/>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9</w:t>
            </w:r>
          </w:p>
        </w:tc>
        <w:tc>
          <w:tcPr>
            <w:tcW w:w="133" w:type="pct"/>
            <w:gridSpan w:val="3"/>
            <w:tcBorders>
              <w:lef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41" w:type="pct"/>
            <w:gridSpan w:val="3"/>
            <w:tcBorders>
              <w:top w:val="single" w:sz="6" w:space="0" w:color="auto"/>
              <w:left w:val="single" w:sz="6" w:space="0" w:color="auto"/>
              <w:bottom w:val="single" w:sz="6" w:space="0" w:color="auto"/>
              <w:right w:val="single" w:sz="6" w:space="0" w:color="auto"/>
            </w:tcBorders>
            <w:noWrap/>
          </w:tcPr>
          <w:p w:rsidR="00655944" w:rsidRPr="002E10BE" w:rsidRDefault="004134E0" w:rsidP="003D4520">
            <w:pPr>
              <w:rPr>
                <w:rFonts w:ascii="Arial" w:hAnsi="Arial" w:cs="Arial"/>
                <w:szCs w:val="22"/>
                <w:lang w:val="sk-SK" w:eastAsia="sk-SK"/>
              </w:rPr>
            </w:pPr>
            <w:r>
              <w:rPr>
                <w:rFonts w:ascii="Arial" w:hAnsi="Arial" w:cs="Arial"/>
                <w:szCs w:val="22"/>
                <w:lang w:val="sk-SK" w:eastAsia="sk-SK"/>
              </w:rPr>
              <w:t>3</w:t>
            </w:r>
          </w:p>
        </w:tc>
      </w:tr>
      <w:tr w:rsidR="00655944" w:rsidRPr="002E10BE" w:rsidTr="00E60B10">
        <w:trPr>
          <w:gridAfter w:val="5"/>
          <w:wAfter w:w="87" w:type="pct"/>
          <w:trHeight w:hRule="exact" w:val="284"/>
        </w:trPr>
        <w:tc>
          <w:tcPr>
            <w:tcW w:w="748" w:type="pct"/>
            <w:gridSpan w:val="5"/>
            <w:tcBorders>
              <w:top w:val="nil"/>
              <w:left w:val="nil"/>
              <w:bottom w:val="nil"/>
              <w:right w:val="nil"/>
            </w:tcBorders>
            <w:noWrap/>
          </w:tcPr>
          <w:p w:rsidR="00655944" w:rsidRPr="002E10BE" w:rsidRDefault="00655944" w:rsidP="003D4520">
            <w:pPr>
              <w:rPr>
                <w:rFonts w:ascii="Arial" w:hAnsi="Arial" w:cs="Arial"/>
                <w:szCs w:val="22"/>
                <w:lang w:val="sk-SK" w:eastAsia="sk-SK"/>
              </w:rPr>
            </w:pPr>
          </w:p>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c>
          <w:tcPr>
            <w:tcW w:w="183"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1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2"/>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5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6"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11" w:type="pct"/>
            <w:gridSpan w:val="2"/>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4" w:type="pct"/>
            <w:gridSpan w:val="2"/>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0"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8" w:type="pct"/>
            <w:gridSpan w:val="2"/>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c>
          <w:tcPr>
            <w:tcW w:w="173"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8"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single" w:sz="6" w:space="0" w:color="auto"/>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956" w:type="pct"/>
            <w:gridSpan w:val="14"/>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077" w:type="pct"/>
            <w:gridSpan w:val="12"/>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b/>
                <w:bCs/>
                <w:szCs w:val="22"/>
                <w:lang w:val="sk-SK" w:eastAsia="sk-SK"/>
              </w:rPr>
              <w:t>Účtovná závierka *)</w:t>
            </w:r>
          </w:p>
        </w:tc>
        <w:tc>
          <w:tcPr>
            <w:tcW w:w="957" w:type="pct"/>
            <w:gridSpan w:val="20"/>
            <w:tcBorders>
              <w:top w:val="nil"/>
              <w:left w:val="nil"/>
              <w:bottom w:val="nil"/>
              <w:right w:val="nil"/>
            </w:tcBorders>
            <w:noWrap/>
          </w:tcPr>
          <w:p w:rsidR="00655944" w:rsidRPr="002E10BE" w:rsidRDefault="00655944" w:rsidP="002E10BE">
            <w:pPr>
              <w:ind w:right="-446"/>
              <w:rPr>
                <w:rFonts w:ascii="Arial" w:hAnsi="Arial" w:cs="Arial"/>
                <w:szCs w:val="22"/>
                <w:lang w:val="sk-SK" w:eastAsia="sk-SK"/>
              </w:rPr>
            </w:pPr>
            <w:r w:rsidRPr="002E10BE">
              <w:rPr>
                <w:rFonts w:ascii="Arial" w:hAnsi="Arial" w:cs="Arial"/>
                <w:b/>
                <w:bCs/>
                <w:szCs w:val="22"/>
                <w:lang w:val="sk-SK" w:eastAsia="sk-SK"/>
              </w:rPr>
              <w:t>Účtovná závierka *)</w:t>
            </w:r>
          </w:p>
        </w:tc>
        <w:tc>
          <w:tcPr>
            <w:tcW w:w="135" w:type="pct"/>
            <w:gridSpan w:val="4"/>
            <w:tcBorders>
              <w:top w:val="nil"/>
              <w:left w:val="nil"/>
              <w:bottom w:val="nil"/>
              <w:right w:val="nil"/>
            </w:tcBorders>
            <w:noWrap/>
          </w:tcPr>
          <w:p w:rsidR="00655944" w:rsidRPr="002E10BE" w:rsidRDefault="00655944"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top w:val="nil"/>
              <w:left w:val="nil"/>
              <w:bottom w:val="nil"/>
              <w:right w:val="nil"/>
            </w:tcBorders>
            <w:noWrap/>
          </w:tcPr>
          <w:p w:rsidR="00655944" w:rsidRPr="002E10BE" w:rsidRDefault="00655944" w:rsidP="003D4520">
            <w:pPr>
              <w:rPr>
                <w:rFonts w:ascii="Arial" w:hAnsi="Arial" w:cs="Arial"/>
                <w:b/>
                <w:bCs/>
                <w:szCs w:val="22"/>
                <w:lang w:val="sk-SK" w:eastAsia="sk-SK"/>
              </w:rPr>
            </w:pPr>
          </w:p>
        </w:tc>
        <w:tc>
          <w:tcPr>
            <w:tcW w:w="149" w:type="pct"/>
            <w:tcBorders>
              <w:top w:val="nil"/>
              <w:left w:val="nil"/>
              <w:bottom w:val="nil"/>
              <w:right w:val="nil"/>
            </w:tcBorders>
            <w:noWrap/>
          </w:tcPr>
          <w:p w:rsidR="00655944" w:rsidRPr="002E10BE" w:rsidRDefault="00655944" w:rsidP="003D4520">
            <w:pPr>
              <w:rPr>
                <w:rFonts w:ascii="Arial" w:hAnsi="Arial" w:cs="Arial"/>
                <w:b/>
                <w:bCs/>
                <w:szCs w:val="22"/>
                <w:lang w:val="sk-SK" w:eastAsia="sk-SK"/>
              </w:rPr>
            </w:pPr>
          </w:p>
        </w:tc>
        <w:tc>
          <w:tcPr>
            <w:tcW w:w="17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655944" w:rsidRPr="002E10BE" w:rsidRDefault="00655944" w:rsidP="003D4520">
            <w:pP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top w:val="nil"/>
              <w:left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908" w:type="pct"/>
            <w:gridSpan w:val="9"/>
            <w:tcBorders>
              <w:top w:val="nil"/>
              <w:left w:val="nil"/>
              <w:right w:val="nil"/>
            </w:tcBorders>
            <w:noWrap/>
          </w:tcPr>
          <w:p w:rsidR="00655944" w:rsidRPr="002E10BE" w:rsidRDefault="00655944" w:rsidP="003D4520">
            <w:pPr>
              <w:rPr>
                <w:rFonts w:ascii="Arial" w:hAnsi="Arial" w:cs="Arial"/>
                <w:szCs w:val="22"/>
                <w:lang w:val="sk-SK" w:eastAsia="sk-SK"/>
              </w:rPr>
            </w:pPr>
          </w:p>
        </w:tc>
        <w:tc>
          <w:tcPr>
            <w:tcW w:w="169"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294" w:type="pct"/>
            <w:gridSpan w:val="5"/>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7"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6"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655944" w:rsidRPr="00FE42FB" w:rsidRDefault="00B74560" w:rsidP="003D4520">
            <w:pPr>
              <w:rPr>
                <w:rFonts w:ascii="Arial" w:hAnsi="Arial" w:cs="Arial"/>
                <w:bCs/>
                <w:szCs w:val="22"/>
                <w:lang w:val="sk-SK" w:eastAsia="sk-SK"/>
              </w:rPr>
            </w:pPr>
            <w:r w:rsidRPr="00FE42FB">
              <w:rPr>
                <w:rFonts w:ascii="Arial" w:hAnsi="Arial" w:cs="Arial"/>
                <w:bCs/>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655944" w:rsidRPr="00FE42FB" w:rsidRDefault="00903520" w:rsidP="003D4520">
            <w:pPr>
              <w:rPr>
                <w:rFonts w:ascii="Arial" w:hAnsi="Arial" w:cs="Arial"/>
                <w:bCs/>
                <w:szCs w:val="22"/>
                <w:lang w:val="sk-SK" w:eastAsia="sk-SK"/>
              </w:rPr>
            </w:pPr>
            <w:r w:rsidRPr="00FE42FB">
              <w:rPr>
                <w:rFonts w:ascii="Arial" w:hAnsi="Arial" w:cs="Arial"/>
                <w:bCs/>
                <w:szCs w:val="22"/>
                <w:lang w:val="sk-SK" w:eastAsia="sk-SK"/>
              </w:rPr>
              <w:t>2</w:t>
            </w:r>
          </w:p>
        </w:tc>
        <w:tc>
          <w:tcPr>
            <w:tcW w:w="17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single" w:sz="4" w:space="0" w:color="auto"/>
              <w:left w:val="single" w:sz="4" w:space="0" w:color="auto"/>
              <w:bottom w:val="single" w:sz="4" w:space="0" w:color="auto"/>
              <w:right w:val="single" w:sz="4" w:space="0" w:color="auto"/>
            </w:tcBorders>
            <w:noWrap/>
          </w:tcPr>
          <w:p w:rsidR="00655944" w:rsidRPr="002E10BE" w:rsidRDefault="00903520" w:rsidP="003D4520">
            <w:pPr>
              <w:rPr>
                <w:rFonts w:ascii="Arial" w:hAnsi="Arial" w:cs="Arial"/>
                <w:szCs w:val="22"/>
                <w:lang w:val="sk-SK" w:eastAsia="sk-SK"/>
              </w:rPr>
            </w:pPr>
            <w:r>
              <w:rPr>
                <w:rFonts w:ascii="Arial" w:hAnsi="Arial" w:cs="Arial"/>
                <w:szCs w:val="22"/>
                <w:lang w:val="sk-SK" w:eastAsia="sk-SK"/>
              </w:rPr>
              <w:t>1</w:t>
            </w:r>
          </w:p>
        </w:tc>
        <w:tc>
          <w:tcPr>
            <w:tcW w:w="143" w:type="pct"/>
            <w:tcBorders>
              <w:top w:val="single" w:sz="4" w:space="0" w:color="auto"/>
              <w:left w:val="nil"/>
              <w:bottom w:val="single" w:sz="4" w:space="0" w:color="auto"/>
              <w:right w:val="single" w:sz="4" w:space="0" w:color="auto"/>
            </w:tcBorders>
            <w:noWrap/>
          </w:tcPr>
          <w:p w:rsidR="00655944" w:rsidRPr="002E10BE" w:rsidRDefault="00903520" w:rsidP="003D4520">
            <w:pPr>
              <w:rPr>
                <w:rFonts w:ascii="Arial" w:hAnsi="Arial" w:cs="Arial"/>
                <w:szCs w:val="22"/>
                <w:lang w:val="sk-SK" w:eastAsia="sk-SK"/>
              </w:rPr>
            </w:pPr>
            <w:r>
              <w:rPr>
                <w:rFonts w:ascii="Arial" w:hAnsi="Arial" w:cs="Arial"/>
                <w:szCs w:val="22"/>
                <w:lang w:val="sk-SK" w:eastAsia="sk-SK"/>
              </w:rPr>
              <w:t>1</w:t>
            </w: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9</w:t>
            </w:r>
          </w:p>
        </w:tc>
        <w:tc>
          <w:tcPr>
            <w:tcW w:w="13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9</w:t>
            </w:r>
          </w:p>
        </w:tc>
        <w:tc>
          <w:tcPr>
            <w:tcW w:w="146"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5</w:t>
            </w:r>
          </w:p>
        </w:tc>
        <w:tc>
          <w:tcPr>
            <w:tcW w:w="147" w:type="pct"/>
            <w:tcBorders>
              <w:top w:val="nil"/>
              <w:left w:val="single" w:sz="4" w:space="0" w:color="auto"/>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left w:val="nil"/>
            </w:tcBorders>
            <w:noWrap/>
          </w:tcPr>
          <w:p w:rsidR="00655944" w:rsidRPr="002E10BE" w:rsidRDefault="00655944" w:rsidP="003D4520">
            <w:pPr>
              <w:rPr>
                <w:rFonts w:ascii="Arial" w:hAnsi="Arial" w:cs="Arial"/>
                <w:szCs w:val="22"/>
                <w:lang w:val="sk-SK" w:eastAsia="sk-SK"/>
              </w:rPr>
            </w:pPr>
          </w:p>
        </w:tc>
        <w:tc>
          <w:tcPr>
            <w:tcW w:w="125" w:type="pct"/>
            <w:tcBorders>
              <w:right w:val="single" w:sz="6" w:space="0" w:color="auto"/>
            </w:tcBorders>
            <w:noWrap/>
          </w:tcPr>
          <w:p w:rsidR="00655944" w:rsidRPr="002E10BE" w:rsidRDefault="00655944" w:rsidP="003D4520">
            <w:pPr>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X</w:t>
            </w:r>
          </w:p>
        </w:tc>
        <w:tc>
          <w:tcPr>
            <w:tcW w:w="687" w:type="pct"/>
            <w:gridSpan w:val="14"/>
            <w:tcBorders>
              <w:top w:val="nil"/>
              <w:left w:val="nil"/>
              <w:bottom w:val="nil"/>
              <w:right w:val="nil"/>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top w:val="nil"/>
              <w:left w:val="nil"/>
              <w:bottom w:val="nil"/>
              <w:right w:val="nil"/>
            </w:tcBorders>
            <w:noWrap/>
          </w:tcPr>
          <w:p w:rsidR="00655944" w:rsidRPr="002E10BE" w:rsidRDefault="00655944" w:rsidP="003D4520">
            <w:pPr>
              <w:rPr>
                <w:rFonts w:ascii="Arial" w:hAnsi="Arial" w:cs="Arial"/>
                <w:b/>
                <w:bCs/>
                <w:szCs w:val="22"/>
                <w:lang w:val="sk-SK" w:eastAsia="sk-SK"/>
              </w:rPr>
            </w:pPr>
          </w:p>
        </w:tc>
        <w:tc>
          <w:tcPr>
            <w:tcW w:w="2076" w:type="pct"/>
            <w:gridSpan w:val="15"/>
            <w:tcBorders>
              <w:top w:val="nil"/>
              <w:left w:val="nil"/>
              <w:bottom w:val="nil"/>
              <w:right w:val="nil"/>
            </w:tcBorders>
            <w:noWrap/>
          </w:tcPr>
          <w:p w:rsidR="00655944" w:rsidRPr="002E10BE" w:rsidRDefault="00655944" w:rsidP="003D4520">
            <w:pPr>
              <w:rPr>
                <w:rFonts w:ascii="Arial" w:hAnsi="Arial" w:cs="Arial"/>
                <w:b/>
                <w:bCs/>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left w:val="nil"/>
            </w:tcBorders>
            <w:noWrap/>
          </w:tcPr>
          <w:p w:rsidR="00655944" w:rsidRPr="002E10BE" w:rsidRDefault="00655944" w:rsidP="003D4520">
            <w:pPr>
              <w:rPr>
                <w:rFonts w:ascii="Arial" w:hAnsi="Arial" w:cs="Arial"/>
                <w:szCs w:val="22"/>
                <w:lang w:val="sk-SK" w:eastAsia="sk-SK"/>
              </w:rPr>
            </w:pPr>
          </w:p>
        </w:tc>
        <w:tc>
          <w:tcPr>
            <w:tcW w:w="125" w:type="pct"/>
            <w:tcBorders>
              <w:right w:val="single" w:sz="6" w:space="0" w:color="auto"/>
            </w:tcBorders>
            <w:noWrap/>
          </w:tcPr>
          <w:p w:rsidR="00655944" w:rsidRPr="002E10BE" w:rsidRDefault="00655944" w:rsidP="003D4520">
            <w:pPr>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655944" w:rsidRPr="002E10BE" w:rsidRDefault="00655944" w:rsidP="003D4520">
            <w:pPr>
              <w:rPr>
                <w:rFonts w:ascii="Arial" w:hAnsi="Arial" w:cs="Arial"/>
                <w:szCs w:val="22"/>
                <w:lang w:val="sk-SK" w:eastAsia="sk-SK"/>
              </w:rPr>
            </w:pPr>
          </w:p>
        </w:tc>
        <w:tc>
          <w:tcPr>
            <w:tcW w:w="725" w:type="pct"/>
            <w:gridSpan w:val="8"/>
            <w:tcBorders>
              <w:left w:val="single" w:sz="6" w:space="0" w:color="auto"/>
            </w:tcBorders>
            <w:noWrap/>
          </w:tcPr>
          <w:p w:rsidR="00655944" w:rsidRPr="002E10BE" w:rsidRDefault="00655944" w:rsidP="003D4166">
            <w:pPr>
              <w:rPr>
                <w:rFonts w:ascii="Arial" w:hAnsi="Arial" w:cs="Arial"/>
                <w:sz w:val="18"/>
                <w:szCs w:val="18"/>
                <w:lang w:val="sk-SK" w:eastAsia="sk-SK"/>
              </w:rPr>
            </w:pPr>
            <w:r w:rsidRPr="002E10BE">
              <w:rPr>
                <w:rFonts w:ascii="Arial" w:hAnsi="Arial" w:cs="Arial"/>
                <w:sz w:val="18"/>
                <w:szCs w:val="18"/>
                <w:lang w:val="sk-SK" w:eastAsia="sk-SK"/>
              </w:rPr>
              <w:t> -  mimoriadna</w:t>
            </w:r>
          </w:p>
        </w:tc>
        <w:tc>
          <w:tcPr>
            <w:tcW w:w="169"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687" w:type="pct"/>
            <w:gridSpan w:val="14"/>
            <w:tcBorders>
              <w:top w:val="nil"/>
              <w:left w:val="single" w:sz="4" w:space="0" w:color="auto"/>
              <w:right w:val="nil"/>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top w:val="nil"/>
              <w:left w:val="nil"/>
              <w:right w:val="nil"/>
            </w:tcBorders>
            <w:noWrap/>
          </w:tcPr>
          <w:p w:rsidR="00655944" w:rsidRPr="002E10BE" w:rsidRDefault="00655944" w:rsidP="003D4520">
            <w:pPr>
              <w:rPr>
                <w:rFonts w:ascii="Arial" w:hAnsi="Arial" w:cs="Arial"/>
                <w:b/>
                <w:bCs/>
                <w:szCs w:val="22"/>
                <w:lang w:val="sk-SK" w:eastAsia="sk-SK"/>
              </w:rPr>
            </w:pPr>
          </w:p>
        </w:tc>
        <w:tc>
          <w:tcPr>
            <w:tcW w:w="2076" w:type="pct"/>
            <w:gridSpan w:val="15"/>
            <w:tcBorders>
              <w:top w:val="nil"/>
              <w:left w:val="nil"/>
              <w:right w:val="nil"/>
            </w:tcBorders>
            <w:noWrap/>
          </w:tcPr>
          <w:p w:rsidR="00655944" w:rsidRPr="002E10BE" w:rsidRDefault="00655944" w:rsidP="003D4520">
            <w:pPr>
              <w:rPr>
                <w:rFonts w:ascii="Arial" w:hAnsi="Arial" w:cs="Arial"/>
                <w:b/>
                <w:bCs/>
                <w:szCs w:val="22"/>
                <w:lang w:val="sk-SK" w:eastAsia="sk-SK"/>
              </w:rPr>
            </w:pPr>
          </w:p>
        </w:tc>
        <w:tc>
          <w:tcPr>
            <w:tcW w:w="123" w:type="pct"/>
            <w:tcBorders>
              <w:top w:val="nil"/>
              <w:left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left w:val="nil"/>
            </w:tcBorders>
            <w:noWrap/>
          </w:tcPr>
          <w:p w:rsidR="00655944" w:rsidRPr="002E10BE" w:rsidRDefault="00655944" w:rsidP="003D4520">
            <w:pPr>
              <w:rPr>
                <w:rFonts w:ascii="Arial" w:hAnsi="Arial" w:cs="Arial"/>
                <w:szCs w:val="22"/>
                <w:lang w:val="sk-SK" w:eastAsia="sk-SK"/>
              </w:rPr>
            </w:pPr>
          </w:p>
        </w:tc>
        <w:tc>
          <w:tcPr>
            <w:tcW w:w="125" w:type="pct"/>
            <w:tcBorders>
              <w:right w:val="single" w:sz="4" w:space="0" w:color="auto"/>
            </w:tcBorders>
            <w:noWrap/>
          </w:tcPr>
          <w:p w:rsidR="00655944" w:rsidRPr="002E10BE" w:rsidRDefault="00655944" w:rsidP="003D4520">
            <w:pPr>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p>
        </w:tc>
        <w:tc>
          <w:tcPr>
            <w:tcW w:w="725" w:type="pct"/>
            <w:gridSpan w:val="8"/>
            <w:tcBorders>
              <w:left w:val="single" w:sz="4" w:space="0" w:color="auto"/>
            </w:tcBorders>
            <w:noWrap/>
          </w:tcPr>
          <w:p w:rsidR="00655944" w:rsidRPr="002E10BE" w:rsidRDefault="00655944"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655944" w:rsidRPr="002E10BE" w:rsidRDefault="00655944" w:rsidP="003D4520">
            <w:pPr>
              <w:rPr>
                <w:rFonts w:ascii="Arial" w:hAnsi="Arial" w:cs="Arial"/>
                <w:szCs w:val="22"/>
                <w:lang w:val="sk-SK" w:eastAsia="sk-SK"/>
              </w:rPr>
            </w:pPr>
          </w:p>
        </w:tc>
        <w:tc>
          <w:tcPr>
            <w:tcW w:w="145" w:type="pct"/>
            <w:gridSpan w:val="3"/>
            <w:tcBorders>
              <w:top w:val="nil"/>
            </w:tcBorders>
            <w:noWrap/>
          </w:tcPr>
          <w:p w:rsidR="00655944" w:rsidRPr="002E10BE" w:rsidRDefault="00655944" w:rsidP="003D4520">
            <w:pPr>
              <w:rPr>
                <w:rFonts w:ascii="Arial" w:hAnsi="Arial" w:cs="Arial"/>
                <w:szCs w:val="22"/>
                <w:lang w:val="sk-SK" w:eastAsia="sk-SK"/>
              </w:rPr>
            </w:pPr>
          </w:p>
        </w:tc>
        <w:tc>
          <w:tcPr>
            <w:tcW w:w="687" w:type="pct"/>
            <w:gridSpan w:val="14"/>
            <w:tcBorders>
              <w:top w:val="nil"/>
              <w:right w:val="nil"/>
            </w:tcBorders>
            <w:noWrap/>
          </w:tcPr>
          <w:p w:rsidR="00655944" w:rsidRPr="002E10BE" w:rsidRDefault="00655944" w:rsidP="003D4520">
            <w:pPr>
              <w:rPr>
                <w:rFonts w:ascii="Arial" w:hAnsi="Arial" w:cs="Arial"/>
                <w:szCs w:val="22"/>
                <w:lang w:val="sk-SK" w:eastAsia="sk-SK"/>
              </w:rPr>
            </w:pPr>
          </w:p>
        </w:tc>
        <w:tc>
          <w:tcPr>
            <w:tcW w:w="125" w:type="pct"/>
            <w:gridSpan w:val="3"/>
            <w:tcBorders>
              <w:top w:val="nil"/>
              <w:left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left w:val="nil"/>
            </w:tcBorders>
            <w:noWrap/>
          </w:tcPr>
          <w:p w:rsidR="00655944" w:rsidRPr="002E10BE" w:rsidRDefault="00655944" w:rsidP="003D4520">
            <w:pPr>
              <w:rPr>
                <w:rFonts w:ascii="Arial" w:hAnsi="Arial" w:cs="Arial"/>
                <w:b/>
                <w:bCs/>
                <w:szCs w:val="22"/>
                <w:lang w:val="sk-SK" w:eastAsia="sk-SK"/>
              </w:rPr>
            </w:pPr>
          </w:p>
        </w:tc>
        <w:tc>
          <w:tcPr>
            <w:tcW w:w="2076" w:type="pct"/>
            <w:gridSpan w:val="15"/>
            <w:noWrap/>
          </w:tcPr>
          <w:p w:rsidR="00655944" w:rsidRPr="002E10BE" w:rsidRDefault="00655944" w:rsidP="003D4520">
            <w:pPr>
              <w:rPr>
                <w:rFonts w:ascii="Arial" w:hAnsi="Arial" w:cs="Arial"/>
                <w:b/>
                <w:bCs/>
                <w:szCs w:val="22"/>
                <w:lang w:val="sk-SK" w:eastAsia="sk-SK"/>
              </w:rPr>
            </w:pPr>
          </w:p>
        </w:tc>
        <w:tc>
          <w:tcPr>
            <w:tcW w:w="123" w:type="pct"/>
            <w:noWrap/>
          </w:tcPr>
          <w:p w:rsidR="00655944" w:rsidRPr="002E10BE" w:rsidRDefault="00655944" w:rsidP="003D4520">
            <w:pPr>
              <w:rPr>
                <w:rFonts w:ascii="Arial" w:hAnsi="Arial" w:cs="Arial"/>
                <w:szCs w:val="22"/>
                <w:lang w:val="sk-SK" w:eastAsia="sk-SK"/>
              </w:rPr>
            </w:pPr>
          </w:p>
        </w:tc>
        <w:tc>
          <w:tcPr>
            <w:tcW w:w="123" w:type="pct"/>
            <w:gridSpan w:val="2"/>
            <w:noWrap/>
          </w:tcPr>
          <w:p w:rsidR="00655944" w:rsidRPr="002E10BE" w:rsidRDefault="00655944" w:rsidP="003D4520">
            <w:pPr>
              <w:rPr>
                <w:rFonts w:ascii="Arial" w:hAnsi="Arial" w:cs="Arial"/>
                <w:szCs w:val="22"/>
                <w:lang w:val="sk-SK" w:eastAsia="sk-SK"/>
              </w:rPr>
            </w:pPr>
          </w:p>
        </w:tc>
        <w:tc>
          <w:tcPr>
            <w:tcW w:w="125" w:type="pct"/>
            <w:noWrap/>
          </w:tcPr>
          <w:p w:rsidR="00655944" w:rsidRPr="002E10BE" w:rsidRDefault="00655944" w:rsidP="003D4520">
            <w:pPr>
              <w:rPr>
                <w:rFonts w:ascii="Arial" w:hAnsi="Arial" w:cs="Arial"/>
                <w:szCs w:val="22"/>
                <w:lang w:val="sk-SK" w:eastAsia="sk-SK"/>
              </w:rPr>
            </w:pPr>
          </w:p>
        </w:tc>
        <w:tc>
          <w:tcPr>
            <w:tcW w:w="183" w:type="pct"/>
            <w:tcBorders>
              <w:top w:val="single" w:sz="4" w:space="0" w:color="auto"/>
            </w:tcBorders>
            <w:noWrap/>
          </w:tcPr>
          <w:p w:rsidR="00655944" w:rsidRPr="002E10BE" w:rsidRDefault="00655944" w:rsidP="003D4520">
            <w:pPr>
              <w:rPr>
                <w:rFonts w:ascii="Arial" w:hAnsi="Arial" w:cs="Arial"/>
                <w:szCs w:val="22"/>
                <w:lang w:val="sk-SK" w:eastAsia="sk-SK"/>
              </w:rPr>
            </w:pPr>
          </w:p>
        </w:tc>
        <w:tc>
          <w:tcPr>
            <w:tcW w:w="725" w:type="pct"/>
            <w:gridSpan w:val="8"/>
            <w:noWrap/>
          </w:tcPr>
          <w:p w:rsidR="00655944" w:rsidRPr="002E10BE" w:rsidRDefault="00655944" w:rsidP="003D4520">
            <w:pPr>
              <w:rPr>
                <w:rFonts w:ascii="Arial" w:hAnsi="Arial" w:cs="Arial"/>
                <w:szCs w:val="22"/>
                <w:lang w:val="sk-SK" w:eastAsia="sk-SK"/>
              </w:rPr>
            </w:pPr>
          </w:p>
        </w:tc>
        <w:tc>
          <w:tcPr>
            <w:tcW w:w="169" w:type="pct"/>
            <w:gridSpan w:val="3"/>
            <w:noWrap/>
          </w:tcPr>
          <w:p w:rsidR="00655944" w:rsidRPr="002E10BE" w:rsidRDefault="00655944" w:rsidP="003D4520">
            <w:pPr>
              <w:rPr>
                <w:rFonts w:ascii="Arial" w:hAnsi="Arial" w:cs="Arial"/>
                <w:szCs w:val="22"/>
                <w:lang w:val="sk-SK" w:eastAsia="sk-SK"/>
              </w:rPr>
            </w:pPr>
          </w:p>
        </w:tc>
        <w:tc>
          <w:tcPr>
            <w:tcW w:w="145" w:type="pct"/>
            <w:gridSpan w:val="3"/>
            <w:noWrap/>
          </w:tcPr>
          <w:p w:rsidR="00655944" w:rsidRPr="002E10BE" w:rsidRDefault="00655944" w:rsidP="003D4520">
            <w:pPr>
              <w:rPr>
                <w:rFonts w:ascii="Arial" w:hAnsi="Arial" w:cs="Arial"/>
                <w:szCs w:val="22"/>
                <w:lang w:val="sk-SK" w:eastAsia="sk-SK"/>
              </w:rPr>
            </w:pPr>
          </w:p>
        </w:tc>
        <w:tc>
          <w:tcPr>
            <w:tcW w:w="687" w:type="pct"/>
            <w:gridSpan w:val="14"/>
            <w:noWrap/>
          </w:tcPr>
          <w:p w:rsidR="00655944" w:rsidRPr="002E10BE" w:rsidRDefault="00655944" w:rsidP="003D4520">
            <w:pPr>
              <w:rPr>
                <w:rFonts w:ascii="Arial" w:hAnsi="Arial" w:cs="Arial"/>
                <w:szCs w:val="22"/>
                <w:lang w:val="sk-SK" w:eastAsia="sk-SK"/>
              </w:rPr>
            </w:pPr>
          </w:p>
        </w:tc>
        <w:tc>
          <w:tcPr>
            <w:tcW w:w="125" w:type="pct"/>
            <w:gridSpan w:val="3"/>
            <w:noWrap/>
          </w:tcPr>
          <w:p w:rsidR="00655944" w:rsidRPr="002E10BE" w:rsidRDefault="00655944" w:rsidP="003D4520">
            <w:pPr>
              <w:rPr>
                <w:rFonts w:ascii="Arial" w:hAnsi="Arial" w:cs="Arial"/>
                <w:szCs w:val="22"/>
                <w:lang w:val="sk-SK" w:eastAsia="sk-SK"/>
              </w:rPr>
            </w:pPr>
          </w:p>
        </w:tc>
        <w:tc>
          <w:tcPr>
            <w:tcW w:w="135" w:type="pct"/>
            <w:gridSpan w:val="4"/>
            <w:noWrap/>
          </w:tcPr>
          <w:p w:rsidR="00655944" w:rsidRPr="002E10BE" w:rsidRDefault="00655944" w:rsidP="003D4520">
            <w:pPr>
              <w:rPr>
                <w:rFonts w:ascii="Arial" w:hAnsi="Arial" w:cs="Arial"/>
                <w:szCs w:val="22"/>
                <w:lang w:val="sk-SK" w:eastAsia="sk-SK"/>
              </w:rPr>
            </w:pPr>
          </w:p>
        </w:tc>
        <w:tc>
          <w:tcPr>
            <w:tcW w:w="141" w:type="pct"/>
            <w:gridSpan w:val="3"/>
            <w:tcBorders>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trHeight w:hRule="exact" w:val="284"/>
        </w:trPr>
        <w:tc>
          <w:tcPr>
            <w:tcW w:w="305" w:type="pct"/>
            <w:gridSpan w:val="2"/>
            <w:tcBorders>
              <w:left w:val="nil"/>
              <w:bottom w:val="nil"/>
              <w:right w:val="nil"/>
            </w:tcBorders>
            <w:noWrap/>
          </w:tcPr>
          <w:p w:rsidR="00655944" w:rsidRPr="002E10BE" w:rsidRDefault="00655944"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3"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293" w:type="pct"/>
            <w:gridSpan w:val="2"/>
            <w:tcBorders>
              <w:left w:val="nil"/>
              <w:bottom w:val="nil"/>
              <w:right w:val="nil"/>
            </w:tcBorders>
            <w:noWrap/>
          </w:tcPr>
          <w:p w:rsidR="00655944" w:rsidRPr="002E10BE" w:rsidRDefault="00655944"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83"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12" w:type="pct"/>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887" w:type="pct"/>
            <w:gridSpan w:val="12"/>
            <w:tcBorders>
              <w:left w:val="nil"/>
              <w:bottom w:val="nil"/>
              <w:right w:val="nil"/>
            </w:tcBorders>
            <w:noWrap/>
          </w:tcPr>
          <w:p w:rsidR="00655944" w:rsidRPr="002E10BE" w:rsidRDefault="00655944" w:rsidP="003D4520">
            <w:pPr>
              <w:rPr>
                <w:rFonts w:ascii="Arial" w:hAnsi="Arial" w:cs="Arial"/>
                <w:b/>
                <w:bCs/>
                <w:szCs w:val="22"/>
                <w:lang w:val="sk-SK" w:eastAsia="sk-SK"/>
              </w:rPr>
            </w:pPr>
            <w:r w:rsidRPr="002E10BE">
              <w:rPr>
                <w:rFonts w:ascii="Arial" w:hAnsi="Arial" w:cs="Arial"/>
                <w:b/>
                <w:bCs/>
                <w:szCs w:val="22"/>
                <w:lang w:val="sk-SK" w:eastAsia="sk-SK"/>
              </w:rPr>
              <w:t xml:space="preserve">Kód SK NACE </w:t>
            </w:r>
          </w:p>
        </w:tc>
        <w:tc>
          <w:tcPr>
            <w:tcW w:w="141" w:type="pct"/>
            <w:gridSpan w:val="2"/>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gridSpan w:val="2"/>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3"/>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gridSpan w:val="4"/>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175" w:type="pct"/>
            <w:gridSpan w:val="4"/>
            <w:tcBorders>
              <w:left w:val="nil"/>
              <w:bottom w:val="nil"/>
              <w:right w:val="nil"/>
            </w:tcBorders>
            <w:noWrap/>
          </w:tcPr>
          <w:p w:rsidR="00655944" w:rsidRPr="002E10BE" w:rsidRDefault="00655944" w:rsidP="003D4520">
            <w:pPr>
              <w:rPr>
                <w:rFonts w:ascii="Arial" w:hAnsi="Arial" w:cs="Arial"/>
                <w:szCs w:val="22"/>
                <w:lang w:val="sk-SK" w:eastAsia="sk-SK"/>
              </w:rPr>
            </w:pPr>
          </w:p>
        </w:tc>
        <w:tc>
          <w:tcPr>
            <w:tcW w:w="87" w:type="pct"/>
            <w:gridSpan w:val="5"/>
            <w:tcBorders>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3</w:t>
            </w:r>
          </w:p>
        </w:tc>
        <w:tc>
          <w:tcPr>
            <w:tcW w:w="149"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77"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4</w:t>
            </w:r>
          </w:p>
        </w:tc>
        <w:tc>
          <w:tcPr>
            <w:tcW w:w="12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4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5</w:t>
            </w:r>
          </w:p>
        </w:tc>
        <w:tc>
          <w:tcPr>
            <w:tcW w:w="125"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6</w:t>
            </w:r>
          </w:p>
        </w:tc>
        <w:tc>
          <w:tcPr>
            <w:tcW w:w="131"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4</w:t>
            </w:r>
          </w:p>
        </w:tc>
        <w:tc>
          <w:tcPr>
            <w:tcW w:w="13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28"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41"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3</w:t>
            </w:r>
          </w:p>
        </w:tc>
        <w:tc>
          <w:tcPr>
            <w:tcW w:w="12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3</w:t>
            </w:r>
          </w:p>
        </w:tc>
        <w:tc>
          <w:tcPr>
            <w:tcW w:w="154"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8</w:t>
            </w:r>
          </w:p>
        </w:tc>
        <w:tc>
          <w:tcPr>
            <w:tcW w:w="12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7</w:t>
            </w:r>
          </w:p>
        </w:tc>
        <w:tc>
          <w:tcPr>
            <w:tcW w:w="123" w:type="pct"/>
            <w:gridSpan w:val="2"/>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3</w:t>
            </w:r>
          </w:p>
        </w:tc>
        <w:tc>
          <w:tcPr>
            <w:tcW w:w="125"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8</w:t>
            </w:r>
          </w:p>
        </w:tc>
        <w:tc>
          <w:tcPr>
            <w:tcW w:w="18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4</w:t>
            </w:r>
          </w:p>
        </w:tc>
        <w:tc>
          <w:tcPr>
            <w:tcW w:w="150"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6</w:t>
            </w:r>
          </w:p>
        </w:tc>
        <w:tc>
          <w:tcPr>
            <w:tcW w:w="11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5</w:t>
            </w:r>
          </w:p>
        </w:tc>
        <w:tc>
          <w:tcPr>
            <w:tcW w:w="124" w:type="pct"/>
            <w:gridSpan w:val="2"/>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2</w:t>
            </w:r>
          </w:p>
        </w:tc>
        <w:tc>
          <w:tcPr>
            <w:tcW w:w="140"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4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7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8"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8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2786" w:type="pct"/>
            <w:gridSpan w:val="21"/>
            <w:tcBorders>
              <w:top w:val="nil"/>
              <w:left w:val="nil"/>
              <w:bottom w:val="nil"/>
              <w:right w:val="nil"/>
            </w:tcBorders>
            <w:noWrap/>
            <w:vAlign w:val="bottom"/>
          </w:tcPr>
          <w:p w:rsidR="00655944" w:rsidRPr="002E10BE" w:rsidRDefault="00655944"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4"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0"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7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8"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8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O</w:t>
            </w:r>
          </w:p>
        </w:tc>
        <w:tc>
          <w:tcPr>
            <w:tcW w:w="149"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E</w:t>
            </w:r>
          </w:p>
        </w:tc>
        <w:tc>
          <w:tcPr>
            <w:tcW w:w="177"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Z</w:t>
            </w:r>
          </w:p>
        </w:tc>
        <w:tc>
          <w:tcPr>
            <w:tcW w:w="122" w:type="pct"/>
            <w:tcBorders>
              <w:top w:val="single" w:sz="6" w:space="0" w:color="auto"/>
              <w:left w:val="single" w:sz="6" w:space="0" w:color="auto"/>
              <w:bottom w:val="single" w:sz="6" w:space="0" w:color="auto"/>
              <w:righ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S</w:t>
            </w:r>
          </w:p>
        </w:tc>
        <w:tc>
          <w:tcPr>
            <w:tcW w:w="125"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L</w:t>
            </w:r>
          </w:p>
        </w:tc>
        <w:tc>
          <w:tcPr>
            <w:tcW w:w="131"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O</w:t>
            </w:r>
          </w:p>
        </w:tc>
        <w:tc>
          <w:tcPr>
            <w:tcW w:w="128"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V</w:t>
            </w:r>
          </w:p>
        </w:tc>
        <w:tc>
          <w:tcPr>
            <w:tcW w:w="132"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A</w:t>
            </w:r>
          </w:p>
        </w:tc>
        <w:tc>
          <w:tcPr>
            <w:tcW w:w="146"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K</w:t>
            </w:r>
          </w:p>
        </w:tc>
        <w:tc>
          <w:tcPr>
            <w:tcW w:w="147"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I</w:t>
            </w:r>
          </w:p>
        </w:tc>
        <w:tc>
          <w:tcPr>
            <w:tcW w:w="130"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A</w:t>
            </w:r>
          </w:p>
        </w:tc>
        <w:tc>
          <w:tcPr>
            <w:tcW w:w="128"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w:t>
            </w:r>
          </w:p>
        </w:tc>
        <w:tc>
          <w:tcPr>
            <w:tcW w:w="141" w:type="pct"/>
            <w:tcBorders>
              <w:top w:val="single" w:sz="6" w:space="0" w:color="auto"/>
              <w:left w:val="single" w:sz="6" w:space="0" w:color="auto"/>
              <w:bottom w:val="single" w:sz="6" w:space="0" w:color="auto"/>
              <w:right w:val="single" w:sz="6"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single" w:sz="6" w:space="0" w:color="auto"/>
              <w:bottom w:val="single" w:sz="6" w:space="0" w:color="auto"/>
              <w:right w:val="single" w:sz="6"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S</w:t>
            </w:r>
          </w:p>
        </w:tc>
        <w:tc>
          <w:tcPr>
            <w:tcW w:w="154" w:type="pct"/>
            <w:tcBorders>
              <w:top w:val="single" w:sz="4" w:space="0" w:color="auto"/>
              <w:left w:val="single" w:sz="6"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P</w:t>
            </w:r>
          </w:p>
        </w:tc>
        <w:tc>
          <w:tcPr>
            <w:tcW w:w="12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O</w:t>
            </w:r>
          </w:p>
        </w:tc>
        <w:tc>
          <w:tcPr>
            <w:tcW w:w="123" w:type="pct"/>
            <w:gridSpan w:val="2"/>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L</w:t>
            </w:r>
          </w:p>
        </w:tc>
        <w:tc>
          <w:tcPr>
            <w:tcW w:w="125"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w:t>
            </w:r>
          </w:p>
        </w:tc>
        <w:tc>
          <w:tcPr>
            <w:tcW w:w="18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S</w:t>
            </w:r>
          </w:p>
        </w:tc>
        <w:tc>
          <w:tcPr>
            <w:tcW w:w="11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R</w:t>
            </w:r>
          </w:p>
        </w:tc>
        <w:tc>
          <w:tcPr>
            <w:tcW w:w="145" w:type="pct"/>
            <w:gridSpan w:val="2"/>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w:t>
            </w:r>
          </w:p>
        </w:tc>
        <w:tc>
          <w:tcPr>
            <w:tcW w:w="150"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O</w:t>
            </w:r>
          </w:p>
        </w:tc>
        <w:tc>
          <w:tcPr>
            <w:tcW w:w="116"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w:t>
            </w:r>
          </w:p>
        </w:tc>
        <w:tc>
          <w:tcPr>
            <w:tcW w:w="11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r>
      <w:tr w:rsidR="00655944" w:rsidRPr="002E10BE" w:rsidTr="00E60B10">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4"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s</w:t>
            </w:r>
          </w:p>
        </w:tc>
        <w:tc>
          <w:tcPr>
            <w:tcW w:w="145" w:type="pct"/>
            <w:gridSpan w:val="2"/>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4"/>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nil"/>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r>
      <w:tr w:rsidR="00655944" w:rsidRPr="002E10BE" w:rsidTr="002E10BE">
        <w:trPr>
          <w:gridAfter w:val="5"/>
          <w:wAfter w:w="87" w:type="pct"/>
          <w:trHeight w:hRule="exact" w:val="567"/>
        </w:trPr>
        <w:tc>
          <w:tcPr>
            <w:tcW w:w="4913" w:type="pct"/>
            <w:gridSpan w:val="59"/>
            <w:tcBorders>
              <w:top w:val="nil"/>
              <w:left w:val="nil"/>
              <w:bottom w:val="nil"/>
              <w:right w:val="nil"/>
            </w:tcBorders>
            <w:noWrap/>
            <w:vAlign w:val="bottom"/>
          </w:tcPr>
          <w:p w:rsidR="00655944" w:rsidRPr="002E10BE" w:rsidRDefault="007E20DD" w:rsidP="003D4520">
            <w:pPr>
              <w:rPr>
                <w:rFonts w:ascii="Arial" w:hAnsi="Arial" w:cs="Arial"/>
                <w:b/>
                <w:szCs w:val="22"/>
                <w:lang w:val="sk-SK" w:eastAsia="sk-SK"/>
              </w:rPr>
            </w:pPr>
            <w:r w:rsidRPr="007E20DD">
              <w:rPr>
                <w:noProof/>
                <w:lang w:val="en-US"/>
              </w:rPr>
              <w:pict>
                <v:shapetype id="_x0000_t202" coordsize="21600,21600" o:spt="202" path="m,l,21600r21600,l21600,xe">
                  <v:stroke joinstyle="miter"/>
                  <v:path gradientshapeok="t" o:connecttype="rect"/>
                </v:shapetype>
                <v:shape id="_x0000_s1026" type="#_x0000_t202" style="position:absolute;left:0;text-align:left;margin-left:.65pt;margin-top:15.05pt;width:44.35pt;height:11.85pt;z-index:251658240;mso-position-horizontal-relative:text;mso-position-vertical-relative:text" stroked="f">
                  <v:textbox style="mso-next-textbox:#_x0000_s1026" inset="0,0,0,0">
                    <w:txbxContent>
                      <w:p w:rsidR="003F0653" w:rsidRPr="002E10BE" w:rsidRDefault="003F0653">
                        <w:pPr>
                          <w:rPr>
                            <w:rFonts w:ascii="Arial" w:hAnsi="Arial" w:cs="Arial"/>
                            <w:lang w:val="sk-SK"/>
                          </w:rPr>
                        </w:pPr>
                        <w:r w:rsidRPr="002E10BE">
                          <w:rPr>
                            <w:rFonts w:ascii="Arial" w:hAnsi="Arial" w:cs="Arial"/>
                            <w:szCs w:val="22"/>
                            <w:lang w:val="sk-SK" w:eastAsia="sk-SK"/>
                          </w:rPr>
                          <w:t>Ulica</w:t>
                        </w:r>
                      </w:p>
                    </w:txbxContent>
                  </v:textbox>
                </v:shape>
              </w:pict>
            </w:r>
            <w:r w:rsidRPr="007E20DD">
              <w:rPr>
                <w:noProof/>
                <w:lang w:val="en-US"/>
              </w:rPr>
              <w:pict>
                <v:shape id="_x0000_s1027" type="#_x0000_t202" style="position:absolute;left:0;text-align:left;margin-left:356.9pt;margin-top:15.05pt;width:44.35pt;height:11.85pt;z-index:251659264;mso-position-horizontal-relative:text;mso-position-vertical-relative:text" stroked="f">
                  <v:textbox style="mso-next-textbox:#_x0000_s1027" inset="0,0,0,0">
                    <w:txbxContent>
                      <w:p w:rsidR="003F0653" w:rsidRPr="002E10BE" w:rsidRDefault="003F0653" w:rsidP="003D4166">
                        <w:pPr>
                          <w:rPr>
                            <w:rFonts w:ascii="Arial" w:hAnsi="Arial" w:cs="Arial"/>
                          </w:rPr>
                        </w:pPr>
                        <w:r w:rsidRPr="002E10BE">
                          <w:rPr>
                            <w:rFonts w:ascii="Arial" w:hAnsi="Arial" w:cs="Arial"/>
                            <w:szCs w:val="22"/>
                            <w:lang w:eastAsia="sk-SK"/>
                          </w:rPr>
                          <w:t>Číslo</w:t>
                        </w:r>
                      </w:p>
                    </w:txbxContent>
                  </v:textbox>
                </v:shape>
              </w:pict>
            </w:r>
            <w:r w:rsidR="00655944" w:rsidRPr="002E10BE">
              <w:rPr>
                <w:rFonts w:ascii="Arial" w:hAnsi="Arial" w:cs="Arial"/>
                <w:b/>
                <w:bCs/>
                <w:szCs w:val="22"/>
                <w:lang w:val="sk-SK" w:eastAsia="sk-SK"/>
              </w:rPr>
              <w:t xml:space="preserve">Sídlo </w:t>
            </w:r>
            <w:r w:rsidR="00655944" w:rsidRPr="002E10BE">
              <w:rPr>
                <w:rFonts w:ascii="Arial" w:hAnsi="Arial" w:cs="Arial"/>
                <w:b/>
                <w:szCs w:val="22"/>
                <w:lang w:val="sk-SK" w:eastAsia="sk-SK"/>
              </w:rPr>
              <w:t>účtovnej jednotky</w:t>
            </w:r>
          </w:p>
          <w:p w:rsidR="00655944" w:rsidRPr="002E10BE" w:rsidRDefault="00655944" w:rsidP="003D4520">
            <w:pPr>
              <w:rPr>
                <w:rFonts w:ascii="Arial" w:hAnsi="Arial" w:cs="Arial"/>
                <w:b/>
                <w:szCs w:val="22"/>
                <w:lang w:val="sk-SK" w:eastAsia="sk-SK"/>
              </w:rPr>
            </w:pPr>
          </w:p>
          <w:p w:rsidR="00655944" w:rsidRPr="002E10BE" w:rsidRDefault="00655944"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655944" w:rsidRPr="002E10BE" w:rsidTr="00E60B10">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R</w:t>
            </w:r>
          </w:p>
        </w:tc>
        <w:tc>
          <w:tcPr>
            <w:tcW w:w="149"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Y</w:t>
            </w:r>
          </w:p>
        </w:tc>
        <w:tc>
          <w:tcPr>
            <w:tcW w:w="177"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B</w:t>
            </w:r>
          </w:p>
        </w:tc>
        <w:tc>
          <w:tcPr>
            <w:tcW w:w="12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N</w:t>
            </w:r>
          </w:p>
        </w:tc>
        <w:tc>
          <w:tcPr>
            <w:tcW w:w="14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I</w:t>
            </w:r>
          </w:p>
        </w:tc>
        <w:tc>
          <w:tcPr>
            <w:tcW w:w="125" w:type="pct"/>
            <w:tcBorders>
              <w:top w:val="single" w:sz="4" w:space="0" w:color="auto"/>
              <w:left w:val="nil"/>
              <w:bottom w:val="single" w:sz="4" w:space="0" w:color="auto"/>
              <w:right w:val="single" w:sz="4" w:space="0" w:color="auto"/>
            </w:tcBorders>
            <w:noWrap/>
          </w:tcPr>
          <w:p w:rsidR="00655944" w:rsidRPr="002E10BE" w:rsidRDefault="00DF5DC9" w:rsidP="003D4520">
            <w:pPr>
              <w:rPr>
                <w:rFonts w:ascii="Arial" w:hAnsi="Arial" w:cs="Arial"/>
                <w:szCs w:val="22"/>
                <w:lang w:val="sk-SK" w:eastAsia="sk-SK"/>
              </w:rPr>
            </w:pPr>
            <w:r>
              <w:rPr>
                <w:rFonts w:ascii="Arial" w:hAnsi="Arial" w:cs="Arial"/>
                <w:szCs w:val="22"/>
                <w:lang w:val="sk-SK" w:eastAsia="sk-SK"/>
              </w:rPr>
              <w:t>Č</w:t>
            </w:r>
          </w:p>
        </w:tc>
        <w:tc>
          <w:tcPr>
            <w:tcW w:w="131"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N</w:t>
            </w:r>
          </w:p>
        </w:tc>
        <w:tc>
          <w:tcPr>
            <w:tcW w:w="128"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Á</w:t>
            </w:r>
          </w:p>
        </w:tc>
        <w:tc>
          <w:tcPr>
            <w:tcW w:w="13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3</w:t>
            </w:r>
          </w:p>
        </w:tc>
        <w:tc>
          <w:tcPr>
            <w:tcW w:w="173" w:type="pct"/>
            <w:gridSpan w:val="3"/>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6</w:t>
            </w:r>
          </w:p>
        </w:tc>
        <w:tc>
          <w:tcPr>
            <w:tcW w:w="138" w:type="pct"/>
            <w:gridSpan w:val="3"/>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w:t>
            </w:r>
          </w:p>
        </w:tc>
        <w:tc>
          <w:tcPr>
            <w:tcW w:w="132" w:type="pct"/>
            <w:gridSpan w:val="4"/>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C</w:t>
            </w:r>
          </w:p>
        </w:tc>
        <w:tc>
          <w:tcPr>
            <w:tcW w:w="13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r>
      <w:tr w:rsidR="00655944" w:rsidRPr="002E10BE" w:rsidTr="00E60B10">
        <w:trPr>
          <w:gridAfter w:val="5"/>
          <w:wAfter w:w="87" w:type="pct"/>
          <w:trHeight w:hRule="exact" w:val="284"/>
        </w:trPr>
        <w:tc>
          <w:tcPr>
            <w:tcW w:w="2355" w:type="pct"/>
            <w:gridSpan w:val="17"/>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83" w:type="pct"/>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50" w:type="pct"/>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16" w:type="pct"/>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48"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38" w:type="pct"/>
            <w:gridSpan w:val="3"/>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32" w:type="pct"/>
            <w:gridSpan w:val="4"/>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vAlign w:val="bottom"/>
          </w:tcPr>
          <w:p w:rsidR="00655944" w:rsidRPr="002E10BE" w:rsidRDefault="00655944" w:rsidP="003D4520">
            <w:pPr>
              <w:rPr>
                <w:rFonts w:ascii="Arial" w:hAnsi="Arial" w:cs="Arial"/>
                <w:szCs w:val="22"/>
                <w:lang w:val="sk-SK" w:eastAsia="sk-SK"/>
              </w:rPr>
            </w:pPr>
          </w:p>
        </w:tc>
      </w:tr>
      <w:tr w:rsidR="00655944" w:rsidRPr="002E10BE" w:rsidTr="00E60B10">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8</w:t>
            </w:r>
          </w:p>
        </w:tc>
        <w:tc>
          <w:tcPr>
            <w:tcW w:w="149"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3</w:t>
            </w:r>
          </w:p>
        </w:tc>
        <w:tc>
          <w:tcPr>
            <w:tcW w:w="177"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1</w:t>
            </w:r>
          </w:p>
        </w:tc>
        <w:tc>
          <w:tcPr>
            <w:tcW w:w="12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0</w:t>
            </w:r>
          </w:p>
        </w:tc>
        <w:tc>
          <w:tcPr>
            <w:tcW w:w="14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7</w:t>
            </w:r>
          </w:p>
        </w:tc>
        <w:tc>
          <w:tcPr>
            <w:tcW w:w="125" w:type="pct"/>
            <w:tcBorders>
              <w:lef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B</w:t>
            </w:r>
          </w:p>
        </w:tc>
        <w:tc>
          <w:tcPr>
            <w:tcW w:w="13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R</w:t>
            </w:r>
          </w:p>
        </w:tc>
        <w:tc>
          <w:tcPr>
            <w:tcW w:w="146"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A</w:t>
            </w:r>
          </w:p>
        </w:tc>
        <w:tc>
          <w:tcPr>
            <w:tcW w:w="147"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T</w:t>
            </w:r>
          </w:p>
        </w:tc>
        <w:tc>
          <w:tcPr>
            <w:tcW w:w="130"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I</w:t>
            </w:r>
          </w:p>
        </w:tc>
        <w:tc>
          <w:tcPr>
            <w:tcW w:w="128"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S</w:t>
            </w:r>
          </w:p>
        </w:tc>
        <w:tc>
          <w:tcPr>
            <w:tcW w:w="141"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L</w:t>
            </w:r>
          </w:p>
        </w:tc>
        <w:tc>
          <w:tcPr>
            <w:tcW w:w="122"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A</w:t>
            </w:r>
          </w:p>
        </w:tc>
        <w:tc>
          <w:tcPr>
            <w:tcW w:w="154"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V</w:t>
            </w:r>
          </w:p>
        </w:tc>
        <w:tc>
          <w:tcPr>
            <w:tcW w:w="123" w:type="pct"/>
            <w:tcBorders>
              <w:top w:val="single" w:sz="4" w:space="0" w:color="auto"/>
              <w:left w:val="nil"/>
              <w:bottom w:val="single" w:sz="4" w:space="0" w:color="auto"/>
              <w:right w:val="single" w:sz="4" w:space="0" w:color="auto"/>
            </w:tcBorders>
            <w:noWrap/>
          </w:tcPr>
          <w:p w:rsidR="00655944" w:rsidRPr="002E10BE" w:rsidRDefault="00B74560" w:rsidP="003D4520">
            <w:pPr>
              <w:rPr>
                <w:rFonts w:ascii="Arial" w:hAnsi="Arial" w:cs="Arial"/>
                <w:szCs w:val="22"/>
                <w:lang w:val="sk-SK" w:eastAsia="sk-SK"/>
              </w:rPr>
            </w:pPr>
            <w:r>
              <w:rPr>
                <w:rFonts w:ascii="Arial" w:hAnsi="Arial" w:cs="Arial"/>
                <w:szCs w:val="22"/>
                <w:lang w:val="sk-SK" w:eastAsia="sk-SK"/>
              </w:rPr>
              <w:t>A</w:t>
            </w:r>
          </w:p>
        </w:tc>
        <w:tc>
          <w:tcPr>
            <w:tcW w:w="123"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r>
      <w:tr w:rsidR="00655944" w:rsidRPr="002E10BE" w:rsidTr="002E10BE">
        <w:trPr>
          <w:gridAfter w:val="5"/>
          <w:wAfter w:w="87" w:type="pct"/>
          <w:trHeight w:hRule="exact" w:val="284"/>
        </w:trPr>
        <w:tc>
          <w:tcPr>
            <w:tcW w:w="4913" w:type="pct"/>
            <w:gridSpan w:val="59"/>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2E10BE">
        <w:trPr>
          <w:gridAfter w:val="5"/>
          <w:wAfter w:w="87" w:type="pct"/>
          <w:trHeight w:hRule="exact" w:val="284"/>
        </w:trPr>
        <w:tc>
          <w:tcPr>
            <w:tcW w:w="4913" w:type="pct"/>
            <w:gridSpan w:val="59"/>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Číslo telefónu                                           Číslo faxu</w:t>
            </w:r>
          </w:p>
        </w:tc>
      </w:tr>
      <w:tr w:rsidR="00655944" w:rsidRPr="002E10BE" w:rsidTr="00E60B10">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77"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w:t>
            </w:r>
          </w:p>
        </w:tc>
        <w:tc>
          <w:tcPr>
            <w:tcW w:w="125" w:type="pct"/>
            <w:tcBorders>
              <w:top w:val="single" w:sz="4" w:space="0" w:color="auto"/>
              <w:left w:val="single" w:sz="4" w:space="0" w:color="auto"/>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4</w:t>
            </w:r>
            <w:r w:rsidR="00655944"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9</w:t>
            </w:r>
          </w:p>
        </w:tc>
        <w:tc>
          <w:tcPr>
            <w:tcW w:w="128"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32"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1</w:t>
            </w:r>
          </w:p>
        </w:tc>
        <w:tc>
          <w:tcPr>
            <w:tcW w:w="146"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5</w:t>
            </w:r>
          </w:p>
        </w:tc>
        <w:tc>
          <w:tcPr>
            <w:tcW w:w="130"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1</w:t>
            </w: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single" w:sz="4"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23"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4</w:t>
            </w:r>
          </w:p>
        </w:tc>
        <w:tc>
          <w:tcPr>
            <w:tcW w:w="145" w:type="pct"/>
            <w:gridSpan w:val="2"/>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9</w:t>
            </w:r>
          </w:p>
        </w:tc>
        <w:tc>
          <w:tcPr>
            <w:tcW w:w="150"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16" w:type="pct"/>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1</w:t>
            </w:r>
          </w:p>
        </w:tc>
        <w:tc>
          <w:tcPr>
            <w:tcW w:w="111" w:type="pct"/>
            <w:gridSpan w:val="2"/>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24" w:type="pct"/>
            <w:gridSpan w:val="2"/>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5</w:t>
            </w:r>
          </w:p>
        </w:tc>
        <w:tc>
          <w:tcPr>
            <w:tcW w:w="140" w:type="pct"/>
            <w:gridSpan w:val="3"/>
            <w:tcBorders>
              <w:top w:val="single" w:sz="4" w:space="0" w:color="auto"/>
              <w:left w:val="nil"/>
              <w:bottom w:val="single" w:sz="4" w:space="0" w:color="auto"/>
              <w:right w:val="single" w:sz="4" w:space="0" w:color="auto"/>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2</w:t>
            </w:r>
          </w:p>
        </w:tc>
        <w:tc>
          <w:tcPr>
            <w:tcW w:w="141" w:type="pct"/>
            <w:gridSpan w:val="2"/>
            <w:tcBorders>
              <w:top w:val="single" w:sz="4" w:space="0" w:color="auto"/>
              <w:left w:val="nil"/>
              <w:bottom w:val="single" w:sz="4" w:space="0" w:color="auto"/>
              <w:right w:val="nil"/>
            </w:tcBorders>
            <w:noWrap/>
          </w:tcPr>
          <w:p w:rsidR="00655944" w:rsidRPr="002E10BE" w:rsidRDefault="004A4BF6" w:rsidP="003D4520">
            <w:pPr>
              <w:rPr>
                <w:rFonts w:ascii="Arial" w:hAnsi="Arial" w:cs="Arial"/>
                <w:szCs w:val="22"/>
                <w:lang w:val="sk-SK" w:eastAsia="sk-SK"/>
              </w:rPr>
            </w:pPr>
            <w:r>
              <w:rPr>
                <w:rFonts w:ascii="Arial" w:hAnsi="Arial" w:cs="Arial"/>
                <w:szCs w:val="22"/>
                <w:lang w:val="sk-SK" w:eastAsia="sk-SK"/>
              </w:rPr>
              <w:t>5</w:t>
            </w:r>
          </w:p>
        </w:tc>
        <w:tc>
          <w:tcPr>
            <w:tcW w:w="148" w:type="pct"/>
            <w:gridSpan w:val="2"/>
            <w:tcBorders>
              <w:top w:val="nil"/>
              <w:left w:val="single" w:sz="4" w:space="0" w:color="auto"/>
              <w:bottom w:val="nil"/>
              <w:right w:val="nil"/>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8"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8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5"/>
          <w:wAfter w:w="87" w:type="pct"/>
          <w:trHeight w:hRule="exact" w:val="284"/>
        </w:trPr>
        <w:tc>
          <w:tcPr>
            <w:tcW w:w="1004" w:type="pct"/>
            <w:gridSpan w:val="7"/>
            <w:tcBorders>
              <w:top w:val="nil"/>
              <w:left w:val="nil"/>
              <w:bottom w:val="nil"/>
              <w:right w:val="nil"/>
            </w:tcBorders>
            <w:noWrap/>
          </w:tcPr>
          <w:p w:rsidR="00655944" w:rsidRPr="002E10BE" w:rsidRDefault="00655944" w:rsidP="003D4520">
            <w:pPr>
              <w:rPr>
                <w:rFonts w:ascii="Arial" w:hAnsi="Arial" w:cs="Arial"/>
                <w:b/>
                <w:bCs/>
                <w:szCs w:val="22"/>
                <w:lang w:val="sk-SK" w:eastAsia="sk-SK"/>
              </w:rPr>
            </w:pPr>
          </w:p>
          <w:p w:rsidR="00655944" w:rsidRPr="002E10BE" w:rsidRDefault="00655944"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8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4"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0"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7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8"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8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48" w:type="pct"/>
            <w:gridSpan w:val="2"/>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w:t>
            </w:r>
          </w:p>
        </w:tc>
      </w:tr>
      <w:tr w:rsidR="00655944" w:rsidRPr="002E10BE" w:rsidTr="00E60B10">
        <w:trPr>
          <w:gridAfter w:val="1"/>
          <w:wAfter w:w="12" w:type="pct"/>
          <w:trHeight w:hRule="exact" w:val="284"/>
        </w:trPr>
        <w:tc>
          <w:tcPr>
            <w:tcW w:w="15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9"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7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7"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8"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4"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3"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5"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83"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2"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5"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50"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6" w:type="pct"/>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1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24"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0"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1"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4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7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8"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2"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3" w:type="pct"/>
            <w:gridSpan w:val="3"/>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88" w:type="pct"/>
            <w:gridSpan w:val="2"/>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135" w:type="pct"/>
            <w:gridSpan w:val="4"/>
            <w:tcBorders>
              <w:top w:val="nil"/>
              <w:left w:val="nil"/>
              <w:bottom w:val="nil"/>
              <w:right w:val="nil"/>
            </w:tcBorders>
            <w:noWrap/>
          </w:tcPr>
          <w:p w:rsidR="00655944" w:rsidRPr="002E10BE" w:rsidRDefault="00655944" w:rsidP="003D4520">
            <w:pPr>
              <w:rPr>
                <w:rFonts w:ascii="Arial" w:hAnsi="Arial" w:cs="Arial"/>
                <w:szCs w:val="22"/>
                <w:lang w:val="sk-SK" w:eastAsia="sk-SK"/>
              </w:rPr>
            </w:pPr>
          </w:p>
        </w:tc>
        <w:tc>
          <w:tcPr>
            <w:tcW w:w="215" w:type="pct"/>
            <w:gridSpan w:val="7"/>
            <w:tcBorders>
              <w:top w:val="nil"/>
              <w:left w:val="nil"/>
              <w:bottom w:val="nil"/>
              <w:right w:val="nil"/>
            </w:tcBorders>
            <w:noWrap/>
          </w:tcPr>
          <w:p w:rsidR="00655944" w:rsidRPr="002E10BE" w:rsidRDefault="00655944" w:rsidP="003D4520">
            <w:pPr>
              <w:rPr>
                <w:rFonts w:ascii="Arial" w:hAnsi="Arial" w:cs="Arial"/>
                <w:szCs w:val="22"/>
                <w:lang w:val="sk-SK" w:eastAsia="sk-SK"/>
              </w:rPr>
            </w:pPr>
          </w:p>
        </w:tc>
      </w:tr>
      <w:tr w:rsidR="00655944" w:rsidRPr="002E10BE" w:rsidTr="00E60B10">
        <w:trPr>
          <w:gridAfter w:val="1"/>
          <w:wAfter w:w="12" w:type="pct"/>
          <w:trHeight w:val="850"/>
        </w:trPr>
        <w:tc>
          <w:tcPr>
            <w:tcW w:w="1264" w:type="pct"/>
            <w:gridSpan w:val="9"/>
            <w:tcBorders>
              <w:top w:val="single" w:sz="4" w:space="0" w:color="auto"/>
              <w:left w:val="single" w:sz="4" w:space="0" w:color="auto"/>
              <w:bottom w:val="single" w:sz="4" w:space="0" w:color="auto"/>
              <w:right w:val="single" w:sz="4" w:space="0" w:color="000000"/>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xml:space="preserve"> Zostavené dňa:</w:t>
            </w:r>
          </w:p>
        </w:tc>
        <w:tc>
          <w:tcPr>
            <w:tcW w:w="1200" w:type="pct"/>
            <w:gridSpan w:val="9"/>
            <w:vMerge w:val="restart"/>
            <w:tcBorders>
              <w:top w:val="single" w:sz="4" w:space="0" w:color="auto"/>
              <w:left w:val="single" w:sz="4" w:space="0" w:color="auto"/>
              <w:right w:val="single" w:sz="4" w:space="0" w:color="000000"/>
            </w:tcBorders>
          </w:tcPr>
          <w:p w:rsidR="00655944" w:rsidRPr="002E10BE" w:rsidRDefault="00655944"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655944" w:rsidRPr="002E10BE" w:rsidRDefault="00655944"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5" w:type="pct"/>
            <w:gridSpan w:val="32"/>
            <w:vMerge w:val="restart"/>
            <w:tcBorders>
              <w:top w:val="single" w:sz="4" w:space="0" w:color="auto"/>
              <w:left w:val="single" w:sz="4" w:space="0" w:color="auto"/>
              <w:right w:val="single" w:sz="4" w:space="0" w:color="000000"/>
            </w:tcBorders>
          </w:tcPr>
          <w:p w:rsidR="00655944" w:rsidRPr="002E10BE" w:rsidRDefault="00655944" w:rsidP="006A6602">
            <w:pPr>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655944" w:rsidRPr="002E10BE" w:rsidTr="00E60B10">
        <w:trPr>
          <w:gridAfter w:val="1"/>
          <w:wAfter w:w="12" w:type="pct"/>
          <w:trHeight w:val="1175"/>
        </w:trPr>
        <w:tc>
          <w:tcPr>
            <w:tcW w:w="1264" w:type="pct"/>
            <w:gridSpan w:val="9"/>
            <w:tcBorders>
              <w:top w:val="single" w:sz="4" w:space="0" w:color="auto"/>
              <w:left w:val="single" w:sz="4" w:space="0" w:color="auto"/>
              <w:bottom w:val="single" w:sz="4" w:space="0" w:color="auto"/>
              <w:right w:val="single" w:sz="4" w:space="0" w:color="000000"/>
            </w:tcBorders>
            <w:noWrap/>
          </w:tcPr>
          <w:p w:rsidR="00655944" w:rsidRPr="002E10BE" w:rsidRDefault="00655944"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655944" w:rsidRPr="002E10BE" w:rsidRDefault="00655944" w:rsidP="003D4520">
            <w:pPr>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655944" w:rsidRPr="002E10BE" w:rsidRDefault="00655944" w:rsidP="003D4520">
            <w:pPr>
              <w:rPr>
                <w:rFonts w:ascii="Arial" w:hAnsi="Arial" w:cs="Arial"/>
                <w:szCs w:val="22"/>
                <w:lang w:val="sk-SK" w:eastAsia="sk-SK"/>
              </w:rPr>
            </w:pPr>
          </w:p>
        </w:tc>
        <w:tc>
          <w:tcPr>
            <w:tcW w:w="1335" w:type="pct"/>
            <w:gridSpan w:val="32"/>
            <w:vMerge/>
            <w:tcBorders>
              <w:left w:val="single" w:sz="4" w:space="0" w:color="auto"/>
              <w:bottom w:val="single" w:sz="4" w:space="0" w:color="000000"/>
              <w:right w:val="single" w:sz="4" w:space="0" w:color="000000"/>
            </w:tcBorders>
          </w:tcPr>
          <w:p w:rsidR="00655944" w:rsidRPr="002E10BE" w:rsidRDefault="00655944" w:rsidP="003D4520">
            <w:pPr>
              <w:rPr>
                <w:rFonts w:ascii="Arial" w:hAnsi="Arial" w:cs="Arial"/>
                <w:szCs w:val="22"/>
                <w:lang w:val="sk-SK" w:eastAsia="sk-SK"/>
              </w:rPr>
            </w:pPr>
          </w:p>
        </w:tc>
      </w:tr>
    </w:tbl>
    <w:p w:rsidR="00655944" w:rsidRPr="002E10BE" w:rsidRDefault="00655944" w:rsidP="007F1DB4">
      <w:pPr>
        <w:pStyle w:val="Title"/>
        <w:spacing w:before="240" w:beforeAutospacing="0" w:after="0"/>
        <w:jc w:val="left"/>
      </w:pPr>
      <w:r w:rsidRPr="002E10BE">
        <w:rPr>
          <w:b w:val="0"/>
        </w:rPr>
        <w:t>*)  Vyznačuje sa krížikom  X</w:t>
      </w:r>
    </w:p>
    <w:tbl>
      <w:tblPr>
        <w:tblpPr w:leftFromText="141" w:rightFromText="141" w:vertAnchor="text" w:horzAnchor="margin" w:tblpY="-1915"/>
        <w:tblW w:w="638" w:type="pct"/>
        <w:tblLayout w:type="fixed"/>
        <w:tblCellMar>
          <w:left w:w="70" w:type="dxa"/>
          <w:right w:w="70" w:type="dxa"/>
        </w:tblCellMar>
        <w:tblLook w:val="00A0"/>
      </w:tblPr>
      <w:tblGrid>
        <w:gridCol w:w="1170"/>
      </w:tblGrid>
      <w:tr w:rsidR="00655944" w:rsidRPr="002E10BE" w:rsidTr="00DF5DC9">
        <w:trPr>
          <w:trHeight w:hRule="exact" w:val="284"/>
        </w:trPr>
        <w:tc>
          <w:tcPr>
            <w:tcW w:w="5000" w:type="pct"/>
            <w:tcBorders>
              <w:top w:val="nil"/>
              <w:left w:val="nil"/>
              <w:bottom w:val="nil"/>
              <w:right w:val="nil"/>
            </w:tcBorders>
            <w:noWrap/>
          </w:tcPr>
          <w:p w:rsidR="00655944" w:rsidRPr="00BA0BF4" w:rsidRDefault="006E3386" w:rsidP="006E3386">
            <w:pPr>
              <w:jc w:val="left"/>
              <w:rPr>
                <w:rFonts w:ascii="Arial" w:hAnsi="Arial" w:cs="Arial"/>
                <w:sz w:val="18"/>
                <w:szCs w:val="18"/>
                <w:lang w:val="sk-SK" w:eastAsia="sk-SK"/>
              </w:rPr>
            </w:pPr>
            <w:r>
              <w:rPr>
                <w:rFonts w:ascii="Arial" w:hAnsi="Arial" w:cs="Arial"/>
                <w:sz w:val="18"/>
                <w:szCs w:val="18"/>
                <w:lang w:val="sk-SK" w:eastAsia="sk-SK"/>
              </w:rPr>
              <w:t>22</w:t>
            </w:r>
            <w:r w:rsidR="00302E79" w:rsidRPr="00BA0BF4">
              <w:rPr>
                <w:rFonts w:ascii="Arial" w:hAnsi="Arial" w:cs="Arial"/>
                <w:sz w:val="18"/>
                <w:szCs w:val="18"/>
                <w:lang w:val="sk-SK" w:eastAsia="sk-SK"/>
              </w:rPr>
              <w:t>.1</w:t>
            </w:r>
            <w:r>
              <w:rPr>
                <w:rFonts w:ascii="Arial" w:hAnsi="Arial" w:cs="Arial"/>
                <w:sz w:val="18"/>
                <w:szCs w:val="18"/>
                <w:lang w:val="sk-SK" w:eastAsia="sk-SK"/>
              </w:rPr>
              <w:t>2</w:t>
            </w:r>
            <w:r w:rsidR="00302E79" w:rsidRPr="00BA0BF4">
              <w:rPr>
                <w:rFonts w:ascii="Arial" w:hAnsi="Arial" w:cs="Arial"/>
                <w:sz w:val="18"/>
                <w:szCs w:val="18"/>
                <w:lang w:val="sk-SK" w:eastAsia="sk-SK"/>
              </w:rPr>
              <w:t>.20</w:t>
            </w:r>
            <w:r w:rsidR="00BA0BF4" w:rsidRPr="00BA0BF4">
              <w:rPr>
                <w:rFonts w:ascii="Arial" w:hAnsi="Arial" w:cs="Arial"/>
                <w:sz w:val="18"/>
                <w:szCs w:val="18"/>
                <w:lang w:val="sk-SK" w:eastAsia="sk-SK"/>
              </w:rPr>
              <w:t>14</w:t>
            </w:r>
          </w:p>
        </w:tc>
      </w:tr>
    </w:tbl>
    <w:p w:rsidR="00655944" w:rsidRPr="002E10BE" w:rsidRDefault="00655944"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tblPr>
      <w:tblGrid>
        <w:gridCol w:w="990"/>
      </w:tblGrid>
      <w:tr w:rsidR="00655944" w:rsidRPr="002E10BE" w:rsidTr="00681BD4">
        <w:trPr>
          <w:trHeight w:hRule="exact" w:val="284"/>
        </w:trPr>
        <w:tc>
          <w:tcPr>
            <w:tcW w:w="5000" w:type="pct"/>
            <w:tcBorders>
              <w:top w:val="nil"/>
              <w:left w:val="nil"/>
              <w:bottom w:val="nil"/>
              <w:right w:val="nil"/>
            </w:tcBorders>
            <w:noWrap/>
          </w:tcPr>
          <w:p w:rsidR="00655944" w:rsidRPr="002E10BE" w:rsidRDefault="00655944" w:rsidP="007F1DB4">
            <w:pPr>
              <w:rPr>
                <w:rFonts w:ascii="Arial" w:hAnsi="Arial" w:cs="Arial"/>
                <w:szCs w:val="22"/>
                <w:lang w:val="sk-SK" w:eastAsia="sk-SK"/>
              </w:rPr>
            </w:pPr>
          </w:p>
        </w:tc>
      </w:tr>
    </w:tbl>
    <w:p w:rsidR="00655944" w:rsidRPr="002E10BE" w:rsidRDefault="00655944" w:rsidP="00681BD4">
      <w:pPr>
        <w:pStyle w:val="Title"/>
        <w:spacing w:before="0" w:beforeAutospacing="0" w:after="240"/>
        <w:jc w:val="both"/>
        <w:rPr>
          <w:b w:val="0"/>
        </w:rPr>
      </w:pPr>
    </w:p>
    <w:p w:rsidR="00655944" w:rsidRPr="002E10BE" w:rsidRDefault="00655944" w:rsidP="00E0211F">
      <w:pPr>
        <w:pStyle w:val="Heading6"/>
        <w:keepNext w:val="0"/>
        <w:jc w:val="left"/>
        <w:rPr>
          <w:rFonts w:ascii="Arial" w:hAnsi="Arial" w:cs="Arial"/>
          <w:sz w:val="20"/>
          <w:lang w:val="sk-SK"/>
        </w:rPr>
        <w:sectPr w:rsidR="00655944" w:rsidRPr="002E10BE">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rsidR="00655944" w:rsidRPr="00CC2F66" w:rsidRDefault="00655944" w:rsidP="00DE4249">
      <w:pPr>
        <w:pStyle w:val="Heading1"/>
        <w:keepNext w:val="0"/>
        <w:spacing w:before="120"/>
        <w:rPr>
          <w:rFonts w:ascii="Arial" w:hAnsi="Arial" w:cs="Arial"/>
          <w:lang w:val="sk-SK"/>
        </w:rPr>
      </w:pPr>
      <w:bookmarkStart w:id="0" w:name="_Toc474124189"/>
      <w:bookmarkStart w:id="1" w:name="_Toc474124301"/>
      <w:r w:rsidRPr="00CC2F66">
        <w:rPr>
          <w:rFonts w:ascii="Arial" w:hAnsi="Arial" w:cs="Arial"/>
          <w:lang w:val="sk-SK"/>
        </w:rPr>
        <w:lastRenderedPageBreak/>
        <w:t>Popis spoločnosti</w:t>
      </w:r>
      <w:bookmarkEnd w:id="0"/>
      <w:bookmarkEnd w:id="1"/>
    </w:p>
    <w:p w:rsidR="004A4BF6" w:rsidRPr="00533E6A" w:rsidRDefault="002C780E" w:rsidP="004A4BF6">
      <w:pPr>
        <w:keepNext w:val="0"/>
        <w:rPr>
          <w:rFonts w:ascii="Arial" w:hAnsi="Arial" w:cs="Arial"/>
          <w:lang w:val="sk-SK"/>
        </w:rPr>
      </w:pPr>
      <w:r w:rsidRPr="002C780E">
        <w:rPr>
          <w:rFonts w:ascii="Arial" w:hAnsi="Arial" w:cs="Arial"/>
          <w:lang w:val="sk-SK"/>
        </w:rPr>
        <w:t>OEZ Slovakia</w:t>
      </w:r>
      <w:r w:rsidR="004A4BF6" w:rsidRPr="00AE58C1">
        <w:rPr>
          <w:rFonts w:ascii="Arial" w:hAnsi="Arial" w:cs="Arial"/>
          <w:lang w:val="sk-SK"/>
        </w:rPr>
        <w:t xml:space="preserve"> (ďalej len „spoločnosť”) je spoločnosť</w:t>
      </w:r>
      <w:r w:rsidRPr="002C780E">
        <w:rPr>
          <w:rFonts w:ascii="Arial" w:hAnsi="Arial" w:cs="Arial"/>
          <w:lang w:val="sk-SK"/>
        </w:rPr>
        <w:t xml:space="preserve"> s ručením obmedzeným</w:t>
      </w:r>
      <w:r w:rsidR="004A4BF6" w:rsidRPr="00AE58C1">
        <w:rPr>
          <w:rFonts w:ascii="Arial" w:hAnsi="Arial" w:cs="Arial"/>
          <w:lang w:val="sk-SK"/>
        </w:rPr>
        <w:t xml:space="preserve">, ktorá </w:t>
      </w:r>
      <w:r w:rsidR="00F65ECB" w:rsidRPr="00533E6A">
        <w:rPr>
          <w:rFonts w:ascii="Arial" w:hAnsi="Arial" w:cs="Arial"/>
          <w:lang w:val="sk-SK"/>
        </w:rPr>
        <w:t>bola založená</w:t>
      </w:r>
      <w:r w:rsidR="004A4BF6" w:rsidRPr="00533E6A">
        <w:rPr>
          <w:rFonts w:ascii="Arial" w:hAnsi="Arial" w:cs="Arial"/>
          <w:lang w:val="sk-SK"/>
        </w:rPr>
        <w:t xml:space="preserve"> dňa </w:t>
      </w:r>
      <w:r w:rsidRPr="002C780E">
        <w:rPr>
          <w:rFonts w:ascii="Arial" w:hAnsi="Arial" w:cs="Arial"/>
          <w:lang w:val="sk-SK"/>
        </w:rPr>
        <w:t xml:space="preserve">6.9.1995. </w:t>
      </w:r>
      <w:r w:rsidR="004A4BF6" w:rsidRPr="00AE58C1">
        <w:rPr>
          <w:rFonts w:ascii="Arial" w:hAnsi="Arial" w:cs="Arial"/>
          <w:lang w:val="sk-SK"/>
        </w:rPr>
        <w:t xml:space="preserve">Dňa </w:t>
      </w:r>
      <w:r w:rsidRPr="002C780E">
        <w:rPr>
          <w:rFonts w:ascii="Arial" w:hAnsi="Arial" w:cs="Arial"/>
          <w:lang w:val="sk-SK"/>
        </w:rPr>
        <w:t xml:space="preserve">2.11.1995 </w:t>
      </w:r>
      <w:r w:rsidR="004A4BF6" w:rsidRPr="00AE58C1">
        <w:rPr>
          <w:rFonts w:ascii="Arial" w:hAnsi="Arial" w:cs="Arial"/>
          <w:lang w:val="sk-SK"/>
        </w:rPr>
        <w:t>bola zapísaná do Obchodného registra vedenom na Okresnom súde Bratislava I, oddiel s.r.o., vložka 9850/B. Spoločnosť sídli  na Rybničnej 36/c, 831</w:t>
      </w:r>
      <w:r w:rsidR="004A4BF6" w:rsidRPr="00533E6A">
        <w:rPr>
          <w:rFonts w:ascii="Arial" w:hAnsi="Arial" w:cs="Arial"/>
          <w:lang w:val="sk-SK"/>
        </w:rPr>
        <w:t xml:space="preserve"> 07 Bratislava</w:t>
      </w:r>
      <w:r w:rsidRPr="002C780E">
        <w:rPr>
          <w:rFonts w:ascii="Arial" w:hAnsi="Arial" w:cs="Arial"/>
          <w:lang w:val="sk-SK"/>
        </w:rPr>
        <w:t>,</w:t>
      </w:r>
      <w:r w:rsidR="004A4BF6" w:rsidRPr="00AE58C1">
        <w:rPr>
          <w:rFonts w:ascii="Arial" w:hAnsi="Arial" w:cs="Arial"/>
          <w:lang w:val="sk-SK"/>
        </w:rPr>
        <w:t xml:space="preserve"> Slovenská republika, identifikačné číslo </w:t>
      </w:r>
      <w:r w:rsidRPr="002C780E">
        <w:rPr>
          <w:rFonts w:ascii="Arial" w:hAnsi="Arial" w:cs="Arial"/>
          <w:lang w:val="sk-SK"/>
        </w:rPr>
        <w:t>31405614</w:t>
      </w:r>
      <w:r w:rsidR="004A4BF6" w:rsidRPr="00AE58C1">
        <w:rPr>
          <w:rFonts w:ascii="Arial" w:hAnsi="Arial" w:cs="Arial"/>
          <w:lang w:val="sk-SK"/>
        </w:rPr>
        <w:t xml:space="preserve">. </w:t>
      </w:r>
    </w:p>
    <w:p w:rsidR="004A4BF6" w:rsidRPr="00AE58C1" w:rsidRDefault="004A4BF6" w:rsidP="004A4BF6">
      <w:pPr>
        <w:keepNext w:val="0"/>
        <w:rPr>
          <w:rFonts w:ascii="Arial" w:hAnsi="Arial" w:cs="Arial"/>
          <w:lang w:val="sk-SK"/>
        </w:rPr>
      </w:pPr>
      <w:r w:rsidRPr="00533E6A">
        <w:rPr>
          <w:rFonts w:ascii="Arial" w:hAnsi="Arial" w:cs="Arial"/>
          <w:lang w:val="sk-SK"/>
        </w:rPr>
        <w:t>V roku 201</w:t>
      </w:r>
      <w:r w:rsidR="001B2B78" w:rsidRPr="00533E6A">
        <w:rPr>
          <w:rFonts w:ascii="Arial" w:hAnsi="Arial" w:cs="Arial"/>
          <w:lang w:val="sk-SK"/>
        </w:rPr>
        <w:t>3</w:t>
      </w:r>
      <w:r w:rsidR="001B14C2" w:rsidRPr="00533E6A">
        <w:rPr>
          <w:rFonts w:ascii="Arial" w:hAnsi="Arial" w:cs="Arial"/>
          <w:lang w:val="sk-SK"/>
        </w:rPr>
        <w:t>/2014</w:t>
      </w:r>
      <w:r w:rsidRPr="00533E6A">
        <w:rPr>
          <w:rFonts w:ascii="Arial" w:hAnsi="Arial" w:cs="Arial"/>
          <w:lang w:val="sk-SK"/>
        </w:rPr>
        <w:t xml:space="preserve"> </w:t>
      </w:r>
      <w:r w:rsidR="002C780E" w:rsidRPr="002C780E">
        <w:rPr>
          <w:rFonts w:ascii="Arial" w:hAnsi="Arial" w:cs="Arial"/>
          <w:lang w:val="sk-SK"/>
        </w:rPr>
        <w:t>ne</w:t>
      </w:r>
      <w:r w:rsidRPr="00AE58C1">
        <w:rPr>
          <w:rFonts w:ascii="Arial" w:hAnsi="Arial" w:cs="Arial"/>
          <w:lang w:val="sk-SK"/>
        </w:rPr>
        <w:t xml:space="preserve">boli uskutočnené </w:t>
      </w:r>
      <w:r w:rsidR="002C780E" w:rsidRPr="002C780E">
        <w:rPr>
          <w:rFonts w:ascii="Arial" w:hAnsi="Arial" w:cs="Arial"/>
          <w:lang w:val="sk-SK"/>
        </w:rPr>
        <w:t>žiadne</w:t>
      </w:r>
      <w:r w:rsidRPr="00AE58C1">
        <w:rPr>
          <w:rFonts w:ascii="Arial" w:hAnsi="Arial" w:cs="Arial"/>
          <w:lang w:val="sk-SK"/>
        </w:rPr>
        <w:t xml:space="preserve"> významné zmeny v zápise do Obchodného registra</w:t>
      </w:r>
      <w:r w:rsidR="001B2B78" w:rsidRPr="00533E6A">
        <w:rPr>
          <w:rFonts w:ascii="Arial" w:hAnsi="Arial" w:cs="Arial"/>
          <w:lang w:val="sk-SK"/>
        </w:rPr>
        <w:t xml:space="preserve"> s výnimkou zmeny jedného z konateľov</w:t>
      </w:r>
      <w:r w:rsidR="002C780E">
        <w:rPr>
          <w:rFonts w:ascii="Arial" w:hAnsi="Arial" w:cs="Arial"/>
          <w:lang w:val="sk-SK"/>
        </w:rPr>
        <w:t xml:space="preserve">. </w:t>
      </w:r>
    </w:p>
    <w:p w:rsidR="004A4BF6" w:rsidRPr="00CC2F66" w:rsidRDefault="004A4BF6" w:rsidP="004A4BF6">
      <w:pPr>
        <w:keepNext w:val="0"/>
        <w:rPr>
          <w:rFonts w:ascii="Arial" w:hAnsi="Arial" w:cs="Arial"/>
          <w:lang w:val="sk-SK"/>
        </w:rPr>
      </w:pPr>
      <w:r w:rsidRPr="00CC2F66">
        <w:rPr>
          <w:rFonts w:ascii="Arial" w:hAnsi="Arial" w:cs="Arial"/>
          <w:lang w:val="sk-SK"/>
        </w:rPr>
        <w:t>Hlavným predmetom činnosti je:</w:t>
      </w:r>
    </w:p>
    <w:p w:rsidR="004A4BF6" w:rsidRPr="00CC2F66" w:rsidRDefault="004A4BF6" w:rsidP="004A4BF6">
      <w:pPr>
        <w:keepNext w:val="0"/>
        <w:rPr>
          <w:rFonts w:ascii="Arial" w:hAnsi="Arial" w:cs="Arial"/>
          <w:i/>
          <w:lang w:val="sk-SK"/>
        </w:rPr>
      </w:pPr>
      <w:r w:rsidRPr="00CC2F66">
        <w:rPr>
          <w:rFonts w:ascii="Arial" w:hAnsi="Arial" w:cs="Arial"/>
          <w:i/>
          <w:lang w:val="sk-SK"/>
        </w:rPr>
        <w:t>1. nákup a predaj elektroinštalačného tovaru - veľkoobchod,</w:t>
      </w:r>
    </w:p>
    <w:p w:rsidR="004A4BF6" w:rsidRPr="00CC2F66" w:rsidRDefault="004A4BF6" w:rsidP="004A4BF6">
      <w:pPr>
        <w:keepNext w:val="0"/>
        <w:rPr>
          <w:rFonts w:ascii="Arial" w:hAnsi="Arial" w:cs="Arial"/>
          <w:i/>
          <w:lang w:val="sk-SK"/>
        </w:rPr>
      </w:pPr>
      <w:r w:rsidRPr="00CC2F66">
        <w:rPr>
          <w:rFonts w:ascii="Arial" w:hAnsi="Arial" w:cs="Arial"/>
          <w:i/>
          <w:lang w:val="sk-SK"/>
        </w:rPr>
        <w:t>2. montáž, oprava a údržba elektrických zariadení.</w:t>
      </w:r>
    </w:p>
    <w:p w:rsidR="00655944" w:rsidRPr="00CC2F66" w:rsidRDefault="00655944" w:rsidP="00E0211F">
      <w:pPr>
        <w:keepNext w:val="0"/>
        <w:rPr>
          <w:rFonts w:ascii="Arial" w:hAnsi="Arial" w:cs="Arial"/>
          <w:lang w:val="sk-SK"/>
        </w:rPr>
      </w:pPr>
      <w:r w:rsidRPr="00CC2F66">
        <w:rPr>
          <w:rFonts w:ascii="Arial" w:hAnsi="Arial" w:cs="Arial"/>
          <w:lang w:val="sk-SK"/>
        </w:rPr>
        <w:t>Informácie o počte zamestnancov</w:t>
      </w:r>
    </w:p>
    <w:tbl>
      <w:tblPr>
        <w:tblW w:w="8980" w:type="dxa"/>
        <w:jc w:val="center"/>
        <w:tblInd w:w="55" w:type="dxa"/>
        <w:tblCellMar>
          <w:left w:w="70" w:type="dxa"/>
          <w:right w:w="70" w:type="dxa"/>
        </w:tblCellMar>
        <w:tblLook w:val="00A0"/>
      </w:tblPr>
      <w:tblGrid>
        <w:gridCol w:w="3500"/>
        <w:gridCol w:w="2740"/>
        <w:gridCol w:w="2740"/>
      </w:tblGrid>
      <w:tr w:rsidR="00655944" w:rsidRPr="00CC2F66" w:rsidTr="000D5E3F">
        <w:trPr>
          <w:trHeight w:val="435"/>
          <w:jc w:val="center"/>
        </w:trPr>
        <w:tc>
          <w:tcPr>
            <w:tcW w:w="3500" w:type="dxa"/>
            <w:tcBorders>
              <w:top w:val="single" w:sz="12" w:space="0" w:color="auto"/>
              <w:left w:val="single" w:sz="12" w:space="0" w:color="auto"/>
              <w:bottom w:val="nil"/>
              <w:right w:val="single" w:sz="12" w:space="0" w:color="auto"/>
            </w:tcBorders>
            <w:vAlign w:val="center"/>
          </w:tcPr>
          <w:p w:rsidR="00655944" w:rsidRPr="00CC2F66" w:rsidRDefault="00655944" w:rsidP="000D5E3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Názov položky</w:t>
            </w:r>
          </w:p>
        </w:tc>
        <w:tc>
          <w:tcPr>
            <w:tcW w:w="2740" w:type="dxa"/>
            <w:tcBorders>
              <w:top w:val="single" w:sz="12" w:space="0" w:color="auto"/>
              <w:left w:val="nil"/>
              <w:bottom w:val="nil"/>
              <w:right w:val="single" w:sz="12" w:space="0" w:color="auto"/>
            </w:tcBorders>
            <w:vAlign w:val="center"/>
          </w:tcPr>
          <w:p w:rsidR="00655944" w:rsidRPr="00CC2F66" w:rsidRDefault="00655944" w:rsidP="000D5E3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Bežné účtovné obdobie</w:t>
            </w:r>
          </w:p>
        </w:tc>
        <w:tc>
          <w:tcPr>
            <w:tcW w:w="2740" w:type="dxa"/>
            <w:tcBorders>
              <w:top w:val="single" w:sz="12" w:space="0" w:color="auto"/>
              <w:left w:val="nil"/>
              <w:bottom w:val="nil"/>
              <w:right w:val="single" w:sz="12" w:space="0" w:color="auto"/>
            </w:tcBorders>
            <w:vAlign w:val="center"/>
          </w:tcPr>
          <w:p w:rsidR="00655944" w:rsidRPr="00CC2F66" w:rsidRDefault="00655944" w:rsidP="000D5E3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Bezprostredne predchádzajúce účtovné obdobie</w:t>
            </w:r>
          </w:p>
        </w:tc>
      </w:tr>
      <w:tr w:rsidR="00655944" w:rsidRPr="00CC2F66" w:rsidTr="000D5E3F">
        <w:trPr>
          <w:trHeight w:val="450"/>
          <w:jc w:val="center"/>
        </w:trPr>
        <w:tc>
          <w:tcPr>
            <w:tcW w:w="3500" w:type="dxa"/>
            <w:tcBorders>
              <w:top w:val="single" w:sz="12" w:space="0" w:color="auto"/>
              <w:left w:val="single" w:sz="12" w:space="0" w:color="auto"/>
              <w:bottom w:val="single" w:sz="8" w:space="0" w:color="auto"/>
              <w:right w:val="single" w:sz="12" w:space="0" w:color="auto"/>
            </w:tcBorders>
            <w:vAlign w:val="center"/>
          </w:tcPr>
          <w:p w:rsidR="00655944" w:rsidRPr="00CC2F66" w:rsidRDefault="00655944" w:rsidP="000D5E3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Priemerný prepočítaný počet zamestnancov</w:t>
            </w:r>
          </w:p>
        </w:tc>
        <w:tc>
          <w:tcPr>
            <w:tcW w:w="2740" w:type="dxa"/>
            <w:tcBorders>
              <w:top w:val="single" w:sz="12" w:space="0" w:color="auto"/>
              <w:left w:val="nil"/>
              <w:bottom w:val="single" w:sz="8" w:space="0" w:color="auto"/>
              <w:right w:val="single" w:sz="12" w:space="0" w:color="auto"/>
            </w:tcBorders>
            <w:vAlign w:val="center"/>
          </w:tcPr>
          <w:p w:rsidR="00655944" w:rsidRPr="001A1D48" w:rsidRDefault="001A1D48" w:rsidP="00D60504">
            <w:pPr>
              <w:keepNext w:val="0"/>
              <w:spacing w:after="0"/>
              <w:jc w:val="right"/>
              <w:rPr>
                <w:rFonts w:ascii="Arial" w:hAnsi="Arial" w:cs="Arial"/>
                <w:sz w:val="16"/>
                <w:szCs w:val="16"/>
                <w:lang w:val="sk-SK" w:eastAsia="sk-SK"/>
              </w:rPr>
            </w:pPr>
            <w:r w:rsidRPr="001A1D48">
              <w:rPr>
                <w:rFonts w:ascii="Arial" w:hAnsi="Arial" w:cs="Arial"/>
                <w:sz w:val="16"/>
                <w:szCs w:val="16"/>
                <w:lang w:val="sk-SK" w:eastAsia="sk-SK"/>
              </w:rPr>
              <w:t>24</w:t>
            </w:r>
          </w:p>
        </w:tc>
        <w:tc>
          <w:tcPr>
            <w:tcW w:w="2740" w:type="dxa"/>
            <w:tcBorders>
              <w:top w:val="single" w:sz="12" w:space="0" w:color="auto"/>
              <w:left w:val="nil"/>
              <w:bottom w:val="single" w:sz="8" w:space="0" w:color="auto"/>
              <w:right w:val="single" w:sz="12" w:space="0" w:color="auto"/>
            </w:tcBorders>
            <w:vAlign w:val="center"/>
          </w:tcPr>
          <w:p w:rsidR="00655944" w:rsidRPr="001B14C2" w:rsidRDefault="004A4BF6" w:rsidP="000D5E3F">
            <w:pPr>
              <w:keepNext w:val="0"/>
              <w:spacing w:after="0"/>
              <w:jc w:val="right"/>
              <w:rPr>
                <w:rFonts w:ascii="Arial" w:hAnsi="Arial" w:cs="Arial"/>
                <w:sz w:val="16"/>
                <w:szCs w:val="16"/>
                <w:lang w:val="sk-SK" w:eastAsia="sk-SK"/>
              </w:rPr>
            </w:pPr>
            <w:r w:rsidRPr="001B14C2">
              <w:rPr>
                <w:rFonts w:ascii="Arial" w:hAnsi="Arial" w:cs="Arial"/>
                <w:sz w:val="16"/>
                <w:szCs w:val="16"/>
                <w:lang w:val="sk-SK" w:eastAsia="sk-SK"/>
              </w:rPr>
              <w:t>27</w:t>
            </w:r>
            <w:r w:rsidR="00655944" w:rsidRPr="001B14C2">
              <w:rPr>
                <w:rFonts w:ascii="Arial" w:hAnsi="Arial" w:cs="Arial"/>
                <w:sz w:val="16"/>
                <w:szCs w:val="16"/>
                <w:lang w:val="sk-SK" w:eastAsia="sk-SK"/>
              </w:rPr>
              <w:t> </w:t>
            </w:r>
          </w:p>
        </w:tc>
      </w:tr>
      <w:tr w:rsidR="00655944" w:rsidRPr="00CC2F66" w:rsidTr="000D5E3F">
        <w:trPr>
          <w:trHeight w:val="450"/>
          <w:jc w:val="center"/>
        </w:trPr>
        <w:tc>
          <w:tcPr>
            <w:tcW w:w="3500" w:type="dxa"/>
            <w:tcBorders>
              <w:top w:val="nil"/>
              <w:left w:val="single" w:sz="12" w:space="0" w:color="auto"/>
              <w:bottom w:val="single" w:sz="8" w:space="0" w:color="auto"/>
              <w:right w:val="single" w:sz="12" w:space="0" w:color="auto"/>
            </w:tcBorders>
            <w:vAlign w:val="center"/>
          </w:tcPr>
          <w:p w:rsidR="00655944" w:rsidRPr="00CC2F66" w:rsidRDefault="00655944" w:rsidP="000D5E3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Stav zamestnancov ku dňu, ku ktorému sa zostavuje účtovná závierka, z toho:</w:t>
            </w:r>
          </w:p>
        </w:tc>
        <w:tc>
          <w:tcPr>
            <w:tcW w:w="2740" w:type="dxa"/>
            <w:tcBorders>
              <w:top w:val="nil"/>
              <w:left w:val="nil"/>
              <w:bottom w:val="single" w:sz="8" w:space="0" w:color="auto"/>
              <w:right w:val="single" w:sz="12" w:space="0" w:color="auto"/>
            </w:tcBorders>
            <w:vAlign w:val="center"/>
          </w:tcPr>
          <w:p w:rsidR="00655944" w:rsidRPr="00E2307F" w:rsidRDefault="00E2307F" w:rsidP="000D5E3F">
            <w:pPr>
              <w:keepNext w:val="0"/>
              <w:spacing w:after="0"/>
              <w:jc w:val="right"/>
              <w:rPr>
                <w:rFonts w:ascii="Arial" w:hAnsi="Arial" w:cs="Arial"/>
                <w:sz w:val="16"/>
                <w:szCs w:val="16"/>
                <w:lang w:val="sk-SK" w:eastAsia="sk-SK"/>
              </w:rPr>
            </w:pPr>
            <w:r w:rsidRPr="00E2307F">
              <w:rPr>
                <w:rFonts w:ascii="Arial" w:hAnsi="Arial" w:cs="Arial"/>
                <w:sz w:val="16"/>
                <w:szCs w:val="16"/>
                <w:lang w:val="sk-SK" w:eastAsia="sk-SK"/>
              </w:rPr>
              <w:t>23</w:t>
            </w:r>
            <w:r w:rsidR="00655944" w:rsidRPr="00E2307F">
              <w:rPr>
                <w:rFonts w:ascii="Arial" w:hAnsi="Arial" w:cs="Arial"/>
                <w:sz w:val="16"/>
                <w:szCs w:val="16"/>
                <w:lang w:val="sk-SK" w:eastAsia="sk-SK"/>
              </w:rPr>
              <w:t> </w:t>
            </w:r>
          </w:p>
        </w:tc>
        <w:tc>
          <w:tcPr>
            <w:tcW w:w="2740" w:type="dxa"/>
            <w:tcBorders>
              <w:top w:val="nil"/>
              <w:left w:val="nil"/>
              <w:bottom w:val="single" w:sz="8" w:space="0" w:color="auto"/>
              <w:right w:val="single" w:sz="12" w:space="0" w:color="auto"/>
            </w:tcBorders>
            <w:vAlign w:val="center"/>
          </w:tcPr>
          <w:p w:rsidR="00655944" w:rsidRPr="001B14C2" w:rsidRDefault="001B14C2" w:rsidP="000D5E3F">
            <w:pPr>
              <w:keepNext w:val="0"/>
              <w:spacing w:after="0"/>
              <w:jc w:val="right"/>
              <w:rPr>
                <w:rFonts w:ascii="Arial" w:hAnsi="Arial" w:cs="Arial"/>
                <w:sz w:val="16"/>
                <w:szCs w:val="16"/>
                <w:lang w:val="sk-SK" w:eastAsia="sk-SK"/>
              </w:rPr>
            </w:pPr>
            <w:r w:rsidRPr="001B14C2">
              <w:rPr>
                <w:rFonts w:ascii="Arial" w:hAnsi="Arial" w:cs="Arial"/>
                <w:sz w:val="16"/>
                <w:szCs w:val="16"/>
                <w:lang w:val="sk-SK" w:eastAsia="sk-SK"/>
              </w:rPr>
              <w:t>26</w:t>
            </w:r>
            <w:r w:rsidR="00655944" w:rsidRPr="001B14C2">
              <w:rPr>
                <w:rFonts w:ascii="Arial" w:hAnsi="Arial" w:cs="Arial"/>
                <w:sz w:val="16"/>
                <w:szCs w:val="16"/>
                <w:lang w:val="sk-SK" w:eastAsia="sk-SK"/>
              </w:rPr>
              <w:t> </w:t>
            </w:r>
          </w:p>
        </w:tc>
      </w:tr>
      <w:tr w:rsidR="00655944" w:rsidRPr="00CC2F66" w:rsidTr="000D5E3F">
        <w:trPr>
          <w:trHeight w:val="450"/>
          <w:jc w:val="center"/>
        </w:trPr>
        <w:tc>
          <w:tcPr>
            <w:tcW w:w="3500" w:type="dxa"/>
            <w:tcBorders>
              <w:top w:val="nil"/>
              <w:left w:val="single" w:sz="12" w:space="0" w:color="auto"/>
              <w:bottom w:val="single" w:sz="12" w:space="0" w:color="auto"/>
              <w:right w:val="single" w:sz="12" w:space="0" w:color="auto"/>
            </w:tcBorders>
            <w:vAlign w:val="center"/>
          </w:tcPr>
          <w:p w:rsidR="00655944" w:rsidRPr="00CC2F66" w:rsidRDefault="00655944" w:rsidP="000D5E3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počet vedúcich zamestnancov</w:t>
            </w:r>
          </w:p>
        </w:tc>
        <w:tc>
          <w:tcPr>
            <w:tcW w:w="2740" w:type="dxa"/>
            <w:tcBorders>
              <w:top w:val="nil"/>
              <w:left w:val="nil"/>
              <w:bottom w:val="single" w:sz="12" w:space="0" w:color="auto"/>
              <w:right w:val="single" w:sz="12" w:space="0" w:color="auto"/>
            </w:tcBorders>
            <w:vAlign w:val="center"/>
          </w:tcPr>
          <w:p w:rsidR="00655944" w:rsidRPr="00533E6A" w:rsidRDefault="00C836E3" w:rsidP="000D5E3F">
            <w:pPr>
              <w:keepNext w:val="0"/>
              <w:spacing w:after="0"/>
              <w:jc w:val="right"/>
              <w:rPr>
                <w:rFonts w:ascii="Arial" w:hAnsi="Arial" w:cs="Arial"/>
                <w:color w:val="000000"/>
                <w:sz w:val="16"/>
                <w:szCs w:val="16"/>
                <w:highlight w:val="yellow"/>
                <w:lang w:val="sk-SK" w:eastAsia="sk-SK"/>
              </w:rPr>
            </w:pPr>
            <w:r w:rsidRPr="00C836E3">
              <w:rPr>
                <w:rFonts w:ascii="Arial" w:hAnsi="Arial" w:cs="Arial"/>
                <w:color w:val="000000"/>
                <w:sz w:val="16"/>
                <w:szCs w:val="16"/>
                <w:lang w:val="sk-SK" w:eastAsia="sk-SK"/>
              </w:rPr>
              <w:t>1</w:t>
            </w:r>
            <w:r w:rsidR="002C780E" w:rsidRPr="00C836E3">
              <w:rPr>
                <w:rFonts w:ascii="Arial" w:hAnsi="Arial" w:cs="Arial"/>
                <w:color w:val="000000"/>
                <w:sz w:val="16"/>
                <w:szCs w:val="16"/>
                <w:lang w:val="sk-SK" w:eastAsia="sk-SK"/>
              </w:rPr>
              <w:t> </w:t>
            </w:r>
          </w:p>
        </w:tc>
        <w:tc>
          <w:tcPr>
            <w:tcW w:w="2740" w:type="dxa"/>
            <w:tcBorders>
              <w:top w:val="nil"/>
              <w:left w:val="nil"/>
              <w:bottom w:val="single" w:sz="12" w:space="0" w:color="auto"/>
              <w:right w:val="single" w:sz="12" w:space="0" w:color="auto"/>
            </w:tcBorders>
            <w:vAlign w:val="center"/>
          </w:tcPr>
          <w:p w:rsidR="00655944" w:rsidRPr="00533E6A" w:rsidRDefault="00C836E3" w:rsidP="000D5E3F">
            <w:pPr>
              <w:keepNext w:val="0"/>
              <w:spacing w:after="0"/>
              <w:jc w:val="right"/>
              <w:rPr>
                <w:rFonts w:ascii="Arial" w:hAnsi="Arial" w:cs="Arial"/>
                <w:color w:val="000000"/>
                <w:sz w:val="16"/>
                <w:szCs w:val="16"/>
                <w:highlight w:val="yellow"/>
                <w:lang w:val="sk-SK" w:eastAsia="sk-SK"/>
              </w:rPr>
            </w:pPr>
            <w:r w:rsidRPr="00C836E3">
              <w:rPr>
                <w:rFonts w:ascii="Arial" w:hAnsi="Arial" w:cs="Arial"/>
                <w:color w:val="000000"/>
                <w:sz w:val="16"/>
                <w:szCs w:val="16"/>
                <w:lang w:val="sk-SK" w:eastAsia="sk-SK"/>
              </w:rPr>
              <w:t>1</w:t>
            </w:r>
          </w:p>
        </w:tc>
      </w:tr>
    </w:tbl>
    <w:p w:rsidR="00655944" w:rsidRPr="00CC2F66" w:rsidRDefault="00655944" w:rsidP="00E0211F">
      <w:pPr>
        <w:keepNext w:val="0"/>
        <w:rPr>
          <w:rFonts w:ascii="Arial" w:hAnsi="Arial" w:cs="Arial"/>
          <w:lang w:val="sk-SK"/>
        </w:rPr>
      </w:pPr>
    </w:p>
    <w:p w:rsidR="008054BF" w:rsidRDefault="008054BF" w:rsidP="008054BF">
      <w:pPr>
        <w:keepNext w:val="0"/>
        <w:rPr>
          <w:rFonts w:ascii="Arial" w:hAnsi="Arial" w:cs="Arial"/>
          <w:lang w:val="sk-SK"/>
        </w:rPr>
      </w:pPr>
      <w:r w:rsidRPr="00CC2F66">
        <w:rPr>
          <w:rFonts w:ascii="Arial" w:hAnsi="Arial" w:cs="Arial"/>
          <w:lang w:val="sk-SK"/>
        </w:rPr>
        <w:t xml:space="preserve">Spoločnosť sa zahŕňa do konsolidovanej účtovnej závierky materskej spoločnosti OEZ, s.r.o., </w:t>
      </w:r>
      <w:proofErr w:type="spellStart"/>
      <w:r w:rsidRPr="00CC2F66">
        <w:rPr>
          <w:rFonts w:ascii="Arial" w:hAnsi="Arial" w:cs="Arial"/>
          <w:lang w:val="sk-SK"/>
        </w:rPr>
        <w:t>Šedivská</w:t>
      </w:r>
      <w:proofErr w:type="spellEnd"/>
      <w:r w:rsidRPr="00CC2F66">
        <w:rPr>
          <w:rFonts w:ascii="Arial" w:hAnsi="Arial" w:cs="Arial"/>
          <w:lang w:val="sk-SK"/>
        </w:rPr>
        <w:t xml:space="preserve"> 339, 561 51 </w:t>
      </w:r>
      <w:proofErr w:type="spellStart"/>
      <w:r w:rsidRPr="00CC2F66">
        <w:rPr>
          <w:rFonts w:ascii="Arial" w:hAnsi="Arial" w:cs="Arial"/>
          <w:lang w:val="sk-SK"/>
        </w:rPr>
        <w:t>Letohrad</w:t>
      </w:r>
      <w:proofErr w:type="spellEnd"/>
      <w:r w:rsidRPr="00CC2F66">
        <w:rPr>
          <w:rFonts w:ascii="Arial" w:hAnsi="Arial" w:cs="Arial"/>
          <w:lang w:val="sk-SK"/>
        </w:rPr>
        <w:t xml:space="preserve">, Česká republika a táto sa zahŕňa do konsolidovanej účtovnej závierky koncernu Siemens. Konsolidovanú účtovnú závierku koncernu Siemens zostavuje spoločnosť Siemens AG, </w:t>
      </w:r>
      <w:proofErr w:type="spellStart"/>
      <w:r w:rsidRPr="00CC2F66">
        <w:rPr>
          <w:rFonts w:ascii="Arial" w:hAnsi="Arial" w:cs="Arial"/>
          <w:lang w:val="sk-SK"/>
        </w:rPr>
        <w:t>Wittelsbacherplatz</w:t>
      </w:r>
      <w:proofErr w:type="spellEnd"/>
      <w:r w:rsidRPr="00CC2F66">
        <w:rPr>
          <w:rFonts w:ascii="Arial" w:hAnsi="Arial" w:cs="Arial"/>
          <w:lang w:val="sk-SK"/>
        </w:rPr>
        <w:t xml:space="preserve"> 2, 80312 Mníchov, Nemecko. Tieto konsolidované účtovné závierky je možné dostať priamo v sídle uvedených spoločností. </w:t>
      </w:r>
    </w:p>
    <w:p w:rsidR="00277BC7" w:rsidRPr="00CC2F66" w:rsidRDefault="00277BC7" w:rsidP="00277BC7">
      <w:pPr>
        <w:keepNext w:val="0"/>
        <w:rPr>
          <w:rFonts w:ascii="Arial" w:hAnsi="Arial" w:cs="Arial"/>
          <w:lang w:val="sk-SK"/>
        </w:rPr>
      </w:pPr>
      <w:r w:rsidRPr="00CC2F66">
        <w:rPr>
          <w:rFonts w:ascii="Arial" w:hAnsi="Arial" w:cs="Arial"/>
          <w:lang w:val="sk-SK"/>
        </w:rPr>
        <w:t>Informácie o štruktúre spoločníkov ku dňu, ku ktorému sa zostavuje účtovná závierka a o štruktúre spoločníkov do dňa jej zmeny v priebehu účtovného obdobia</w:t>
      </w:r>
    </w:p>
    <w:p w:rsidR="00277BC7" w:rsidRPr="00CC2F66" w:rsidRDefault="00277BC7" w:rsidP="00277BC7">
      <w:pPr>
        <w:keepNext w:val="0"/>
        <w:rPr>
          <w:rFonts w:ascii="Arial" w:hAnsi="Arial" w:cs="Arial"/>
          <w:lang w:val="sk-SK"/>
        </w:rPr>
      </w:pPr>
    </w:p>
    <w:tbl>
      <w:tblPr>
        <w:tblW w:w="9020" w:type="dxa"/>
        <w:jc w:val="center"/>
        <w:tblInd w:w="55" w:type="dxa"/>
        <w:tblCellMar>
          <w:left w:w="70" w:type="dxa"/>
          <w:right w:w="70" w:type="dxa"/>
        </w:tblCellMar>
        <w:tblLook w:val="00A0"/>
      </w:tblPr>
      <w:tblGrid>
        <w:gridCol w:w="3060"/>
        <w:gridCol w:w="1620"/>
        <w:gridCol w:w="1620"/>
        <w:gridCol w:w="1360"/>
        <w:gridCol w:w="1360"/>
      </w:tblGrid>
      <w:tr w:rsidR="00277BC7" w:rsidRPr="00CC2F66" w:rsidTr="00A6558B">
        <w:trPr>
          <w:trHeight w:val="870"/>
          <w:jc w:val="center"/>
        </w:trPr>
        <w:tc>
          <w:tcPr>
            <w:tcW w:w="3060" w:type="dxa"/>
            <w:vMerge w:val="restart"/>
            <w:tcBorders>
              <w:top w:val="single" w:sz="12" w:space="0" w:color="auto"/>
              <w:left w:val="single" w:sz="12" w:space="0" w:color="auto"/>
              <w:bottom w:val="single" w:sz="12" w:space="0" w:color="000000"/>
              <w:right w:val="single" w:sz="12" w:space="0" w:color="auto"/>
            </w:tcBorders>
            <w:vAlign w:val="center"/>
          </w:tcPr>
          <w:p w:rsidR="00277BC7" w:rsidRPr="00CC2F66" w:rsidRDefault="00277BC7" w:rsidP="00A6558B">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Spoločník</w:t>
            </w:r>
          </w:p>
        </w:tc>
        <w:tc>
          <w:tcPr>
            <w:tcW w:w="3240" w:type="dxa"/>
            <w:gridSpan w:val="2"/>
            <w:tcBorders>
              <w:top w:val="single" w:sz="12" w:space="0" w:color="auto"/>
              <w:left w:val="nil"/>
              <w:bottom w:val="single" w:sz="12" w:space="0" w:color="auto"/>
              <w:right w:val="single" w:sz="12" w:space="0" w:color="000000"/>
            </w:tcBorders>
            <w:vAlign w:val="center"/>
          </w:tcPr>
          <w:p w:rsidR="00277BC7" w:rsidRPr="00CC2F66" w:rsidRDefault="00277BC7" w:rsidP="00A6558B">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Výška podielu na základnom imaní</w:t>
            </w:r>
          </w:p>
        </w:tc>
        <w:tc>
          <w:tcPr>
            <w:tcW w:w="1360" w:type="dxa"/>
            <w:vMerge w:val="restart"/>
            <w:tcBorders>
              <w:top w:val="single" w:sz="12" w:space="0" w:color="auto"/>
              <w:left w:val="single" w:sz="12" w:space="0" w:color="auto"/>
              <w:bottom w:val="single" w:sz="12" w:space="0" w:color="000000"/>
              <w:right w:val="single" w:sz="12" w:space="0" w:color="auto"/>
            </w:tcBorders>
            <w:vAlign w:val="center"/>
          </w:tcPr>
          <w:p w:rsidR="00277BC7" w:rsidRPr="00CC2F66" w:rsidRDefault="00277BC7" w:rsidP="00A6558B">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Podiel na hlasovacích právach v %</w:t>
            </w:r>
          </w:p>
        </w:tc>
        <w:tc>
          <w:tcPr>
            <w:tcW w:w="1360" w:type="dxa"/>
            <w:vMerge w:val="restart"/>
            <w:tcBorders>
              <w:top w:val="single" w:sz="12" w:space="0" w:color="auto"/>
              <w:left w:val="single" w:sz="12" w:space="0" w:color="auto"/>
              <w:bottom w:val="single" w:sz="12" w:space="0" w:color="000000"/>
              <w:right w:val="single" w:sz="12" w:space="0" w:color="auto"/>
            </w:tcBorders>
            <w:vAlign w:val="center"/>
          </w:tcPr>
          <w:p w:rsidR="00277BC7" w:rsidRPr="00CC2F66" w:rsidRDefault="00277BC7" w:rsidP="00A6558B">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Iný podiel na ostatných položkách VI ako na ZI v %</w:t>
            </w:r>
          </w:p>
        </w:tc>
      </w:tr>
      <w:tr w:rsidR="00277BC7" w:rsidRPr="00CC2F66" w:rsidTr="00A6558B">
        <w:trPr>
          <w:trHeight w:val="300"/>
          <w:jc w:val="center"/>
        </w:trPr>
        <w:tc>
          <w:tcPr>
            <w:tcW w:w="3060" w:type="dxa"/>
            <w:vMerge/>
            <w:tcBorders>
              <w:top w:val="single" w:sz="12" w:space="0" w:color="auto"/>
              <w:left w:val="single" w:sz="12" w:space="0" w:color="auto"/>
              <w:bottom w:val="single" w:sz="12" w:space="0" w:color="000000"/>
              <w:right w:val="single" w:sz="12" w:space="0" w:color="auto"/>
            </w:tcBorders>
            <w:vAlign w:val="center"/>
          </w:tcPr>
          <w:p w:rsidR="00277BC7" w:rsidRPr="00CC2F66" w:rsidRDefault="00277BC7" w:rsidP="00A6558B">
            <w:pPr>
              <w:keepNext w:val="0"/>
              <w:spacing w:after="0"/>
              <w:jc w:val="left"/>
              <w:rPr>
                <w:rFonts w:ascii="Arial" w:hAnsi="Arial" w:cs="Arial"/>
                <w:b/>
                <w:bCs/>
                <w:color w:val="000000"/>
                <w:sz w:val="16"/>
                <w:szCs w:val="16"/>
                <w:lang w:val="sk-SK" w:eastAsia="sk-SK"/>
              </w:rPr>
            </w:pPr>
          </w:p>
        </w:tc>
        <w:tc>
          <w:tcPr>
            <w:tcW w:w="1620" w:type="dxa"/>
            <w:tcBorders>
              <w:top w:val="nil"/>
              <w:left w:val="nil"/>
              <w:bottom w:val="single" w:sz="12" w:space="0" w:color="auto"/>
              <w:right w:val="single" w:sz="12" w:space="0" w:color="auto"/>
            </w:tcBorders>
            <w:vAlign w:val="center"/>
          </w:tcPr>
          <w:p w:rsidR="00277BC7" w:rsidRPr="00CC2F66" w:rsidRDefault="00277BC7" w:rsidP="00A6558B">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absolútne</w:t>
            </w:r>
          </w:p>
        </w:tc>
        <w:tc>
          <w:tcPr>
            <w:tcW w:w="1620" w:type="dxa"/>
            <w:tcBorders>
              <w:top w:val="nil"/>
              <w:left w:val="nil"/>
              <w:bottom w:val="single" w:sz="12" w:space="0" w:color="auto"/>
              <w:right w:val="single" w:sz="12" w:space="0" w:color="auto"/>
            </w:tcBorders>
            <w:vAlign w:val="center"/>
          </w:tcPr>
          <w:p w:rsidR="00277BC7" w:rsidRPr="00CC2F66" w:rsidRDefault="00277BC7" w:rsidP="00A6558B">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v %</w:t>
            </w:r>
          </w:p>
        </w:tc>
        <w:tc>
          <w:tcPr>
            <w:tcW w:w="1360" w:type="dxa"/>
            <w:vMerge/>
            <w:tcBorders>
              <w:top w:val="single" w:sz="12" w:space="0" w:color="auto"/>
              <w:left w:val="single" w:sz="12" w:space="0" w:color="auto"/>
              <w:bottom w:val="single" w:sz="12" w:space="0" w:color="000000"/>
              <w:right w:val="single" w:sz="12" w:space="0" w:color="auto"/>
            </w:tcBorders>
            <w:vAlign w:val="center"/>
          </w:tcPr>
          <w:p w:rsidR="00277BC7" w:rsidRPr="00CC2F66" w:rsidRDefault="00277BC7" w:rsidP="00A6558B">
            <w:pPr>
              <w:keepNext w:val="0"/>
              <w:spacing w:after="0"/>
              <w:jc w:val="left"/>
              <w:rPr>
                <w:rFonts w:ascii="Arial" w:hAnsi="Arial" w:cs="Arial"/>
                <w:b/>
                <w:bCs/>
                <w:color w:val="000000"/>
                <w:sz w:val="16"/>
                <w:szCs w:val="16"/>
                <w:lang w:val="sk-SK" w:eastAsia="sk-SK"/>
              </w:rPr>
            </w:pPr>
          </w:p>
        </w:tc>
        <w:tc>
          <w:tcPr>
            <w:tcW w:w="1360" w:type="dxa"/>
            <w:vMerge/>
            <w:tcBorders>
              <w:top w:val="single" w:sz="12" w:space="0" w:color="auto"/>
              <w:left w:val="single" w:sz="12" w:space="0" w:color="auto"/>
              <w:bottom w:val="single" w:sz="12" w:space="0" w:color="000000"/>
              <w:right w:val="single" w:sz="12" w:space="0" w:color="auto"/>
            </w:tcBorders>
            <w:vAlign w:val="center"/>
          </w:tcPr>
          <w:p w:rsidR="00277BC7" w:rsidRPr="00CC2F66" w:rsidRDefault="00277BC7" w:rsidP="00A6558B">
            <w:pPr>
              <w:keepNext w:val="0"/>
              <w:spacing w:after="0"/>
              <w:jc w:val="left"/>
              <w:rPr>
                <w:rFonts w:ascii="Arial" w:hAnsi="Arial" w:cs="Arial"/>
                <w:b/>
                <w:bCs/>
                <w:color w:val="000000"/>
                <w:sz w:val="16"/>
                <w:szCs w:val="16"/>
                <w:lang w:val="sk-SK" w:eastAsia="sk-SK"/>
              </w:rPr>
            </w:pPr>
          </w:p>
        </w:tc>
      </w:tr>
      <w:tr w:rsidR="00277BC7" w:rsidRPr="00CC2F66" w:rsidTr="00A6558B">
        <w:trPr>
          <w:trHeight w:val="330"/>
          <w:jc w:val="center"/>
        </w:trPr>
        <w:tc>
          <w:tcPr>
            <w:tcW w:w="3060" w:type="dxa"/>
            <w:tcBorders>
              <w:top w:val="nil"/>
              <w:left w:val="single" w:sz="12" w:space="0" w:color="auto"/>
              <w:bottom w:val="single" w:sz="8" w:space="0" w:color="auto"/>
              <w:right w:val="single" w:sz="12" w:space="0" w:color="auto"/>
            </w:tcBorders>
            <w:vAlign w:val="center"/>
          </w:tcPr>
          <w:p w:rsidR="00277BC7" w:rsidRPr="00CC2F66" w:rsidRDefault="00277BC7" w:rsidP="00A6558B">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 xml:space="preserve"> OEZ </w:t>
            </w:r>
            <w:proofErr w:type="spellStart"/>
            <w:r w:rsidRPr="00CC2F66">
              <w:rPr>
                <w:rFonts w:ascii="Arial" w:hAnsi="Arial" w:cs="Arial"/>
                <w:color w:val="000000"/>
                <w:sz w:val="16"/>
                <w:szCs w:val="16"/>
                <w:lang w:val="sk-SK" w:eastAsia="sk-SK"/>
              </w:rPr>
              <w:t>Letohrad</w:t>
            </w:r>
            <w:proofErr w:type="spellEnd"/>
            <w:r w:rsidRPr="00CC2F66">
              <w:rPr>
                <w:rFonts w:ascii="Arial" w:hAnsi="Arial" w:cs="Arial"/>
                <w:color w:val="000000"/>
                <w:sz w:val="16"/>
                <w:szCs w:val="16"/>
                <w:lang w:val="sk-SK" w:eastAsia="sk-SK"/>
              </w:rPr>
              <w:t>, s.r.o.</w:t>
            </w:r>
          </w:p>
        </w:tc>
        <w:tc>
          <w:tcPr>
            <w:tcW w:w="1620" w:type="dxa"/>
            <w:tcBorders>
              <w:top w:val="nil"/>
              <w:left w:val="nil"/>
              <w:bottom w:val="single" w:sz="8" w:space="0" w:color="auto"/>
              <w:right w:val="single" w:sz="8" w:space="0" w:color="auto"/>
            </w:tcBorders>
            <w:vAlign w:val="bottom"/>
          </w:tcPr>
          <w:p w:rsidR="00277BC7" w:rsidRPr="00CC2F66" w:rsidRDefault="00277BC7" w:rsidP="00A6558B">
            <w:pPr>
              <w:pStyle w:val="TableFirstLine"/>
              <w:keepNext w:val="0"/>
              <w:spacing w:before="60" w:after="60"/>
              <w:jc w:val="center"/>
              <w:rPr>
                <w:rFonts w:ascii="Arial" w:hAnsi="Arial" w:cs="Arial"/>
                <w:lang w:val="sk-SK"/>
              </w:rPr>
            </w:pPr>
            <w:r w:rsidRPr="00CC2F66">
              <w:rPr>
                <w:rFonts w:ascii="Arial" w:hAnsi="Arial" w:cs="Arial"/>
                <w:lang w:val="sk-SK"/>
              </w:rPr>
              <w:t>398 327</w:t>
            </w:r>
          </w:p>
        </w:tc>
        <w:tc>
          <w:tcPr>
            <w:tcW w:w="1620" w:type="dxa"/>
            <w:tcBorders>
              <w:top w:val="nil"/>
              <w:left w:val="nil"/>
              <w:bottom w:val="single" w:sz="8" w:space="0" w:color="auto"/>
              <w:right w:val="single" w:sz="8" w:space="0" w:color="auto"/>
            </w:tcBorders>
            <w:vAlign w:val="bottom"/>
          </w:tcPr>
          <w:p w:rsidR="00277BC7" w:rsidRPr="00CC2F66" w:rsidRDefault="00277BC7" w:rsidP="00A6558B">
            <w:pPr>
              <w:pStyle w:val="TableFirstLine"/>
              <w:keepNext w:val="0"/>
              <w:spacing w:before="60" w:after="60"/>
              <w:jc w:val="center"/>
              <w:rPr>
                <w:rFonts w:ascii="Arial" w:hAnsi="Arial" w:cs="Arial"/>
                <w:lang w:val="sk-SK"/>
              </w:rPr>
            </w:pPr>
            <w:r w:rsidRPr="00CC2F66">
              <w:rPr>
                <w:rFonts w:ascii="Arial" w:hAnsi="Arial" w:cs="Arial"/>
                <w:lang w:val="sk-SK"/>
              </w:rPr>
              <w:t>100</w:t>
            </w:r>
          </w:p>
        </w:tc>
        <w:tc>
          <w:tcPr>
            <w:tcW w:w="1360" w:type="dxa"/>
            <w:tcBorders>
              <w:top w:val="nil"/>
              <w:left w:val="nil"/>
              <w:bottom w:val="single" w:sz="8" w:space="0" w:color="auto"/>
              <w:right w:val="single" w:sz="8" w:space="0" w:color="auto"/>
            </w:tcBorders>
            <w:vAlign w:val="bottom"/>
          </w:tcPr>
          <w:p w:rsidR="00277BC7" w:rsidRPr="00CC2F66" w:rsidRDefault="00277BC7" w:rsidP="00A6558B">
            <w:pPr>
              <w:pStyle w:val="TableFirstLine"/>
              <w:keepNext w:val="0"/>
              <w:spacing w:before="60" w:after="60"/>
              <w:jc w:val="center"/>
              <w:rPr>
                <w:rFonts w:ascii="Arial" w:hAnsi="Arial" w:cs="Arial"/>
                <w:lang w:val="sk-SK"/>
              </w:rPr>
            </w:pPr>
            <w:r w:rsidRPr="00CC2F66">
              <w:rPr>
                <w:rFonts w:ascii="Arial" w:hAnsi="Arial" w:cs="Arial"/>
                <w:lang w:val="sk-SK"/>
              </w:rPr>
              <w:t>100</w:t>
            </w:r>
          </w:p>
        </w:tc>
        <w:tc>
          <w:tcPr>
            <w:tcW w:w="1360" w:type="dxa"/>
            <w:tcBorders>
              <w:top w:val="nil"/>
              <w:left w:val="nil"/>
              <w:bottom w:val="single" w:sz="8" w:space="0" w:color="auto"/>
              <w:right w:val="single" w:sz="12" w:space="0" w:color="auto"/>
            </w:tcBorders>
            <w:vAlign w:val="bottom"/>
          </w:tcPr>
          <w:p w:rsidR="00277BC7" w:rsidRPr="00CC2F66" w:rsidRDefault="00277BC7" w:rsidP="00A6558B">
            <w:pPr>
              <w:pStyle w:val="TableFirstLine"/>
              <w:keepNext w:val="0"/>
              <w:spacing w:before="60" w:after="60"/>
              <w:jc w:val="center"/>
              <w:rPr>
                <w:rFonts w:ascii="Arial" w:hAnsi="Arial" w:cs="Arial"/>
                <w:lang w:val="sk-SK"/>
              </w:rPr>
            </w:pPr>
            <w:r w:rsidRPr="00CC2F66">
              <w:rPr>
                <w:rFonts w:ascii="Arial" w:hAnsi="Arial" w:cs="Arial"/>
                <w:lang w:val="sk-SK"/>
              </w:rPr>
              <w:t>100</w:t>
            </w:r>
          </w:p>
        </w:tc>
      </w:tr>
      <w:tr w:rsidR="00277BC7" w:rsidRPr="00CC2F66" w:rsidTr="00A6558B">
        <w:trPr>
          <w:trHeight w:val="315"/>
          <w:jc w:val="center"/>
        </w:trPr>
        <w:tc>
          <w:tcPr>
            <w:tcW w:w="3060" w:type="dxa"/>
            <w:tcBorders>
              <w:top w:val="nil"/>
              <w:left w:val="single" w:sz="12" w:space="0" w:color="auto"/>
              <w:bottom w:val="single" w:sz="12" w:space="0" w:color="auto"/>
              <w:right w:val="single" w:sz="12" w:space="0" w:color="auto"/>
            </w:tcBorders>
            <w:vAlign w:val="center"/>
          </w:tcPr>
          <w:p w:rsidR="00277BC7" w:rsidRPr="00CC2F66" w:rsidRDefault="00277BC7" w:rsidP="00A6558B">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Spolu</w:t>
            </w:r>
          </w:p>
        </w:tc>
        <w:tc>
          <w:tcPr>
            <w:tcW w:w="1620" w:type="dxa"/>
            <w:tcBorders>
              <w:top w:val="nil"/>
              <w:left w:val="nil"/>
              <w:bottom w:val="single" w:sz="12" w:space="0" w:color="auto"/>
              <w:right w:val="single" w:sz="8" w:space="0" w:color="auto"/>
            </w:tcBorders>
            <w:vAlign w:val="bottom"/>
          </w:tcPr>
          <w:p w:rsidR="00277BC7" w:rsidRPr="00CC2F66" w:rsidRDefault="00277BC7" w:rsidP="00A6558B">
            <w:pPr>
              <w:pStyle w:val="TableLastLine"/>
              <w:keepNext w:val="0"/>
              <w:spacing w:before="60" w:after="60"/>
              <w:jc w:val="center"/>
              <w:rPr>
                <w:rFonts w:ascii="Arial" w:hAnsi="Arial" w:cs="Arial"/>
                <w:b/>
                <w:lang w:val="sk-SK"/>
              </w:rPr>
            </w:pPr>
            <w:r w:rsidRPr="00CC2F66">
              <w:rPr>
                <w:rFonts w:ascii="Arial" w:hAnsi="Arial" w:cs="Arial"/>
                <w:b/>
                <w:lang w:val="sk-SK"/>
              </w:rPr>
              <w:t>398 327</w:t>
            </w:r>
          </w:p>
        </w:tc>
        <w:tc>
          <w:tcPr>
            <w:tcW w:w="1620" w:type="dxa"/>
            <w:tcBorders>
              <w:top w:val="nil"/>
              <w:left w:val="nil"/>
              <w:bottom w:val="single" w:sz="12" w:space="0" w:color="auto"/>
              <w:right w:val="single" w:sz="8" w:space="0" w:color="auto"/>
            </w:tcBorders>
            <w:vAlign w:val="bottom"/>
          </w:tcPr>
          <w:p w:rsidR="00277BC7" w:rsidRPr="00CC2F66" w:rsidRDefault="00277BC7" w:rsidP="00A6558B">
            <w:pPr>
              <w:pStyle w:val="TableLastLine"/>
              <w:keepNext w:val="0"/>
              <w:spacing w:before="60" w:after="60"/>
              <w:jc w:val="center"/>
              <w:rPr>
                <w:rFonts w:ascii="Arial" w:hAnsi="Arial" w:cs="Arial"/>
                <w:b/>
                <w:lang w:val="sk-SK"/>
              </w:rPr>
            </w:pPr>
            <w:r w:rsidRPr="00CC2F66">
              <w:rPr>
                <w:rFonts w:ascii="Arial" w:hAnsi="Arial" w:cs="Arial"/>
                <w:b/>
                <w:lang w:val="sk-SK"/>
              </w:rPr>
              <w:t>100</w:t>
            </w:r>
          </w:p>
        </w:tc>
        <w:tc>
          <w:tcPr>
            <w:tcW w:w="1360" w:type="dxa"/>
            <w:tcBorders>
              <w:top w:val="nil"/>
              <w:left w:val="nil"/>
              <w:bottom w:val="single" w:sz="12" w:space="0" w:color="auto"/>
              <w:right w:val="single" w:sz="8" w:space="0" w:color="auto"/>
            </w:tcBorders>
            <w:vAlign w:val="bottom"/>
          </w:tcPr>
          <w:p w:rsidR="00277BC7" w:rsidRPr="00CC2F66" w:rsidRDefault="00277BC7" w:rsidP="00A6558B">
            <w:pPr>
              <w:pStyle w:val="TableLastLine"/>
              <w:keepNext w:val="0"/>
              <w:spacing w:before="60" w:after="60"/>
              <w:jc w:val="center"/>
              <w:rPr>
                <w:rFonts w:ascii="Arial" w:hAnsi="Arial" w:cs="Arial"/>
                <w:b/>
                <w:lang w:val="sk-SK"/>
              </w:rPr>
            </w:pPr>
            <w:r w:rsidRPr="00CC2F66">
              <w:rPr>
                <w:rFonts w:ascii="Arial" w:hAnsi="Arial" w:cs="Arial"/>
                <w:b/>
                <w:lang w:val="sk-SK"/>
              </w:rPr>
              <w:t>100</w:t>
            </w:r>
          </w:p>
        </w:tc>
        <w:tc>
          <w:tcPr>
            <w:tcW w:w="1360" w:type="dxa"/>
            <w:tcBorders>
              <w:top w:val="nil"/>
              <w:left w:val="nil"/>
              <w:bottom w:val="single" w:sz="12" w:space="0" w:color="auto"/>
              <w:right w:val="single" w:sz="12" w:space="0" w:color="auto"/>
            </w:tcBorders>
            <w:vAlign w:val="bottom"/>
          </w:tcPr>
          <w:p w:rsidR="00277BC7" w:rsidRPr="00CC2F66" w:rsidRDefault="00277BC7" w:rsidP="00A6558B">
            <w:pPr>
              <w:pStyle w:val="TableLastLine"/>
              <w:keepNext w:val="0"/>
              <w:spacing w:before="60" w:after="60"/>
              <w:jc w:val="center"/>
              <w:rPr>
                <w:rFonts w:ascii="Arial" w:hAnsi="Arial" w:cs="Arial"/>
                <w:b/>
                <w:lang w:val="sk-SK"/>
              </w:rPr>
            </w:pPr>
            <w:r w:rsidRPr="00CC2F66">
              <w:rPr>
                <w:rFonts w:ascii="Arial" w:hAnsi="Arial" w:cs="Arial"/>
                <w:b/>
                <w:lang w:val="sk-SK"/>
              </w:rPr>
              <w:t>100</w:t>
            </w:r>
          </w:p>
        </w:tc>
      </w:tr>
    </w:tbl>
    <w:p w:rsidR="00BE6946" w:rsidRPr="00CC2F66" w:rsidRDefault="00BE6946" w:rsidP="00BE6946">
      <w:pPr>
        <w:keepNext w:val="0"/>
        <w:autoSpaceDE w:val="0"/>
        <w:autoSpaceDN w:val="0"/>
        <w:adjustRightInd w:val="0"/>
        <w:spacing w:after="0"/>
        <w:rPr>
          <w:rFonts w:ascii="Arial" w:hAnsi="Arial" w:cs="Arial"/>
          <w:i/>
          <w:lang w:val="sk-SK"/>
        </w:rPr>
      </w:pPr>
    </w:p>
    <w:p w:rsidR="00BE6946" w:rsidRPr="00CC2F66" w:rsidRDefault="00BE6946" w:rsidP="00BE6946">
      <w:pPr>
        <w:keepNext w:val="0"/>
        <w:rPr>
          <w:rFonts w:ascii="Arial" w:hAnsi="Arial" w:cs="Arial"/>
          <w:lang w:val="sk-SK"/>
        </w:rPr>
      </w:pPr>
      <w:r w:rsidRPr="00CC2F66">
        <w:rPr>
          <w:rFonts w:ascii="Arial" w:hAnsi="Arial" w:cs="Arial"/>
          <w:lang w:val="sk-SK"/>
        </w:rPr>
        <w:t>Členovia štatutárnych orgánov k 30. septembru 201</w:t>
      </w:r>
      <w:r>
        <w:rPr>
          <w:rFonts w:ascii="Arial" w:hAnsi="Arial" w:cs="Arial"/>
          <w:lang w:val="sk-SK"/>
        </w:rPr>
        <w:t>4</w:t>
      </w:r>
      <w:r w:rsidRPr="00CC2F66">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290"/>
        <w:gridCol w:w="4061"/>
      </w:tblGrid>
      <w:tr w:rsidR="00BE6946" w:rsidRPr="00CC2F66" w:rsidTr="00A6558B">
        <w:trPr>
          <w:trHeight w:val="177"/>
        </w:trPr>
        <w:tc>
          <w:tcPr>
            <w:tcW w:w="5351" w:type="dxa"/>
            <w:gridSpan w:val="2"/>
            <w:tcBorders>
              <w:top w:val="nil"/>
              <w:bottom w:val="single" w:sz="8" w:space="0" w:color="808080"/>
            </w:tcBorders>
            <w:vAlign w:val="center"/>
          </w:tcPr>
          <w:p w:rsidR="00BE6946" w:rsidRPr="00CC2F66" w:rsidRDefault="00BE6946" w:rsidP="00A6558B">
            <w:pPr>
              <w:pStyle w:val="TableHeader"/>
              <w:keepNext w:val="0"/>
              <w:spacing w:before="60" w:after="60"/>
              <w:rPr>
                <w:rFonts w:ascii="Arial" w:hAnsi="Arial" w:cs="Arial"/>
                <w:b/>
                <w:lang w:val="sk-SK"/>
              </w:rPr>
            </w:pPr>
            <w:r w:rsidRPr="00CC2F66">
              <w:rPr>
                <w:rFonts w:ascii="Arial" w:hAnsi="Arial" w:cs="Arial"/>
                <w:b/>
                <w:i/>
                <w:iCs/>
                <w:lang w:val="sk-SK"/>
              </w:rPr>
              <w:t>Predstavenstvo</w:t>
            </w:r>
            <w:r w:rsidRPr="00CC2F66">
              <w:rPr>
                <w:rFonts w:ascii="Arial" w:hAnsi="Arial" w:cs="Arial"/>
                <w:b/>
                <w:lang w:val="sk-SK"/>
              </w:rPr>
              <w:t xml:space="preserve"> </w:t>
            </w:r>
            <w:r w:rsidRPr="00CC2F66">
              <w:rPr>
                <w:rFonts w:ascii="Arial" w:hAnsi="Arial" w:cs="Arial"/>
                <w:b/>
                <w:i/>
                <w:lang w:val="sk-SK"/>
              </w:rPr>
              <w:t>(Konatelia)</w:t>
            </w:r>
          </w:p>
        </w:tc>
      </w:tr>
      <w:tr w:rsidR="00BE6946" w:rsidRPr="00CC2F66" w:rsidTr="00A6558B">
        <w:trPr>
          <w:trHeight w:val="227"/>
        </w:trPr>
        <w:tc>
          <w:tcPr>
            <w:tcW w:w="1290" w:type="dxa"/>
            <w:tcBorders>
              <w:top w:val="nil"/>
              <w:left w:val="nil"/>
              <w:bottom w:val="nil"/>
              <w:right w:val="nil"/>
            </w:tcBorders>
            <w:vAlign w:val="bottom"/>
          </w:tcPr>
          <w:p w:rsidR="00BE6946" w:rsidRPr="00CC2F66" w:rsidRDefault="00BE6946" w:rsidP="00A6558B">
            <w:pPr>
              <w:pStyle w:val="TableFirstLine"/>
              <w:keepNext w:val="0"/>
              <w:spacing w:after="0"/>
              <w:rPr>
                <w:rFonts w:ascii="Arial" w:hAnsi="Arial" w:cs="Arial"/>
                <w:lang w:val="sk-SK"/>
              </w:rPr>
            </w:pPr>
            <w:r w:rsidRPr="00CC2F66">
              <w:rPr>
                <w:rFonts w:ascii="Arial" w:hAnsi="Arial" w:cs="Arial"/>
                <w:lang w:val="sk-SK"/>
              </w:rPr>
              <w:t>Člen:</w:t>
            </w:r>
          </w:p>
        </w:tc>
        <w:tc>
          <w:tcPr>
            <w:tcW w:w="4061" w:type="dxa"/>
            <w:tcBorders>
              <w:top w:val="nil"/>
              <w:left w:val="nil"/>
              <w:bottom w:val="nil"/>
              <w:right w:val="nil"/>
            </w:tcBorders>
            <w:vAlign w:val="bottom"/>
          </w:tcPr>
          <w:p w:rsidR="00BE6946" w:rsidRPr="00CC2F66" w:rsidRDefault="00BE6946" w:rsidP="00A6558B">
            <w:pPr>
              <w:pStyle w:val="TableFirstLine"/>
              <w:keepNext w:val="0"/>
              <w:spacing w:before="60" w:after="60"/>
              <w:rPr>
                <w:rFonts w:ascii="Arial" w:hAnsi="Arial" w:cs="Arial"/>
                <w:lang w:val="sk-SK"/>
              </w:rPr>
            </w:pPr>
            <w:r w:rsidRPr="00CC2F66">
              <w:rPr>
                <w:rFonts w:ascii="Arial" w:hAnsi="Arial" w:cs="Arial"/>
                <w:lang w:val="sk-SK"/>
              </w:rPr>
              <w:t>Ing. Otília Ondrušková</w:t>
            </w:r>
          </w:p>
        </w:tc>
      </w:tr>
      <w:tr w:rsidR="00BE6946" w:rsidRPr="00CC2F66" w:rsidTr="00A6558B">
        <w:trPr>
          <w:trHeight w:val="227"/>
        </w:trPr>
        <w:tc>
          <w:tcPr>
            <w:tcW w:w="1290" w:type="dxa"/>
            <w:tcBorders>
              <w:top w:val="nil"/>
              <w:left w:val="nil"/>
              <w:bottom w:val="nil"/>
              <w:right w:val="nil"/>
            </w:tcBorders>
            <w:vAlign w:val="bottom"/>
          </w:tcPr>
          <w:p w:rsidR="00BE6946" w:rsidRPr="00CC2F66" w:rsidRDefault="00BE6946" w:rsidP="00A6558B">
            <w:pPr>
              <w:pStyle w:val="TableFirstLine"/>
              <w:keepNext w:val="0"/>
              <w:spacing w:after="0"/>
              <w:rPr>
                <w:rFonts w:ascii="Arial" w:hAnsi="Arial" w:cs="Arial"/>
                <w:lang w:val="sk-SK"/>
              </w:rPr>
            </w:pPr>
          </w:p>
        </w:tc>
        <w:tc>
          <w:tcPr>
            <w:tcW w:w="4061" w:type="dxa"/>
            <w:tcBorders>
              <w:top w:val="nil"/>
              <w:left w:val="nil"/>
              <w:bottom w:val="nil"/>
              <w:right w:val="nil"/>
            </w:tcBorders>
            <w:vAlign w:val="bottom"/>
          </w:tcPr>
          <w:p w:rsidR="00BE6946" w:rsidRPr="00CC2F66" w:rsidRDefault="00BE6946" w:rsidP="00A6558B">
            <w:pPr>
              <w:pStyle w:val="TableFirstLine"/>
              <w:keepNext w:val="0"/>
              <w:spacing w:before="60" w:after="60"/>
              <w:rPr>
                <w:rFonts w:ascii="Arial" w:hAnsi="Arial" w:cs="Arial"/>
                <w:lang w:val="sk-SK"/>
              </w:rPr>
            </w:pPr>
          </w:p>
        </w:tc>
      </w:tr>
      <w:tr w:rsidR="00BE6946" w:rsidRPr="00CC2F66" w:rsidTr="00A6558B">
        <w:trPr>
          <w:trHeight w:val="227"/>
        </w:trPr>
        <w:tc>
          <w:tcPr>
            <w:tcW w:w="1290" w:type="dxa"/>
            <w:tcBorders>
              <w:top w:val="nil"/>
              <w:left w:val="nil"/>
              <w:bottom w:val="nil"/>
              <w:right w:val="nil"/>
            </w:tcBorders>
            <w:vAlign w:val="bottom"/>
          </w:tcPr>
          <w:p w:rsidR="00BE6946" w:rsidRPr="00CC2F66" w:rsidRDefault="00BE6946" w:rsidP="00A6558B">
            <w:pPr>
              <w:pStyle w:val="TableFirstLine"/>
              <w:keepNext w:val="0"/>
              <w:spacing w:after="0"/>
              <w:rPr>
                <w:rFonts w:ascii="Arial" w:hAnsi="Arial" w:cs="Arial"/>
                <w:lang w:val="sk-SK"/>
              </w:rPr>
            </w:pPr>
            <w:r w:rsidRPr="00CC2F66">
              <w:rPr>
                <w:rFonts w:ascii="Arial" w:hAnsi="Arial" w:cs="Arial"/>
                <w:lang w:val="sk-SK"/>
              </w:rPr>
              <w:t>Člen:</w:t>
            </w:r>
          </w:p>
        </w:tc>
        <w:tc>
          <w:tcPr>
            <w:tcW w:w="4061" w:type="dxa"/>
            <w:tcBorders>
              <w:top w:val="nil"/>
              <w:left w:val="nil"/>
              <w:bottom w:val="nil"/>
              <w:right w:val="nil"/>
            </w:tcBorders>
            <w:vAlign w:val="bottom"/>
          </w:tcPr>
          <w:p w:rsidR="00BE6946" w:rsidRPr="00CC2F66" w:rsidRDefault="00BE6946" w:rsidP="00A6558B">
            <w:pPr>
              <w:pStyle w:val="TableFirstLine"/>
              <w:keepNext w:val="0"/>
              <w:spacing w:before="60" w:after="60"/>
              <w:rPr>
                <w:rFonts w:ascii="Arial" w:hAnsi="Arial" w:cs="Arial"/>
                <w:lang w:val="sk-SK"/>
              </w:rPr>
            </w:pPr>
            <w:r>
              <w:rPr>
                <w:rFonts w:ascii="Arial" w:hAnsi="Arial" w:cs="Arial"/>
                <w:lang w:val="sk-SK"/>
              </w:rPr>
              <w:t>Christoph Schwarz</w:t>
            </w:r>
          </w:p>
        </w:tc>
      </w:tr>
    </w:tbl>
    <w:p w:rsidR="00BE6946" w:rsidRPr="00CC2F66" w:rsidRDefault="00BE6946" w:rsidP="00BE6946">
      <w:pPr>
        <w:keepNext w:val="0"/>
        <w:spacing w:after="0"/>
        <w:rPr>
          <w:rFonts w:ascii="Arial" w:hAnsi="Arial" w:cs="Arial"/>
          <w:sz w:val="16"/>
          <w:szCs w:val="16"/>
          <w:lang w:val="sk-SK"/>
        </w:rPr>
      </w:pPr>
    </w:p>
    <w:p w:rsidR="00655944" w:rsidRPr="00CC2F66" w:rsidRDefault="00655944" w:rsidP="00E0211F">
      <w:pPr>
        <w:pStyle w:val="Heading1"/>
        <w:keepNext w:val="0"/>
        <w:rPr>
          <w:rFonts w:ascii="Arial" w:hAnsi="Arial" w:cs="Arial"/>
          <w:lang w:val="sk-SK"/>
        </w:rPr>
      </w:pPr>
      <w:bookmarkStart w:id="2" w:name="_Toc474124190"/>
      <w:bookmarkStart w:id="3" w:name="_Toc474124302"/>
      <w:r w:rsidRPr="00CC2F66">
        <w:rPr>
          <w:rFonts w:ascii="Arial" w:hAnsi="Arial" w:cs="Arial"/>
          <w:lang w:val="sk-SK"/>
        </w:rPr>
        <w:lastRenderedPageBreak/>
        <w:t>ZákladnÉ východiskÁ prE ZostavenIE účTOVNEJ závIErky</w:t>
      </w:r>
      <w:bookmarkEnd w:id="2"/>
      <w:bookmarkEnd w:id="3"/>
    </w:p>
    <w:p w:rsidR="00655944" w:rsidRPr="00CC2F66" w:rsidRDefault="00655944" w:rsidP="00E0211F">
      <w:pPr>
        <w:keepNext w:val="0"/>
        <w:rPr>
          <w:rFonts w:ascii="Arial" w:hAnsi="Arial" w:cs="Arial"/>
          <w:lang w:val="sk-SK"/>
        </w:rPr>
      </w:pPr>
      <w:r w:rsidRPr="00CC2F66">
        <w:rPr>
          <w:rFonts w:ascii="Arial" w:hAnsi="Arial" w:cs="Arial"/>
          <w:lang w:val="sk-SK"/>
        </w:rPr>
        <w:t xml:space="preserve">Účtovná závierka bola zostavená podľa Zákona č. 431/2002 </w:t>
      </w:r>
      <w:proofErr w:type="spellStart"/>
      <w:r w:rsidRPr="00CC2F66">
        <w:rPr>
          <w:rFonts w:ascii="Arial" w:hAnsi="Arial" w:cs="Arial"/>
          <w:lang w:val="sk-SK"/>
        </w:rPr>
        <w:t>Z.z</w:t>
      </w:r>
      <w:proofErr w:type="spellEnd"/>
      <w:r w:rsidRPr="00CC2F66">
        <w:rPr>
          <w:rFonts w:ascii="Arial" w:hAnsi="Arial" w:cs="Arial"/>
          <w:lang w:val="sk-SK"/>
        </w:rPr>
        <w:t xml:space="preserve">. o účtovníctve v znení neskorších predpisov za predpokladu nepretržitého trvania jej činnosti a je zostavená ako </w:t>
      </w:r>
      <w:r w:rsidR="002C780E" w:rsidRPr="002C780E">
        <w:rPr>
          <w:rFonts w:ascii="Arial" w:hAnsi="Arial" w:cs="Arial"/>
          <w:lang w:val="sk-SK"/>
        </w:rPr>
        <w:t>riadna</w:t>
      </w:r>
      <w:r w:rsidRPr="00CC2F66">
        <w:rPr>
          <w:rFonts w:ascii="Arial" w:hAnsi="Arial" w:cs="Arial"/>
          <w:lang w:val="sk-SK"/>
        </w:rPr>
        <w:t xml:space="preserve"> účtovná závierka. </w:t>
      </w:r>
    </w:p>
    <w:p w:rsidR="00655944" w:rsidRPr="00656C6E" w:rsidRDefault="00655944" w:rsidP="00E0211F">
      <w:pPr>
        <w:keepNext w:val="0"/>
        <w:rPr>
          <w:rFonts w:ascii="Arial" w:hAnsi="Arial" w:cs="Arial"/>
          <w:lang w:val="sk-SK"/>
        </w:rPr>
      </w:pPr>
      <w:r w:rsidRPr="00656C6E">
        <w:rPr>
          <w:rFonts w:ascii="Arial" w:hAnsi="Arial" w:cs="Arial"/>
          <w:lang w:val="sk-SK"/>
        </w:rPr>
        <w:t>Účtovná závierka spoločnosti za predchádzajúce účtovné obdobie k</w:t>
      </w:r>
      <w:r w:rsidR="0088394D" w:rsidRPr="00656C6E">
        <w:rPr>
          <w:rFonts w:ascii="Arial" w:hAnsi="Arial" w:cs="Arial"/>
          <w:lang w:val="sk-SK"/>
        </w:rPr>
        <w:t> 30. septembru</w:t>
      </w:r>
      <w:r w:rsidRPr="00656C6E">
        <w:rPr>
          <w:rFonts w:ascii="Arial" w:hAnsi="Arial" w:cs="Arial"/>
          <w:lang w:val="sk-SK"/>
        </w:rPr>
        <w:t xml:space="preserve"> 201</w:t>
      </w:r>
      <w:r w:rsidR="00656C6E" w:rsidRPr="00656C6E">
        <w:rPr>
          <w:rFonts w:ascii="Arial" w:hAnsi="Arial" w:cs="Arial"/>
          <w:lang w:val="sk-SK"/>
        </w:rPr>
        <w:t>3</w:t>
      </w:r>
      <w:r w:rsidRPr="00656C6E">
        <w:rPr>
          <w:rFonts w:ascii="Arial" w:hAnsi="Arial" w:cs="Arial"/>
          <w:i/>
          <w:lang w:val="sk-SK"/>
        </w:rPr>
        <w:t xml:space="preserve"> </w:t>
      </w:r>
      <w:r w:rsidRPr="00656C6E">
        <w:rPr>
          <w:rFonts w:ascii="Arial" w:hAnsi="Arial" w:cs="Arial"/>
          <w:lang w:val="sk-SK"/>
        </w:rPr>
        <w:t>bola schválená valným zhromaždením spoločnosti dňa</w:t>
      </w:r>
      <w:r w:rsidR="008054BF" w:rsidRPr="00656C6E">
        <w:rPr>
          <w:rFonts w:ascii="Arial" w:hAnsi="Arial" w:cs="Arial"/>
          <w:lang w:val="sk-SK"/>
        </w:rPr>
        <w:t xml:space="preserve"> </w:t>
      </w:r>
      <w:r w:rsidRPr="00656C6E">
        <w:rPr>
          <w:rFonts w:ascii="Arial" w:hAnsi="Arial" w:cs="Arial"/>
          <w:lang w:val="sk-SK"/>
        </w:rPr>
        <w:t xml:space="preserve"> </w:t>
      </w:r>
      <w:r w:rsidR="002C780E" w:rsidRPr="002C780E">
        <w:rPr>
          <w:rFonts w:ascii="Arial" w:hAnsi="Arial" w:cs="Arial"/>
          <w:lang w:val="sk-SK"/>
        </w:rPr>
        <w:t>18.3.2014</w:t>
      </w:r>
    </w:p>
    <w:p w:rsidR="00655944" w:rsidRPr="00CC2F66" w:rsidRDefault="00655944" w:rsidP="00E0211F">
      <w:pPr>
        <w:pStyle w:val="Heading1"/>
        <w:keepNext w:val="0"/>
        <w:rPr>
          <w:rFonts w:ascii="Arial" w:hAnsi="Arial" w:cs="Arial"/>
          <w:lang w:val="sk-SK"/>
        </w:rPr>
      </w:pPr>
      <w:r w:rsidRPr="00CC2F66">
        <w:rPr>
          <w:rFonts w:ascii="Arial" w:hAnsi="Arial" w:cs="Arial"/>
          <w:lang w:val="sk-SK"/>
        </w:rPr>
        <w:t>VŠEOBECNÉ účTOVNÉ zásady A METÓDY</w:t>
      </w:r>
    </w:p>
    <w:p w:rsidR="00655944" w:rsidRPr="00CC2F66" w:rsidRDefault="00655944" w:rsidP="00E0211F">
      <w:pPr>
        <w:keepNext w:val="0"/>
        <w:rPr>
          <w:rFonts w:ascii="Arial" w:hAnsi="Arial" w:cs="Arial"/>
          <w:i/>
          <w:lang w:val="sk-SK"/>
        </w:rPr>
      </w:pPr>
      <w:r w:rsidRPr="00CC2F66">
        <w:rPr>
          <w:rFonts w:ascii="Arial" w:hAnsi="Arial" w:cs="Arial"/>
          <w:lang w:val="sk-SK"/>
        </w:rPr>
        <w:t>Účtovné zásady a metódy, ktoré spoločnosť používala pri zostavení účtovnej závierky za rok 201</w:t>
      </w:r>
      <w:r w:rsidR="004134E0">
        <w:rPr>
          <w:rFonts w:ascii="Arial" w:hAnsi="Arial" w:cs="Arial"/>
          <w:lang w:val="sk-SK"/>
        </w:rPr>
        <w:t>4</w:t>
      </w:r>
      <w:r w:rsidRPr="00CC2F66">
        <w:rPr>
          <w:rFonts w:ascii="Arial" w:hAnsi="Arial" w:cs="Arial"/>
          <w:lang w:val="sk-SK"/>
        </w:rPr>
        <w:t xml:space="preserve"> a 201</w:t>
      </w:r>
      <w:r w:rsidR="004134E0">
        <w:rPr>
          <w:rFonts w:ascii="Arial" w:hAnsi="Arial" w:cs="Arial"/>
          <w:lang w:val="sk-SK"/>
        </w:rPr>
        <w:t>3</w:t>
      </w:r>
      <w:r w:rsidRPr="00CC2F66">
        <w:rPr>
          <w:rFonts w:ascii="Arial" w:hAnsi="Arial" w:cs="Arial"/>
          <w:lang w:val="sk-SK"/>
        </w:rPr>
        <w:t xml:space="preserve"> sú nasledovné: </w:t>
      </w:r>
    </w:p>
    <w:p w:rsidR="00655944" w:rsidRPr="00CC2F66" w:rsidRDefault="00655944" w:rsidP="00E0211F">
      <w:pPr>
        <w:pStyle w:val="Heading2"/>
        <w:keepNext w:val="0"/>
        <w:numPr>
          <w:ilvl w:val="0"/>
          <w:numId w:val="4"/>
        </w:numPr>
        <w:rPr>
          <w:rFonts w:ascii="Arial" w:hAnsi="Arial" w:cs="Arial"/>
          <w:lang w:val="sk-SK"/>
        </w:rPr>
      </w:pPr>
      <w:bookmarkStart w:id="4" w:name="_Toc474124192"/>
      <w:bookmarkStart w:id="5" w:name="_Toc474124304"/>
      <w:r w:rsidRPr="00CC2F66">
        <w:rPr>
          <w:rFonts w:ascii="Arial" w:hAnsi="Arial" w:cs="Arial"/>
          <w:lang w:val="sk-SK"/>
        </w:rPr>
        <w:t>Dlhodobý nehmotný majetok</w:t>
      </w:r>
      <w:bookmarkEnd w:id="4"/>
      <w:bookmarkEnd w:id="5"/>
    </w:p>
    <w:p w:rsidR="00655944" w:rsidRPr="00CC2F66" w:rsidRDefault="00655944" w:rsidP="00E0211F">
      <w:pPr>
        <w:keepNext w:val="0"/>
        <w:rPr>
          <w:rFonts w:ascii="Arial" w:hAnsi="Arial" w:cs="Arial"/>
          <w:lang w:val="sk-SK"/>
        </w:rPr>
      </w:pPr>
      <w:r w:rsidRPr="00CC2F66">
        <w:rPr>
          <w:rFonts w:ascii="Arial" w:hAnsi="Arial" w:cs="Arial"/>
          <w:lang w:val="sk-SK"/>
        </w:rPr>
        <w:t>Nakupovaný dlhodobý nehmotný majetok sa oceňuje v obstarávacích cenách, ktoré obsahujú cenu obstarania a náklady súvisiace s jeho obstaraním.</w:t>
      </w:r>
    </w:p>
    <w:p w:rsidR="008054BF" w:rsidRPr="00CC2F66" w:rsidRDefault="00655944" w:rsidP="00E0211F">
      <w:pPr>
        <w:keepNext w:val="0"/>
        <w:rPr>
          <w:rFonts w:ascii="Arial" w:hAnsi="Arial" w:cs="Arial"/>
          <w:lang w:val="sk-SK"/>
        </w:rPr>
      </w:pPr>
      <w:r w:rsidRPr="00CC2F66">
        <w:rPr>
          <w:rFonts w:ascii="Arial" w:hAnsi="Arial" w:cs="Arial"/>
          <w:lang w:val="sk-SK"/>
        </w:rPr>
        <w:t>Dlhodobý nehmotný majetok vytvorený vlastnou činnosťou sa oceňuje vlastnými nákladmi, ktoré zahrňujú priame materiálové a mzdové náklady a výrobné režijné náklady</w:t>
      </w:r>
      <w:r w:rsidR="00533E6A">
        <w:rPr>
          <w:rFonts w:ascii="Arial" w:hAnsi="Arial" w:cs="Arial"/>
          <w:lang w:val="sk-SK"/>
        </w:rPr>
        <w:t>.</w:t>
      </w:r>
      <w:r w:rsidRPr="00CC2F66">
        <w:rPr>
          <w:rFonts w:ascii="Arial" w:hAnsi="Arial" w:cs="Arial"/>
          <w:lang w:val="sk-SK"/>
        </w:rPr>
        <w:t xml:space="preserve"> </w:t>
      </w:r>
    </w:p>
    <w:p w:rsidR="00655944" w:rsidRPr="00CC2F66" w:rsidRDefault="00655944" w:rsidP="00E0211F">
      <w:pPr>
        <w:keepNext w:val="0"/>
        <w:rPr>
          <w:rFonts w:ascii="Arial" w:hAnsi="Arial" w:cs="Arial"/>
          <w:b/>
          <w:i/>
          <w:lang w:val="sk-SK"/>
        </w:rPr>
      </w:pPr>
      <w:r w:rsidRPr="00CC2F66">
        <w:rPr>
          <w:rFonts w:ascii="Arial" w:hAnsi="Arial" w:cs="Arial"/>
          <w:b/>
          <w:i/>
          <w:lang w:val="sk-SK"/>
        </w:rPr>
        <w:t>Odpisovanie</w:t>
      </w:r>
    </w:p>
    <w:p w:rsidR="00655944" w:rsidRPr="00CC2F66" w:rsidRDefault="00655944" w:rsidP="00E0211F">
      <w:pPr>
        <w:keepNext w:val="0"/>
        <w:rPr>
          <w:rFonts w:ascii="Arial" w:hAnsi="Arial" w:cs="Arial"/>
          <w:lang w:val="sk-SK"/>
        </w:rPr>
      </w:pPr>
      <w:r w:rsidRPr="00CC2F66">
        <w:rPr>
          <w:rFonts w:ascii="Arial" w:hAnsi="Arial" w:cs="Arial"/>
          <w:lang w:val="sk-SK"/>
        </w:rPr>
        <w:t>Dlhodobý nehmotný majetok sa odpisuje do nákladov počas predpokladanej doby životnosti príslušného majetku.</w:t>
      </w:r>
      <w:r w:rsidR="00302E79" w:rsidRPr="00CC2F66">
        <w:rPr>
          <w:rFonts w:ascii="Arial" w:hAnsi="Arial" w:cs="Arial"/>
          <w:lang w:val="sk-SK"/>
        </w:rPr>
        <w:t xml:space="preserve"> </w:t>
      </w:r>
      <w:r w:rsidR="00E95BDD" w:rsidRPr="00CC2F66">
        <w:rPr>
          <w:rFonts w:ascii="Arial" w:hAnsi="Arial" w:cs="Arial"/>
          <w:lang w:val="sk-SK"/>
        </w:rPr>
        <w:t>Vo finančnom roku 201</w:t>
      </w:r>
      <w:r w:rsidR="004134E0">
        <w:rPr>
          <w:rFonts w:ascii="Arial" w:hAnsi="Arial" w:cs="Arial"/>
          <w:lang w:val="sk-SK"/>
        </w:rPr>
        <w:t>4</w:t>
      </w:r>
      <w:r w:rsidR="00E95BDD" w:rsidRPr="00CC2F66">
        <w:rPr>
          <w:rFonts w:ascii="Arial" w:hAnsi="Arial" w:cs="Arial"/>
          <w:lang w:val="sk-SK"/>
        </w:rPr>
        <w:t xml:space="preserve"> sa uplatňuje odpisová politika vychádzajúca z koncernových pravidiel, zavedená od roku 2009. </w:t>
      </w:r>
      <w:r w:rsidRPr="00CC2F66">
        <w:rPr>
          <w:rFonts w:ascii="Arial" w:hAnsi="Arial" w:cs="Arial"/>
          <w:lang w:val="sk-SK"/>
        </w:rPr>
        <w:t>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655944" w:rsidRPr="00CC2F66">
        <w:trPr>
          <w:cantSplit/>
        </w:trPr>
        <w:tc>
          <w:tcPr>
            <w:tcW w:w="3261"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br w:type="page"/>
            </w:r>
          </w:p>
        </w:tc>
        <w:tc>
          <w:tcPr>
            <w:tcW w:w="1559"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t>Predpokladaná doba používania</w:t>
            </w:r>
          </w:p>
        </w:tc>
        <w:tc>
          <w:tcPr>
            <w:tcW w:w="1559"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t>Ročná odpisová sadzba</w:t>
            </w:r>
          </w:p>
        </w:tc>
        <w:tc>
          <w:tcPr>
            <w:tcW w:w="1559"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t>Metóda odpisovania</w:t>
            </w:r>
          </w:p>
        </w:tc>
      </w:tr>
      <w:tr w:rsidR="00E95BDD" w:rsidRPr="00CC2F66">
        <w:trPr>
          <w:cantSplit/>
        </w:trPr>
        <w:tc>
          <w:tcPr>
            <w:tcW w:w="3261" w:type="dxa"/>
            <w:vAlign w:val="bottom"/>
          </w:tcPr>
          <w:p w:rsidR="00E95BDD" w:rsidRPr="00CC2F66" w:rsidRDefault="00E95BDD" w:rsidP="00DE4249">
            <w:pPr>
              <w:pStyle w:val="TableFirstLine"/>
              <w:keepNext w:val="0"/>
              <w:spacing w:before="60" w:after="60"/>
              <w:rPr>
                <w:rFonts w:ascii="Arial" w:hAnsi="Arial" w:cs="Arial"/>
                <w:lang w:val="sk-SK"/>
              </w:rPr>
            </w:pPr>
            <w:r w:rsidRPr="00CC2F66">
              <w:rPr>
                <w:rFonts w:ascii="Arial" w:hAnsi="Arial" w:cs="Arial"/>
                <w:lang w:val="sk-SK"/>
              </w:rPr>
              <w:t>Softvér</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4</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25 %</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lineárna</w:t>
            </w:r>
          </w:p>
        </w:tc>
      </w:tr>
      <w:tr w:rsidR="00E95BDD" w:rsidRPr="00CC2F66">
        <w:trPr>
          <w:cantSplit/>
        </w:trPr>
        <w:tc>
          <w:tcPr>
            <w:tcW w:w="3261" w:type="dxa"/>
            <w:tcBorders>
              <w:top w:val="nil"/>
              <w:left w:val="nil"/>
              <w:bottom w:val="single" w:sz="6" w:space="0" w:color="999999"/>
              <w:right w:val="nil"/>
            </w:tcBorders>
            <w:vAlign w:val="bottom"/>
          </w:tcPr>
          <w:p w:rsidR="00E95BDD" w:rsidRPr="00CC2F66" w:rsidRDefault="00E95BDD" w:rsidP="00DE4249">
            <w:pPr>
              <w:pStyle w:val="Tablemiddleline"/>
              <w:keepNext w:val="0"/>
              <w:spacing w:before="60" w:after="60"/>
              <w:rPr>
                <w:rFonts w:ascii="Arial" w:hAnsi="Arial" w:cs="Arial"/>
                <w:lang w:val="sk-SK"/>
              </w:rPr>
            </w:pPr>
            <w:r w:rsidRPr="00CC2F66">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4</w:t>
            </w:r>
          </w:p>
        </w:tc>
        <w:tc>
          <w:tcPr>
            <w:tcW w:w="1559" w:type="dxa"/>
            <w:tcBorders>
              <w:top w:val="nil"/>
              <w:left w:val="nil"/>
              <w:bottom w:val="single" w:sz="6" w:space="0" w:color="999999"/>
              <w:right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25 %</w:t>
            </w:r>
          </w:p>
        </w:tc>
        <w:tc>
          <w:tcPr>
            <w:tcW w:w="1559" w:type="dxa"/>
            <w:tcBorders>
              <w:top w:val="nil"/>
              <w:left w:val="nil"/>
              <w:bottom w:val="single" w:sz="6" w:space="0" w:color="999999"/>
              <w:right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lineárna</w:t>
            </w:r>
          </w:p>
        </w:tc>
      </w:tr>
    </w:tbl>
    <w:p w:rsidR="00655944" w:rsidRPr="00CC2F66" w:rsidRDefault="00655944" w:rsidP="00DE4249">
      <w:pPr>
        <w:keepNext w:val="0"/>
        <w:spacing w:after="0"/>
        <w:rPr>
          <w:rFonts w:ascii="Arial" w:hAnsi="Arial" w:cs="Arial"/>
          <w:lang w:val="sk-SK"/>
        </w:rPr>
      </w:pPr>
    </w:p>
    <w:p w:rsidR="00655944" w:rsidRPr="00CC2F66" w:rsidRDefault="00655944" w:rsidP="00AA7B08">
      <w:pPr>
        <w:keepNext w:val="0"/>
        <w:rPr>
          <w:rFonts w:ascii="Arial" w:hAnsi="Arial" w:cs="Arial"/>
          <w:lang w:val="sk-SK"/>
        </w:rPr>
      </w:pPr>
      <w:bookmarkStart w:id="6" w:name="_Toc474124193"/>
      <w:bookmarkStart w:id="7" w:name="_Toc474124305"/>
      <w:r w:rsidRPr="00CC2F66">
        <w:rPr>
          <w:rFonts w:ascii="Arial" w:hAnsi="Arial" w:cs="Arial"/>
          <w:lang w:val="sk-SK"/>
        </w:rPr>
        <w:t>V prípade prechodného zníženia úžitkovej hodnoty dlhodobého nehmotného majetku sa tvorí opravná položka vo výške rozdielu jeho zistenej úžitkovej hodnoty a zostatkovej hodnoty.</w:t>
      </w:r>
    </w:p>
    <w:p w:rsidR="00655944" w:rsidRPr="00CC2F66" w:rsidRDefault="00655944" w:rsidP="00DE4249">
      <w:pPr>
        <w:pStyle w:val="Heading2"/>
        <w:keepNext w:val="0"/>
        <w:spacing w:before="120"/>
        <w:rPr>
          <w:rFonts w:ascii="Arial" w:hAnsi="Arial" w:cs="Arial"/>
          <w:lang w:val="sk-SK"/>
        </w:rPr>
      </w:pPr>
      <w:r w:rsidRPr="00CC2F66">
        <w:rPr>
          <w:rFonts w:ascii="Arial" w:hAnsi="Arial" w:cs="Arial"/>
          <w:lang w:val="sk-SK"/>
        </w:rPr>
        <w:t>Dlhodobý hmotný majetok</w:t>
      </w:r>
      <w:bookmarkEnd w:id="6"/>
      <w:bookmarkEnd w:id="7"/>
    </w:p>
    <w:p w:rsidR="00655944" w:rsidRPr="00CC2F66" w:rsidRDefault="00655944" w:rsidP="00E0211F">
      <w:pPr>
        <w:keepNext w:val="0"/>
        <w:rPr>
          <w:rFonts w:ascii="Arial" w:hAnsi="Arial" w:cs="Arial"/>
          <w:lang w:val="sk-SK"/>
        </w:rPr>
      </w:pPr>
      <w:r w:rsidRPr="00CC2F66">
        <w:rPr>
          <w:rFonts w:ascii="Arial" w:hAnsi="Arial" w:cs="Arial"/>
          <w:lang w:val="sk-SK"/>
        </w:rPr>
        <w:t>Nakupovaný dlhodobý hmotný majetok sa oceňuje v obstarávacích cenách, ktoré zahŕňajú cenu obstarania, náklady na dopravu, clo a ďalšie náklady súvisiace s obstaraním.</w:t>
      </w:r>
    </w:p>
    <w:p w:rsidR="00E95BDD" w:rsidRPr="00CC2F66" w:rsidRDefault="00655944" w:rsidP="00E0211F">
      <w:pPr>
        <w:keepNext w:val="0"/>
        <w:rPr>
          <w:rFonts w:ascii="Arial" w:hAnsi="Arial" w:cs="Arial"/>
          <w:lang w:val="sk-SK"/>
        </w:rPr>
      </w:pPr>
      <w:r w:rsidRPr="00CC2F66">
        <w:rPr>
          <w:rFonts w:ascii="Arial" w:hAnsi="Arial" w:cs="Arial"/>
          <w:lang w:val="sk-SK"/>
        </w:rPr>
        <w:t>Dlhodobý hmotný majetok vytvorený vlastnou činnosťou sa oceňuje vlastnými nákladmi, ktoré zahrňujú priame materiálové a mzdové náklady a výrobné režijné nákla</w:t>
      </w:r>
      <w:r w:rsidR="00E95BDD" w:rsidRPr="00CC2F66">
        <w:rPr>
          <w:rFonts w:ascii="Arial" w:hAnsi="Arial" w:cs="Arial"/>
          <w:lang w:val="sk-SK"/>
        </w:rPr>
        <w:t>dy.</w:t>
      </w:r>
    </w:p>
    <w:p w:rsidR="00655944" w:rsidRPr="00CC2F66" w:rsidRDefault="00655944" w:rsidP="00E0211F">
      <w:pPr>
        <w:keepNext w:val="0"/>
        <w:rPr>
          <w:rFonts w:ascii="Arial" w:hAnsi="Arial" w:cs="Arial"/>
          <w:lang w:val="sk-SK"/>
        </w:rPr>
      </w:pPr>
      <w:r w:rsidRPr="00CC2F66">
        <w:rPr>
          <w:rFonts w:ascii="Arial" w:hAnsi="Arial" w:cs="Arial"/>
          <w:lang w:val="sk-SK"/>
        </w:rPr>
        <w:t xml:space="preserve">Dlhodobý hmotný majetok získaný bezodplatne sa oceňuje reprodukčnou obstarávacou cenou a účtuje sa v prospech účtu ostatných kapitálových fondov. </w:t>
      </w:r>
    </w:p>
    <w:p w:rsidR="00655944" w:rsidRPr="00CC2F66" w:rsidRDefault="00655944" w:rsidP="00E0211F">
      <w:pPr>
        <w:keepNext w:val="0"/>
        <w:rPr>
          <w:rFonts w:ascii="Arial" w:hAnsi="Arial" w:cs="Arial"/>
          <w:lang w:val="sk-SK"/>
        </w:rPr>
      </w:pPr>
      <w:r w:rsidRPr="00CC2F66">
        <w:rPr>
          <w:rFonts w:ascii="Arial" w:hAnsi="Arial" w:cs="Arial"/>
          <w:lang w:val="sk-SK"/>
        </w:rPr>
        <w:t>Náklady na technické zhodnotenie dlhodobého hmotného majetku zvyšujú jeho obstarávaciu cenu. Opravy a údržba sa účtujú do nákladov.</w:t>
      </w:r>
    </w:p>
    <w:p w:rsidR="006E3386" w:rsidRDefault="006E3386" w:rsidP="00E0211F">
      <w:pPr>
        <w:keepNext w:val="0"/>
        <w:rPr>
          <w:rFonts w:ascii="Arial" w:hAnsi="Arial" w:cs="Arial"/>
          <w:b/>
          <w:i/>
          <w:lang w:val="sk-SK"/>
        </w:rPr>
      </w:pPr>
    </w:p>
    <w:p w:rsidR="006E3386" w:rsidRDefault="006E3386" w:rsidP="00E0211F">
      <w:pPr>
        <w:keepNext w:val="0"/>
        <w:rPr>
          <w:rFonts w:ascii="Arial" w:hAnsi="Arial" w:cs="Arial"/>
          <w:b/>
          <w:i/>
          <w:lang w:val="sk-SK"/>
        </w:rPr>
      </w:pPr>
    </w:p>
    <w:p w:rsidR="00655944" w:rsidRPr="00CC2F66" w:rsidRDefault="00655944" w:rsidP="00E0211F">
      <w:pPr>
        <w:keepNext w:val="0"/>
        <w:rPr>
          <w:rFonts w:ascii="Arial" w:hAnsi="Arial" w:cs="Arial"/>
          <w:b/>
          <w:i/>
          <w:lang w:val="sk-SK"/>
        </w:rPr>
      </w:pPr>
      <w:r w:rsidRPr="00CC2F66">
        <w:rPr>
          <w:rFonts w:ascii="Arial" w:hAnsi="Arial" w:cs="Arial"/>
          <w:b/>
          <w:i/>
          <w:lang w:val="sk-SK"/>
        </w:rPr>
        <w:lastRenderedPageBreak/>
        <w:t>Odpisovanie</w:t>
      </w:r>
    </w:p>
    <w:p w:rsidR="00655944" w:rsidRPr="00CC2F66" w:rsidRDefault="00655944" w:rsidP="00E0211F">
      <w:pPr>
        <w:keepNext w:val="0"/>
        <w:rPr>
          <w:rFonts w:ascii="Arial" w:hAnsi="Arial" w:cs="Arial"/>
          <w:lang w:val="sk-SK"/>
        </w:rPr>
      </w:pPr>
      <w:r w:rsidRPr="00CC2F66">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655944" w:rsidRPr="00CC2F66">
        <w:trPr>
          <w:cantSplit/>
        </w:trPr>
        <w:tc>
          <w:tcPr>
            <w:tcW w:w="3261"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br w:type="page"/>
            </w:r>
          </w:p>
        </w:tc>
        <w:tc>
          <w:tcPr>
            <w:tcW w:w="1559"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t>Predpokladaná doba používania</w:t>
            </w:r>
          </w:p>
        </w:tc>
        <w:tc>
          <w:tcPr>
            <w:tcW w:w="1559"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t>Ročná odpisová sadzba</w:t>
            </w:r>
          </w:p>
        </w:tc>
        <w:tc>
          <w:tcPr>
            <w:tcW w:w="1559" w:type="dxa"/>
            <w:tcBorders>
              <w:top w:val="nil"/>
              <w:bottom w:val="single" w:sz="12" w:space="0" w:color="999999"/>
            </w:tcBorders>
            <w:vAlign w:val="center"/>
          </w:tcPr>
          <w:p w:rsidR="00655944" w:rsidRPr="00CC2F66" w:rsidRDefault="00655944" w:rsidP="00DE4249">
            <w:pPr>
              <w:pStyle w:val="TableHeader"/>
              <w:keepNext w:val="0"/>
              <w:spacing w:before="60" w:after="60"/>
              <w:rPr>
                <w:rFonts w:ascii="Arial" w:hAnsi="Arial" w:cs="Arial"/>
                <w:b/>
                <w:lang w:val="sk-SK"/>
              </w:rPr>
            </w:pPr>
            <w:r w:rsidRPr="00CC2F66">
              <w:rPr>
                <w:rFonts w:ascii="Arial" w:hAnsi="Arial" w:cs="Arial"/>
                <w:b/>
                <w:lang w:val="sk-SK"/>
              </w:rPr>
              <w:t>Metóda odpisovania</w:t>
            </w:r>
          </w:p>
        </w:tc>
      </w:tr>
      <w:tr w:rsidR="00E95BDD" w:rsidRPr="00CC2F66">
        <w:trPr>
          <w:cantSplit/>
        </w:trPr>
        <w:tc>
          <w:tcPr>
            <w:tcW w:w="3261" w:type="dxa"/>
            <w:tcBorders>
              <w:top w:val="single" w:sz="12" w:space="0" w:color="999999"/>
            </w:tcBorders>
            <w:vAlign w:val="bottom"/>
          </w:tcPr>
          <w:p w:rsidR="00E95BDD" w:rsidRPr="00CC2F66" w:rsidRDefault="00E95BDD" w:rsidP="00DE4249">
            <w:pPr>
              <w:pStyle w:val="TableFirstLine"/>
              <w:keepNext w:val="0"/>
              <w:spacing w:before="60" w:after="60"/>
              <w:rPr>
                <w:rFonts w:ascii="Arial" w:hAnsi="Arial" w:cs="Arial"/>
                <w:lang w:val="sk-SK"/>
              </w:rPr>
            </w:pPr>
            <w:r w:rsidRPr="00CC2F66">
              <w:rPr>
                <w:rFonts w:ascii="Arial" w:hAnsi="Arial" w:cs="Arial"/>
                <w:lang w:val="sk-SK"/>
              </w:rPr>
              <w:t>Stavby</w:t>
            </w:r>
          </w:p>
        </w:tc>
        <w:tc>
          <w:tcPr>
            <w:tcW w:w="1559" w:type="dxa"/>
            <w:tcBorders>
              <w:top w:val="single" w:sz="12" w:space="0" w:color="999999"/>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50</w:t>
            </w:r>
          </w:p>
        </w:tc>
        <w:tc>
          <w:tcPr>
            <w:tcW w:w="1559" w:type="dxa"/>
            <w:tcBorders>
              <w:top w:val="single" w:sz="12" w:space="0" w:color="999999"/>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2 %</w:t>
            </w:r>
          </w:p>
        </w:tc>
        <w:tc>
          <w:tcPr>
            <w:tcW w:w="1559" w:type="dxa"/>
            <w:tcBorders>
              <w:top w:val="single" w:sz="12" w:space="0" w:color="999999"/>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lineárna</w:t>
            </w:r>
          </w:p>
        </w:tc>
      </w:tr>
      <w:tr w:rsidR="00E95BDD" w:rsidRPr="00CC2F66">
        <w:trPr>
          <w:cantSplit/>
        </w:trPr>
        <w:tc>
          <w:tcPr>
            <w:tcW w:w="3261" w:type="dxa"/>
            <w:vAlign w:val="bottom"/>
          </w:tcPr>
          <w:p w:rsidR="00E95BDD" w:rsidRPr="00CC2F66" w:rsidRDefault="00E95BDD" w:rsidP="00DE4249">
            <w:pPr>
              <w:pStyle w:val="TableFirstLine"/>
              <w:keepNext w:val="0"/>
              <w:spacing w:before="60" w:after="60"/>
              <w:rPr>
                <w:rFonts w:ascii="Arial" w:hAnsi="Arial" w:cs="Arial"/>
                <w:lang w:val="sk-SK"/>
              </w:rPr>
            </w:pPr>
            <w:r w:rsidRPr="00CC2F66">
              <w:rPr>
                <w:rFonts w:ascii="Arial" w:hAnsi="Arial" w:cs="Arial"/>
                <w:lang w:val="sk-SK"/>
              </w:rPr>
              <w:t>Stroje, prístroje a zariadenia</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2 až 5</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20 až 50 %</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lineárna</w:t>
            </w:r>
          </w:p>
        </w:tc>
      </w:tr>
      <w:tr w:rsidR="00E95BDD" w:rsidRPr="00CC2F66">
        <w:trPr>
          <w:cantSplit/>
        </w:trPr>
        <w:tc>
          <w:tcPr>
            <w:tcW w:w="3261" w:type="dxa"/>
            <w:vAlign w:val="bottom"/>
          </w:tcPr>
          <w:p w:rsidR="00E95BDD" w:rsidRPr="00CC2F66" w:rsidRDefault="00E95BDD" w:rsidP="00DE4249">
            <w:pPr>
              <w:pStyle w:val="TableFirstLine"/>
              <w:keepNext w:val="0"/>
              <w:spacing w:before="60" w:after="60"/>
              <w:rPr>
                <w:rFonts w:ascii="Arial" w:hAnsi="Arial" w:cs="Arial"/>
                <w:lang w:val="sk-SK"/>
              </w:rPr>
            </w:pPr>
            <w:r w:rsidRPr="00CC2F66">
              <w:rPr>
                <w:rFonts w:ascii="Arial" w:hAnsi="Arial" w:cs="Arial"/>
                <w:lang w:val="sk-SK"/>
              </w:rPr>
              <w:t>Dopravné prostriedky</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3</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33,3 %</w:t>
            </w:r>
          </w:p>
        </w:tc>
        <w:tc>
          <w:tcPr>
            <w:tcW w:w="1559" w:type="dxa"/>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lineárna</w:t>
            </w:r>
          </w:p>
        </w:tc>
      </w:tr>
      <w:tr w:rsidR="00E95BDD" w:rsidRPr="00CC2F66">
        <w:trPr>
          <w:cantSplit/>
        </w:trPr>
        <w:tc>
          <w:tcPr>
            <w:tcW w:w="3261" w:type="dxa"/>
            <w:tcBorders>
              <w:bottom w:val="nil"/>
            </w:tcBorders>
            <w:vAlign w:val="bottom"/>
          </w:tcPr>
          <w:p w:rsidR="00E95BDD" w:rsidRPr="00CC2F66" w:rsidRDefault="00E95BDD" w:rsidP="00DE4249">
            <w:pPr>
              <w:pStyle w:val="TableFirstLine"/>
              <w:keepNext w:val="0"/>
              <w:spacing w:before="60" w:after="60"/>
              <w:rPr>
                <w:rFonts w:ascii="Arial" w:hAnsi="Arial" w:cs="Arial"/>
                <w:lang w:val="sk-SK"/>
              </w:rPr>
            </w:pPr>
            <w:r w:rsidRPr="00CC2F66">
              <w:rPr>
                <w:rFonts w:ascii="Arial" w:hAnsi="Arial" w:cs="Arial"/>
                <w:lang w:val="sk-SK"/>
              </w:rPr>
              <w:t>Inventár</w:t>
            </w:r>
          </w:p>
        </w:tc>
        <w:tc>
          <w:tcPr>
            <w:tcW w:w="1559" w:type="dxa"/>
            <w:tcBorders>
              <w:bottom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5</w:t>
            </w:r>
          </w:p>
        </w:tc>
        <w:tc>
          <w:tcPr>
            <w:tcW w:w="1559" w:type="dxa"/>
            <w:tcBorders>
              <w:bottom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20 %</w:t>
            </w:r>
          </w:p>
        </w:tc>
        <w:tc>
          <w:tcPr>
            <w:tcW w:w="1559" w:type="dxa"/>
            <w:tcBorders>
              <w:bottom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lineárna</w:t>
            </w:r>
          </w:p>
        </w:tc>
      </w:tr>
      <w:tr w:rsidR="00E95BDD" w:rsidRPr="00CC2F66">
        <w:trPr>
          <w:cantSplit/>
        </w:trPr>
        <w:tc>
          <w:tcPr>
            <w:tcW w:w="3261" w:type="dxa"/>
            <w:tcBorders>
              <w:top w:val="nil"/>
              <w:left w:val="nil"/>
              <w:bottom w:val="single" w:sz="8" w:space="0" w:color="808080"/>
              <w:right w:val="nil"/>
            </w:tcBorders>
            <w:vAlign w:val="bottom"/>
          </w:tcPr>
          <w:p w:rsidR="00E95BDD" w:rsidRPr="00CC2F66" w:rsidRDefault="00E95BDD" w:rsidP="00DE4249">
            <w:pPr>
              <w:pStyle w:val="TableFirstLine"/>
              <w:keepNext w:val="0"/>
              <w:spacing w:before="60" w:after="60"/>
              <w:rPr>
                <w:rFonts w:ascii="Arial" w:hAnsi="Arial" w:cs="Arial"/>
                <w:lang w:val="sk-SK"/>
              </w:rPr>
            </w:pPr>
            <w:r w:rsidRPr="00CC2F66">
              <w:rPr>
                <w:rFonts w:ascii="Arial" w:hAnsi="Arial" w:cs="Arial"/>
                <w:lang w:val="sk-SK"/>
              </w:rPr>
              <w:t>Drobný dlhodobý hmotný majetok</w:t>
            </w:r>
          </w:p>
        </w:tc>
        <w:tc>
          <w:tcPr>
            <w:tcW w:w="1559" w:type="dxa"/>
            <w:tcBorders>
              <w:top w:val="nil"/>
              <w:left w:val="nil"/>
              <w:bottom w:val="single" w:sz="8" w:space="0" w:color="808080"/>
              <w:right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Rôzna</w:t>
            </w:r>
          </w:p>
        </w:tc>
        <w:tc>
          <w:tcPr>
            <w:tcW w:w="1559" w:type="dxa"/>
            <w:tcBorders>
              <w:top w:val="nil"/>
              <w:left w:val="nil"/>
              <w:bottom w:val="single" w:sz="8" w:space="0" w:color="808080"/>
              <w:right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100 %</w:t>
            </w:r>
          </w:p>
        </w:tc>
        <w:tc>
          <w:tcPr>
            <w:tcW w:w="1559" w:type="dxa"/>
            <w:tcBorders>
              <w:top w:val="nil"/>
              <w:left w:val="nil"/>
              <w:bottom w:val="single" w:sz="8" w:space="0" w:color="808080"/>
              <w:right w:val="nil"/>
            </w:tcBorders>
            <w:vAlign w:val="bottom"/>
          </w:tcPr>
          <w:p w:rsidR="00E95BDD" w:rsidRPr="00CC2F66" w:rsidRDefault="00E95BDD">
            <w:pPr>
              <w:pStyle w:val="TableFirstLine"/>
              <w:keepNext w:val="0"/>
              <w:spacing w:before="60" w:after="60"/>
              <w:jc w:val="center"/>
              <w:rPr>
                <w:rFonts w:ascii="Arial" w:hAnsi="Arial" w:cs="Arial"/>
                <w:lang w:val="sk-SK"/>
              </w:rPr>
            </w:pPr>
            <w:r w:rsidRPr="00CC2F66">
              <w:rPr>
                <w:rFonts w:ascii="Arial" w:hAnsi="Arial" w:cs="Arial"/>
                <w:lang w:val="sk-SK"/>
              </w:rPr>
              <w:t>jednorazový odpis</w:t>
            </w:r>
          </w:p>
        </w:tc>
      </w:tr>
    </w:tbl>
    <w:p w:rsidR="00655944" w:rsidRPr="00CC2F66" w:rsidRDefault="00655944" w:rsidP="00DE4249">
      <w:pPr>
        <w:keepNext w:val="0"/>
        <w:spacing w:after="0"/>
        <w:rPr>
          <w:rFonts w:ascii="Arial" w:hAnsi="Arial" w:cs="Arial"/>
          <w:lang w:val="sk-SK"/>
        </w:rPr>
      </w:pPr>
    </w:p>
    <w:p w:rsidR="00655944" w:rsidRPr="00CC2F66" w:rsidRDefault="00655944" w:rsidP="00E0211F">
      <w:pPr>
        <w:keepNext w:val="0"/>
        <w:rPr>
          <w:rFonts w:ascii="Arial" w:hAnsi="Arial" w:cs="Arial"/>
          <w:lang w:val="sk-SK"/>
        </w:rPr>
      </w:pPr>
      <w:r w:rsidRPr="00CC2F66">
        <w:rPr>
          <w:rFonts w:ascii="Arial" w:hAnsi="Arial" w:cs="Arial"/>
          <w:lang w:val="sk-SK"/>
        </w:rPr>
        <w:t>V prípade prechodného zníženia úžitkovej hodnoty dlhodobého hmotného majetku sa tvorí opravná položka vo výške rozdielu jeho zistenej úžitkovej hodnoty a zostatkovej hodnoty.</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Finančný majetok</w:t>
      </w:r>
    </w:p>
    <w:p w:rsidR="00E95BDD" w:rsidRPr="00CC2F66" w:rsidRDefault="00655944" w:rsidP="00E0211F">
      <w:pPr>
        <w:keepNext w:val="0"/>
        <w:rPr>
          <w:rFonts w:ascii="Arial" w:hAnsi="Arial" w:cs="Arial"/>
          <w:lang w:val="sk-SK"/>
        </w:rPr>
      </w:pPr>
      <w:r w:rsidRPr="00CC2F66">
        <w:rPr>
          <w:rFonts w:ascii="Arial" w:hAnsi="Arial" w:cs="Arial"/>
          <w:lang w:val="sk-SK"/>
        </w:rPr>
        <w:t>Krátkodobý finančný majetok tvoria ceniny</w:t>
      </w:r>
      <w:r w:rsidR="00302E79" w:rsidRPr="00CC2F66">
        <w:rPr>
          <w:rFonts w:ascii="Arial" w:hAnsi="Arial" w:cs="Arial"/>
          <w:lang w:val="sk-SK"/>
        </w:rPr>
        <w:t xml:space="preserve"> a</w:t>
      </w:r>
      <w:r w:rsidRPr="00CC2F66">
        <w:rPr>
          <w:rFonts w:ascii="Arial" w:hAnsi="Arial" w:cs="Arial"/>
          <w:lang w:val="sk-SK"/>
        </w:rPr>
        <w:t xml:space="preserve"> peniaze na bankových účtoch</w:t>
      </w:r>
      <w:r w:rsidR="00E95BDD" w:rsidRPr="00CC2F66">
        <w:rPr>
          <w:rFonts w:ascii="Arial" w:hAnsi="Arial" w:cs="Arial"/>
          <w:lang w:val="sk-SK"/>
        </w:rPr>
        <w:t>.</w:t>
      </w:r>
    </w:p>
    <w:p w:rsidR="00655944" w:rsidRPr="00CC2F66" w:rsidRDefault="00655944" w:rsidP="00E0211F">
      <w:pPr>
        <w:pStyle w:val="Heading2"/>
        <w:keepNext w:val="0"/>
        <w:rPr>
          <w:rFonts w:ascii="Arial" w:hAnsi="Arial" w:cs="Arial"/>
          <w:lang w:val="sk-SK"/>
        </w:rPr>
      </w:pPr>
      <w:bookmarkStart w:id="8" w:name="_Toc474124195"/>
      <w:bookmarkStart w:id="9" w:name="_Toc474124307"/>
      <w:r w:rsidRPr="00CC2F66">
        <w:rPr>
          <w:rFonts w:ascii="Arial" w:hAnsi="Arial" w:cs="Arial"/>
          <w:lang w:val="sk-SK"/>
        </w:rPr>
        <w:t>Zásoby</w:t>
      </w:r>
      <w:bookmarkEnd w:id="8"/>
      <w:bookmarkEnd w:id="9"/>
    </w:p>
    <w:p w:rsidR="00655944" w:rsidRPr="00CC2F66" w:rsidRDefault="00655944" w:rsidP="00E0211F">
      <w:pPr>
        <w:keepNext w:val="0"/>
        <w:rPr>
          <w:rFonts w:ascii="Arial" w:hAnsi="Arial" w:cs="Arial"/>
          <w:lang w:val="sk-SK"/>
        </w:rPr>
      </w:pPr>
      <w:r w:rsidRPr="00CC2F66">
        <w:rPr>
          <w:rFonts w:ascii="Arial" w:hAnsi="Arial" w:cs="Arial"/>
          <w:lang w:val="sk-SK"/>
        </w:rPr>
        <w:t>Nakupované zásoby sú ocenené obstarávacími cenami s p</w:t>
      </w:r>
      <w:r w:rsidR="00E95BDD" w:rsidRPr="00CC2F66">
        <w:rPr>
          <w:rFonts w:ascii="Arial" w:hAnsi="Arial" w:cs="Arial"/>
          <w:lang w:val="sk-SK"/>
        </w:rPr>
        <w:t>oužitím metódy</w:t>
      </w:r>
      <w:r w:rsidRPr="00CC2F66">
        <w:rPr>
          <w:rFonts w:ascii="Arial" w:hAnsi="Arial" w:cs="Arial"/>
          <w:lang w:val="sk-SK"/>
        </w:rPr>
        <w:t xml:space="preserve"> </w:t>
      </w:r>
      <w:r w:rsidR="00E95BDD" w:rsidRPr="00533E6A">
        <w:rPr>
          <w:rFonts w:ascii="Arial" w:hAnsi="Arial" w:cs="Arial"/>
          <w:lang w:val="sk-SK"/>
        </w:rPr>
        <w:t>v</w:t>
      </w:r>
      <w:r w:rsidR="002C780E" w:rsidRPr="002C780E">
        <w:rPr>
          <w:rFonts w:ascii="Arial" w:hAnsi="Arial" w:cs="Arial"/>
          <w:iCs/>
          <w:lang w:val="sk-SK"/>
        </w:rPr>
        <w:t>ážený aritmetický priemer</w:t>
      </w:r>
      <w:r w:rsidRPr="00CC2F66">
        <w:rPr>
          <w:rFonts w:ascii="Arial" w:hAnsi="Arial" w:cs="Arial"/>
          <w:lang w:val="sk-SK"/>
        </w:rPr>
        <w:t>. Obstarávacia cena zásob zahŕňa cenu obstarania a náklady súvisiace s ich obstaraním (náklady na prepravu, clo, provízie, atď.). Prijaté zľavy, diskonty, rabaty znižujú obstarávaciu cenu zásob.</w:t>
      </w:r>
    </w:p>
    <w:p w:rsidR="00E95BDD" w:rsidRPr="00CC2F66" w:rsidRDefault="00655944" w:rsidP="00E0211F">
      <w:pPr>
        <w:keepNext w:val="0"/>
        <w:rPr>
          <w:rFonts w:ascii="Arial" w:hAnsi="Arial" w:cs="Arial"/>
          <w:lang w:val="sk-SK"/>
        </w:rPr>
      </w:pPr>
      <w:r w:rsidRPr="00CC2F66">
        <w:rPr>
          <w:rFonts w:ascii="Arial" w:hAnsi="Arial" w:cs="Arial"/>
          <w:lang w:val="sk-SK"/>
        </w:rPr>
        <w:t>Zásoby vytvorené vlastnou činnosťou sa oceňujú vlastnými nákladmi. Vlastné náklady zahŕňajú priame materiálové a mzdové náklady a nepriame výrobné náklady</w:t>
      </w:r>
      <w:r w:rsidRPr="00CC2F66">
        <w:rPr>
          <w:rFonts w:ascii="Arial" w:hAnsi="Arial" w:cs="Arial"/>
          <w:i/>
          <w:lang w:val="sk-SK"/>
        </w:rPr>
        <w:t>.</w:t>
      </w:r>
      <w:r w:rsidRPr="00CC2F66">
        <w:rPr>
          <w:rFonts w:ascii="Arial" w:hAnsi="Arial" w:cs="Arial"/>
          <w:lang w:val="sk-SK"/>
        </w:rPr>
        <w:t xml:space="preserve"> </w:t>
      </w:r>
    </w:p>
    <w:p w:rsidR="00655944" w:rsidRPr="00CC2F66" w:rsidRDefault="00655944" w:rsidP="00E0211F">
      <w:pPr>
        <w:keepNext w:val="0"/>
        <w:rPr>
          <w:rFonts w:ascii="Arial" w:hAnsi="Arial" w:cs="Arial"/>
          <w:lang w:val="sk-SK"/>
        </w:rPr>
      </w:pPr>
      <w:r w:rsidRPr="00CC2F66">
        <w:rPr>
          <w:rFonts w:ascii="Arial" w:hAnsi="Arial" w:cs="Arial"/>
          <w:lang w:val="sk-SK"/>
        </w:rPr>
        <w:t xml:space="preserve">V prípade prechodného zníženia úžitkovej hodnoty zásob sa tvorí  opravná položka. </w:t>
      </w:r>
    </w:p>
    <w:p w:rsidR="00655944" w:rsidRPr="00CC2F66" w:rsidRDefault="00655944" w:rsidP="00E0211F">
      <w:pPr>
        <w:pStyle w:val="StyleodstavecbezcislaItalicRed"/>
        <w:ind w:left="0"/>
        <w:jc w:val="left"/>
        <w:rPr>
          <w:rFonts w:ascii="Arial" w:hAnsi="Arial" w:cs="Arial"/>
          <w:b/>
          <w:color w:val="auto"/>
          <w:u w:val="single"/>
        </w:rPr>
      </w:pPr>
    </w:p>
    <w:p w:rsidR="00655944" w:rsidRPr="00CC2F66" w:rsidRDefault="00655944" w:rsidP="00E0211F">
      <w:pPr>
        <w:pStyle w:val="Heading2"/>
        <w:keepNext w:val="0"/>
        <w:rPr>
          <w:rFonts w:ascii="Arial" w:hAnsi="Arial" w:cs="Arial"/>
          <w:lang w:val="sk-SK"/>
        </w:rPr>
      </w:pPr>
      <w:bookmarkStart w:id="10" w:name="_Toc474124196"/>
      <w:bookmarkStart w:id="11" w:name="_Toc474124308"/>
      <w:r w:rsidRPr="00CC2F66">
        <w:rPr>
          <w:rFonts w:ascii="Arial" w:hAnsi="Arial" w:cs="Arial"/>
          <w:lang w:val="sk-SK"/>
        </w:rPr>
        <w:t>Pohľadávky</w:t>
      </w:r>
      <w:bookmarkEnd w:id="10"/>
      <w:bookmarkEnd w:id="11"/>
    </w:p>
    <w:p w:rsidR="00655944" w:rsidRPr="00CC2F66" w:rsidRDefault="00655944" w:rsidP="00E0211F">
      <w:pPr>
        <w:keepNext w:val="0"/>
        <w:rPr>
          <w:rFonts w:ascii="Arial" w:hAnsi="Arial" w:cs="Arial"/>
          <w:lang w:val="sk-SK"/>
        </w:rPr>
      </w:pPr>
      <w:r w:rsidRPr="00CC2F66">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Náklady budúcich období a príjmy budúcich období</w:t>
      </w:r>
    </w:p>
    <w:p w:rsidR="00655944" w:rsidRPr="00CC2F66" w:rsidRDefault="00655944" w:rsidP="00E0211F">
      <w:pPr>
        <w:pStyle w:val="BodyText"/>
        <w:keepNext w:val="0"/>
        <w:rPr>
          <w:rFonts w:ascii="Arial" w:hAnsi="Arial" w:cs="Arial"/>
          <w:lang w:val="sk-SK"/>
        </w:rPr>
      </w:pPr>
      <w:r w:rsidRPr="00CC2F66">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 xml:space="preserve">Záväzky </w:t>
      </w:r>
    </w:p>
    <w:p w:rsidR="00655944" w:rsidRPr="00CC2F66" w:rsidRDefault="00655944" w:rsidP="00E0211F">
      <w:pPr>
        <w:pStyle w:val="Heading2"/>
        <w:keepNext w:val="0"/>
        <w:numPr>
          <w:ilvl w:val="0"/>
          <w:numId w:val="0"/>
        </w:numPr>
        <w:rPr>
          <w:rFonts w:ascii="Arial" w:hAnsi="Arial" w:cs="Arial"/>
          <w:b w:val="0"/>
          <w:lang w:val="sk-SK"/>
        </w:rPr>
      </w:pPr>
      <w:r w:rsidRPr="00CC2F66">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655944" w:rsidRDefault="00655944" w:rsidP="00E0211F">
      <w:pPr>
        <w:keepNext w:val="0"/>
        <w:rPr>
          <w:rFonts w:ascii="Arial" w:hAnsi="Arial" w:cs="Arial"/>
          <w:lang w:val="sk-SK"/>
        </w:rPr>
      </w:pPr>
      <w:r w:rsidRPr="00CC2F66">
        <w:rPr>
          <w:rFonts w:ascii="Arial" w:hAnsi="Arial" w:cs="Arial"/>
          <w:lang w:val="sk-SK"/>
        </w:rPr>
        <w:t>Dlhodobé, krátkodobé úvery sa vykazujú v menovitej hodnote. Za krátkodobý úver sa považuje aj časť dlhodobých úverov, ktorá je splatná do jedného roka od súvahového dňa.</w:t>
      </w:r>
    </w:p>
    <w:p w:rsidR="006E3386" w:rsidRPr="00CC2F66" w:rsidRDefault="006E3386" w:rsidP="00E0211F">
      <w:pPr>
        <w:keepNext w:val="0"/>
        <w:rPr>
          <w:rFonts w:ascii="Arial" w:hAnsi="Arial" w:cs="Arial"/>
          <w:lang w:val="sk-SK"/>
        </w:rPr>
      </w:pPr>
    </w:p>
    <w:p w:rsidR="00655944" w:rsidRPr="00CC2F66" w:rsidRDefault="00655944" w:rsidP="00E0211F">
      <w:pPr>
        <w:pStyle w:val="Heading2"/>
        <w:keepNext w:val="0"/>
        <w:rPr>
          <w:rFonts w:ascii="Arial" w:hAnsi="Arial" w:cs="Arial"/>
          <w:lang w:val="sk-SK"/>
        </w:rPr>
      </w:pPr>
      <w:r w:rsidRPr="00CC2F66">
        <w:rPr>
          <w:rFonts w:ascii="Arial" w:hAnsi="Arial" w:cs="Arial"/>
          <w:lang w:val="sk-SK"/>
        </w:rPr>
        <w:lastRenderedPageBreak/>
        <w:t xml:space="preserve">Rezervy </w:t>
      </w:r>
    </w:p>
    <w:p w:rsidR="00655944" w:rsidRPr="00CC2F66" w:rsidRDefault="00655944" w:rsidP="00E0211F">
      <w:pPr>
        <w:keepNext w:val="0"/>
        <w:rPr>
          <w:rFonts w:ascii="Arial" w:hAnsi="Arial" w:cs="Arial"/>
          <w:lang w:val="sk-SK"/>
        </w:rPr>
      </w:pPr>
      <w:r w:rsidRPr="00CC2F66">
        <w:rPr>
          <w:rFonts w:ascii="Arial" w:hAnsi="Arial" w:cs="Arial"/>
          <w:lang w:val="sk-SK"/>
        </w:rPr>
        <w:t>Rezervy sú záväzky s neurčitým časovým vymedzením alebo výškou, tvoria sa na krytie  známych rizík alebo strát z podnikania. Oceňujú sa v očakávanej výške záväzku.</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Výdavky budúcich období a výnosy budúcich období</w:t>
      </w:r>
    </w:p>
    <w:p w:rsidR="00655944" w:rsidRPr="00CC2F66" w:rsidRDefault="00655944" w:rsidP="00E0211F">
      <w:pPr>
        <w:pStyle w:val="BodyText"/>
        <w:keepNext w:val="0"/>
        <w:rPr>
          <w:rFonts w:ascii="Arial" w:hAnsi="Arial" w:cs="Arial"/>
          <w:lang w:val="sk-SK"/>
        </w:rPr>
      </w:pPr>
      <w:r w:rsidRPr="00CC2F66">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Vlastné imanie</w:t>
      </w:r>
    </w:p>
    <w:p w:rsidR="0088394D" w:rsidRPr="00473055" w:rsidRDefault="0088394D" w:rsidP="0088394D">
      <w:pPr>
        <w:keepNext w:val="0"/>
        <w:rPr>
          <w:rFonts w:ascii="Arial" w:hAnsi="Arial" w:cs="Arial"/>
          <w:lang w:val="sk-SK"/>
        </w:rPr>
      </w:pPr>
      <w:r w:rsidRPr="00CC2F66">
        <w:rPr>
          <w:rFonts w:ascii="Arial" w:hAnsi="Arial" w:cs="Arial"/>
          <w:lang w:val="sk-SK"/>
        </w:rPr>
        <w:t>Vlastné imanie sa skladá zo základného imania</w:t>
      </w:r>
      <w:r w:rsidR="002C780E" w:rsidRPr="002C780E">
        <w:rPr>
          <w:rFonts w:ascii="Arial" w:hAnsi="Arial" w:cs="Arial"/>
          <w:lang w:val="sk-SK"/>
        </w:rPr>
        <w:t xml:space="preserve">, kapitálových fondov, zákonného rezervného fondu a výsledku hospodárenia v schvaľovacom konaní. </w:t>
      </w:r>
    </w:p>
    <w:p w:rsidR="0088394D" w:rsidRPr="00CC2F66" w:rsidRDefault="0088394D" w:rsidP="0088394D">
      <w:pPr>
        <w:keepNext w:val="0"/>
        <w:rPr>
          <w:rFonts w:ascii="Arial" w:hAnsi="Arial" w:cs="Arial"/>
          <w:lang w:val="sk-SK"/>
        </w:rPr>
      </w:pPr>
      <w:r w:rsidRPr="00CC2F66">
        <w:rPr>
          <w:rFonts w:ascii="Arial" w:hAnsi="Arial" w:cs="Arial"/>
          <w:lang w:val="sk-SK"/>
        </w:rPr>
        <w:t xml:space="preserve">Základné imanie spoločnosti sa vykazuje vo výške zapísanej v obchodnom registri </w:t>
      </w:r>
      <w:r w:rsidRPr="00CC2F66">
        <w:rPr>
          <w:rFonts w:ascii="Arial" w:hAnsi="Arial" w:cs="Arial"/>
          <w:iCs/>
          <w:lang w:val="sk-SK"/>
        </w:rPr>
        <w:t>okresného</w:t>
      </w:r>
      <w:r w:rsidRPr="00CC2F66">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88394D" w:rsidRPr="00CC2F66" w:rsidRDefault="0088394D" w:rsidP="0088394D">
      <w:pPr>
        <w:keepNext w:val="0"/>
        <w:jc w:val="left"/>
        <w:rPr>
          <w:rFonts w:ascii="Arial" w:hAnsi="Arial" w:cs="Arial"/>
          <w:i/>
          <w:lang w:val="sk-SK"/>
        </w:rPr>
      </w:pPr>
      <w:r w:rsidRPr="00CC2F66">
        <w:rPr>
          <w:rFonts w:ascii="Arial" w:hAnsi="Arial" w:cs="Arial"/>
          <w:lang w:val="sk-SK"/>
        </w:rPr>
        <w:t xml:space="preserve">Spoločnosť vytvára rezervný fond </w:t>
      </w:r>
      <w:r w:rsidRPr="00CC2F66">
        <w:rPr>
          <w:rFonts w:ascii="Arial" w:hAnsi="Arial" w:cs="Arial"/>
          <w:w w:val="95"/>
          <w:lang w:val="sk-SK"/>
        </w:rPr>
        <w:t>prídelom do rezervného fondu spoločnosti, ktorý bude tvoriť najmenej 5 %</w:t>
      </w:r>
      <w:r w:rsidRPr="00CC2F66">
        <w:rPr>
          <w:rFonts w:ascii="Arial" w:hAnsi="Arial" w:cs="Arial"/>
          <w:lang w:val="sk-SK"/>
        </w:rPr>
        <w:t xml:space="preserve"> </w:t>
      </w:r>
      <w:r w:rsidRPr="00CC2F66">
        <w:rPr>
          <w:rFonts w:ascii="Arial" w:hAnsi="Arial" w:cs="Arial"/>
          <w:w w:val="95"/>
          <w:lang w:val="sk-SK"/>
        </w:rPr>
        <w:t>z čistého zisku ročne, až do dosiahnutia max. 10% zo základného imania.</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Transakcie v cudzích menách</w:t>
      </w:r>
    </w:p>
    <w:p w:rsidR="00655944" w:rsidRPr="00CC2F66" w:rsidRDefault="00655944" w:rsidP="00AA7B08">
      <w:pPr>
        <w:pStyle w:val="BodyText"/>
        <w:keepNext w:val="0"/>
        <w:suppressAutoHyphens/>
        <w:jc w:val="both"/>
        <w:rPr>
          <w:rFonts w:ascii="Arial" w:hAnsi="Arial" w:cs="Arial"/>
          <w:lang w:val="sk-SK"/>
        </w:rPr>
      </w:pPr>
      <w:r w:rsidRPr="00CC2F66">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rsidR="00655944" w:rsidRPr="00CC2F66" w:rsidRDefault="00655944" w:rsidP="00AA7B08">
      <w:pPr>
        <w:pStyle w:val="BodyText"/>
        <w:keepNext w:val="0"/>
        <w:suppressAutoHyphens/>
        <w:jc w:val="both"/>
        <w:rPr>
          <w:rFonts w:ascii="Arial" w:hAnsi="Arial" w:cs="Arial"/>
          <w:lang w:val="sk-SK"/>
        </w:rPr>
      </w:pPr>
      <w:r w:rsidRPr="00CC2F66">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655944" w:rsidRPr="00CC2F66" w:rsidRDefault="00655944" w:rsidP="00E0211F">
      <w:pPr>
        <w:pStyle w:val="BodyText"/>
        <w:keepNext w:val="0"/>
        <w:suppressAutoHyphens/>
        <w:jc w:val="both"/>
        <w:rPr>
          <w:rFonts w:ascii="Arial" w:hAnsi="Arial" w:cs="Arial"/>
          <w:lang w:val="sk-SK"/>
        </w:rPr>
      </w:pPr>
      <w:r w:rsidRPr="00CC2F66">
        <w:rPr>
          <w:rFonts w:ascii="Arial" w:hAnsi="Arial" w:cs="Arial"/>
          <w:lang w:val="sk-SK"/>
        </w:rPr>
        <w:t xml:space="preserve">Kúpa a predaj cudzej meny sa prepočítava na euro kurzom, za ktorý boli tieto hodnoty nakúpené alebo predané.  </w:t>
      </w:r>
    </w:p>
    <w:p w:rsidR="00655944" w:rsidRPr="00CC2F66" w:rsidRDefault="00655944" w:rsidP="00E0211F">
      <w:pPr>
        <w:pStyle w:val="Heading2"/>
        <w:keepNext w:val="0"/>
        <w:rPr>
          <w:rFonts w:ascii="Arial" w:hAnsi="Arial" w:cs="Arial"/>
          <w:lang w:val="sk-SK"/>
        </w:rPr>
      </w:pPr>
      <w:r w:rsidRPr="00CC2F66">
        <w:rPr>
          <w:rFonts w:ascii="Arial" w:hAnsi="Arial" w:cs="Arial"/>
          <w:lang w:val="sk-SK"/>
        </w:rPr>
        <w:t>Výnosy</w:t>
      </w:r>
    </w:p>
    <w:p w:rsidR="00655944" w:rsidRPr="00CC2F66" w:rsidRDefault="00655944" w:rsidP="00E0211F">
      <w:pPr>
        <w:pStyle w:val="BodyText"/>
        <w:keepNext w:val="0"/>
        <w:rPr>
          <w:rFonts w:ascii="Arial" w:hAnsi="Arial" w:cs="Arial"/>
          <w:lang w:val="sk-SK"/>
        </w:rPr>
      </w:pPr>
      <w:r w:rsidRPr="00CC2F66">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655944" w:rsidRPr="00CC2F66" w:rsidRDefault="00425780" w:rsidP="00E0211F">
      <w:pPr>
        <w:pStyle w:val="Heading2"/>
        <w:keepNext w:val="0"/>
        <w:rPr>
          <w:rFonts w:ascii="Arial" w:hAnsi="Arial" w:cs="Arial"/>
          <w:lang w:val="sk-SK"/>
        </w:rPr>
      </w:pPr>
      <w:bookmarkStart w:id="12" w:name="_Toc474124199"/>
      <w:bookmarkStart w:id="13" w:name="_Toc474124311"/>
      <w:r w:rsidRPr="00CC2F66">
        <w:rPr>
          <w:rFonts w:ascii="Arial" w:hAnsi="Arial" w:cs="Arial"/>
          <w:lang w:val="sk-SK"/>
        </w:rPr>
        <w:t>Operatívny</w:t>
      </w:r>
      <w:r w:rsidR="00655944" w:rsidRPr="00CC2F66">
        <w:rPr>
          <w:rFonts w:ascii="Arial" w:hAnsi="Arial" w:cs="Arial"/>
          <w:lang w:val="sk-SK"/>
        </w:rPr>
        <w:t xml:space="preserve"> </w:t>
      </w:r>
      <w:bookmarkEnd w:id="12"/>
      <w:bookmarkEnd w:id="13"/>
      <w:r w:rsidR="00655944" w:rsidRPr="00CC2F66">
        <w:rPr>
          <w:rFonts w:ascii="Arial" w:hAnsi="Arial" w:cs="Arial"/>
          <w:lang w:val="sk-SK"/>
        </w:rPr>
        <w:t>lízing</w:t>
      </w:r>
    </w:p>
    <w:p w:rsidR="00655944" w:rsidRPr="00CC2F66" w:rsidRDefault="00655944" w:rsidP="00E0211F">
      <w:pPr>
        <w:keepNext w:val="0"/>
        <w:rPr>
          <w:rFonts w:ascii="Arial" w:hAnsi="Arial" w:cs="Arial"/>
          <w:lang w:val="sk-SK"/>
        </w:rPr>
      </w:pPr>
      <w:r w:rsidRPr="00CC2F66">
        <w:rPr>
          <w:rFonts w:ascii="Arial" w:hAnsi="Arial" w:cs="Arial"/>
          <w:lang w:val="sk-SK"/>
        </w:rPr>
        <w:t xml:space="preserve">Spoločnosť účtuje o finančnom lízingu v prípade zmlúv uzatvorených </w:t>
      </w:r>
    </w:p>
    <w:p w:rsidR="00655944" w:rsidRPr="00CC2F66" w:rsidRDefault="00655944" w:rsidP="00E0211F">
      <w:pPr>
        <w:pStyle w:val="BodyText"/>
        <w:keepNext w:val="0"/>
        <w:suppressAutoHyphens/>
        <w:jc w:val="both"/>
        <w:rPr>
          <w:rFonts w:ascii="Arial" w:hAnsi="Arial" w:cs="Arial"/>
          <w:lang w:val="sk-SK"/>
        </w:rPr>
      </w:pPr>
      <w:r w:rsidRPr="00CC2F66">
        <w:rPr>
          <w:rFonts w:ascii="Arial" w:hAnsi="Arial" w:cs="Arial"/>
          <w:iCs/>
          <w:lang w:val="sk-SK"/>
        </w:rPr>
        <w:t>M</w:t>
      </w:r>
      <w:r w:rsidRPr="00CC2F66">
        <w:rPr>
          <w:rFonts w:ascii="Arial" w:hAnsi="Arial" w:cs="Arial"/>
          <w:lang w:val="sk-SK"/>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425780" w:rsidRPr="00CC2F66" w:rsidRDefault="00425780" w:rsidP="00E0211F">
      <w:pPr>
        <w:pStyle w:val="BodyText"/>
        <w:keepNext w:val="0"/>
        <w:suppressAutoHyphens/>
        <w:jc w:val="both"/>
        <w:rPr>
          <w:rFonts w:ascii="Arial" w:hAnsi="Arial" w:cs="Arial"/>
          <w:lang w:val="sk-SK"/>
        </w:rPr>
      </w:pPr>
    </w:p>
    <w:p w:rsidR="00655944" w:rsidRPr="00CC2F66" w:rsidRDefault="00655944" w:rsidP="00E0211F">
      <w:pPr>
        <w:pStyle w:val="Heading2"/>
        <w:keepNext w:val="0"/>
        <w:rPr>
          <w:rFonts w:ascii="Arial" w:hAnsi="Arial" w:cs="Arial"/>
          <w:lang w:val="sk-SK"/>
        </w:rPr>
      </w:pPr>
      <w:bookmarkStart w:id="14" w:name="_Toc474124202"/>
      <w:bookmarkStart w:id="15" w:name="_Toc474124314"/>
      <w:r w:rsidRPr="00CC2F66">
        <w:rPr>
          <w:rFonts w:ascii="Arial" w:hAnsi="Arial" w:cs="Arial"/>
          <w:lang w:val="sk-SK"/>
        </w:rPr>
        <w:t>Daň z príjm</w:t>
      </w:r>
      <w:bookmarkEnd w:id="14"/>
      <w:bookmarkEnd w:id="15"/>
      <w:r w:rsidRPr="00CC2F66">
        <w:rPr>
          <w:rFonts w:ascii="Arial" w:hAnsi="Arial" w:cs="Arial"/>
          <w:lang w:val="sk-SK"/>
        </w:rPr>
        <w:t>u</w:t>
      </w:r>
    </w:p>
    <w:p w:rsidR="00655944" w:rsidRPr="00CC2F66" w:rsidRDefault="00655944" w:rsidP="00E0211F">
      <w:pPr>
        <w:keepNext w:val="0"/>
        <w:rPr>
          <w:rFonts w:ascii="Arial" w:hAnsi="Arial" w:cs="Arial"/>
          <w:lang w:val="sk-SK"/>
        </w:rPr>
      </w:pPr>
      <w:r w:rsidRPr="00CC2F66">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655944" w:rsidRPr="00CC2F66" w:rsidRDefault="00655944" w:rsidP="00E0211F">
      <w:pPr>
        <w:pStyle w:val="heading2b"/>
        <w:keepNext w:val="0"/>
        <w:rPr>
          <w:rFonts w:ascii="Arial" w:hAnsi="Arial" w:cs="Arial"/>
          <w:lang w:val="sk-SK"/>
        </w:rPr>
      </w:pPr>
      <w:r w:rsidRPr="00CC2F66">
        <w:rPr>
          <w:rFonts w:ascii="Arial" w:hAnsi="Arial" w:cs="Arial"/>
          <w:lang w:val="sk-SK"/>
        </w:rPr>
        <w:lastRenderedPageBreak/>
        <w:t>dočasné rozdiely medzi účtovnou hodnotou majetku a účtovnou hodnotou záväzkov vykázanou v súvahe a ich daňovou základňou,</w:t>
      </w:r>
    </w:p>
    <w:p w:rsidR="00655944" w:rsidRPr="00CC2F66" w:rsidRDefault="00655944" w:rsidP="00E0211F">
      <w:pPr>
        <w:pStyle w:val="heading2b"/>
        <w:keepNext w:val="0"/>
        <w:rPr>
          <w:rFonts w:ascii="Arial" w:hAnsi="Arial" w:cs="Arial"/>
          <w:lang w:val="sk-SK"/>
        </w:rPr>
      </w:pPr>
      <w:r w:rsidRPr="00CC2F66">
        <w:rPr>
          <w:rFonts w:ascii="Arial" w:hAnsi="Arial" w:cs="Arial"/>
          <w:lang w:val="sk-SK"/>
        </w:rPr>
        <w:t>možnosti umorovať daňovú stratu v budúcnosti, pod ktorou sa rozumie možnosť odpočítať daňovú stratu od základu dane v budúcnosti,</w:t>
      </w:r>
    </w:p>
    <w:p w:rsidR="00655944" w:rsidRPr="00CC2F66" w:rsidRDefault="00655944" w:rsidP="00E0211F">
      <w:pPr>
        <w:pStyle w:val="heading2b"/>
        <w:keepNext w:val="0"/>
        <w:rPr>
          <w:rFonts w:ascii="Arial" w:hAnsi="Arial" w:cs="Arial"/>
          <w:lang w:val="sk-SK"/>
        </w:rPr>
      </w:pPr>
      <w:r w:rsidRPr="00CC2F66">
        <w:rPr>
          <w:rFonts w:ascii="Arial" w:hAnsi="Arial" w:cs="Arial"/>
          <w:lang w:val="sk-SK"/>
        </w:rPr>
        <w:t>možnosť previesť nevyužité daňové odpočty a iné daňové nároky do budúcich období.</w:t>
      </w:r>
    </w:p>
    <w:p w:rsidR="00655944" w:rsidRPr="00CC2F66" w:rsidRDefault="00655944" w:rsidP="00E0211F">
      <w:pPr>
        <w:pStyle w:val="odstavecbezcisla"/>
        <w:suppressAutoHyphens/>
        <w:ind w:left="0"/>
        <w:rPr>
          <w:rFonts w:ascii="Arial" w:hAnsi="Arial" w:cs="Arial"/>
        </w:rPr>
      </w:pPr>
    </w:p>
    <w:p w:rsidR="00000AE2" w:rsidRDefault="00000AE2" w:rsidP="00000AE2">
      <w:pPr>
        <w:pStyle w:val="Normalitalic"/>
        <w:keepNext w:val="0"/>
        <w:rPr>
          <w:rFonts w:ascii="Arial" w:hAnsi="Arial" w:cs="Arial"/>
          <w:iCs/>
          <w:lang w:val="sk-SK"/>
        </w:rPr>
      </w:pPr>
      <w:r w:rsidRPr="00CC2F66">
        <w:rPr>
          <w:rFonts w:ascii="Arial" w:hAnsi="Arial" w:cs="Arial"/>
        </w:rPr>
        <w:t>O odloženom daňovom záväzku účtuje spoločnosť vždy, o </w:t>
      </w:r>
      <w:proofErr w:type="spellStart"/>
      <w:r w:rsidRPr="00CC2F66">
        <w:rPr>
          <w:rFonts w:ascii="Arial" w:hAnsi="Arial" w:cs="Arial"/>
        </w:rPr>
        <w:t>pohľadávke</w:t>
      </w:r>
      <w:proofErr w:type="spellEnd"/>
      <w:r w:rsidRPr="00CC2F66">
        <w:rPr>
          <w:rFonts w:ascii="Arial" w:hAnsi="Arial" w:cs="Arial"/>
        </w:rPr>
        <w:t xml:space="preserve"> účtuje, </w:t>
      </w:r>
      <w:proofErr w:type="spellStart"/>
      <w:r w:rsidRPr="00CC2F66">
        <w:rPr>
          <w:rFonts w:ascii="Arial" w:hAnsi="Arial" w:cs="Arial"/>
        </w:rPr>
        <w:t>ak</w:t>
      </w:r>
      <w:proofErr w:type="spellEnd"/>
      <w:r w:rsidRPr="00CC2F66">
        <w:rPr>
          <w:rFonts w:ascii="Arial" w:hAnsi="Arial" w:cs="Arial"/>
        </w:rPr>
        <w:t xml:space="preserve"> je </w:t>
      </w:r>
      <w:proofErr w:type="spellStart"/>
      <w:r w:rsidRPr="00CC2F66">
        <w:rPr>
          <w:rFonts w:ascii="Arial" w:hAnsi="Arial" w:cs="Arial"/>
        </w:rPr>
        <w:t>realizovateľná</w:t>
      </w:r>
      <w:proofErr w:type="spellEnd"/>
      <w:r w:rsidRPr="00CC2F66">
        <w:rPr>
          <w:rFonts w:ascii="Arial" w:hAnsi="Arial" w:cs="Arial"/>
        </w:rPr>
        <w:t>.</w:t>
      </w:r>
    </w:p>
    <w:p w:rsidR="00A6558B" w:rsidRPr="00A6558B" w:rsidRDefault="009C140B" w:rsidP="00A6558B">
      <w:pPr>
        <w:pStyle w:val="Heading2"/>
        <w:rPr>
          <w:rFonts w:ascii="Arial" w:hAnsi="Arial" w:cs="Arial"/>
        </w:rPr>
      </w:pPr>
      <w:r w:rsidRPr="009C140B">
        <w:rPr>
          <w:rFonts w:ascii="Arial" w:hAnsi="Arial" w:cs="Arial"/>
        </w:rPr>
        <w:t xml:space="preserve">Opravy </w:t>
      </w:r>
      <w:proofErr w:type="spellStart"/>
      <w:r w:rsidRPr="009C140B">
        <w:rPr>
          <w:rFonts w:ascii="Arial" w:hAnsi="Arial" w:cs="Arial"/>
        </w:rPr>
        <w:t>chýb</w:t>
      </w:r>
      <w:proofErr w:type="spellEnd"/>
      <w:r w:rsidRPr="009C140B">
        <w:rPr>
          <w:rFonts w:ascii="Arial" w:hAnsi="Arial" w:cs="Arial"/>
        </w:rPr>
        <w:t xml:space="preserve"> minulých </w:t>
      </w:r>
      <w:proofErr w:type="spellStart"/>
      <w:r w:rsidRPr="009C140B">
        <w:rPr>
          <w:rFonts w:ascii="Arial" w:hAnsi="Arial" w:cs="Arial"/>
        </w:rPr>
        <w:t>účtovných</w:t>
      </w:r>
      <w:proofErr w:type="spellEnd"/>
      <w:r w:rsidRPr="009C140B">
        <w:rPr>
          <w:rFonts w:ascii="Arial" w:hAnsi="Arial" w:cs="Arial"/>
        </w:rPr>
        <w:t xml:space="preserve"> období</w:t>
      </w:r>
    </w:p>
    <w:p w:rsidR="00A6558B" w:rsidRPr="00A6558B" w:rsidRDefault="00A6558B" w:rsidP="00A6558B">
      <w:pPr>
        <w:rPr>
          <w:lang w:val="sk-SK"/>
        </w:rPr>
        <w:sectPr w:rsidR="00A6558B" w:rsidRPr="00A6558B" w:rsidSect="00000AE2">
          <w:headerReference w:type="even" r:id="rId11"/>
          <w:headerReference w:type="default" r:id="rId12"/>
          <w:footerReference w:type="default" r:id="rId13"/>
          <w:pgSz w:w="11907" w:h="16840" w:code="9"/>
          <w:pgMar w:top="2127" w:right="1134" w:bottom="1134" w:left="1701" w:header="1134" w:footer="454" w:gutter="0"/>
          <w:pgNumType w:start="1"/>
          <w:cols w:space="708"/>
        </w:sectPr>
      </w:pPr>
      <w:r w:rsidRPr="00A6558B">
        <w:rPr>
          <w:lang w:val="sk-SK"/>
        </w:rPr>
        <w:t>Spoločnosť v bežnom účtovnom období neúčtovala o oprave významných chýb minulých období.</w:t>
      </w:r>
    </w:p>
    <w:p w:rsidR="00000AE2" w:rsidRPr="00CC2F66" w:rsidRDefault="00000AE2" w:rsidP="00000AE2">
      <w:pPr>
        <w:pStyle w:val="Heading1"/>
        <w:rPr>
          <w:rFonts w:ascii="Arial" w:hAnsi="Arial" w:cs="Arial"/>
        </w:rPr>
      </w:pPr>
      <w:bookmarkStart w:id="16" w:name="_Toc474124203"/>
      <w:bookmarkStart w:id="17" w:name="_Toc474124315"/>
      <w:r w:rsidRPr="00CC2F66">
        <w:rPr>
          <w:rFonts w:ascii="Arial" w:hAnsi="Arial" w:cs="Arial"/>
        </w:rPr>
        <w:lastRenderedPageBreak/>
        <w:t>Dlhodobý majetok</w:t>
      </w:r>
      <w:bookmarkEnd w:id="16"/>
      <w:bookmarkEnd w:id="17"/>
    </w:p>
    <w:p w:rsidR="00655944" w:rsidRPr="00CC2F66" w:rsidRDefault="00655944" w:rsidP="000E18FC">
      <w:pPr>
        <w:rPr>
          <w:rFonts w:ascii="Arial" w:hAnsi="Arial" w:cs="Arial"/>
          <w:b/>
          <w:lang w:val="sk-SK"/>
        </w:rPr>
      </w:pPr>
      <w:r w:rsidRPr="00CC2F66">
        <w:rPr>
          <w:rFonts w:ascii="Arial" w:hAnsi="Arial" w:cs="Arial"/>
          <w:b/>
          <w:lang w:val="sk-SK"/>
        </w:rPr>
        <w:t>a) Dlhodobý nehmotný majetok</w:t>
      </w:r>
    </w:p>
    <w:p w:rsidR="00655944" w:rsidRPr="00CC2F66" w:rsidRDefault="00655944" w:rsidP="009D486F">
      <w:pPr>
        <w:spacing w:after="120"/>
        <w:rPr>
          <w:rFonts w:ascii="Arial" w:hAnsi="Arial" w:cs="Arial"/>
          <w:lang w:val="sk-SK"/>
        </w:rPr>
      </w:pPr>
      <w:r w:rsidRPr="00CC2F66">
        <w:rPr>
          <w:rFonts w:ascii="Arial" w:hAnsi="Arial" w:cs="Arial"/>
          <w:lang w:val="sk-SK"/>
        </w:rPr>
        <w:t>Informácie o dlhodobom nehmotnom majetku</w:t>
      </w:r>
    </w:p>
    <w:tbl>
      <w:tblPr>
        <w:tblW w:w="13660" w:type="dxa"/>
        <w:tblInd w:w="55" w:type="dxa"/>
        <w:tblCellMar>
          <w:left w:w="70" w:type="dxa"/>
          <w:right w:w="70" w:type="dxa"/>
        </w:tblCellMar>
        <w:tblLook w:val="00A0"/>
      </w:tblPr>
      <w:tblGrid>
        <w:gridCol w:w="3100"/>
        <w:gridCol w:w="1320"/>
        <w:gridCol w:w="1320"/>
        <w:gridCol w:w="1320"/>
        <w:gridCol w:w="1320"/>
        <w:gridCol w:w="1320"/>
        <w:gridCol w:w="1320"/>
        <w:gridCol w:w="1320"/>
        <w:gridCol w:w="1320"/>
      </w:tblGrid>
      <w:tr w:rsidR="00655944" w:rsidRPr="00CC2F66" w:rsidTr="00412A6A">
        <w:trPr>
          <w:trHeight w:val="300"/>
        </w:trPr>
        <w:tc>
          <w:tcPr>
            <w:tcW w:w="3100" w:type="dxa"/>
            <w:vMerge w:val="restart"/>
            <w:tcBorders>
              <w:top w:val="single" w:sz="12" w:space="0" w:color="auto"/>
              <w:left w:val="single" w:sz="12" w:space="0" w:color="auto"/>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Bežné účtovné obdobie</w:t>
            </w:r>
          </w:p>
        </w:tc>
      </w:tr>
      <w:tr w:rsidR="00655944" w:rsidRPr="00CC2F66" w:rsidTr="00412A6A">
        <w:trPr>
          <w:trHeight w:val="705"/>
        </w:trPr>
        <w:tc>
          <w:tcPr>
            <w:tcW w:w="3100" w:type="dxa"/>
            <w:vMerge/>
            <w:tcBorders>
              <w:top w:val="single" w:sz="12" w:space="0" w:color="auto"/>
              <w:left w:val="single" w:sz="12" w:space="0" w:color="auto"/>
              <w:bottom w:val="nil"/>
              <w:right w:val="single" w:sz="12" w:space="0" w:color="auto"/>
            </w:tcBorders>
            <w:vAlign w:val="center"/>
          </w:tcPr>
          <w:p w:rsidR="00655944" w:rsidRPr="00CC2F66" w:rsidRDefault="00655944" w:rsidP="009D486F">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proofErr w:type="spellStart"/>
            <w:r w:rsidRPr="00CC2F66">
              <w:rPr>
                <w:rFonts w:ascii="Arial" w:hAnsi="Arial" w:cs="Arial"/>
                <w:b/>
                <w:bCs/>
                <w:color w:val="000000"/>
                <w:sz w:val="16"/>
                <w:szCs w:val="16"/>
                <w:lang w:val="sk-SK" w:eastAsia="sk-SK"/>
              </w:rPr>
              <w:t>Goodwill</w:t>
            </w:r>
            <w:proofErr w:type="spellEnd"/>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vAlign w:val="center"/>
          </w:tcPr>
          <w:p w:rsidR="00655944" w:rsidRPr="00CC2F66" w:rsidRDefault="00655944" w:rsidP="009D486F">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Spolu</w:t>
            </w:r>
          </w:p>
        </w:tc>
      </w:tr>
      <w:tr w:rsidR="00655944" w:rsidRPr="00CC2F66" w:rsidTr="00412A6A">
        <w:trPr>
          <w:trHeight w:val="300"/>
        </w:trPr>
        <w:tc>
          <w:tcPr>
            <w:tcW w:w="3100" w:type="dxa"/>
            <w:tcBorders>
              <w:top w:val="single" w:sz="12" w:space="0" w:color="auto"/>
              <w:left w:val="single" w:sz="12" w:space="0" w:color="auto"/>
              <w:bottom w:val="single" w:sz="12" w:space="0" w:color="auto"/>
              <w:right w:val="nil"/>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6C6E"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6C6E"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p>
        </w:tc>
      </w:tr>
      <w:tr w:rsidR="00655944" w:rsidRPr="00CC2F66" w:rsidTr="00412A6A">
        <w:trPr>
          <w:trHeight w:val="300"/>
        </w:trPr>
        <w:tc>
          <w:tcPr>
            <w:tcW w:w="3100" w:type="dxa"/>
            <w:tcBorders>
              <w:top w:val="nil"/>
              <w:left w:val="single" w:sz="12" w:space="0" w:color="auto"/>
              <w:bottom w:val="single" w:sz="12" w:space="0" w:color="auto"/>
              <w:right w:val="single" w:sz="12" w:space="0" w:color="auto"/>
            </w:tcBorders>
            <w:vAlign w:val="center"/>
          </w:tcPr>
          <w:p w:rsidR="00655944" w:rsidRPr="00CC2F66" w:rsidRDefault="00655944"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12" w:space="0" w:color="auto"/>
            </w:tcBorders>
            <w:vAlign w:val="center"/>
          </w:tcPr>
          <w:p w:rsidR="00655944"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r>
      <w:tr w:rsidR="00655944" w:rsidRPr="00CC2F66" w:rsidTr="00412A6A">
        <w:trPr>
          <w:trHeight w:val="300"/>
        </w:trPr>
        <w:tc>
          <w:tcPr>
            <w:tcW w:w="3100" w:type="dxa"/>
            <w:tcBorders>
              <w:top w:val="nil"/>
              <w:left w:val="single" w:sz="12" w:space="0" w:color="auto"/>
              <w:bottom w:val="single" w:sz="12" w:space="0" w:color="auto"/>
              <w:right w:val="nil"/>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single" w:sz="12" w:space="0" w:color="auto"/>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r>
      <w:tr w:rsidR="00CC2F66"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CC2F66" w:rsidRPr="00CC2F66" w:rsidRDefault="00CC2F66"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CC2F66" w:rsidRPr="00CC2F66" w:rsidRDefault="00CC2F66"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656C6E"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656C6E" w:rsidRDefault="00656C6E" w:rsidP="00CC2F66">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r>
      <w:tr w:rsidR="00CC2F66"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CC2F66" w:rsidRPr="00CC2F66" w:rsidRDefault="00CC2F66"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vAlign w:val="center"/>
          </w:tcPr>
          <w:p w:rsidR="00CC2F66" w:rsidRPr="00CC2F66" w:rsidRDefault="00CC2F66"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656C6E" w:rsidRDefault="00CC2F66" w:rsidP="00CC2F66">
            <w:pPr>
              <w:keepNext w:val="0"/>
              <w:spacing w:after="0"/>
              <w:jc w:val="right"/>
              <w:rPr>
                <w:rFonts w:ascii="Arial" w:hAnsi="Arial" w:cs="Arial"/>
                <w:sz w:val="16"/>
                <w:szCs w:val="16"/>
                <w:lang w:val="sk-SK" w:eastAsia="sk-SK"/>
              </w:rPr>
            </w:pPr>
          </w:p>
        </w:tc>
      </w:tr>
      <w:tr w:rsidR="00CC2F66"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CC2F66" w:rsidRPr="00CC2F66" w:rsidRDefault="00CC2F66"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vAlign w:val="center"/>
          </w:tcPr>
          <w:p w:rsidR="00CC2F66" w:rsidRPr="00CC2F66" w:rsidRDefault="00CC2F66"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656C6E" w:rsidRDefault="00CC2F66" w:rsidP="00CC2F66">
            <w:pPr>
              <w:keepNext w:val="0"/>
              <w:spacing w:after="0"/>
              <w:jc w:val="right"/>
              <w:rPr>
                <w:rFonts w:ascii="Arial" w:hAnsi="Arial" w:cs="Arial"/>
                <w:sz w:val="16"/>
                <w:szCs w:val="16"/>
                <w:lang w:val="sk-SK" w:eastAsia="sk-SK"/>
              </w:rPr>
            </w:pPr>
          </w:p>
        </w:tc>
      </w:tr>
      <w:tr w:rsidR="00CC2F66" w:rsidRPr="00CC2F66" w:rsidTr="00412A6A">
        <w:trPr>
          <w:trHeight w:val="300"/>
        </w:trPr>
        <w:tc>
          <w:tcPr>
            <w:tcW w:w="3100" w:type="dxa"/>
            <w:tcBorders>
              <w:top w:val="nil"/>
              <w:left w:val="single" w:sz="12" w:space="0" w:color="auto"/>
              <w:bottom w:val="single" w:sz="12" w:space="0" w:color="auto"/>
              <w:right w:val="single" w:sz="12" w:space="0" w:color="auto"/>
            </w:tcBorders>
            <w:vAlign w:val="center"/>
          </w:tcPr>
          <w:p w:rsidR="00CC2F66" w:rsidRPr="00CC2F66" w:rsidRDefault="00CC2F66"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CC2F66" w:rsidRPr="00CC2F66" w:rsidRDefault="00CC2F66"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12" w:space="0" w:color="auto"/>
            </w:tcBorders>
            <w:vAlign w:val="center"/>
          </w:tcPr>
          <w:p w:rsidR="00CC2F66" w:rsidRPr="00656C6E" w:rsidRDefault="00CC2F66" w:rsidP="00CC2F66">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130 436</w:t>
            </w:r>
          </w:p>
        </w:tc>
      </w:tr>
      <w:tr w:rsidR="00655944" w:rsidRPr="00CC2F66" w:rsidTr="00412A6A">
        <w:trPr>
          <w:trHeight w:val="300"/>
        </w:trPr>
        <w:tc>
          <w:tcPr>
            <w:tcW w:w="3100" w:type="dxa"/>
            <w:tcBorders>
              <w:top w:val="nil"/>
              <w:left w:val="single" w:sz="12" w:space="0" w:color="auto"/>
              <w:bottom w:val="single" w:sz="12" w:space="0" w:color="auto"/>
              <w:right w:val="nil"/>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single" w:sz="12" w:space="0" w:color="auto"/>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r>
      <w:tr w:rsidR="00655944"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 </w:t>
            </w:r>
          </w:p>
        </w:tc>
        <w:tc>
          <w:tcPr>
            <w:tcW w:w="1320" w:type="dxa"/>
            <w:tcBorders>
              <w:top w:val="nil"/>
              <w:left w:val="nil"/>
              <w:bottom w:val="single" w:sz="8"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r>
      <w:tr w:rsidR="00655944" w:rsidRPr="00CC2F66" w:rsidTr="00412A6A">
        <w:trPr>
          <w:trHeight w:val="300"/>
        </w:trPr>
        <w:tc>
          <w:tcPr>
            <w:tcW w:w="3100" w:type="dxa"/>
            <w:tcBorders>
              <w:top w:val="nil"/>
              <w:left w:val="single" w:sz="12" w:space="0" w:color="auto"/>
              <w:bottom w:val="single" w:sz="12" w:space="0" w:color="auto"/>
              <w:right w:val="single" w:sz="12" w:space="0" w:color="auto"/>
            </w:tcBorders>
            <w:vAlign w:val="center"/>
          </w:tcPr>
          <w:p w:rsidR="00655944" w:rsidRPr="00CC2F66" w:rsidRDefault="00655944"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12" w:space="0" w:color="auto"/>
            </w:tcBorders>
            <w:vAlign w:val="center"/>
          </w:tcPr>
          <w:p w:rsidR="00655944" w:rsidRPr="00656C6E" w:rsidRDefault="00655944"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r>
      <w:tr w:rsidR="00655944" w:rsidRPr="00CC2F66" w:rsidTr="00412A6A">
        <w:trPr>
          <w:trHeight w:val="300"/>
        </w:trPr>
        <w:tc>
          <w:tcPr>
            <w:tcW w:w="3100" w:type="dxa"/>
            <w:tcBorders>
              <w:top w:val="nil"/>
              <w:left w:val="single" w:sz="12" w:space="0" w:color="auto"/>
              <w:bottom w:val="single" w:sz="12" w:space="0" w:color="auto"/>
              <w:right w:val="nil"/>
            </w:tcBorders>
            <w:vAlign w:val="center"/>
          </w:tcPr>
          <w:p w:rsidR="00655944" w:rsidRPr="00CC2F66" w:rsidRDefault="00655944" w:rsidP="009D486F">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vAlign w:val="center"/>
          </w:tcPr>
          <w:p w:rsidR="00655944" w:rsidRPr="00CC2F66" w:rsidRDefault="00655944"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nil"/>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c>
          <w:tcPr>
            <w:tcW w:w="1320" w:type="dxa"/>
            <w:tcBorders>
              <w:top w:val="nil"/>
              <w:left w:val="nil"/>
              <w:bottom w:val="single" w:sz="12" w:space="0" w:color="auto"/>
              <w:right w:val="single" w:sz="12" w:space="0" w:color="auto"/>
            </w:tcBorders>
            <w:vAlign w:val="center"/>
          </w:tcPr>
          <w:p w:rsidR="00655944" w:rsidRPr="001B14C2" w:rsidRDefault="00655944" w:rsidP="00412A6A">
            <w:pPr>
              <w:keepNext w:val="0"/>
              <w:spacing w:after="0"/>
              <w:jc w:val="right"/>
              <w:rPr>
                <w:rFonts w:ascii="Arial" w:hAnsi="Arial" w:cs="Arial"/>
                <w:color w:val="FF0000"/>
                <w:sz w:val="16"/>
                <w:szCs w:val="16"/>
                <w:lang w:val="sk-SK" w:eastAsia="sk-SK"/>
              </w:rPr>
            </w:pPr>
            <w:r w:rsidRPr="001B14C2">
              <w:rPr>
                <w:rFonts w:ascii="Arial" w:hAnsi="Arial" w:cs="Arial"/>
                <w:color w:val="FF0000"/>
                <w:sz w:val="16"/>
                <w:szCs w:val="16"/>
                <w:lang w:val="sk-SK" w:eastAsia="sk-SK"/>
              </w:rPr>
              <w:t> </w:t>
            </w:r>
          </w:p>
        </w:tc>
      </w:tr>
      <w:tr w:rsidR="00CC2F66" w:rsidRPr="00CC2F66" w:rsidTr="00412A6A">
        <w:trPr>
          <w:trHeight w:val="300"/>
        </w:trPr>
        <w:tc>
          <w:tcPr>
            <w:tcW w:w="3100" w:type="dxa"/>
            <w:tcBorders>
              <w:top w:val="nil"/>
              <w:left w:val="single" w:sz="12" w:space="0" w:color="auto"/>
              <w:bottom w:val="single" w:sz="8" w:space="0" w:color="auto"/>
              <w:right w:val="single" w:sz="12" w:space="0" w:color="auto"/>
            </w:tcBorders>
            <w:vAlign w:val="center"/>
          </w:tcPr>
          <w:p w:rsidR="00CC2F66" w:rsidRPr="00CC2F66" w:rsidRDefault="00CC2F66"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CC2F66" w:rsidRPr="00CC2F66" w:rsidRDefault="00CC2F66"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656C6E" w:rsidRDefault="00656C6E"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8" w:space="0" w:color="auto"/>
              <w:right w:val="single" w:sz="12" w:space="0" w:color="auto"/>
            </w:tcBorders>
            <w:vAlign w:val="center"/>
          </w:tcPr>
          <w:p w:rsidR="00CC2F66" w:rsidRPr="00656C6E" w:rsidRDefault="00656C6E" w:rsidP="00CC2F66">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r>
      <w:tr w:rsidR="00CC2F66" w:rsidRPr="00CC2F66" w:rsidTr="00412A6A">
        <w:trPr>
          <w:trHeight w:val="300"/>
        </w:trPr>
        <w:tc>
          <w:tcPr>
            <w:tcW w:w="3100" w:type="dxa"/>
            <w:tcBorders>
              <w:top w:val="nil"/>
              <w:left w:val="single" w:sz="12" w:space="0" w:color="auto"/>
              <w:bottom w:val="single" w:sz="12" w:space="0" w:color="auto"/>
              <w:right w:val="single" w:sz="12" w:space="0" w:color="auto"/>
            </w:tcBorders>
            <w:vAlign w:val="center"/>
          </w:tcPr>
          <w:p w:rsidR="00CC2F66" w:rsidRPr="00CC2F66" w:rsidRDefault="00CC2F66" w:rsidP="009D486F">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CC2F66" w:rsidRPr="00CC2F66" w:rsidRDefault="00CC2F66" w:rsidP="00412A6A">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656C6E" w:rsidRDefault="00CC2F66" w:rsidP="00412A6A">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c>
          <w:tcPr>
            <w:tcW w:w="1320" w:type="dxa"/>
            <w:tcBorders>
              <w:top w:val="nil"/>
              <w:left w:val="nil"/>
              <w:bottom w:val="single" w:sz="12" w:space="0" w:color="auto"/>
              <w:right w:val="single" w:sz="12" w:space="0" w:color="auto"/>
            </w:tcBorders>
            <w:vAlign w:val="center"/>
          </w:tcPr>
          <w:p w:rsidR="00CC2F66" w:rsidRPr="00656C6E" w:rsidRDefault="00CC2F66" w:rsidP="00CC2F66">
            <w:pPr>
              <w:keepNext w:val="0"/>
              <w:spacing w:after="0"/>
              <w:jc w:val="right"/>
              <w:rPr>
                <w:rFonts w:ascii="Arial" w:hAnsi="Arial" w:cs="Arial"/>
                <w:sz w:val="16"/>
                <w:szCs w:val="16"/>
                <w:lang w:val="sk-SK" w:eastAsia="sk-SK"/>
              </w:rPr>
            </w:pPr>
            <w:r w:rsidRPr="00656C6E">
              <w:rPr>
                <w:rFonts w:ascii="Arial" w:hAnsi="Arial" w:cs="Arial"/>
                <w:sz w:val="16"/>
                <w:szCs w:val="16"/>
                <w:lang w:val="sk-SK" w:eastAsia="sk-SK"/>
              </w:rPr>
              <w:t>0</w:t>
            </w:r>
          </w:p>
        </w:tc>
      </w:tr>
    </w:tbl>
    <w:p w:rsidR="00655944" w:rsidRPr="00CC2F66" w:rsidRDefault="00655944" w:rsidP="005D3721">
      <w:pPr>
        <w:keepNext w:val="0"/>
        <w:tabs>
          <w:tab w:val="left" w:pos="426"/>
        </w:tabs>
        <w:rPr>
          <w:rFonts w:ascii="Arial" w:hAnsi="Arial" w:cs="Arial"/>
          <w:b/>
          <w:lang w:val="sk-SK"/>
        </w:rPr>
      </w:pPr>
    </w:p>
    <w:tbl>
      <w:tblPr>
        <w:tblW w:w="13660" w:type="dxa"/>
        <w:tblInd w:w="55" w:type="dxa"/>
        <w:tblCellMar>
          <w:left w:w="70" w:type="dxa"/>
          <w:right w:w="70" w:type="dxa"/>
        </w:tblCellMar>
        <w:tblLook w:val="00A0"/>
      </w:tblPr>
      <w:tblGrid>
        <w:gridCol w:w="3100"/>
        <w:gridCol w:w="1320"/>
        <w:gridCol w:w="1320"/>
        <w:gridCol w:w="1320"/>
        <w:gridCol w:w="1320"/>
        <w:gridCol w:w="1320"/>
        <w:gridCol w:w="1320"/>
        <w:gridCol w:w="1320"/>
        <w:gridCol w:w="1320"/>
      </w:tblGrid>
      <w:tr w:rsidR="00655944" w:rsidRPr="00CC2F66" w:rsidTr="004754C9">
        <w:trPr>
          <w:trHeight w:val="300"/>
        </w:trPr>
        <w:tc>
          <w:tcPr>
            <w:tcW w:w="3100" w:type="dxa"/>
            <w:vMerge w:val="restart"/>
            <w:tcBorders>
              <w:top w:val="single" w:sz="12" w:space="0" w:color="auto"/>
              <w:left w:val="single" w:sz="12" w:space="0" w:color="auto"/>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Dlhodobý nehmotný majetok</w:t>
            </w:r>
          </w:p>
        </w:tc>
        <w:tc>
          <w:tcPr>
            <w:tcW w:w="10560" w:type="dxa"/>
            <w:gridSpan w:val="8"/>
            <w:tcBorders>
              <w:top w:val="single" w:sz="12" w:space="0" w:color="auto"/>
              <w:left w:val="nil"/>
              <w:bottom w:val="single" w:sz="12" w:space="0" w:color="auto"/>
              <w:right w:val="single" w:sz="12" w:space="0" w:color="000000"/>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Bezprostredne predchádzajúce účtovné obdobie</w:t>
            </w:r>
          </w:p>
        </w:tc>
      </w:tr>
      <w:tr w:rsidR="00655944" w:rsidRPr="00CC2F66" w:rsidTr="004754C9">
        <w:trPr>
          <w:trHeight w:val="705"/>
        </w:trPr>
        <w:tc>
          <w:tcPr>
            <w:tcW w:w="3100" w:type="dxa"/>
            <w:vMerge/>
            <w:tcBorders>
              <w:top w:val="single" w:sz="12" w:space="0" w:color="auto"/>
              <w:left w:val="single" w:sz="12" w:space="0" w:color="auto"/>
              <w:bottom w:val="nil"/>
              <w:right w:val="single" w:sz="12" w:space="0" w:color="auto"/>
            </w:tcBorders>
            <w:vAlign w:val="center"/>
          </w:tcPr>
          <w:p w:rsidR="00655944" w:rsidRPr="00CC2F66" w:rsidRDefault="00655944" w:rsidP="004754C9">
            <w:pPr>
              <w:keepNext w:val="0"/>
              <w:spacing w:after="0"/>
              <w:jc w:val="left"/>
              <w:rPr>
                <w:rFonts w:ascii="Arial" w:hAnsi="Arial" w:cs="Arial"/>
                <w:b/>
                <w:bCs/>
                <w:color w:val="000000"/>
                <w:sz w:val="16"/>
                <w:szCs w:val="16"/>
                <w:lang w:val="sk-SK" w:eastAsia="sk-SK"/>
              </w:rPr>
            </w:pP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Aktivované náklady na vývoj</w:t>
            </w: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Softvér</w:t>
            </w: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Oceniteľné práva</w:t>
            </w: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proofErr w:type="spellStart"/>
            <w:r w:rsidRPr="00CC2F66">
              <w:rPr>
                <w:rFonts w:ascii="Arial" w:hAnsi="Arial" w:cs="Arial"/>
                <w:b/>
                <w:bCs/>
                <w:color w:val="000000"/>
                <w:sz w:val="16"/>
                <w:szCs w:val="16"/>
                <w:lang w:val="sk-SK" w:eastAsia="sk-SK"/>
              </w:rPr>
              <w:t>Goodwill</w:t>
            </w:r>
            <w:proofErr w:type="spellEnd"/>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Ostatný DNM</w:t>
            </w: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Obstarávaný DNM</w:t>
            </w: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Poskytnuté preddavky na DNM</w:t>
            </w:r>
          </w:p>
        </w:tc>
        <w:tc>
          <w:tcPr>
            <w:tcW w:w="1320" w:type="dxa"/>
            <w:tcBorders>
              <w:top w:val="nil"/>
              <w:left w:val="nil"/>
              <w:bottom w:val="nil"/>
              <w:right w:val="single" w:sz="12" w:space="0" w:color="auto"/>
            </w:tcBorders>
            <w:vAlign w:val="center"/>
          </w:tcPr>
          <w:p w:rsidR="00655944" w:rsidRPr="00CC2F66" w:rsidRDefault="00655944" w:rsidP="004754C9">
            <w:pPr>
              <w:keepNext w:val="0"/>
              <w:spacing w:after="0"/>
              <w:jc w:val="center"/>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Spolu</w:t>
            </w:r>
          </w:p>
        </w:tc>
      </w:tr>
      <w:tr w:rsidR="00655944" w:rsidRPr="004754C9" w:rsidTr="004754C9">
        <w:trPr>
          <w:trHeight w:val="300"/>
        </w:trPr>
        <w:tc>
          <w:tcPr>
            <w:tcW w:w="3100" w:type="dxa"/>
            <w:tcBorders>
              <w:top w:val="single" w:sz="12" w:space="0" w:color="auto"/>
              <w:left w:val="single" w:sz="12" w:space="0" w:color="auto"/>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CC2F66">
              <w:rPr>
                <w:rFonts w:ascii="Arial" w:hAnsi="Arial" w:cs="Arial"/>
                <w:color w:val="000000"/>
                <w:sz w:val="16"/>
                <w:szCs w:val="16"/>
                <w:lang w:val="sk-SK" w:eastAsia="sk-SK"/>
              </w:rPr>
              <w:t>Prvotné ocenenie</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nil"/>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c>
          <w:tcPr>
            <w:tcW w:w="1320" w:type="dxa"/>
            <w:tcBorders>
              <w:top w:val="single" w:sz="12" w:space="0" w:color="auto"/>
              <w:left w:val="nil"/>
              <w:bottom w:val="single" w:sz="12" w:space="0" w:color="auto"/>
              <w:right w:val="single" w:sz="12" w:space="0" w:color="auto"/>
            </w:tcBorders>
            <w:vAlign w:val="center"/>
          </w:tcPr>
          <w:p w:rsidR="00655944" w:rsidRPr="004754C9" w:rsidRDefault="00655944"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 </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r w:rsidR="001B14C2">
              <w:rPr>
                <w:rFonts w:ascii="Arial" w:hAnsi="Arial" w:cs="Arial"/>
                <w:color w:val="000000"/>
                <w:sz w:val="16"/>
                <w:szCs w:val="16"/>
                <w:lang w:val="sk-SK" w:eastAsia="sk-SK"/>
              </w:rPr>
              <w:t>37 788</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137 788</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7 352</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1B14C2" w:rsidRPr="009D486F" w:rsidRDefault="001B14C2" w:rsidP="001B14C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7 352</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Presuny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p>
        </w:tc>
      </w:tr>
      <w:tr w:rsidR="00CC2F66" w:rsidRPr="004754C9" w:rsidTr="004754C9">
        <w:trPr>
          <w:trHeight w:val="300"/>
        </w:trPr>
        <w:tc>
          <w:tcPr>
            <w:tcW w:w="3100" w:type="dxa"/>
            <w:tcBorders>
              <w:top w:val="nil"/>
              <w:left w:val="single" w:sz="12" w:space="0" w:color="auto"/>
              <w:bottom w:val="single" w:sz="12" w:space="0" w:color="auto"/>
              <w:right w:val="single" w:sz="12" w:space="0" w:color="auto"/>
            </w:tcBorders>
            <w:vAlign w:val="center"/>
          </w:tcPr>
          <w:p w:rsidR="00CC2F66" w:rsidRPr="004754C9" w:rsidRDefault="00CC2F66"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130 436</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130 436</w:t>
            </w:r>
          </w:p>
        </w:tc>
      </w:tr>
      <w:tr w:rsidR="00CC2F66" w:rsidRPr="004754C9" w:rsidTr="004754C9">
        <w:trPr>
          <w:trHeight w:val="300"/>
        </w:trPr>
        <w:tc>
          <w:tcPr>
            <w:tcW w:w="3100" w:type="dxa"/>
            <w:tcBorders>
              <w:top w:val="nil"/>
              <w:left w:val="single" w:sz="12" w:space="0" w:color="auto"/>
              <w:bottom w:val="single" w:sz="12" w:space="0" w:color="auto"/>
              <w:right w:val="nil"/>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Oprávky</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126 918</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126 918</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10 870</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10 870</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7 352</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7 352</w:t>
            </w:r>
          </w:p>
        </w:tc>
      </w:tr>
      <w:tr w:rsidR="00CC2F66" w:rsidRPr="004754C9" w:rsidTr="004754C9">
        <w:trPr>
          <w:trHeight w:val="300"/>
        </w:trPr>
        <w:tc>
          <w:tcPr>
            <w:tcW w:w="3100" w:type="dxa"/>
            <w:tcBorders>
              <w:top w:val="nil"/>
              <w:left w:val="single" w:sz="12" w:space="0" w:color="auto"/>
              <w:bottom w:val="single" w:sz="12" w:space="0" w:color="auto"/>
              <w:right w:val="single" w:sz="12" w:space="0" w:color="auto"/>
            </w:tcBorders>
            <w:vAlign w:val="center"/>
          </w:tcPr>
          <w:p w:rsidR="00CC2F66" w:rsidRPr="004754C9" w:rsidRDefault="00CC2F66"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1B14C2"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130 436</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vAlign w:val="center"/>
          </w:tcPr>
          <w:p w:rsidR="00CC2F66" w:rsidRPr="009D486F"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130 436</w:t>
            </w:r>
          </w:p>
        </w:tc>
      </w:tr>
      <w:tr w:rsidR="00CC2F66" w:rsidRPr="004754C9" w:rsidTr="004754C9">
        <w:trPr>
          <w:trHeight w:val="300"/>
        </w:trPr>
        <w:tc>
          <w:tcPr>
            <w:tcW w:w="3100" w:type="dxa"/>
            <w:tcBorders>
              <w:top w:val="nil"/>
              <w:left w:val="single" w:sz="12" w:space="0" w:color="auto"/>
              <w:bottom w:val="single" w:sz="12" w:space="0" w:color="auto"/>
              <w:right w:val="nil"/>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Opravné položky</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Prírastky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r>
      <w:tr w:rsidR="00CC2F66" w:rsidRPr="004754C9"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Úbytky</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8"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r>
      <w:tr w:rsidR="00CC2F66" w:rsidRPr="004754C9" w:rsidTr="004754C9">
        <w:trPr>
          <w:trHeight w:val="300"/>
        </w:trPr>
        <w:tc>
          <w:tcPr>
            <w:tcW w:w="3100" w:type="dxa"/>
            <w:tcBorders>
              <w:top w:val="nil"/>
              <w:left w:val="single" w:sz="12" w:space="0" w:color="auto"/>
              <w:bottom w:val="single" w:sz="12" w:space="0" w:color="auto"/>
              <w:right w:val="single" w:sz="12" w:space="0" w:color="auto"/>
            </w:tcBorders>
            <w:vAlign w:val="center"/>
          </w:tcPr>
          <w:p w:rsidR="00CC2F66" w:rsidRPr="004754C9" w:rsidRDefault="00CC2F66" w:rsidP="004754C9">
            <w:pPr>
              <w:keepNext w:val="0"/>
              <w:spacing w:after="0"/>
              <w:jc w:val="left"/>
              <w:rPr>
                <w:rFonts w:ascii="Arial" w:hAnsi="Arial" w:cs="Arial"/>
                <w:b/>
                <w:bCs/>
                <w:color w:val="000000"/>
                <w:sz w:val="16"/>
                <w:szCs w:val="16"/>
                <w:lang w:val="sk-SK" w:eastAsia="sk-SK"/>
              </w:rPr>
            </w:pPr>
            <w:r w:rsidRPr="004754C9">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0</w:t>
            </w:r>
          </w:p>
        </w:tc>
      </w:tr>
      <w:tr w:rsidR="00CC2F66" w:rsidRPr="004754C9" w:rsidTr="004754C9">
        <w:trPr>
          <w:trHeight w:val="300"/>
        </w:trPr>
        <w:tc>
          <w:tcPr>
            <w:tcW w:w="3100" w:type="dxa"/>
            <w:tcBorders>
              <w:top w:val="nil"/>
              <w:left w:val="single" w:sz="12" w:space="0" w:color="auto"/>
              <w:bottom w:val="single" w:sz="12" w:space="0" w:color="auto"/>
              <w:right w:val="nil"/>
            </w:tcBorders>
            <w:vAlign w:val="center"/>
          </w:tcPr>
          <w:p w:rsidR="00CC2F66" w:rsidRPr="004754C9" w:rsidRDefault="00CC2F66" w:rsidP="004754C9">
            <w:pPr>
              <w:keepNext w:val="0"/>
              <w:spacing w:after="0"/>
              <w:jc w:val="left"/>
              <w:rPr>
                <w:rFonts w:ascii="Arial" w:hAnsi="Arial" w:cs="Arial"/>
                <w:color w:val="000000"/>
                <w:sz w:val="16"/>
                <w:szCs w:val="16"/>
                <w:lang w:val="sk-SK" w:eastAsia="sk-SK"/>
              </w:rPr>
            </w:pPr>
            <w:r w:rsidRPr="004754C9">
              <w:rPr>
                <w:rFonts w:ascii="Arial" w:hAnsi="Arial" w:cs="Arial"/>
                <w:color w:val="000000"/>
                <w:sz w:val="16"/>
                <w:szCs w:val="16"/>
                <w:lang w:val="sk-SK" w:eastAsia="sk-SK"/>
              </w:rPr>
              <w:t>Zostatková hodnota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nil"/>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c>
          <w:tcPr>
            <w:tcW w:w="1320" w:type="dxa"/>
            <w:tcBorders>
              <w:top w:val="nil"/>
              <w:left w:val="nil"/>
              <w:bottom w:val="single" w:sz="12" w:space="0" w:color="auto"/>
              <w:right w:val="single" w:sz="12" w:space="0" w:color="auto"/>
            </w:tcBorders>
            <w:vAlign w:val="center"/>
          </w:tcPr>
          <w:p w:rsidR="00CC2F66" w:rsidRPr="009D486F" w:rsidRDefault="00CC2F66" w:rsidP="00CC2F66">
            <w:pPr>
              <w:keepNext w:val="0"/>
              <w:spacing w:after="0"/>
              <w:jc w:val="right"/>
              <w:rPr>
                <w:rFonts w:ascii="Arial" w:hAnsi="Arial" w:cs="Arial"/>
                <w:color w:val="000000"/>
                <w:sz w:val="16"/>
                <w:szCs w:val="16"/>
                <w:lang w:val="sk-SK" w:eastAsia="sk-SK"/>
              </w:rPr>
            </w:pPr>
            <w:r w:rsidRPr="009D486F">
              <w:rPr>
                <w:rFonts w:ascii="Arial" w:hAnsi="Arial" w:cs="Arial"/>
                <w:color w:val="000000"/>
                <w:sz w:val="16"/>
                <w:szCs w:val="16"/>
                <w:lang w:val="sk-SK" w:eastAsia="sk-SK"/>
              </w:rPr>
              <w:t> </w:t>
            </w:r>
          </w:p>
        </w:tc>
      </w:tr>
      <w:tr w:rsidR="00CC2F66" w:rsidRPr="00CC2F66" w:rsidTr="004754C9">
        <w:trPr>
          <w:trHeight w:val="300"/>
        </w:trPr>
        <w:tc>
          <w:tcPr>
            <w:tcW w:w="3100" w:type="dxa"/>
            <w:tcBorders>
              <w:top w:val="nil"/>
              <w:left w:val="single" w:sz="12" w:space="0" w:color="auto"/>
              <w:bottom w:val="single" w:sz="8" w:space="0" w:color="auto"/>
              <w:right w:val="single" w:sz="12" w:space="0" w:color="auto"/>
            </w:tcBorders>
            <w:vAlign w:val="center"/>
          </w:tcPr>
          <w:p w:rsidR="00CC2F66" w:rsidRPr="00CC2F66" w:rsidRDefault="00CC2F66" w:rsidP="004754C9">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začiatku účtovného obdobia</w:t>
            </w:r>
          </w:p>
        </w:tc>
        <w:tc>
          <w:tcPr>
            <w:tcW w:w="1320" w:type="dxa"/>
            <w:tcBorders>
              <w:top w:val="nil"/>
              <w:left w:val="nil"/>
              <w:bottom w:val="single" w:sz="8"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CC2F66"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10 870</w:t>
            </w:r>
          </w:p>
        </w:tc>
        <w:tc>
          <w:tcPr>
            <w:tcW w:w="1320" w:type="dxa"/>
            <w:tcBorders>
              <w:top w:val="nil"/>
              <w:left w:val="nil"/>
              <w:bottom w:val="single" w:sz="8"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8" w:space="0" w:color="auto"/>
              <w:right w:val="single" w:sz="12" w:space="0" w:color="auto"/>
            </w:tcBorders>
            <w:vAlign w:val="center"/>
          </w:tcPr>
          <w:p w:rsidR="00CC2F66" w:rsidRPr="00CC2F66"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10 870</w:t>
            </w:r>
          </w:p>
        </w:tc>
      </w:tr>
      <w:tr w:rsidR="00CC2F66" w:rsidRPr="004754C9" w:rsidTr="004754C9">
        <w:trPr>
          <w:trHeight w:val="300"/>
        </w:trPr>
        <w:tc>
          <w:tcPr>
            <w:tcW w:w="3100" w:type="dxa"/>
            <w:tcBorders>
              <w:top w:val="nil"/>
              <w:left w:val="single" w:sz="12" w:space="0" w:color="auto"/>
              <w:bottom w:val="single" w:sz="12" w:space="0" w:color="auto"/>
              <w:right w:val="single" w:sz="12" w:space="0" w:color="auto"/>
            </w:tcBorders>
            <w:vAlign w:val="center"/>
          </w:tcPr>
          <w:p w:rsidR="00CC2F66" w:rsidRPr="00CC2F66" w:rsidRDefault="00CC2F66" w:rsidP="004754C9">
            <w:pPr>
              <w:keepNext w:val="0"/>
              <w:spacing w:after="0"/>
              <w:jc w:val="left"/>
              <w:rPr>
                <w:rFonts w:ascii="Arial" w:hAnsi="Arial" w:cs="Arial"/>
                <w:b/>
                <w:bCs/>
                <w:color w:val="000000"/>
                <w:sz w:val="16"/>
                <w:szCs w:val="16"/>
                <w:lang w:val="sk-SK" w:eastAsia="sk-SK"/>
              </w:rPr>
            </w:pPr>
            <w:r w:rsidRPr="00CC2F66">
              <w:rPr>
                <w:rFonts w:ascii="Arial" w:hAnsi="Arial" w:cs="Arial"/>
                <w:b/>
                <w:bCs/>
                <w:color w:val="000000"/>
                <w:sz w:val="16"/>
                <w:szCs w:val="16"/>
                <w:lang w:val="sk-SK" w:eastAsia="sk-SK"/>
              </w:rPr>
              <w:t>Stav na konci účtovného obdobia</w:t>
            </w:r>
          </w:p>
        </w:tc>
        <w:tc>
          <w:tcPr>
            <w:tcW w:w="1320" w:type="dxa"/>
            <w:tcBorders>
              <w:top w:val="nil"/>
              <w:left w:val="nil"/>
              <w:bottom w:val="single" w:sz="12"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CC2F66"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8" w:space="0" w:color="auto"/>
            </w:tcBorders>
            <w:vAlign w:val="center"/>
          </w:tcPr>
          <w:p w:rsidR="00CC2F66" w:rsidRPr="00CC2F66" w:rsidRDefault="00CC2F66" w:rsidP="00CC2F66">
            <w:pPr>
              <w:keepNext w:val="0"/>
              <w:spacing w:after="0"/>
              <w:jc w:val="right"/>
              <w:rPr>
                <w:rFonts w:ascii="Arial" w:hAnsi="Arial" w:cs="Arial"/>
                <w:color w:val="000000"/>
                <w:sz w:val="16"/>
                <w:szCs w:val="16"/>
                <w:lang w:val="sk-SK" w:eastAsia="sk-SK"/>
              </w:rPr>
            </w:pPr>
            <w:r w:rsidRPr="00CC2F66">
              <w:rPr>
                <w:rFonts w:ascii="Arial" w:hAnsi="Arial" w:cs="Arial"/>
                <w:color w:val="000000"/>
                <w:sz w:val="16"/>
                <w:szCs w:val="16"/>
                <w:lang w:val="sk-SK" w:eastAsia="sk-SK"/>
              </w:rPr>
              <w:t>0</w:t>
            </w:r>
          </w:p>
        </w:tc>
        <w:tc>
          <w:tcPr>
            <w:tcW w:w="1320" w:type="dxa"/>
            <w:tcBorders>
              <w:top w:val="nil"/>
              <w:left w:val="nil"/>
              <w:bottom w:val="single" w:sz="12" w:space="0" w:color="auto"/>
              <w:right w:val="single" w:sz="12" w:space="0" w:color="auto"/>
            </w:tcBorders>
            <w:vAlign w:val="center"/>
          </w:tcPr>
          <w:p w:rsidR="00CC2F66" w:rsidRPr="009D486F" w:rsidRDefault="0026220D" w:rsidP="00CC2F6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bl>
    <w:p w:rsidR="00655944" w:rsidRDefault="00655944" w:rsidP="005D3721">
      <w:pPr>
        <w:keepNext w:val="0"/>
        <w:tabs>
          <w:tab w:val="left" w:pos="426"/>
        </w:tabs>
        <w:rPr>
          <w:rFonts w:ascii="Arial" w:hAnsi="Arial" w:cs="Arial"/>
          <w:b/>
          <w:lang w:val="sk-SK"/>
        </w:rPr>
      </w:pPr>
    </w:p>
    <w:p w:rsidR="00655944" w:rsidRDefault="00655944" w:rsidP="005D3721">
      <w:pPr>
        <w:keepNext w:val="0"/>
        <w:tabs>
          <w:tab w:val="left" w:pos="426"/>
        </w:tabs>
        <w:rPr>
          <w:rFonts w:ascii="Arial" w:hAnsi="Arial" w:cs="Arial"/>
          <w:b/>
          <w:lang w:val="sk-SK"/>
        </w:rPr>
        <w:sectPr w:rsidR="00655944" w:rsidSect="009D486F">
          <w:footerReference w:type="default" r:id="rId14"/>
          <w:pgSz w:w="16840" w:h="11907" w:orient="landscape" w:code="9"/>
          <w:pgMar w:top="1701" w:right="2127" w:bottom="1134" w:left="1134" w:header="1134" w:footer="454" w:gutter="0"/>
          <w:cols w:space="708"/>
          <w:docGrid w:linePitch="272"/>
        </w:sectPr>
      </w:pPr>
    </w:p>
    <w:tbl>
      <w:tblPr>
        <w:tblW w:w="9080" w:type="dxa"/>
        <w:tblInd w:w="55" w:type="dxa"/>
        <w:tblCellMar>
          <w:left w:w="70" w:type="dxa"/>
          <w:right w:w="70" w:type="dxa"/>
        </w:tblCellMar>
        <w:tblLook w:val="00A0"/>
      </w:tblPr>
      <w:tblGrid>
        <w:gridCol w:w="4540"/>
        <w:gridCol w:w="4540"/>
      </w:tblGrid>
      <w:tr w:rsidR="00655944" w:rsidRPr="000B57C7" w:rsidTr="000B57C7">
        <w:trPr>
          <w:trHeight w:val="420"/>
        </w:trPr>
        <w:tc>
          <w:tcPr>
            <w:tcW w:w="4540" w:type="dxa"/>
            <w:tcBorders>
              <w:top w:val="single" w:sz="12" w:space="0" w:color="auto"/>
              <w:left w:val="single" w:sz="12" w:space="0" w:color="auto"/>
              <w:bottom w:val="nil"/>
              <w:right w:val="single" w:sz="12" w:space="0" w:color="auto"/>
            </w:tcBorders>
            <w:vAlign w:val="center"/>
          </w:tcPr>
          <w:p w:rsidR="00655944" w:rsidRPr="000B57C7" w:rsidRDefault="00655944" w:rsidP="000B57C7">
            <w:pPr>
              <w:keepNext w:val="0"/>
              <w:spacing w:after="0"/>
              <w:jc w:val="center"/>
              <w:rPr>
                <w:rFonts w:ascii="Arial" w:hAnsi="Arial" w:cs="Arial"/>
                <w:b/>
                <w:bCs/>
                <w:color w:val="000000"/>
                <w:sz w:val="16"/>
                <w:szCs w:val="16"/>
                <w:lang w:val="sk-SK" w:eastAsia="sk-SK"/>
              </w:rPr>
            </w:pPr>
            <w:r w:rsidRPr="000B57C7">
              <w:rPr>
                <w:rFonts w:ascii="Arial" w:hAnsi="Arial" w:cs="Arial"/>
                <w:b/>
                <w:bCs/>
                <w:color w:val="000000"/>
                <w:sz w:val="16"/>
                <w:szCs w:val="16"/>
                <w:lang w:val="sk-SK" w:eastAsia="sk-SK"/>
              </w:rPr>
              <w:lastRenderedPageBreak/>
              <w:t>Dlhodobý nehmotný majetok</w:t>
            </w:r>
          </w:p>
        </w:tc>
        <w:tc>
          <w:tcPr>
            <w:tcW w:w="4540" w:type="dxa"/>
            <w:tcBorders>
              <w:top w:val="single" w:sz="12" w:space="0" w:color="auto"/>
              <w:left w:val="nil"/>
              <w:bottom w:val="nil"/>
              <w:right w:val="single" w:sz="12" w:space="0" w:color="auto"/>
            </w:tcBorders>
            <w:vAlign w:val="center"/>
          </w:tcPr>
          <w:p w:rsidR="00655944" w:rsidRPr="000B57C7" w:rsidRDefault="00655944" w:rsidP="000B57C7">
            <w:pPr>
              <w:keepNext w:val="0"/>
              <w:spacing w:after="0"/>
              <w:jc w:val="center"/>
              <w:rPr>
                <w:rFonts w:ascii="Arial" w:hAnsi="Arial" w:cs="Arial"/>
                <w:b/>
                <w:bCs/>
                <w:color w:val="000000"/>
                <w:sz w:val="16"/>
                <w:szCs w:val="16"/>
                <w:lang w:val="sk-SK" w:eastAsia="sk-SK"/>
              </w:rPr>
            </w:pPr>
            <w:r w:rsidRPr="000B57C7">
              <w:rPr>
                <w:rFonts w:ascii="Arial" w:hAnsi="Arial" w:cs="Arial"/>
                <w:b/>
                <w:bCs/>
                <w:color w:val="000000"/>
                <w:sz w:val="16"/>
                <w:szCs w:val="16"/>
                <w:lang w:val="sk-SK" w:eastAsia="sk-SK"/>
              </w:rPr>
              <w:t>Hodnota za bežné účtovné obdobie</w:t>
            </w:r>
          </w:p>
        </w:tc>
      </w:tr>
      <w:tr w:rsidR="00655944" w:rsidRPr="000B57C7" w:rsidTr="000B57C7">
        <w:trPr>
          <w:trHeight w:val="465"/>
        </w:trPr>
        <w:tc>
          <w:tcPr>
            <w:tcW w:w="4540" w:type="dxa"/>
            <w:tcBorders>
              <w:top w:val="single" w:sz="12" w:space="0" w:color="auto"/>
              <w:left w:val="single" w:sz="12" w:space="0" w:color="auto"/>
              <w:bottom w:val="single" w:sz="8" w:space="0" w:color="auto"/>
              <w:right w:val="single" w:sz="12" w:space="0" w:color="auto"/>
            </w:tcBorders>
            <w:vAlign w:val="center"/>
          </w:tcPr>
          <w:p w:rsidR="00655944" w:rsidRPr="000B57C7" w:rsidRDefault="00655944" w:rsidP="000B57C7">
            <w:pPr>
              <w:keepNext w:val="0"/>
              <w:spacing w:after="0"/>
              <w:jc w:val="left"/>
              <w:rPr>
                <w:rFonts w:ascii="Arial" w:hAnsi="Arial" w:cs="Arial"/>
                <w:color w:val="000000"/>
                <w:sz w:val="16"/>
                <w:szCs w:val="16"/>
                <w:lang w:val="sk-SK" w:eastAsia="sk-SK"/>
              </w:rPr>
            </w:pPr>
            <w:r w:rsidRPr="000B57C7">
              <w:rPr>
                <w:rFonts w:ascii="Arial" w:hAnsi="Arial" w:cs="Arial"/>
                <w:color w:val="000000"/>
                <w:sz w:val="16"/>
                <w:szCs w:val="16"/>
                <w:lang w:val="sk-SK" w:eastAsia="sk-SK"/>
              </w:rPr>
              <w:t>Dlhodobý nehmotný majetok, na ktorý je zriadené záložné právo</w:t>
            </w:r>
          </w:p>
        </w:tc>
        <w:tc>
          <w:tcPr>
            <w:tcW w:w="4540" w:type="dxa"/>
            <w:tcBorders>
              <w:top w:val="single" w:sz="12" w:space="0" w:color="auto"/>
              <w:left w:val="nil"/>
              <w:bottom w:val="single" w:sz="8" w:space="0" w:color="auto"/>
              <w:right w:val="single" w:sz="12" w:space="0" w:color="auto"/>
            </w:tcBorders>
            <w:vAlign w:val="center"/>
          </w:tcPr>
          <w:p w:rsidR="00655944" w:rsidRPr="000B57C7" w:rsidRDefault="00000AE2" w:rsidP="000B57C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0B57C7">
              <w:rPr>
                <w:rFonts w:ascii="Arial" w:hAnsi="Arial" w:cs="Arial"/>
                <w:color w:val="000000"/>
                <w:sz w:val="16"/>
                <w:szCs w:val="16"/>
                <w:lang w:val="sk-SK" w:eastAsia="sk-SK"/>
              </w:rPr>
              <w:t> </w:t>
            </w:r>
          </w:p>
        </w:tc>
      </w:tr>
      <w:tr w:rsidR="00655944" w:rsidRPr="000B57C7" w:rsidTr="000B57C7">
        <w:trPr>
          <w:trHeight w:val="465"/>
        </w:trPr>
        <w:tc>
          <w:tcPr>
            <w:tcW w:w="4540" w:type="dxa"/>
            <w:tcBorders>
              <w:top w:val="nil"/>
              <w:left w:val="single" w:sz="12" w:space="0" w:color="auto"/>
              <w:bottom w:val="single" w:sz="12" w:space="0" w:color="auto"/>
              <w:right w:val="single" w:sz="12" w:space="0" w:color="auto"/>
            </w:tcBorders>
            <w:vAlign w:val="center"/>
          </w:tcPr>
          <w:p w:rsidR="00655944" w:rsidRPr="000B57C7" w:rsidRDefault="00655944" w:rsidP="000B57C7">
            <w:pPr>
              <w:keepNext w:val="0"/>
              <w:spacing w:after="0"/>
              <w:jc w:val="left"/>
              <w:rPr>
                <w:rFonts w:ascii="Arial" w:hAnsi="Arial" w:cs="Arial"/>
                <w:color w:val="000000"/>
                <w:sz w:val="16"/>
                <w:szCs w:val="16"/>
                <w:lang w:val="sk-SK" w:eastAsia="sk-SK"/>
              </w:rPr>
            </w:pPr>
            <w:r w:rsidRPr="000B57C7">
              <w:rPr>
                <w:rFonts w:ascii="Arial" w:hAnsi="Arial" w:cs="Arial"/>
                <w:color w:val="000000"/>
                <w:sz w:val="16"/>
                <w:szCs w:val="16"/>
                <w:lang w:val="sk-SK" w:eastAsia="sk-SK"/>
              </w:rPr>
              <w:t>Dlhodobý nehmotný majetok, pri ktorom má účtovná jednotka obmedzené právo s ním nakladať</w:t>
            </w:r>
          </w:p>
        </w:tc>
        <w:tc>
          <w:tcPr>
            <w:tcW w:w="4540" w:type="dxa"/>
            <w:tcBorders>
              <w:top w:val="nil"/>
              <w:left w:val="nil"/>
              <w:bottom w:val="single" w:sz="12" w:space="0" w:color="auto"/>
              <w:right w:val="single" w:sz="12" w:space="0" w:color="auto"/>
            </w:tcBorders>
            <w:vAlign w:val="center"/>
          </w:tcPr>
          <w:p w:rsidR="00655944" w:rsidRPr="000B57C7" w:rsidRDefault="00000AE2" w:rsidP="000B57C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0B57C7">
              <w:rPr>
                <w:rFonts w:ascii="Arial" w:hAnsi="Arial" w:cs="Arial"/>
                <w:color w:val="000000"/>
                <w:sz w:val="16"/>
                <w:szCs w:val="16"/>
                <w:lang w:val="sk-SK" w:eastAsia="sk-SK"/>
              </w:rPr>
              <w:t> </w:t>
            </w:r>
          </w:p>
        </w:tc>
      </w:tr>
    </w:tbl>
    <w:p w:rsidR="00655944" w:rsidRDefault="00655944" w:rsidP="00222F19">
      <w:pPr>
        <w:keepNext w:val="0"/>
        <w:rPr>
          <w:rFonts w:ascii="Arial" w:hAnsi="Arial" w:cs="Arial"/>
          <w:lang w:val="sk-SK"/>
        </w:rPr>
      </w:pPr>
    </w:p>
    <w:p w:rsidR="00655944" w:rsidRDefault="00655944" w:rsidP="00C57091">
      <w:pPr>
        <w:keepNext w:val="0"/>
        <w:rPr>
          <w:rFonts w:ascii="Arial" w:hAnsi="Arial" w:cs="Arial"/>
          <w:i/>
          <w:highlight w:val="yellow"/>
          <w:lang w:val="sk-SK"/>
        </w:rPr>
      </w:pPr>
      <w:bookmarkStart w:id="18" w:name="_Toc474124205"/>
      <w:bookmarkStart w:id="19" w:name="_Toc474124317"/>
    </w:p>
    <w:p w:rsidR="00655944" w:rsidRDefault="00655944" w:rsidP="00C57091">
      <w:pPr>
        <w:keepNext w:val="0"/>
        <w:rPr>
          <w:rFonts w:ascii="Arial" w:hAnsi="Arial" w:cs="Arial"/>
          <w:i/>
          <w:highlight w:val="yellow"/>
          <w:lang w:val="sk-SK"/>
        </w:rPr>
        <w:sectPr w:rsidR="00655944" w:rsidSect="009D486F">
          <w:pgSz w:w="11907" w:h="16840" w:code="9"/>
          <w:pgMar w:top="2127" w:right="1134" w:bottom="1134" w:left="1701" w:header="1134" w:footer="454" w:gutter="0"/>
          <w:cols w:space="708"/>
          <w:docGrid w:linePitch="272"/>
        </w:sectPr>
      </w:pPr>
    </w:p>
    <w:p w:rsidR="00655944" w:rsidRPr="002E10BE" w:rsidRDefault="00655944" w:rsidP="00C57091">
      <w:pPr>
        <w:rPr>
          <w:rFonts w:ascii="Arial" w:hAnsi="Arial" w:cs="Arial"/>
          <w:b/>
          <w:lang w:val="sk-SK"/>
        </w:rPr>
      </w:pPr>
      <w:r w:rsidRPr="002E10BE">
        <w:rPr>
          <w:rFonts w:ascii="Arial" w:hAnsi="Arial" w:cs="Arial"/>
          <w:b/>
          <w:lang w:val="sk-SK"/>
        </w:rPr>
        <w:lastRenderedPageBreak/>
        <w:t>b) Dlhodobý hmotný majetok</w:t>
      </w:r>
    </w:p>
    <w:p w:rsidR="00655944" w:rsidRDefault="00655944" w:rsidP="00C57091">
      <w:pPr>
        <w:rPr>
          <w:rFonts w:ascii="Arial" w:hAnsi="Arial" w:cs="Arial"/>
          <w:lang w:val="sk-SK"/>
        </w:rPr>
      </w:pPr>
      <w:r w:rsidRPr="002E10BE">
        <w:rPr>
          <w:rFonts w:ascii="Arial" w:hAnsi="Arial" w:cs="Arial"/>
          <w:lang w:val="sk-SK"/>
        </w:rPr>
        <w:t>Informácie o dlhodobom hmotnom majetku</w:t>
      </w:r>
      <w:bookmarkEnd w:id="18"/>
      <w:bookmarkEnd w:id="19"/>
    </w:p>
    <w:tbl>
      <w:tblPr>
        <w:tblW w:w="13700" w:type="dxa"/>
        <w:tblInd w:w="55" w:type="dxa"/>
        <w:tblCellMar>
          <w:left w:w="70" w:type="dxa"/>
          <w:right w:w="70" w:type="dxa"/>
        </w:tblCellMar>
        <w:tblLook w:val="00A0"/>
      </w:tblPr>
      <w:tblGrid>
        <w:gridCol w:w="3019"/>
        <w:gridCol w:w="17"/>
        <w:gridCol w:w="1159"/>
        <w:gridCol w:w="21"/>
        <w:gridCol w:w="1154"/>
        <w:gridCol w:w="26"/>
        <w:gridCol w:w="1153"/>
        <w:gridCol w:w="27"/>
        <w:gridCol w:w="1225"/>
        <w:gridCol w:w="18"/>
        <w:gridCol w:w="1162"/>
        <w:gridCol w:w="14"/>
        <w:gridCol w:w="1166"/>
        <w:gridCol w:w="9"/>
        <w:gridCol w:w="1171"/>
        <w:gridCol w:w="8"/>
        <w:gridCol w:w="1172"/>
        <w:gridCol w:w="6"/>
        <w:gridCol w:w="1173"/>
      </w:tblGrid>
      <w:tr w:rsidR="00655944" w:rsidRPr="009E6210" w:rsidTr="002D64DD">
        <w:trPr>
          <w:trHeight w:val="330"/>
        </w:trPr>
        <w:tc>
          <w:tcPr>
            <w:tcW w:w="3019" w:type="dxa"/>
            <w:vMerge w:val="restart"/>
            <w:tcBorders>
              <w:top w:val="single" w:sz="12" w:space="0" w:color="auto"/>
              <w:left w:val="single" w:sz="12" w:space="0" w:color="auto"/>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Dlhodobý hmotný majetok</w:t>
            </w:r>
          </w:p>
        </w:tc>
        <w:tc>
          <w:tcPr>
            <w:tcW w:w="10681" w:type="dxa"/>
            <w:gridSpan w:val="18"/>
            <w:tcBorders>
              <w:top w:val="single" w:sz="12" w:space="0" w:color="auto"/>
              <w:left w:val="nil"/>
              <w:bottom w:val="single" w:sz="12" w:space="0" w:color="auto"/>
              <w:right w:val="single" w:sz="12" w:space="0" w:color="000000"/>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Bežné účtovné obdobie</w:t>
            </w:r>
          </w:p>
        </w:tc>
      </w:tr>
      <w:tr w:rsidR="00655944" w:rsidRPr="009E6210" w:rsidTr="002D64DD">
        <w:trPr>
          <w:trHeight w:val="1245"/>
        </w:trPr>
        <w:tc>
          <w:tcPr>
            <w:tcW w:w="3019" w:type="dxa"/>
            <w:vMerge/>
            <w:tcBorders>
              <w:top w:val="single" w:sz="12" w:space="0" w:color="auto"/>
              <w:left w:val="single" w:sz="12" w:space="0" w:color="auto"/>
              <w:bottom w:val="nil"/>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p>
        </w:tc>
        <w:tc>
          <w:tcPr>
            <w:tcW w:w="1176"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75"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79"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270" w:type="dxa"/>
            <w:gridSpan w:val="3"/>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76"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75"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79"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78"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73" w:type="dxa"/>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655944" w:rsidRPr="009E6210" w:rsidTr="002D64DD">
        <w:trPr>
          <w:trHeight w:val="300"/>
        </w:trPr>
        <w:tc>
          <w:tcPr>
            <w:tcW w:w="3019" w:type="dxa"/>
            <w:tcBorders>
              <w:top w:val="single" w:sz="12" w:space="0" w:color="auto"/>
              <w:left w:val="single" w:sz="12" w:space="0" w:color="auto"/>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76"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70" w:type="dxa"/>
            <w:gridSpan w:val="3"/>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6"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5"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8"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3" w:type="dxa"/>
            <w:tcBorders>
              <w:top w:val="single" w:sz="12" w:space="0" w:color="auto"/>
              <w:left w:val="nil"/>
              <w:bottom w:val="single" w:sz="12"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2D64DD"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2D64DD" w:rsidRPr="00B30C13" w:rsidRDefault="002D64DD"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155 382 </w:t>
            </w:r>
          </w:p>
        </w:tc>
        <w:tc>
          <w:tcPr>
            <w:tcW w:w="1175" w:type="dxa"/>
            <w:gridSpan w:val="2"/>
            <w:tcBorders>
              <w:top w:val="nil"/>
              <w:left w:val="nil"/>
              <w:bottom w:val="single" w:sz="8" w:space="0" w:color="auto"/>
              <w:right w:val="single" w:sz="8" w:space="0" w:color="auto"/>
            </w:tcBorders>
            <w:vAlign w:val="center"/>
          </w:tcPr>
          <w:p w:rsidR="002D64DD" w:rsidRPr="00B30C13" w:rsidRDefault="002D64DD" w:rsidP="002D64DD">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932 065</w:t>
            </w:r>
          </w:p>
        </w:tc>
        <w:tc>
          <w:tcPr>
            <w:tcW w:w="1179" w:type="dxa"/>
            <w:gridSpan w:val="2"/>
            <w:tcBorders>
              <w:top w:val="nil"/>
              <w:left w:val="nil"/>
              <w:bottom w:val="single" w:sz="8" w:space="0" w:color="auto"/>
              <w:right w:val="single" w:sz="8" w:space="0" w:color="auto"/>
            </w:tcBorders>
            <w:vAlign w:val="center"/>
          </w:tcPr>
          <w:p w:rsidR="002D64DD" w:rsidRPr="00B30C13" w:rsidRDefault="00B30C13" w:rsidP="002D64DD">
            <w:pPr>
              <w:keepNext w:val="0"/>
              <w:spacing w:after="0"/>
              <w:jc w:val="right"/>
              <w:rPr>
                <w:rFonts w:ascii="Arial" w:hAnsi="Arial" w:cs="Arial"/>
                <w:sz w:val="16"/>
                <w:szCs w:val="16"/>
                <w:lang w:val="sk-SK" w:eastAsia="sk-SK"/>
              </w:rPr>
            </w:pPr>
            <w:r>
              <w:rPr>
                <w:rFonts w:ascii="Arial" w:hAnsi="Arial" w:cs="Arial"/>
                <w:sz w:val="16"/>
                <w:szCs w:val="16"/>
                <w:lang w:val="sk-SK" w:eastAsia="sk-SK"/>
              </w:rPr>
              <w:t>34 608</w:t>
            </w:r>
          </w:p>
        </w:tc>
        <w:tc>
          <w:tcPr>
            <w:tcW w:w="1270" w:type="dxa"/>
            <w:gridSpan w:val="3"/>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8" w:space="0" w:color="auto"/>
              <w:right w:val="single" w:sz="12" w:space="0" w:color="auto"/>
            </w:tcBorders>
            <w:vAlign w:val="center"/>
          </w:tcPr>
          <w:p w:rsidR="002D64DD" w:rsidRPr="00B30C13" w:rsidRDefault="00B30C13" w:rsidP="002D64DD">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1 122 055</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0</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B30C13" w:rsidRDefault="00B30C13"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3 737</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3" w:type="dxa"/>
            <w:tcBorders>
              <w:top w:val="nil"/>
              <w:left w:val="nil"/>
              <w:bottom w:val="single" w:sz="8" w:space="0" w:color="auto"/>
              <w:right w:val="single" w:sz="12" w:space="0" w:color="auto"/>
            </w:tcBorders>
            <w:vAlign w:val="center"/>
          </w:tcPr>
          <w:p w:rsidR="00655944" w:rsidRPr="00B30C13" w:rsidRDefault="00B30C13" w:rsidP="009E6210">
            <w:pPr>
              <w:keepNext w:val="0"/>
              <w:spacing w:after="0"/>
              <w:jc w:val="right"/>
              <w:rPr>
                <w:rFonts w:ascii="Arial" w:hAnsi="Arial" w:cs="Arial"/>
                <w:sz w:val="16"/>
                <w:szCs w:val="16"/>
                <w:lang w:val="sk-SK" w:eastAsia="sk-SK"/>
              </w:rPr>
            </w:pPr>
            <w:r>
              <w:rPr>
                <w:rFonts w:ascii="Arial" w:hAnsi="Arial" w:cs="Arial"/>
                <w:sz w:val="16"/>
                <w:szCs w:val="16"/>
                <w:lang w:val="sk-SK" w:eastAsia="sk-SK"/>
              </w:rPr>
              <w:t>3 737</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Presuny</w:t>
            </w:r>
          </w:p>
        </w:tc>
        <w:tc>
          <w:tcPr>
            <w:tcW w:w="1176"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0</w:t>
            </w:r>
          </w:p>
        </w:tc>
      </w:tr>
      <w:tr w:rsidR="00655944" w:rsidRPr="009E6210" w:rsidTr="002D64DD">
        <w:trPr>
          <w:trHeight w:val="300"/>
        </w:trPr>
        <w:tc>
          <w:tcPr>
            <w:tcW w:w="3019" w:type="dxa"/>
            <w:tcBorders>
              <w:top w:val="nil"/>
              <w:left w:val="single" w:sz="12" w:space="0" w:color="auto"/>
              <w:bottom w:val="single" w:sz="12" w:space="0" w:color="auto"/>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655944" w:rsidRPr="00B30C13" w:rsidRDefault="005C2D5F"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155 382</w:t>
            </w:r>
          </w:p>
        </w:tc>
        <w:tc>
          <w:tcPr>
            <w:tcW w:w="1175" w:type="dxa"/>
            <w:gridSpan w:val="2"/>
            <w:tcBorders>
              <w:top w:val="nil"/>
              <w:left w:val="nil"/>
              <w:bottom w:val="single" w:sz="12" w:space="0" w:color="auto"/>
              <w:right w:val="single" w:sz="8" w:space="0" w:color="auto"/>
            </w:tcBorders>
            <w:vAlign w:val="center"/>
          </w:tcPr>
          <w:p w:rsidR="00655944" w:rsidRPr="00B30C13" w:rsidRDefault="005C2D5F"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932 065</w:t>
            </w:r>
          </w:p>
        </w:tc>
        <w:tc>
          <w:tcPr>
            <w:tcW w:w="1179" w:type="dxa"/>
            <w:gridSpan w:val="2"/>
            <w:tcBorders>
              <w:top w:val="nil"/>
              <w:left w:val="nil"/>
              <w:bottom w:val="single" w:sz="12" w:space="0" w:color="auto"/>
              <w:right w:val="single" w:sz="8" w:space="0" w:color="auto"/>
            </w:tcBorders>
            <w:vAlign w:val="center"/>
          </w:tcPr>
          <w:p w:rsidR="00655944" w:rsidRPr="00B30C13" w:rsidRDefault="00B30C13"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30 871</w:t>
            </w:r>
          </w:p>
        </w:tc>
        <w:tc>
          <w:tcPr>
            <w:tcW w:w="1270" w:type="dxa"/>
            <w:gridSpan w:val="3"/>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12" w:space="0" w:color="auto"/>
              <w:right w:val="single" w:sz="12" w:space="0" w:color="auto"/>
            </w:tcBorders>
            <w:vAlign w:val="center"/>
          </w:tcPr>
          <w:p w:rsidR="00655944" w:rsidRPr="00B30C13" w:rsidRDefault="00B30C13"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1 118 318</w:t>
            </w:r>
          </w:p>
        </w:tc>
      </w:tr>
      <w:tr w:rsidR="00655944" w:rsidRPr="009E6210" w:rsidTr="002D64DD">
        <w:trPr>
          <w:trHeight w:val="300"/>
        </w:trPr>
        <w:tc>
          <w:tcPr>
            <w:tcW w:w="3019" w:type="dxa"/>
            <w:tcBorders>
              <w:top w:val="nil"/>
              <w:left w:val="single" w:sz="12" w:space="0" w:color="auto"/>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76"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5"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9"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270" w:type="dxa"/>
            <w:gridSpan w:val="3"/>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12" w:space="0" w:color="auto"/>
              <w:right w:val="single" w:sz="12" w:space="0" w:color="auto"/>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r>
      <w:tr w:rsidR="002D64DD"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2D64DD" w:rsidRPr="00B30C13" w:rsidRDefault="002D64DD"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0 </w:t>
            </w:r>
          </w:p>
        </w:tc>
        <w:tc>
          <w:tcPr>
            <w:tcW w:w="1175" w:type="dxa"/>
            <w:gridSpan w:val="2"/>
            <w:tcBorders>
              <w:top w:val="nil"/>
              <w:left w:val="nil"/>
              <w:bottom w:val="single" w:sz="8" w:space="0" w:color="auto"/>
              <w:right w:val="single" w:sz="8" w:space="0" w:color="auto"/>
            </w:tcBorders>
            <w:vAlign w:val="center"/>
          </w:tcPr>
          <w:p w:rsidR="002D64DD" w:rsidRPr="00B30C13" w:rsidRDefault="00B30C13" w:rsidP="002D64DD">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638 248</w:t>
            </w:r>
          </w:p>
        </w:tc>
        <w:tc>
          <w:tcPr>
            <w:tcW w:w="1179" w:type="dxa"/>
            <w:gridSpan w:val="2"/>
            <w:tcBorders>
              <w:top w:val="nil"/>
              <w:left w:val="nil"/>
              <w:bottom w:val="single" w:sz="8" w:space="0" w:color="auto"/>
              <w:right w:val="single" w:sz="8" w:space="0" w:color="auto"/>
            </w:tcBorders>
            <w:vAlign w:val="center"/>
          </w:tcPr>
          <w:p w:rsidR="002D64DD" w:rsidRPr="00FF7A71" w:rsidRDefault="00FF7A71"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34 608</w:t>
            </w:r>
          </w:p>
        </w:tc>
        <w:tc>
          <w:tcPr>
            <w:tcW w:w="1270" w:type="dxa"/>
            <w:gridSpan w:val="3"/>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8" w:space="0" w:color="auto"/>
              <w:right w:val="single" w:sz="12" w:space="0" w:color="auto"/>
            </w:tcBorders>
            <w:vAlign w:val="center"/>
          </w:tcPr>
          <w:p w:rsidR="002D64DD" w:rsidRPr="00FF7A71" w:rsidRDefault="00FF7A71"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672 856</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B30C13" w:rsidRDefault="009D0350"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18 658</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3" w:type="dxa"/>
            <w:tcBorders>
              <w:top w:val="nil"/>
              <w:left w:val="nil"/>
              <w:bottom w:val="single" w:sz="8" w:space="0" w:color="auto"/>
              <w:right w:val="single" w:sz="12" w:space="0" w:color="auto"/>
            </w:tcBorders>
            <w:vAlign w:val="center"/>
          </w:tcPr>
          <w:p w:rsidR="00655944" w:rsidRPr="00FF7A71" w:rsidRDefault="00A77EE0"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18 658</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p>
        </w:tc>
        <w:tc>
          <w:tcPr>
            <w:tcW w:w="1179" w:type="dxa"/>
            <w:gridSpan w:val="2"/>
            <w:tcBorders>
              <w:top w:val="nil"/>
              <w:left w:val="nil"/>
              <w:bottom w:val="single" w:sz="8" w:space="0" w:color="auto"/>
              <w:right w:val="single" w:sz="8" w:space="0" w:color="auto"/>
            </w:tcBorders>
            <w:vAlign w:val="center"/>
          </w:tcPr>
          <w:p w:rsidR="00655944" w:rsidRPr="00FF7A71" w:rsidRDefault="00FF7A71" w:rsidP="00A77EE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3 737</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p>
        </w:tc>
        <w:tc>
          <w:tcPr>
            <w:tcW w:w="1173" w:type="dxa"/>
            <w:tcBorders>
              <w:top w:val="nil"/>
              <w:left w:val="nil"/>
              <w:bottom w:val="single" w:sz="8" w:space="0" w:color="auto"/>
              <w:right w:val="single" w:sz="12" w:space="0" w:color="auto"/>
            </w:tcBorders>
            <w:vAlign w:val="center"/>
          </w:tcPr>
          <w:p w:rsidR="00655944" w:rsidRPr="00FF7A71" w:rsidRDefault="00FF7A71"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3 737</w:t>
            </w:r>
          </w:p>
        </w:tc>
      </w:tr>
      <w:tr w:rsidR="00655944" w:rsidRPr="009E6210" w:rsidTr="002D64DD">
        <w:trPr>
          <w:trHeight w:val="300"/>
        </w:trPr>
        <w:tc>
          <w:tcPr>
            <w:tcW w:w="3019" w:type="dxa"/>
            <w:tcBorders>
              <w:top w:val="nil"/>
              <w:left w:val="single" w:sz="12" w:space="0" w:color="auto"/>
              <w:bottom w:val="single" w:sz="12" w:space="0" w:color="auto"/>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655944" w:rsidRPr="00B30C13" w:rsidRDefault="00655944"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655944" w:rsidRPr="00B30C13" w:rsidRDefault="009D0350" w:rsidP="009E6210">
            <w:pPr>
              <w:keepNext w:val="0"/>
              <w:spacing w:after="0"/>
              <w:jc w:val="right"/>
              <w:rPr>
                <w:rFonts w:ascii="Arial" w:hAnsi="Arial" w:cs="Arial"/>
                <w:sz w:val="16"/>
                <w:szCs w:val="16"/>
                <w:lang w:val="sk-SK" w:eastAsia="sk-SK"/>
              </w:rPr>
            </w:pPr>
            <w:r w:rsidRPr="00B30C13">
              <w:rPr>
                <w:rFonts w:ascii="Arial" w:hAnsi="Arial" w:cs="Arial"/>
                <w:sz w:val="16"/>
                <w:szCs w:val="16"/>
                <w:lang w:val="sk-SK" w:eastAsia="sk-SK"/>
              </w:rPr>
              <w:t>6</w:t>
            </w:r>
            <w:r w:rsidR="00B30C13" w:rsidRPr="00B30C13">
              <w:rPr>
                <w:rFonts w:ascii="Arial" w:hAnsi="Arial" w:cs="Arial"/>
                <w:sz w:val="16"/>
                <w:szCs w:val="16"/>
                <w:lang w:val="sk-SK" w:eastAsia="sk-SK"/>
              </w:rPr>
              <w:t>56 906</w:t>
            </w:r>
          </w:p>
        </w:tc>
        <w:tc>
          <w:tcPr>
            <w:tcW w:w="1179" w:type="dxa"/>
            <w:gridSpan w:val="2"/>
            <w:tcBorders>
              <w:top w:val="nil"/>
              <w:left w:val="nil"/>
              <w:bottom w:val="single" w:sz="12" w:space="0" w:color="auto"/>
              <w:right w:val="single" w:sz="8" w:space="0" w:color="auto"/>
            </w:tcBorders>
            <w:vAlign w:val="center"/>
          </w:tcPr>
          <w:p w:rsidR="00655944" w:rsidRPr="00FF7A71" w:rsidRDefault="00FF7A71"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30 871</w:t>
            </w:r>
          </w:p>
        </w:tc>
        <w:tc>
          <w:tcPr>
            <w:tcW w:w="1270" w:type="dxa"/>
            <w:gridSpan w:val="3"/>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12" w:space="0" w:color="auto"/>
              <w:right w:val="single" w:sz="12" w:space="0" w:color="auto"/>
            </w:tcBorders>
            <w:vAlign w:val="center"/>
          </w:tcPr>
          <w:p w:rsidR="00655944" w:rsidRPr="00FF7A71" w:rsidRDefault="00FF7A71"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687 777</w:t>
            </w:r>
          </w:p>
        </w:tc>
      </w:tr>
      <w:tr w:rsidR="00655944" w:rsidRPr="009E6210" w:rsidTr="002D64DD">
        <w:trPr>
          <w:trHeight w:val="300"/>
        </w:trPr>
        <w:tc>
          <w:tcPr>
            <w:tcW w:w="3019" w:type="dxa"/>
            <w:tcBorders>
              <w:top w:val="nil"/>
              <w:left w:val="single" w:sz="12" w:space="0" w:color="auto"/>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76"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5"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9"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270" w:type="dxa"/>
            <w:gridSpan w:val="3"/>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12" w:space="0" w:color="auto"/>
              <w:right w:val="nil"/>
            </w:tcBorders>
            <w:vAlign w:val="center"/>
          </w:tcPr>
          <w:p w:rsidR="00655944" w:rsidRPr="00FF7A71" w:rsidRDefault="00655944" w:rsidP="009E6210">
            <w:pPr>
              <w:keepNext w:val="0"/>
              <w:spacing w:after="0"/>
              <w:jc w:val="lef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12" w:space="0" w:color="auto"/>
              <w:right w:val="single" w:sz="12" w:space="0" w:color="auto"/>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r>
      <w:tr w:rsidR="00655944"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270" w:type="dxa"/>
            <w:gridSpan w:val="3"/>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6"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5"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9"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8" w:type="dxa"/>
            <w:gridSpan w:val="2"/>
            <w:tcBorders>
              <w:top w:val="nil"/>
              <w:left w:val="nil"/>
              <w:bottom w:val="single" w:sz="8"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 </w:t>
            </w:r>
          </w:p>
        </w:tc>
        <w:tc>
          <w:tcPr>
            <w:tcW w:w="1173" w:type="dxa"/>
            <w:tcBorders>
              <w:top w:val="nil"/>
              <w:left w:val="nil"/>
              <w:bottom w:val="single" w:sz="8" w:space="0" w:color="auto"/>
              <w:right w:val="single" w:sz="12"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r>
      <w:tr w:rsidR="00655944" w:rsidRPr="009E6210" w:rsidTr="002D64DD">
        <w:trPr>
          <w:trHeight w:val="300"/>
        </w:trPr>
        <w:tc>
          <w:tcPr>
            <w:tcW w:w="3019" w:type="dxa"/>
            <w:tcBorders>
              <w:top w:val="nil"/>
              <w:left w:val="single" w:sz="12" w:space="0" w:color="auto"/>
              <w:bottom w:val="single" w:sz="12" w:space="0" w:color="auto"/>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270" w:type="dxa"/>
            <w:gridSpan w:val="3"/>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12" w:space="0" w:color="auto"/>
              <w:right w:val="single" w:sz="12"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r>
      <w:tr w:rsidR="00655944" w:rsidRPr="009E6210" w:rsidTr="002D64DD">
        <w:trPr>
          <w:trHeight w:val="300"/>
        </w:trPr>
        <w:tc>
          <w:tcPr>
            <w:tcW w:w="3019" w:type="dxa"/>
            <w:tcBorders>
              <w:top w:val="nil"/>
              <w:left w:val="single" w:sz="12" w:space="0" w:color="auto"/>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76"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5"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9"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270" w:type="dxa"/>
            <w:gridSpan w:val="3"/>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6"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5"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9"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8" w:type="dxa"/>
            <w:gridSpan w:val="2"/>
            <w:tcBorders>
              <w:top w:val="nil"/>
              <w:left w:val="nil"/>
              <w:bottom w:val="single" w:sz="12" w:space="0" w:color="auto"/>
              <w:right w:val="nil"/>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c>
          <w:tcPr>
            <w:tcW w:w="1173" w:type="dxa"/>
            <w:tcBorders>
              <w:top w:val="nil"/>
              <w:left w:val="nil"/>
              <w:bottom w:val="single" w:sz="12" w:space="0" w:color="auto"/>
              <w:right w:val="single" w:sz="12" w:space="0" w:color="auto"/>
            </w:tcBorders>
            <w:vAlign w:val="center"/>
          </w:tcPr>
          <w:p w:rsidR="00655944" w:rsidRPr="0026220D" w:rsidRDefault="00655944" w:rsidP="009E6210">
            <w:pPr>
              <w:keepNext w:val="0"/>
              <w:spacing w:after="0"/>
              <w:jc w:val="left"/>
              <w:rPr>
                <w:rFonts w:ascii="Arial" w:hAnsi="Arial" w:cs="Arial"/>
                <w:color w:val="FF0000"/>
                <w:sz w:val="16"/>
                <w:szCs w:val="16"/>
                <w:lang w:val="sk-SK" w:eastAsia="sk-SK"/>
              </w:rPr>
            </w:pPr>
            <w:r w:rsidRPr="0026220D">
              <w:rPr>
                <w:rFonts w:ascii="Arial" w:hAnsi="Arial" w:cs="Arial"/>
                <w:color w:val="FF0000"/>
                <w:sz w:val="16"/>
                <w:szCs w:val="16"/>
                <w:lang w:val="sk-SK" w:eastAsia="sk-SK"/>
              </w:rPr>
              <w:t> </w:t>
            </w:r>
          </w:p>
        </w:tc>
      </w:tr>
      <w:tr w:rsidR="002D64DD" w:rsidRPr="009E6210" w:rsidTr="002D64DD">
        <w:trPr>
          <w:trHeight w:val="300"/>
        </w:trPr>
        <w:tc>
          <w:tcPr>
            <w:tcW w:w="3019" w:type="dxa"/>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76"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155 382</w:t>
            </w:r>
          </w:p>
        </w:tc>
        <w:tc>
          <w:tcPr>
            <w:tcW w:w="1175" w:type="dxa"/>
            <w:gridSpan w:val="2"/>
            <w:tcBorders>
              <w:top w:val="nil"/>
              <w:left w:val="nil"/>
              <w:bottom w:val="single" w:sz="8" w:space="0" w:color="auto"/>
              <w:right w:val="single" w:sz="8" w:space="0" w:color="auto"/>
            </w:tcBorders>
            <w:vAlign w:val="center"/>
          </w:tcPr>
          <w:p w:rsidR="002D64DD" w:rsidRPr="00FF7A71" w:rsidRDefault="00FF7A71"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293 817</w:t>
            </w:r>
          </w:p>
        </w:tc>
        <w:tc>
          <w:tcPr>
            <w:tcW w:w="1179"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270" w:type="dxa"/>
            <w:gridSpan w:val="3"/>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8" w:space="0" w:color="auto"/>
              <w:right w:val="single" w:sz="8" w:space="0" w:color="auto"/>
            </w:tcBorders>
            <w:vAlign w:val="center"/>
          </w:tcPr>
          <w:p w:rsidR="002D64DD" w:rsidRPr="00FF7A71" w:rsidRDefault="002D64DD" w:rsidP="002D64DD">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8" w:space="0" w:color="auto"/>
              <w:right w:val="single" w:sz="12" w:space="0" w:color="auto"/>
            </w:tcBorders>
            <w:vAlign w:val="center"/>
          </w:tcPr>
          <w:p w:rsidR="00FF7A71" w:rsidRPr="00FF7A71" w:rsidRDefault="00FF7A71" w:rsidP="00FF7A71">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449 199</w:t>
            </w:r>
          </w:p>
        </w:tc>
      </w:tr>
      <w:tr w:rsidR="00655944" w:rsidRPr="009E6210" w:rsidTr="002D64DD">
        <w:trPr>
          <w:trHeight w:val="300"/>
        </w:trPr>
        <w:tc>
          <w:tcPr>
            <w:tcW w:w="3019" w:type="dxa"/>
            <w:tcBorders>
              <w:top w:val="nil"/>
              <w:left w:val="single" w:sz="12" w:space="0" w:color="auto"/>
              <w:bottom w:val="single" w:sz="12" w:space="0" w:color="auto"/>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76" w:type="dxa"/>
            <w:gridSpan w:val="2"/>
            <w:tcBorders>
              <w:top w:val="nil"/>
              <w:left w:val="nil"/>
              <w:bottom w:val="single" w:sz="12" w:space="0" w:color="auto"/>
              <w:right w:val="single" w:sz="8" w:space="0" w:color="auto"/>
            </w:tcBorders>
            <w:vAlign w:val="center"/>
          </w:tcPr>
          <w:p w:rsidR="00655944" w:rsidRPr="00FF7A71" w:rsidRDefault="00810D4A"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155 382</w:t>
            </w:r>
          </w:p>
        </w:tc>
        <w:tc>
          <w:tcPr>
            <w:tcW w:w="1175" w:type="dxa"/>
            <w:gridSpan w:val="2"/>
            <w:tcBorders>
              <w:top w:val="nil"/>
              <w:left w:val="nil"/>
              <w:bottom w:val="single" w:sz="12" w:space="0" w:color="auto"/>
              <w:right w:val="single" w:sz="8" w:space="0" w:color="auto"/>
            </w:tcBorders>
            <w:vAlign w:val="center"/>
          </w:tcPr>
          <w:p w:rsidR="00655944" w:rsidRPr="00FF7A71" w:rsidRDefault="00FF7A71"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275 159</w:t>
            </w:r>
          </w:p>
        </w:tc>
        <w:tc>
          <w:tcPr>
            <w:tcW w:w="1179" w:type="dxa"/>
            <w:gridSpan w:val="2"/>
            <w:tcBorders>
              <w:top w:val="nil"/>
              <w:left w:val="nil"/>
              <w:bottom w:val="single" w:sz="12" w:space="0" w:color="auto"/>
              <w:right w:val="single" w:sz="8" w:space="0" w:color="auto"/>
            </w:tcBorders>
            <w:vAlign w:val="center"/>
          </w:tcPr>
          <w:p w:rsidR="00655944" w:rsidRPr="00FF7A71" w:rsidRDefault="004C323C"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270" w:type="dxa"/>
            <w:gridSpan w:val="3"/>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6"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5"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9"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8" w:type="dxa"/>
            <w:gridSpan w:val="2"/>
            <w:tcBorders>
              <w:top w:val="nil"/>
              <w:left w:val="nil"/>
              <w:bottom w:val="single" w:sz="12" w:space="0" w:color="auto"/>
              <w:right w:val="single" w:sz="8" w:space="0" w:color="auto"/>
            </w:tcBorders>
            <w:vAlign w:val="center"/>
          </w:tcPr>
          <w:p w:rsidR="00655944" w:rsidRPr="00FF7A71" w:rsidRDefault="00655944"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0</w:t>
            </w:r>
          </w:p>
        </w:tc>
        <w:tc>
          <w:tcPr>
            <w:tcW w:w="1173" w:type="dxa"/>
            <w:tcBorders>
              <w:top w:val="nil"/>
              <w:left w:val="nil"/>
              <w:bottom w:val="single" w:sz="12" w:space="0" w:color="auto"/>
              <w:right w:val="single" w:sz="12" w:space="0" w:color="auto"/>
            </w:tcBorders>
            <w:vAlign w:val="center"/>
          </w:tcPr>
          <w:p w:rsidR="00655944" w:rsidRPr="00FF7A71" w:rsidRDefault="00FF7A71" w:rsidP="009E6210">
            <w:pPr>
              <w:keepNext w:val="0"/>
              <w:spacing w:after="0"/>
              <w:jc w:val="right"/>
              <w:rPr>
                <w:rFonts w:ascii="Arial" w:hAnsi="Arial" w:cs="Arial"/>
                <w:sz w:val="16"/>
                <w:szCs w:val="16"/>
                <w:lang w:val="sk-SK" w:eastAsia="sk-SK"/>
              </w:rPr>
            </w:pPr>
            <w:r w:rsidRPr="00FF7A71">
              <w:rPr>
                <w:rFonts w:ascii="Arial" w:hAnsi="Arial" w:cs="Arial"/>
                <w:sz w:val="16"/>
                <w:szCs w:val="16"/>
                <w:lang w:val="sk-SK" w:eastAsia="sk-SK"/>
              </w:rPr>
              <w:t>430 541</w:t>
            </w:r>
          </w:p>
        </w:tc>
      </w:tr>
      <w:tr w:rsidR="00655944" w:rsidRPr="009E6210" w:rsidTr="002D64DD">
        <w:trPr>
          <w:trHeight w:val="330"/>
        </w:trPr>
        <w:tc>
          <w:tcPr>
            <w:tcW w:w="3036" w:type="dxa"/>
            <w:gridSpan w:val="2"/>
            <w:vMerge w:val="restart"/>
            <w:tcBorders>
              <w:top w:val="single" w:sz="12" w:space="0" w:color="auto"/>
              <w:left w:val="single" w:sz="12" w:space="0" w:color="auto"/>
              <w:bottom w:val="single" w:sz="12" w:space="0" w:color="000000"/>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lastRenderedPageBreak/>
              <w:t>Dlhodobý hmotný majetok</w:t>
            </w:r>
          </w:p>
        </w:tc>
        <w:tc>
          <w:tcPr>
            <w:tcW w:w="10664" w:type="dxa"/>
            <w:gridSpan w:val="17"/>
            <w:tcBorders>
              <w:top w:val="single" w:sz="12" w:space="0" w:color="auto"/>
              <w:left w:val="nil"/>
              <w:bottom w:val="single" w:sz="12" w:space="0" w:color="auto"/>
              <w:right w:val="single" w:sz="12" w:space="0" w:color="000000"/>
            </w:tcBorders>
            <w:noWrap/>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Bezprostredne predchádzajúce účtovné obdobie</w:t>
            </w:r>
          </w:p>
        </w:tc>
      </w:tr>
      <w:tr w:rsidR="00655944" w:rsidRPr="009E6210" w:rsidTr="002D64DD">
        <w:trPr>
          <w:trHeight w:val="1245"/>
        </w:trPr>
        <w:tc>
          <w:tcPr>
            <w:tcW w:w="3036" w:type="dxa"/>
            <w:gridSpan w:val="2"/>
            <w:vMerge/>
            <w:tcBorders>
              <w:top w:val="single" w:sz="12" w:space="0" w:color="auto"/>
              <w:left w:val="single" w:sz="12" w:space="0" w:color="auto"/>
              <w:bottom w:val="single" w:sz="12" w:space="0" w:color="000000"/>
              <w:right w:val="single" w:sz="12" w:space="0" w:color="auto"/>
            </w:tcBorders>
            <w:vAlign w:val="center"/>
          </w:tcPr>
          <w:p w:rsidR="00655944" w:rsidRPr="009E6210" w:rsidRDefault="00655944" w:rsidP="009E6210">
            <w:pPr>
              <w:keepNext w:val="0"/>
              <w:spacing w:after="0"/>
              <w:jc w:val="left"/>
              <w:rPr>
                <w:rFonts w:ascii="Arial" w:hAnsi="Arial" w:cs="Arial"/>
                <w:b/>
                <w:bCs/>
                <w:color w:val="000000"/>
                <w:sz w:val="16"/>
                <w:szCs w:val="16"/>
                <w:lang w:val="sk-SK" w:eastAsia="sk-SK"/>
              </w:rPr>
            </w:pP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Pozemky</w:t>
            </w: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Stavby</w:t>
            </w: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Samostatné hnuteľné veci a súbory hnuteľných vecí</w:t>
            </w:r>
          </w:p>
        </w:tc>
        <w:tc>
          <w:tcPr>
            <w:tcW w:w="1225" w:type="dxa"/>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 xml:space="preserve">Pestovateľské celky </w:t>
            </w:r>
            <w:r w:rsidRPr="009E6210">
              <w:rPr>
                <w:rFonts w:ascii="Arial" w:hAnsi="Arial" w:cs="Arial"/>
                <w:b/>
                <w:bCs/>
                <w:color w:val="000000"/>
                <w:sz w:val="16"/>
                <w:szCs w:val="16"/>
                <w:lang w:val="sk-SK" w:eastAsia="sk-SK"/>
              </w:rPr>
              <w:br/>
              <w:t>trvalých porastov</w:t>
            </w: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Základné stádo a ťažné zvieratá</w:t>
            </w: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Ostatný DHM</w:t>
            </w: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Obstarávaný DHM</w:t>
            </w:r>
          </w:p>
        </w:tc>
        <w:tc>
          <w:tcPr>
            <w:tcW w:w="1180"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Poskytnuté preddavky na DHM</w:t>
            </w:r>
          </w:p>
        </w:tc>
        <w:tc>
          <w:tcPr>
            <w:tcW w:w="1179" w:type="dxa"/>
            <w:gridSpan w:val="2"/>
            <w:tcBorders>
              <w:top w:val="nil"/>
              <w:left w:val="nil"/>
              <w:bottom w:val="nil"/>
              <w:right w:val="single" w:sz="12" w:space="0" w:color="auto"/>
            </w:tcBorders>
            <w:vAlign w:val="center"/>
          </w:tcPr>
          <w:p w:rsidR="00655944" w:rsidRPr="009E6210" w:rsidRDefault="00655944" w:rsidP="009E6210">
            <w:pPr>
              <w:keepNext w:val="0"/>
              <w:spacing w:after="0"/>
              <w:jc w:val="center"/>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Spolu</w:t>
            </w:r>
          </w:p>
        </w:tc>
      </w:tr>
      <w:tr w:rsidR="00655944" w:rsidRPr="009E6210" w:rsidTr="002D64DD">
        <w:trPr>
          <w:trHeight w:val="300"/>
        </w:trPr>
        <w:tc>
          <w:tcPr>
            <w:tcW w:w="3036" w:type="dxa"/>
            <w:gridSpan w:val="2"/>
            <w:tcBorders>
              <w:top w:val="nil"/>
              <w:left w:val="single" w:sz="12" w:space="0" w:color="auto"/>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Prvotné ocenenie</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single" w:sz="12" w:space="0" w:color="auto"/>
              <w:left w:val="nil"/>
              <w:bottom w:val="single" w:sz="12" w:space="0" w:color="auto"/>
              <w:right w:val="nil"/>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single" w:sz="12" w:space="0" w:color="auto"/>
              <w:left w:val="nil"/>
              <w:bottom w:val="single" w:sz="12" w:space="0" w:color="auto"/>
              <w:right w:val="single" w:sz="12" w:space="0" w:color="auto"/>
            </w:tcBorders>
            <w:vAlign w:val="center"/>
          </w:tcPr>
          <w:p w:rsidR="00655944" w:rsidRPr="009E6210" w:rsidRDefault="00655944"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155 382</w:t>
            </w: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932 065</w:t>
            </w:r>
          </w:p>
        </w:tc>
        <w:tc>
          <w:tcPr>
            <w:tcW w:w="1180" w:type="dxa"/>
            <w:gridSpan w:val="2"/>
            <w:tcBorders>
              <w:top w:val="nil"/>
              <w:left w:val="nil"/>
              <w:bottom w:val="single" w:sz="8"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69 609</w:t>
            </w:r>
            <w:r w:rsidR="002D64DD"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1 157 056</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E506CF"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35 001</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E506CF"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35 001</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Presuny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2D64DD" w:rsidRPr="009E6210" w:rsidTr="002D64DD">
        <w:trPr>
          <w:trHeight w:val="300"/>
        </w:trPr>
        <w:tc>
          <w:tcPr>
            <w:tcW w:w="3036" w:type="dxa"/>
            <w:gridSpan w:val="2"/>
            <w:tcBorders>
              <w:top w:val="nil"/>
              <w:left w:val="single" w:sz="12" w:space="0" w:color="auto"/>
              <w:bottom w:val="single" w:sz="12"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155 382</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932 065</w:t>
            </w:r>
          </w:p>
        </w:tc>
        <w:tc>
          <w:tcPr>
            <w:tcW w:w="1180" w:type="dxa"/>
            <w:gridSpan w:val="2"/>
            <w:tcBorders>
              <w:top w:val="nil"/>
              <w:left w:val="nil"/>
              <w:bottom w:val="single" w:sz="12" w:space="0" w:color="auto"/>
              <w:right w:val="single" w:sz="8" w:space="0" w:color="auto"/>
            </w:tcBorders>
            <w:vAlign w:val="center"/>
          </w:tcPr>
          <w:p w:rsidR="002D64DD" w:rsidRPr="009E6210" w:rsidRDefault="00E506CF"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34 608</w:t>
            </w:r>
          </w:p>
        </w:tc>
        <w:tc>
          <w:tcPr>
            <w:tcW w:w="1225" w:type="dxa"/>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12" w:space="0" w:color="auto"/>
            </w:tcBorders>
            <w:vAlign w:val="center"/>
          </w:tcPr>
          <w:p w:rsidR="002D64DD" w:rsidRPr="009E6210" w:rsidRDefault="00E506CF"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1 122 055</w:t>
            </w:r>
          </w:p>
        </w:tc>
      </w:tr>
      <w:tr w:rsidR="002D64DD" w:rsidRPr="009E6210" w:rsidTr="002D64DD">
        <w:trPr>
          <w:trHeight w:val="300"/>
        </w:trPr>
        <w:tc>
          <w:tcPr>
            <w:tcW w:w="3036" w:type="dxa"/>
            <w:gridSpan w:val="2"/>
            <w:tcBorders>
              <w:top w:val="nil"/>
              <w:left w:val="single" w:sz="12" w:space="0" w:color="auto"/>
              <w:bottom w:val="single" w:sz="12" w:space="0" w:color="auto"/>
              <w:right w:val="nil"/>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Oprávky</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single" w:sz="12" w:space="0" w:color="auto"/>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619 590</w:t>
            </w:r>
            <w:r w:rsidR="002D64DD"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69 609</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689 199</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18 658</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18 658</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35 001</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35 001</w:t>
            </w:r>
          </w:p>
        </w:tc>
      </w:tr>
      <w:tr w:rsidR="002D64DD" w:rsidRPr="009E6210" w:rsidTr="002D64DD">
        <w:trPr>
          <w:trHeight w:val="300"/>
        </w:trPr>
        <w:tc>
          <w:tcPr>
            <w:tcW w:w="3036" w:type="dxa"/>
            <w:gridSpan w:val="2"/>
            <w:tcBorders>
              <w:top w:val="nil"/>
              <w:left w:val="single" w:sz="12" w:space="0" w:color="auto"/>
              <w:bottom w:val="single" w:sz="12"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638 248</w:t>
            </w:r>
          </w:p>
        </w:tc>
        <w:tc>
          <w:tcPr>
            <w:tcW w:w="1180" w:type="dxa"/>
            <w:gridSpan w:val="2"/>
            <w:tcBorders>
              <w:top w:val="nil"/>
              <w:left w:val="nil"/>
              <w:bottom w:val="single" w:sz="12"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34 608</w:t>
            </w:r>
          </w:p>
        </w:tc>
        <w:tc>
          <w:tcPr>
            <w:tcW w:w="1225" w:type="dxa"/>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672 856</w:t>
            </w:r>
          </w:p>
        </w:tc>
      </w:tr>
      <w:tr w:rsidR="002D64DD" w:rsidRPr="009E6210" w:rsidTr="002D64DD">
        <w:trPr>
          <w:trHeight w:val="300"/>
        </w:trPr>
        <w:tc>
          <w:tcPr>
            <w:tcW w:w="3036" w:type="dxa"/>
            <w:gridSpan w:val="2"/>
            <w:tcBorders>
              <w:top w:val="nil"/>
              <w:left w:val="single" w:sz="12" w:space="0" w:color="auto"/>
              <w:bottom w:val="single" w:sz="12" w:space="0" w:color="auto"/>
              <w:right w:val="nil"/>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Opravné položky</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single" w:sz="12" w:space="0" w:color="auto"/>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Prírastky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Úbytky</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8" w:space="0" w:color="auto"/>
              <w:right w:val="single" w:sz="12"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2D64DD" w:rsidRPr="009E6210" w:rsidTr="002D64DD">
        <w:trPr>
          <w:trHeight w:val="300"/>
        </w:trPr>
        <w:tc>
          <w:tcPr>
            <w:tcW w:w="3036" w:type="dxa"/>
            <w:gridSpan w:val="2"/>
            <w:tcBorders>
              <w:top w:val="nil"/>
              <w:left w:val="single" w:sz="12" w:space="0" w:color="auto"/>
              <w:bottom w:val="single" w:sz="12"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225" w:type="dxa"/>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12"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12" w:space="0" w:color="auto"/>
              <w:right w:val="single" w:sz="12"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r>
      <w:tr w:rsidR="002D64DD" w:rsidRPr="009E6210" w:rsidTr="002D64DD">
        <w:trPr>
          <w:trHeight w:val="300"/>
        </w:trPr>
        <w:tc>
          <w:tcPr>
            <w:tcW w:w="3036" w:type="dxa"/>
            <w:gridSpan w:val="2"/>
            <w:tcBorders>
              <w:top w:val="nil"/>
              <w:left w:val="single" w:sz="12" w:space="0" w:color="auto"/>
              <w:bottom w:val="single" w:sz="12" w:space="0" w:color="auto"/>
              <w:right w:val="nil"/>
            </w:tcBorders>
            <w:vAlign w:val="center"/>
          </w:tcPr>
          <w:p w:rsidR="002D64DD" w:rsidRPr="009E6210" w:rsidRDefault="002D64DD" w:rsidP="009E6210">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Zostatková hodnota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225" w:type="dxa"/>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80" w:type="dxa"/>
            <w:gridSpan w:val="2"/>
            <w:tcBorders>
              <w:top w:val="nil"/>
              <w:left w:val="nil"/>
              <w:bottom w:val="single" w:sz="12" w:space="0" w:color="auto"/>
              <w:right w:val="nil"/>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c>
          <w:tcPr>
            <w:tcW w:w="1179" w:type="dxa"/>
            <w:gridSpan w:val="2"/>
            <w:tcBorders>
              <w:top w:val="nil"/>
              <w:left w:val="nil"/>
              <w:bottom w:val="single" w:sz="12" w:space="0" w:color="auto"/>
              <w:right w:val="single" w:sz="12" w:space="0" w:color="auto"/>
            </w:tcBorders>
            <w:vAlign w:val="center"/>
          </w:tcPr>
          <w:p w:rsidR="002D64DD" w:rsidRPr="009E6210" w:rsidRDefault="002D64DD" w:rsidP="002D64DD">
            <w:pPr>
              <w:keepNext w:val="0"/>
              <w:spacing w:after="0"/>
              <w:jc w:val="left"/>
              <w:rPr>
                <w:rFonts w:ascii="Arial" w:hAnsi="Arial" w:cs="Arial"/>
                <w:color w:val="000000"/>
                <w:sz w:val="16"/>
                <w:szCs w:val="16"/>
                <w:lang w:val="sk-SK" w:eastAsia="sk-SK"/>
              </w:rPr>
            </w:pPr>
            <w:r w:rsidRPr="009E6210">
              <w:rPr>
                <w:rFonts w:ascii="Arial" w:hAnsi="Arial" w:cs="Arial"/>
                <w:color w:val="000000"/>
                <w:sz w:val="16"/>
                <w:szCs w:val="16"/>
                <w:lang w:val="sk-SK" w:eastAsia="sk-SK"/>
              </w:rPr>
              <w:t> </w:t>
            </w:r>
          </w:p>
        </w:tc>
      </w:tr>
      <w:tr w:rsidR="002D64DD" w:rsidRPr="009E6210" w:rsidTr="002D64DD">
        <w:trPr>
          <w:trHeight w:val="300"/>
        </w:trPr>
        <w:tc>
          <w:tcPr>
            <w:tcW w:w="3036" w:type="dxa"/>
            <w:gridSpan w:val="2"/>
            <w:tcBorders>
              <w:top w:val="nil"/>
              <w:left w:val="single" w:sz="12" w:space="0" w:color="auto"/>
              <w:bottom w:val="single" w:sz="8" w:space="0" w:color="auto"/>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začiatku účtovného obdobia</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155 382</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6220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26220D">
              <w:rPr>
                <w:rFonts w:ascii="Arial" w:hAnsi="Arial" w:cs="Arial"/>
                <w:color w:val="000000"/>
                <w:sz w:val="16"/>
                <w:szCs w:val="16"/>
                <w:lang w:val="sk-SK" w:eastAsia="sk-SK"/>
              </w:rPr>
              <w:t>12 475</w:t>
            </w:r>
          </w:p>
        </w:tc>
        <w:tc>
          <w:tcPr>
            <w:tcW w:w="1180" w:type="dxa"/>
            <w:gridSpan w:val="2"/>
            <w:tcBorders>
              <w:top w:val="nil"/>
              <w:left w:val="nil"/>
              <w:bottom w:val="single" w:sz="8" w:space="0" w:color="auto"/>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5" w:type="dxa"/>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single" w:sz="8" w:space="0" w:color="auto"/>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single" w:sz="8" w:space="0" w:color="auto"/>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467 857</w:t>
            </w:r>
          </w:p>
        </w:tc>
      </w:tr>
      <w:tr w:rsidR="002D64DD" w:rsidRPr="009E6210" w:rsidTr="002D64DD">
        <w:trPr>
          <w:trHeight w:val="300"/>
        </w:trPr>
        <w:tc>
          <w:tcPr>
            <w:tcW w:w="3036" w:type="dxa"/>
            <w:gridSpan w:val="2"/>
            <w:tcBorders>
              <w:top w:val="nil"/>
              <w:left w:val="single" w:sz="12" w:space="0" w:color="auto"/>
              <w:bottom w:val="nil"/>
              <w:right w:val="single" w:sz="12" w:space="0" w:color="auto"/>
            </w:tcBorders>
            <w:vAlign w:val="center"/>
          </w:tcPr>
          <w:p w:rsidR="002D64DD" w:rsidRPr="009E6210" w:rsidRDefault="002D64DD" w:rsidP="009E6210">
            <w:pPr>
              <w:keepNext w:val="0"/>
              <w:spacing w:after="0"/>
              <w:jc w:val="left"/>
              <w:rPr>
                <w:rFonts w:ascii="Arial" w:hAnsi="Arial" w:cs="Arial"/>
                <w:b/>
                <w:bCs/>
                <w:color w:val="000000"/>
                <w:sz w:val="16"/>
                <w:szCs w:val="16"/>
                <w:lang w:val="sk-SK" w:eastAsia="sk-SK"/>
              </w:rPr>
            </w:pPr>
            <w:r w:rsidRPr="009E6210">
              <w:rPr>
                <w:rFonts w:ascii="Arial" w:hAnsi="Arial" w:cs="Arial"/>
                <w:b/>
                <w:bCs/>
                <w:color w:val="000000"/>
                <w:sz w:val="16"/>
                <w:szCs w:val="16"/>
                <w:lang w:val="sk-SK" w:eastAsia="sk-SK"/>
              </w:rPr>
              <w:t>Stav na konci účtovného obdobia</w:t>
            </w:r>
          </w:p>
        </w:tc>
        <w:tc>
          <w:tcPr>
            <w:tcW w:w="1180" w:type="dxa"/>
            <w:gridSpan w:val="2"/>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155 382</w:t>
            </w:r>
          </w:p>
        </w:tc>
        <w:tc>
          <w:tcPr>
            <w:tcW w:w="1180" w:type="dxa"/>
            <w:gridSpan w:val="2"/>
            <w:tcBorders>
              <w:top w:val="nil"/>
              <w:left w:val="nil"/>
              <w:bottom w:val="nil"/>
              <w:right w:val="single" w:sz="8"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293 817</w:t>
            </w:r>
          </w:p>
        </w:tc>
        <w:tc>
          <w:tcPr>
            <w:tcW w:w="1180" w:type="dxa"/>
            <w:gridSpan w:val="2"/>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5" w:type="dxa"/>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80" w:type="dxa"/>
            <w:gridSpan w:val="2"/>
            <w:tcBorders>
              <w:top w:val="nil"/>
              <w:left w:val="nil"/>
              <w:bottom w:val="nil"/>
              <w:right w:val="single" w:sz="8" w:space="0" w:color="auto"/>
            </w:tcBorders>
            <w:vAlign w:val="center"/>
          </w:tcPr>
          <w:p w:rsidR="002D64DD" w:rsidRPr="009E6210" w:rsidRDefault="002D64DD" w:rsidP="002D64DD">
            <w:pPr>
              <w:keepNext w:val="0"/>
              <w:spacing w:after="0"/>
              <w:jc w:val="right"/>
              <w:rPr>
                <w:rFonts w:ascii="Arial" w:hAnsi="Arial" w:cs="Arial"/>
                <w:color w:val="000000"/>
                <w:sz w:val="16"/>
                <w:szCs w:val="16"/>
                <w:lang w:val="sk-SK" w:eastAsia="sk-SK"/>
              </w:rPr>
            </w:pPr>
            <w:r w:rsidRPr="009E6210">
              <w:rPr>
                <w:rFonts w:ascii="Arial" w:hAnsi="Arial" w:cs="Arial"/>
                <w:color w:val="000000"/>
                <w:sz w:val="16"/>
                <w:szCs w:val="16"/>
                <w:lang w:val="sk-SK" w:eastAsia="sk-SK"/>
              </w:rPr>
              <w:t>0</w:t>
            </w:r>
          </w:p>
        </w:tc>
        <w:tc>
          <w:tcPr>
            <w:tcW w:w="1179" w:type="dxa"/>
            <w:gridSpan w:val="2"/>
            <w:tcBorders>
              <w:top w:val="nil"/>
              <w:left w:val="nil"/>
              <w:bottom w:val="nil"/>
              <w:right w:val="single" w:sz="12" w:space="0" w:color="auto"/>
            </w:tcBorders>
            <w:vAlign w:val="center"/>
          </w:tcPr>
          <w:p w:rsidR="002D64DD" w:rsidRPr="009E6210" w:rsidRDefault="0026220D" w:rsidP="002D64D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449 199</w:t>
            </w:r>
          </w:p>
        </w:tc>
      </w:tr>
      <w:tr w:rsidR="004C323C" w:rsidRPr="009E6210" w:rsidTr="002D64DD">
        <w:trPr>
          <w:trHeight w:val="300"/>
        </w:trPr>
        <w:tc>
          <w:tcPr>
            <w:tcW w:w="3036" w:type="dxa"/>
            <w:gridSpan w:val="2"/>
            <w:tcBorders>
              <w:top w:val="nil"/>
              <w:left w:val="single" w:sz="12" w:space="0" w:color="auto"/>
              <w:bottom w:val="single" w:sz="12" w:space="0" w:color="auto"/>
              <w:right w:val="single" w:sz="12" w:space="0" w:color="auto"/>
            </w:tcBorders>
            <w:vAlign w:val="center"/>
          </w:tcPr>
          <w:p w:rsidR="004C323C" w:rsidRPr="009E6210" w:rsidRDefault="004C323C" w:rsidP="009E6210">
            <w:pPr>
              <w:keepNext w:val="0"/>
              <w:spacing w:after="0"/>
              <w:jc w:val="left"/>
              <w:rPr>
                <w:rFonts w:ascii="Arial" w:hAnsi="Arial" w:cs="Arial"/>
                <w:b/>
                <w:bCs/>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Default="004C323C"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Default="004C323C"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Default="004C323C" w:rsidP="009E6210">
            <w:pPr>
              <w:keepNext w:val="0"/>
              <w:spacing w:after="0"/>
              <w:jc w:val="right"/>
              <w:rPr>
                <w:rFonts w:ascii="Arial" w:hAnsi="Arial" w:cs="Arial"/>
                <w:color w:val="000000"/>
                <w:sz w:val="16"/>
                <w:szCs w:val="16"/>
                <w:lang w:val="sk-SK" w:eastAsia="sk-SK"/>
              </w:rPr>
            </w:pPr>
          </w:p>
        </w:tc>
        <w:tc>
          <w:tcPr>
            <w:tcW w:w="1225" w:type="dxa"/>
            <w:tcBorders>
              <w:top w:val="nil"/>
              <w:left w:val="nil"/>
              <w:bottom w:val="single" w:sz="12" w:space="0" w:color="auto"/>
              <w:right w:val="single" w:sz="8" w:space="0" w:color="auto"/>
            </w:tcBorders>
            <w:vAlign w:val="center"/>
          </w:tcPr>
          <w:p w:rsidR="004C323C" w:rsidRPr="009E6210" w:rsidRDefault="004C323C"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Pr="009E6210" w:rsidRDefault="004C323C"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Pr="009E6210" w:rsidRDefault="004C323C"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Pr="009E6210" w:rsidRDefault="004C323C" w:rsidP="009E6210">
            <w:pPr>
              <w:keepNext w:val="0"/>
              <w:spacing w:after="0"/>
              <w:jc w:val="right"/>
              <w:rPr>
                <w:rFonts w:ascii="Arial" w:hAnsi="Arial" w:cs="Arial"/>
                <w:color w:val="000000"/>
                <w:sz w:val="16"/>
                <w:szCs w:val="16"/>
                <w:lang w:val="sk-SK" w:eastAsia="sk-SK"/>
              </w:rPr>
            </w:pPr>
          </w:p>
        </w:tc>
        <w:tc>
          <w:tcPr>
            <w:tcW w:w="1180" w:type="dxa"/>
            <w:gridSpan w:val="2"/>
            <w:tcBorders>
              <w:top w:val="nil"/>
              <w:left w:val="nil"/>
              <w:bottom w:val="single" w:sz="12" w:space="0" w:color="auto"/>
              <w:right w:val="single" w:sz="8" w:space="0" w:color="auto"/>
            </w:tcBorders>
            <w:vAlign w:val="center"/>
          </w:tcPr>
          <w:p w:rsidR="004C323C" w:rsidRPr="009E6210" w:rsidRDefault="004C323C" w:rsidP="009E6210">
            <w:pPr>
              <w:keepNext w:val="0"/>
              <w:spacing w:after="0"/>
              <w:jc w:val="right"/>
              <w:rPr>
                <w:rFonts w:ascii="Arial" w:hAnsi="Arial" w:cs="Arial"/>
                <w:color w:val="000000"/>
                <w:sz w:val="16"/>
                <w:szCs w:val="16"/>
                <w:lang w:val="sk-SK" w:eastAsia="sk-SK"/>
              </w:rPr>
            </w:pPr>
          </w:p>
        </w:tc>
        <w:tc>
          <w:tcPr>
            <w:tcW w:w="1179" w:type="dxa"/>
            <w:gridSpan w:val="2"/>
            <w:tcBorders>
              <w:top w:val="nil"/>
              <w:left w:val="nil"/>
              <w:bottom w:val="single" w:sz="12" w:space="0" w:color="auto"/>
              <w:right w:val="single" w:sz="12" w:space="0" w:color="auto"/>
            </w:tcBorders>
            <w:vAlign w:val="center"/>
          </w:tcPr>
          <w:p w:rsidR="004C323C" w:rsidRDefault="004C323C" w:rsidP="009E6210">
            <w:pPr>
              <w:keepNext w:val="0"/>
              <w:spacing w:after="0"/>
              <w:jc w:val="right"/>
              <w:rPr>
                <w:rFonts w:ascii="Arial" w:hAnsi="Arial" w:cs="Arial"/>
                <w:color w:val="000000"/>
                <w:sz w:val="16"/>
                <w:szCs w:val="16"/>
                <w:lang w:val="sk-SK" w:eastAsia="sk-SK"/>
              </w:rPr>
            </w:pPr>
          </w:p>
        </w:tc>
      </w:tr>
    </w:tbl>
    <w:p w:rsidR="00655944" w:rsidRDefault="00655944" w:rsidP="00C57091">
      <w:pPr>
        <w:rPr>
          <w:rFonts w:ascii="Arial" w:hAnsi="Arial" w:cs="Arial"/>
          <w:lang w:val="sk-SK"/>
        </w:rPr>
      </w:pPr>
    </w:p>
    <w:p w:rsidR="00655944" w:rsidRDefault="00655944" w:rsidP="00C57091">
      <w:pPr>
        <w:rPr>
          <w:rFonts w:ascii="Arial" w:hAnsi="Arial" w:cs="Arial"/>
          <w:lang w:val="sk-SK"/>
        </w:rPr>
        <w:sectPr w:rsidR="00655944" w:rsidSect="004754C9">
          <w:pgSz w:w="16840" w:h="11907" w:orient="landscape" w:code="9"/>
          <w:pgMar w:top="1701" w:right="2127" w:bottom="1134" w:left="1134" w:header="1134" w:footer="454" w:gutter="0"/>
          <w:cols w:space="708"/>
          <w:docGrid w:linePitch="272"/>
        </w:sectPr>
      </w:pPr>
    </w:p>
    <w:tbl>
      <w:tblPr>
        <w:tblW w:w="9080" w:type="dxa"/>
        <w:tblInd w:w="55" w:type="dxa"/>
        <w:tblCellMar>
          <w:left w:w="70" w:type="dxa"/>
          <w:right w:w="70" w:type="dxa"/>
        </w:tblCellMar>
        <w:tblLook w:val="00A0"/>
      </w:tblPr>
      <w:tblGrid>
        <w:gridCol w:w="4540"/>
        <w:gridCol w:w="4540"/>
      </w:tblGrid>
      <w:tr w:rsidR="00655944" w:rsidRPr="000B57C7" w:rsidTr="000B57C7">
        <w:trPr>
          <w:trHeight w:val="420"/>
        </w:trPr>
        <w:tc>
          <w:tcPr>
            <w:tcW w:w="4540" w:type="dxa"/>
            <w:tcBorders>
              <w:top w:val="single" w:sz="12" w:space="0" w:color="auto"/>
              <w:left w:val="single" w:sz="12" w:space="0" w:color="auto"/>
              <w:bottom w:val="nil"/>
              <w:right w:val="single" w:sz="12" w:space="0" w:color="auto"/>
            </w:tcBorders>
            <w:vAlign w:val="center"/>
          </w:tcPr>
          <w:p w:rsidR="00655944" w:rsidRPr="000B57C7" w:rsidRDefault="00655944" w:rsidP="000B57C7">
            <w:pPr>
              <w:keepNext w:val="0"/>
              <w:spacing w:after="0"/>
              <w:jc w:val="center"/>
              <w:rPr>
                <w:rFonts w:ascii="Arial" w:hAnsi="Arial" w:cs="Arial"/>
                <w:b/>
                <w:bCs/>
                <w:color w:val="000000"/>
                <w:sz w:val="16"/>
                <w:szCs w:val="16"/>
                <w:lang w:val="sk-SK" w:eastAsia="sk-SK"/>
              </w:rPr>
            </w:pPr>
            <w:r w:rsidRPr="000B57C7">
              <w:rPr>
                <w:rFonts w:ascii="Arial" w:hAnsi="Arial" w:cs="Arial"/>
                <w:b/>
                <w:bCs/>
                <w:color w:val="000000"/>
                <w:sz w:val="16"/>
                <w:szCs w:val="16"/>
                <w:lang w:val="sk-SK" w:eastAsia="sk-SK"/>
              </w:rPr>
              <w:lastRenderedPageBreak/>
              <w:t>Dlhodobý hmotný majetok</w:t>
            </w:r>
          </w:p>
        </w:tc>
        <w:tc>
          <w:tcPr>
            <w:tcW w:w="4540" w:type="dxa"/>
            <w:tcBorders>
              <w:top w:val="single" w:sz="12" w:space="0" w:color="auto"/>
              <w:left w:val="nil"/>
              <w:bottom w:val="nil"/>
              <w:right w:val="single" w:sz="12" w:space="0" w:color="auto"/>
            </w:tcBorders>
            <w:vAlign w:val="center"/>
          </w:tcPr>
          <w:p w:rsidR="00655944" w:rsidRPr="000B57C7" w:rsidRDefault="00655944" w:rsidP="000B57C7">
            <w:pPr>
              <w:keepNext w:val="0"/>
              <w:spacing w:after="0"/>
              <w:jc w:val="center"/>
              <w:rPr>
                <w:rFonts w:ascii="Arial" w:hAnsi="Arial" w:cs="Arial"/>
                <w:b/>
                <w:bCs/>
                <w:color w:val="000000"/>
                <w:sz w:val="16"/>
                <w:szCs w:val="16"/>
                <w:lang w:val="sk-SK" w:eastAsia="sk-SK"/>
              </w:rPr>
            </w:pPr>
            <w:r w:rsidRPr="000B57C7">
              <w:rPr>
                <w:rFonts w:ascii="Arial" w:hAnsi="Arial" w:cs="Arial"/>
                <w:b/>
                <w:bCs/>
                <w:color w:val="000000"/>
                <w:sz w:val="16"/>
                <w:szCs w:val="16"/>
                <w:lang w:val="sk-SK" w:eastAsia="sk-SK"/>
              </w:rPr>
              <w:t>Hodnota za bežné účtovné obdobie</w:t>
            </w:r>
          </w:p>
        </w:tc>
      </w:tr>
      <w:tr w:rsidR="00655944" w:rsidRPr="000B57C7" w:rsidTr="000B57C7">
        <w:trPr>
          <w:trHeight w:val="465"/>
        </w:trPr>
        <w:tc>
          <w:tcPr>
            <w:tcW w:w="4540" w:type="dxa"/>
            <w:tcBorders>
              <w:top w:val="single" w:sz="12" w:space="0" w:color="auto"/>
              <w:left w:val="single" w:sz="12" w:space="0" w:color="auto"/>
              <w:bottom w:val="single" w:sz="8" w:space="0" w:color="auto"/>
              <w:right w:val="single" w:sz="12" w:space="0" w:color="auto"/>
            </w:tcBorders>
            <w:vAlign w:val="center"/>
          </w:tcPr>
          <w:p w:rsidR="00655944" w:rsidRPr="000B57C7" w:rsidRDefault="00655944" w:rsidP="000B57C7">
            <w:pPr>
              <w:keepNext w:val="0"/>
              <w:spacing w:after="0"/>
              <w:jc w:val="left"/>
              <w:rPr>
                <w:rFonts w:ascii="Arial" w:hAnsi="Arial" w:cs="Arial"/>
                <w:color w:val="000000"/>
                <w:sz w:val="16"/>
                <w:szCs w:val="16"/>
                <w:lang w:val="sk-SK" w:eastAsia="sk-SK"/>
              </w:rPr>
            </w:pPr>
            <w:r w:rsidRPr="000B57C7">
              <w:rPr>
                <w:rFonts w:ascii="Arial" w:hAnsi="Arial" w:cs="Arial"/>
                <w:color w:val="000000"/>
                <w:sz w:val="16"/>
                <w:szCs w:val="16"/>
                <w:lang w:val="sk-SK" w:eastAsia="sk-SK"/>
              </w:rPr>
              <w:t>Dlhodobý hmotný majetok, na ktorý je zriadené záložné právo</w:t>
            </w:r>
          </w:p>
        </w:tc>
        <w:tc>
          <w:tcPr>
            <w:tcW w:w="4540" w:type="dxa"/>
            <w:tcBorders>
              <w:top w:val="single" w:sz="12" w:space="0" w:color="auto"/>
              <w:left w:val="nil"/>
              <w:bottom w:val="single" w:sz="8" w:space="0" w:color="auto"/>
              <w:right w:val="single" w:sz="12" w:space="0" w:color="auto"/>
            </w:tcBorders>
            <w:vAlign w:val="center"/>
          </w:tcPr>
          <w:p w:rsidR="00655944" w:rsidRPr="000B57C7" w:rsidRDefault="006913D6" w:rsidP="000B57C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0B57C7">
              <w:rPr>
                <w:rFonts w:ascii="Arial" w:hAnsi="Arial" w:cs="Arial"/>
                <w:color w:val="000000"/>
                <w:sz w:val="16"/>
                <w:szCs w:val="16"/>
                <w:lang w:val="sk-SK" w:eastAsia="sk-SK"/>
              </w:rPr>
              <w:t> </w:t>
            </w:r>
          </w:p>
        </w:tc>
      </w:tr>
      <w:tr w:rsidR="00655944" w:rsidRPr="000B57C7" w:rsidTr="000B57C7">
        <w:trPr>
          <w:trHeight w:val="465"/>
        </w:trPr>
        <w:tc>
          <w:tcPr>
            <w:tcW w:w="4540" w:type="dxa"/>
            <w:tcBorders>
              <w:top w:val="nil"/>
              <w:left w:val="single" w:sz="12" w:space="0" w:color="auto"/>
              <w:bottom w:val="single" w:sz="12" w:space="0" w:color="auto"/>
              <w:right w:val="single" w:sz="12" w:space="0" w:color="auto"/>
            </w:tcBorders>
            <w:vAlign w:val="center"/>
          </w:tcPr>
          <w:p w:rsidR="00655944" w:rsidRPr="000B57C7" w:rsidRDefault="00655944" w:rsidP="000B57C7">
            <w:pPr>
              <w:keepNext w:val="0"/>
              <w:spacing w:after="0"/>
              <w:jc w:val="left"/>
              <w:rPr>
                <w:rFonts w:ascii="Arial" w:hAnsi="Arial" w:cs="Arial"/>
                <w:color w:val="000000"/>
                <w:sz w:val="16"/>
                <w:szCs w:val="16"/>
                <w:lang w:val="sk-SK" w:eastAsia="sk-SK"/>
              </w:rPr>
            </w:pPr>
            <w:r w:rsidRPr="000B57C7">
              <w:rPr>
                <w:rFonts w:ascii="Arial" w:hAnsi="Arial" w:cs="Arial"/>
                <w:color w:val="000000"/>
                <w:sz w:val="16"/>
                <w:szCs w:val="16"/>
                <w:lang w:val="sk-SK" w:eastAsia="sk-SK"/>
              </w:rPr>
              <w:t>Dlhodobý hmotný majetok, pri ktorom má účtovná jednotka obmedzené právo s ním nakladať</w:t>
            </w:r>
          </w:p>
        </w:tc>
        <w:tc>
          <w:tcPr>
            <w:tcW w:w="4540" w:type="dxa"/>
            <w:tcBorders>
              <w:top w:val="nil"/>
              <w:left w:val="nil"/>
              <w:bottom w:val="single" w:sz="12" w:space="0" w:color="auto"/>
              <w:right w:val="single" w:sz="12" w:space="0" w:color="auto"/>
            </w:tcBorders>
            <w:vAlign w:val="center"/>
          </w:tcPr>
          <w:p w:rsidR="00655944" w:rsidRPr="000B57C7" w:rsidRDefault="006913D6" w:rsidP="000B57C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0B57C7">
              <w:rPr>
                <w:rFonts w:ascii="Arial" w:hAnsi="Arial" w:cs="Arial"/>
                <w:color w:val="000000"/>
                <w:sz w:val="16"/>
                <w:szCs w:val="16"/>
                <w:lang w:val="sk-SK" w:eastAsia="sk-SK"/>
              </w:rPr>
              <w:t> </w:t>
            </w:r>
          </w:p>
        </w:tc>
      </w:tr>
    </w:tbl>
    <w:p w:rsidR="00655944" w:rsidRDefault="00655944" w:rsidP="00E0211F">
      <w:pPr>
        <w:pStyle w:val="Normalitalic"/>
        <w:keepNext w:val="0"/>
        <w:rPr>
          <w:rFonts w:ascii="Arial" w:hAnsi="Arial" w:cs="Arial"/>
          <w:highlight w:val="yellow"/>
          <w:lang w:val="sk-SK"/>
        </w:rPr>
      </w:pPr>
    </w:p>
    <w:p w:rsidR="00655944" w:rsidRPr="00B94E18" w:rsidRDefault="00655944" w:rsidP="00E0211F">
      <w:pPr>
        <w:keepNext w:val="0"/>
        <w:spacing w:before="120" w:line="240" w:lineRule="atLeast"/>
        <w:rPr>
          <w:rFonts w:ascii="Arial" w:hAnsi="Arial" w:cs="Arial"/>
          <w:b/>
          <w:lang w:val="sk-SK"/>
        </w:rPr>
      </w:pPr>
      <w:r w:rsidRPr="00B94E18">
        <w:rPr>
          <w:rFonts w:ascii="Arial" w:hAnsi="Arial" w:cs="Arial"/>
          <w:b/>
          <w:lang w:val="sk-SK"/>
        </w:rPr>
        <w:t>Poistenie majetku</w:t>
      </w:r>
    </w:p>
    <w:p w:rsidR="006913D6" w:rsidRPr="009934F9" w:rsidRDefault="006913D6" w:rsidP="006913D6">
      <w:pPr>
        <w:pStyle w:val="Normalitalic"/>
        <w:keepNext w:val="0"/>
        <w:rPr>
          <w:rFonts w:ascii="Arial" w:hAnsi="Arial" w:cs="Arial"/>
          <w:lang w:val="sk-SK"/>
        </w:rPr>
      </w:pPr>
      <w:r w:rsidRPr="009934F9">
        <w:rPr>
          <w:rFonts w:ascii="Arial" w:hAnsi="Arial" w:cs="Arial"/>
          <w:lang w:val="sk-SK"/>
        </w:rPr>
        <w:t xml:space="preserve">Dlhodobý majetok je poistený v poisťovni </w:t>
      </w:r>
      <w:proofErr w:type="spellStart"/>
      <w:r w:rsidRPr="009934F9">
        <w:rPr>
          <w:rFonts w:ascii="Arial" w:hAnsi="Arial" w:cs="Arial"/>
          <w:lang w:val="sk-SK"/>
        </w:rPr>
        <w:t>Generali</w:t>
      </w:r>
      <w:proofErr w:type="spellEnd"/>
      <w:r w:rsidRPr="009934F9">
        <w:rPr>
          <w:rFonts w:ascii="Arial" w:hAnsi="Arial" w:cs="Arial"/>
          <w:lang w:val="sk-SK"/>
        </w:rPr>
        <w:t xml:space="preserve">  Slovensko poisťovňa, a.s. Majetkové poistenie zahŕňa predovšetkým súbor budov, výrobné a prevádzkové zariadenia, zásoby, rôzny majetok. Ročný limit plnenia je pre všetky miesta poistenia na území SR vo výške </w:t>
      </w:r>
      <w:r w:rsidR="009934F9" w:rsidRPr="009934F9">
        <w:rPr>
          <w:rFonts w:ascii="Arial" w:hAnsi="Arial" w:cs="Arial"/>
          <w:lang w:val="sk-SK"/>
        </w:rPr>
        <w:t>411</w:t>
      </w:r>
      <w:r w:rsidR="001C5620">
        <w:rPr>
          <w:rFonts w:ascii="Arial" w:hAnsi="Arial" w:cs="Arial"/>
          <w:lang w:val="sk-SK"/>
        </w:rPr>
        <w:t xml:space="preserve"> </w:t>
      </w:r>
      <w:r w:rsidR="009934F9" w:rsidRPr="009934F9">
        <w:rPr>
          <w:rFonts w:ascii="Arial" w:hAnsi="Arial" w:cs="Arial"/>
          <w:lang w:val="sk-SK"/>
        </w:rPr>
        <w:t>737</w:t>
      </w:r>
      <w:r w:rsidRPr="009934F9">
        <w:rPr>
          <w:rFonts w:ascii="Arial" w:hAnsi="Arial" w:cs="Arial"/>
          <w:lang w:val="sk-SK"/>
        </w:rPr>
        <w:t xml:space="preserve"> EUR</w:t>
      </w:r>
      <w:r w:rsidR="009934F9" w:rsidRPr="009934F9">
        <w:rPr>
          <w:rFonts w:ascii="Arial" w:hAnsi="Arial" w:cs="Arial"/>
          <w:lang w:val="sk-SK"/>
        </w:rPr>
        <w:t xml:space="preserve"> (budovy)</w:t>
      </w:r>
      <w:r w:rsidRPr="009934F9">
        <w:rPr>
          <w:rFonts w:ascii="Arial" w:hAnsi="Arial" w:cs="Arial"/>
          <w:lang w:val="sk-SK"/>
        </w:rPr>
        <w:t xml:space="preserve">, </w:t>
      </w:r>
      <w:r w:rsidR="009934F9" w:rsidRPr="009934F9">
        <w:rPr>
          <w:rFonts w:ascii="Arial" w:hAnsi="Arial" w:cs="Arial"/>
          <w:lang w:val="sk-SK"/>
        </w:rPr>
        <w:t>60</w:t>
      </w:r>
      <w:r w:rsidR="001C5620">
        <w:rPr>
          <w:rFonts w:ascii="Arial" w:hAnsi="Arial" w:cs="Arial"/>
          <w:lang w:val="sk-SK"/>
        </w:rPr>
        <w:t xml:space="preserve"> </w:t>
      </w:r>
      <w:r w:rsidR="009934F9" w:rsidRPr="009934F9">
        <w:rPr>
          <w:rFonts w:ascii="Arial" w:hAnsi="Arial" w:cs="Arial"/>
          <w:lang w:val="sk-SK"/>
        </w:rPr>
        <w:t>538</w:t>
      </w:r>
      <w:r w:rsidRPr="009934F9">
        <w:rPr>
          <w:rFonts w:ascii="Arial" w:hAnsi="Arial" w:cs="Arial"/>
          <w:lang w:val="sk-SK"/>
        </w:rPr>
        <w:t xml:space="preserve"> EUR</w:t>
      </w:r>
      <w:r w:rsidR="009934F9" w:rsidRPr="009934F9">
        <w:rPr>
          <w:rFonts w:ascii="Arial" w:hAnsi="Arial" w:cs="Arial"/>
          <w:lang w:val="sk-SK"/>
        </w:rPr>
        <w:t xml:space="preserve"> (výrobné a prevádzkové zariadenia)</w:t>
      </w:r>
      <w:r w:rsidRPr="009934F9">
        <w:rPr>
          <w:rFonts w:ascii="Arial" w:hAnsi="Arial" w:cs="Arial"/>
          <w:lang w:val="sk-SK"/>
        </w:rPr>
        <w:t xml:space="preserve">, </w:t>
      </w:r>
      <w:r w:rsidR="00856246">
        <w:rPr>
          <w:rFonts w:ascii="Arial" w:hAnsi="Arial" w:cs="Arial"/>
          <w:lang w:val="sk-SK"/>
        </w:rPr>
        <w:t>311 007</w:t>
      </w:r>
      <w:r w:rsidRPr="009934F9">
        <w:rPr>
          <w:rFonts w:ascii="Arial" w:hAnsi="Arial" w:cs="Arial"/>
          <w:lang w:val="sk-SK"/>
        </w:rPr>
        <w:t xml:space="preserve"> EUR</w:t>
      </w:r>
      <w:r w:rsidR="009934F9" w:rsidRPr="009934F9">
        <w:rPr>
          <w:rFonts w:ascii="Arial" w:hAnsi="Arial" w:cs="Arial"/>
          <w:lang w:val="sk-SK"/>
        </w:rPr>
        <w:t xml:space="preserve"> (zásoby). </w:t>
      </w:r>
    </w:p>
    <w:p w:rsidR="00655944" w:rsidRPr="002E10BE" w:rsidRDefault="00655944" w:rsidP="00796B1C">
      <w:pPr>
        <w:pStyle w:val="Heading1"/>
        <w:keepNext w:val="0"/>
        <w:spacing w:before="120"/>
        <w:rPr>
          <w:rFonts w:ascii="Arial" w:hAnsi="Arial" w:cs="Arial"/>
          <w:lang w:val="sk-SK"/>
        </w:rPr>
      </w:pPr>
      <w:bookmarkStart w:id="20" w:name="_Toc474124207"/>
      <w:bookmarkStart w:id="21" w:name="_Toc474124319"/>
      <w:r w:rsidRPr="002E10BE">
        <w:rPr>
          <w:rFonts w:ascii="Arial" w:hAnsi="Arial" w:cs="Arial"/>
          <w:lang w:val="sk-SK"/>
        </w:rPr>
        <w:t>Zásoby</w:t>
      </w:r>
      <w:bookmarkEnd w:id="20"/>
      <w:bookmarkEnd w:id="21"/>
    </w:p>
    <w:p w:rsidR="00655944" w:rsidRPr="002E10BE" w:rsidRDefault="00655944" w:rsidP="00E0211F">
      <w:pPr>
        <w:keepNext w:val="0"/>
        <w:rPr>
          <w:rFonts w:ascii="Arial" w:hAnsi="Arial" w:cs="Arial"/>
          <w:lang w:val="sk-SK"/>
        </w:rPr>
      </w:pPr>
      <w:r w:rsidRPr="002E10BE">
        <w:rPr>
          <w:rFonts w:ascii="Arial" w:hAnsi="Arial" w:cs="Arial"/>
          <w:lang w:val="sk-SK"/>
        </w:rPr>
        <w:t>Ocenenie nadbytočných, zastaraných a </w:t>
      </w:r>
      <w:proofErr w:type="spellStart"/>
      <w:r w:rsidRPr="002E10BE">
        <w:rPr>
          <w:rFonts w:ascii="Arial" w:hAnsi="Arial" w:cs="Arial"/>
          <w:lang w:val="sk-SK"/>
        </w:rPr>
        <w:t>nízkoobrátkových</w:t>
      </w:r>
      <w:proofErr w:type="spellEnd"/>
      <w:r w:rsidRPr="002E10BE">
        <w:rPr>
          <w:rFonts w:ascii="Arial" w:hAnsi="Arial" w:cs="Arial"/>
          <w:lang w:val="sk-SK"/>
        </w:rPr>
        <w:t xml:space="preserve"> zásob sa znižuje na nižšiu úžitkovú hodnotu prostredníctvom opravných položiek. </w:t>
      </w:r>
      <w:r w:rsidR="006913D6" w:rsidRPr="00593FAD">
        <w:rPr>
          <w:rFonts w:ascii="Arial" w:hAnsi="Arial" w:cs="Arial"/>
          <w:lang w:val="sk-SK"/>
        </w:rPr>
        <w:t>Opravné položky k 30.9.</w:t>
      </w:r>
      <w:r w:rsidR="0007165E">
        <w:rPr>
          <w:rFonts w:ascii="Arial" w:hAnsi="Arial" w:cs="Arial"/>
          <w:lang w:val="sk-SK"/>
        </w:rPr>
        <w:t>2014</w:t>
      </w:r>
      <w:r w:rsidR="006913D6" w:rsidRPr="00593FAD">
        <w:rPr>
          <w:rFonts w:ascii="Arial" w:hAnsi="Arial" w:cs="Arial"/>
          <w:lang w:val="sk-SK"/>
        </w:rPr>
        <w:t xml:space="preserve"> k zásobám neboli tvorené</w:t>
      </w:r>
      <w:r w:rsidRPr="002E10BE">
        <w:rPr>
          <w:rFonts w:ascii="Arial" w:hAnsi="Arial" w:cs="Arial"/>
          <w:lang w:val="sk-SK"/>
        </w:rPr>
        <w:t>.</w:t>
      </w:r>
    </w:p>
    <w:p w:rsidR="00655944" w:rsidRDefault="00655944" w:rsidP="009B27F4">
      <w:pPr>
        <w:keepNext w:val="0"/>
        <w:rPr>
          <w:rFonts w:ascii="Arial" w:hAnsi="Arial" w:cs="Arial"/>
          <w:lang w:val="sk-SK"/>
        </w:rPr>
      </w:pPr>
    </w:p>
    <w:p w:rsidR="00655944" w:rsidRDefault="00655944" w:rsidP="00D90356">
      <w:pPr>
        <w:keepNext w:val="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p>
    <w:tbl>
      <w:tblPr>
        <w:tblW w:w="9080" w:type="dxa"/>
        <w:tblInd w:w="55" w:type="dxa"/>
        <w:tblCellMar>
          <w:left w:w="70" w:type="dxa"/>
          <w:right w:w="70" w:type="dxa"/>
        </w:tblCellMar>
        <w:tblLook w:val="00A0"/>
      </w:tblPr>
      <w:tblGrid>
        <w:gridCol w:w="4660"/>
        <w:gridCol w:w="4420"/>
      </w:tblGrid>
      <w:tr w:rsidR="00655944" w:rsidRPr="00D52FEE" w:rsidTr="00D52FEE">
        <w:trPr>
          <w:trHeight w:val="480"/>
        </w:trPr>
        <w:tc>
          <w:tcPr>
            <w:tcW w:w="4660" w:type="dxa"/>
            <w:tcBorders>
              <w:top w:val="single" w:sz="12" w:space="0" w:color="auto"/>
              <w:left w:val="single" w:sz="12" w:space="0" w:color="auto"/>
              <w:bottom w:val="nil"/>
              <w:right w:val="single" w:sz="12" w:space="0" w:color="auto"/>
            </w:tcBorders>
            <w:vAlign w:val="center"/>
          </w:tcPr>
          <w:p w:rsidR="00655944" w:rsidRPr="00D52FEE" w:rsidRDefault="00655944"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Nehnuteľnosť na predaj</w:t>
            </w:r>
          </w:p>
        </w:tc>
        <w:tc>
          <w:tcPr>
            <w:tcW w:w="4420" w:type="dxa"/>
            <w:tcBorders>
              <w:top w:val="single" w:sz="12" w:space="0" w:color="auto"/>
              <w:left w:val="nil"/>
              <w:bottom w:val="nil"/>
              <w:right w:val="single" w:sz="12" w:space="0" w:color="auto"/>
            </w:tcBorders>
            <w:vAlign w:val="center"/>
          </w:tcPr>
          <w:p w:rsidR="00655944" w:rsidRPr="00D52FEE" w:rsidRDefault="00655944"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Hodnota</w:t>
            </w:r>
          </w:p>
        </w:tc>
      </w:tr>
      <w:tr w:rsidR="00655944" w:rsidRPr="00D52FEE" w:rsidTr="00D52FEE">
        <w:trPr>
          <w:trHeight w:val="480"/>
        </w:trPr>
        <w:tc>
          <w:tcPr>
            <w:tcW w:w="4660" w:type="dxa"/>
            <w:tcBorders>
              <w:top w:val="single" w:sz="12" w:space="0" w:color="auto"/>
              <w:left w:val="single" w:sz="12" w:space="0" w:color="auto"/>
              <w:bottom w:val="single" w:sz="8" w:space="0" w:color="auto"/>
              <w:right w:val="single" w:sz="12" w:space="0" w:color="auto"/>
            </w:tcBorders>
            <w:vAlign w:val="center"/>
          </w:tcPr>
          <w:p w:rsidR="00655944" w:rsidRPr="00D52FEE" w:rsidRDefault="00655944"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Náklady na obstarávanie nehnuteľnosti  na predaj za účtovné obdobie</w:t>
            </w:r>
          </w:p>
        </w:tc>
        <w:tc>
          <w:tcPr>
            <w:tcW w:w="4420" w:type="dxa"/>
            <w:tcBorders>
              <w:top w:val="single" w:sz="12" w:space="0" w:color="auto"/>
              <w:left w:val="nil"/>
              <w:bottom w:val="single" w:sz="8" w:space="0" w:color="auto"/>
              <w:right w:val="single" w:sz="12" w:space="0" w:color="auto"/>
            </w:tcBorders>
            <w:vAlign w:val="center"/>
          </w:tcPr>
          <w:p w:rsidR="00655944" w:rsidRPr="00D52FEE" w:rsidRDefault="006913D6"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D52FEE">
              <w:rPr>
                <w:rFonts w:ascii="Arial" w:hAnsi="Arial" w:cs="Arial"/>
                <w:color w:val="000000"/>
                <w:sz w:val="16"/>
                <w:szCs w:val="16"/>
                <w:lang w:val="sk-SK" w:eastAsia="sk-SK"/>
              </w:rPr>
              <w:t> </w:t>
            </w:r>
          </w:p>
        </w:tc>
      </w:tr>
      <w:tr w:rsidR="00655944" w:rsidRPr="00D52FEE" w:rsidTr="00D52FEE">
        <w:trPr>
          <w:trHeight w:val="495"/>
        </w:trPr>
        <w:tc>
          <w:tcPr>
            <w:tcW w:w="4660" w:type="dxa"/>
            <w:tcBorders>
              <w:top w:val="nil"/>
              <w:left w:val="single" w:sz="12" w:space="0" w:color="auto"/>
              <w:bottom w:val="single" w:sz="12" w:space="0" w:color="auto"/>
              <w:right w:val="single" w:sz="12" w:space="0" w:color="auto"/>
            </w:tcBorders>
            <w:vAlign w:val="center"/>
          </w:tcPr>
          <w:p w:rsidR="00655944" w:rsidRPr="00D52FEE" w:rsidRDefault="00655944"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Náklady na obstaranie nehnuteľnosti na predaj od začiatku obstarávania</w:t>
            </w:r>
          </w:p>
        </w:tc>
        <w:tc>
          <w:tcPr>
            <w:tcW w:w="4420" w:type="dxa"/>
            <w:tcBorders>
              <w:top w:val="nil"/>
              <w:left w:val="nil"/>
              <w:bottom w:val="single" w:sz="12" w:space="0" w:color="auto"/>
              <w:right w:val="single" w:sz="12" w:space="0" w:color="auto"/>
            </w:tcBorders>
            <w:vAlign w:val="center"/>
          </w:tcPr>
          <w:p w:rsidR="00655944" w:rsidRPr="00D52FEE" w:rsidRDefault="006913D6"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D52FEE">
              <w:rPr>
                <w:rFonts w:ascii="Arial" w:hAnsi="Arial" w:cs="Arial"/>
                <w:color w:val="000000"/>
                <w:sz w:val="16"/>
                <w:szCs w:val="16"/>
                <w:lang w:val="sk-SK" w:eastAsia="sk-SK"/>
              </w:rPr>
              <w:t> </w:t>
            </w:r>
          </w:p>
        </w:tc>
      </w:tr>
    </w:tbl>
    <w:p w:rsidR="00655944" w:rsidRPr="002E10BE" w:rsidRDefault="00655944" w:rsidP="00D90356">
      <w:pPr>
        <w:keepNext w:val="0"/>
        <w:rPr>
          <w:rFonts w:ascii="Arial" w:hAnsi="Arial" w:cs="Arial"/>
          <w:b/>
          <w:lang w:val="sk-SK"/>
        </w:rPr>
      </w:pPr>
    </w:p>
    <w:p w:rsidR="00655944" w:rsidRDefault="00655944" w:rsidP="00AF35C2">
      <w:pPr>
        <w:keepNext w:val="0"/>
        <w:spacing w:before="240"/>
        <w:rPr>
          <w:rFonts w:ascii="Arial" w:hAnsi="Arial" w:cs="Arial"/>
          <w:lang w:val="sk-SK"/>
        </w:rPr>
      </w:pPr>
      <w:r w:rsidRPr="002E10BE">
        <w:rPr>
          <w:rFonts w:ascii="Arial" w:hAnsi="Arial" w:cs="Arial"/>
          <w:lang w:val="sk-SK"/>
        </w:rPr>
        <w:t>Informácie o zásobách, na ktoré je zriadené záložné právo a o zásobách, pri ktorých má účtovná jednotka obmedzené právo s nimi nakladať</w:t>
      </w:r>
    </w:p>
    <w:tbl>
      <w:tblPr>
        <w:tblW w:w="9080" w:type="dxa"/>
        <w:tblInd w:w="55" w:type="dxa"/>
        <w:tblCellMar>
          <w:left w:w="70" w:type="dxa"/>
          <w:right w:w="70" w:type="dxa"/>
        </w:tblCellMar>
        <w:tblLook w:val="00A0"/>
      </w:tblPr>
      <w:tblGrid>
        <w:gridCol w:w="4660"/>
        <w:gridCol w:w="4420"/>
      </w:tblGrid>
      <w:tr w:rsidR="00655944" w:rsidRPr="00D52FEE" w:rsidTr="00D52FEE">
        <w:trPr>
          <w:trHeight w:val="330"/>
        </w:trPr>
        <w:tc>
          <w:tcPr>
            <w:tcW w:w="4660" w:type="dxa"/>
            <w:tcBorders>
              <w:top w:val="single" w:sz="12" w:space="0" w:color="auto"/>
              <w:left w:val="single" w:sz="12" w:space="0" w:color="auto"/>
              <w:bottom w:val="nil"/>
              <w:right w:val="single" w:sz="12" w:space="0" w:color="auto"/>
            </w:tcBorders>
            <w:vAlign w:val="center"/>
          </w:tcPr>
          <w:p w:rsidR="00655944" w:rsidRPr="00D52FEE" w:rsidRDefault="00655944"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Zásoby</w:t>
            </w:r>
          </w:p>
        </w:tc>
        <w:tc>
          <w:tcPr>
            <w:tcW w:w="4420" w:type="dxa"/>
            <w:tcBorders>
              <w:top w:val="single" w:sz="12" w:space="0" w:color="auto"/>
              <w:left w:val="nil"/>
              <w:bottom w:val="nil"/>
              <w:right w:val="single" w:sz="12" w:space="0" w:color="auto"/>
            </w:tcBorders>
            <w:vAlign w:val="center"/>
          </w:tcPr>
          <w:p w:rsidR="00655944" w:rsidRPr="00D52FEE" w:rsidRDefault="00655944" w:rsidP="00D52FEE">
            <w:pPr>
              <w:keepNext w:val="0"/>
              <w:spacing w:after="0"/>
              <w:jc w:val="center"/>
              <w:rPr>
                <w:rFonts w:ascii="Arial" w:hAnsi="Arial" w:cs="Arial"/>
                <w:b/>
                <w:bCs/>
                <w:color w:val="000000"/>
                <w:sz w:val="16"/>
                <w:szCs w:val="16"/>
                <w:lang w:val="sk-SK" w:eastAsia="sk-SK"/>
              </w:rPr>
            </w:pPr>
            <w:r w:rsidRPr="00D52FEE">
              <w:rPr>
                <w:rFonts w:ascii="Arial" w:hAnsi="Arial" w:cs="Arial"/>
                <w:b/>
                <w:bCs/>
                <w:color w:val="000000"/>
                <w:sz w:val="16"/>
                <w:szCs w:val="16"/>
                <w:lang w:val="sk-SK" w:eastAsia="sk-SK"/>
              </w:rPr>
              <w:t>Hodnota za bežné účtovné obdobie</w:t>
            </w:r>
          </w:p>
        </w:tc>
      </w:tr>
      <w:tr w:rsidR="00655944" w:rsidRPr="00D52FEE" w:rsidTr="00D52FEE">
        <w:trPr>
          <w:trHeight w:val="480"/>
        </w:trPr>
        <w:tc>
          <w:tcPr>
            <w:tcW w:w="4660" w:type="dxa"/>
            <w:tcBorders>
              <w:top w:val="single" w:sz="12" w:space="0" w:color="auto"/>
              <w:left w:val="single" w:sz="12" w:space="0" w:color="auto"/>
              <w:bottom w:val="single" w:sz="8" w:space="0" w:color="auto"/>
              <w:right w:val="single" w:sz="12" w:space="0" w:color="auto"/>
            </w:tcBorders>
            <w:vAlign w:val="center"/>
          </w:tcPr>
          <w:p w:rsidR="00655944" w:rsidRPr="00D52FEE" w:rsidRDefault="00655944"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Zásoby, na ktoré je zriadené záložné právo</w:t>
            </w:r>
          </w:p>
        </w:tc>
        <w:tc>
          <w:tcPr>
            <w:tcW w:w="4420" w:type="dxa"/>
            <w:tcBorders>
              <w:top w:val="single" w:sz="12" w:space="0" w:color="auto"/>
              <w:left w:val="nil"/>
              <w:bottom w:val="single" w:sz="8" w:space="0" w:color="auto"/>
              <w:right w:val="single" w:sz="12" w:space="0" w:color="auto"/>
            </w:tcBorders>
            <w:vAlign w:val="center"/>
          </w:tcPr>
          <w:p w:rsidR="00655944" w:rsidRPr="00D52FEE" w:rsidRDefault="006913D6"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D52FEE">
              <w:rPr>
                <w:rFonts w:ascii="Arial" w:hAnsi="Arial" w:cs="Arial"/>
                <w:color w:val="000000"/>
                <w:sz w:val="16"/>
                <w:szCs w:val="16"/>
                <w:lang w:val="sk-SK" w:eastAsia="sk-SK"/>
              </w:rPr>
              <w:t> </w:t>
            </w:r>
          </w:p>
        </w:tc>
      </w:tr>
      <w:tr w:rsidR="00655944" w:rsidRPr="00D52FEE" w:rsidTr="00D52FEE">
        <w:trPr>
          <w:trHeight w:val="480"/>
        </w:trPr>
        <w:tc>
          <w:tcPr>
            <w:tcW w:w="4660" w:type="dxa"/>
            <w:tcBorders>
              <w:top w:val="nil"/>
              <w:left w:val="single" w:sz="12" w:space="0" w:color="auto"/>
              <w:bottom w:val="single" w:sz="12" w:space="0" w:color="auto"/>
              <w:right w:val="single" w:sz="12" w:space="0" w:color="auto"/>
            </w:tcBorders>
            <w:vAlign w:val="center"/>
          </w:tcPr>
          <w:p w:rsidR="00655944" w:rsidRPr="00D52FEE" w:rsidRDefault="00655944" w:rsidP="00D52FEE">
            <w:pPr>
              <w:keepNext w:val="0"/>
              <w:spacing w:after="0"/>
              <w:jc w:val="left"/>
              <w:rPr>
                <w:rFonts w:ascii="Arial" w:hAnsi="Arial" w:cs="Arial"/>
                <w:color w:val="000000"/>
                <w:sz w:val="16"/>
                <w:szCs w:val="16"/>
                <w:lang w:val="sk-SK" w:eastAsia="sk-SK"/>
              </w:rPr>
            </w:pPr>
            <w:r w:rsidRPr="00D52FEE">
              <w:rPr>
                <w:rFonts w:ascii="Arial" w:hAnsi="Arial" w:cs="Arial"/>
                <w:color w:val="000000"/>
                <w:sz w:val="16"/>
                <w:szCs w:val="16"/>
                <w:lang w:val="sk-SK" w:eastAsia="sk-SK"/>
              </w:rPr>
              <w:t>Zásoby, pri ktorých má účtovná jednotka obmedzené právo s nimi nakladať</w:t>
            </w:r>
          </w:p>
        </w:tc>
        <w:tc>
          <w:tcPr>
            <w:tcW w:w="4420" w:type="dxa"/>
            <w:tcBorders>
              <w:top w:val="nil"/>
              <w:left w:val="nil"/>
              <w:bottom w:val="single" w:sz="12" w:space="0" w:color="auto"/>
              <w:right w:val="single" w:sz="12" w:space="0" w:color="auto"/>
            </w:tcBorders>
            <w:vAlign w:val="center"/>
          </w:tcPr>
          <w:p w:rsidR="00655944" w:rsidRPr="00D52FEE" w:rsidRDefault="006913D6" w:rsidP="00D52FE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D52FEE">
              <w:rPr>
                <w:rFonts w:ascii="Arial" w:hAnsi="Arial" w:cs="Arial"/>
                <w:color w:val="000000"/>
                <w:sz w:val="16"/>
                <w:szCs w:val="16"/>
                <w:lang w:val="sk-SK" w:eastAsia="sk-SK"/>
              </w:rPr>
              <w:t> </w:t>
            </w:r>
          </w:p>
        </w:tc>
      </w:tr>
    </w:tbl>
    <w:p w:rsidR="00655944" w:rsidRPr="002E10BE" w:rsidRDefault="00655944" w:rsidP="00E0211F">
      <w:pPr>
        <w:keepNext w:val="0"/>
        <w:rPr>
          <w:rFonts w:ascii="Arial" w:hAnsi="Arial" w:cs="Arial"/>
          <w:b/>
          <w:lang w:val="sk-SK"/>
        </w:rPr>
      </w:pPr>
    </w:p>
    <w:p w:rsidR="00655944" w:rsidRPr="002E10BE" w:rsidRDefault="00655944" w:rsidP="00E0211F">
      <w:pPr>
        <w:keepNext w:val="0"/>
        <w:rPr>
          <w:rFonts w:ascii="Arial" w:hAnsi="Arial" w:cs="Arial"/>
          <w:b/>
          <w:lang w:val="sk-SK"/>
        </w:rPr>
      </w:pPr>
    </w:p>
    <w:p w:rsidR="00655944" w:rsidRDefault="00655944" w:rsidP="00C217D4">
      <w:pPr>
        <w:rPr>
          <w:u w:val="single"/>
          <w:lang w:val="sk-SK"/>
        </w:rPr>
      </w:pPr>
      <w:bookmarkStart w:id="22" w:name="_Toc474124208"/>
      <w:bookmarkStart w:id="23" w:name="_Toc474124320"/>
      <w:r>
        <w:rPr>
          <w:lang w:val="sk-SK"/>
        </w:rPr>
        <w:br w:type="page"/>
      </w:r>
    </w:p>
    <w:p w:rsidR="00655944" w:rsidRPr="002E10BE" w:rsidRDefault="00655944" w:rsidP="00615DBD">
      <w:pPr>
        <w:pStyle w:val="Heading1"/>
        <w:keepNext w:val="0"/>
        <w:spacing w:before="240" w:after="120"/>
        <w:rPr>
          <w:rFonts w:ascii="Arial" w:hAnsi="Arial" w:cs="Arial"/>
          <w:lang w:val="sk-SK"/>
        </w:rPr>
      </w:pPr>
      <w:r w:rsidRPr="002E10BE">
        <w:rPr>
          <w:rFonts w:ascii="Arial" w:hAnsi="Arial" w:cs="Arial"/>
          <w:lang w:val="sk-SK"/>
        </w:rPr>
        <w:lastRenderedPageBreak/>
        <w:t>PohĽAdávky</w:t>
      </w:r>
      <w:bookmarkEnd w:id="22"/>
      <w:bookmarkEnd w:id="23"/>
    </w:p>
    <w:p w:rsidR="00655944" w:rsidRPr="002E10BE" w:rsidRDefault="00655944" w:rsidP="00796B1C">
      <w:pPr>
        <w:keepNext w:val="0"/>
        <w:spacing w:after="0"/>
        <w:rPr>
          <w:rFonts w:ascii="Arial" w:hAnsi="Arial" w:cs="Arial"/>
          <w:lang w:val="sk-SK"/>
        </w:rPr>
      </w:pPr>
    </w:p>
    <w:p w:rsidR="00655944" w:rsidRDefault="00655944" w:rsidP="00615DBD">
      <w:pPr>
        <w:keepNext w:val="0"/>
        <w:jc w:val="left"/>
        <w:rPr>
          <w:rFonts w:ascii="Arial" w:hAnsi="Arial" w:cs="Arial"/>
          <w:lang w:val="sk-SK"/>
        </w:rPr>
      </w:pPr>
      <w:r w:rsidRPr="002E10BE">
        <w:rPr>
          <w:rFonts w:ascii="Arial" w:hAnsi="Arial" w:cs="Arial"/>
          <w:lang w:val="sk-SK"/>
        </w:rPr>
        <w:t>Informácie o vývoji opravnej položky k</w:t>
      </w:r>
      <w:r>
        <w:rPr>
          <w:rFonts w:ascii="Arial" w:hAnsi="Arial" w:cs="Arial"/>
          <w:lang w:val="sk-SK"/>
        </w:rPr>
        <w:t> </w:t>
      </w:r>
      <w:r w:rsidRPr="002E10BE">
        <w:rPr>
          <w:rFonts w:ascii="Arial" w:hAnsi="Arial" w:cs="Arial"/>
          <w:lang w:val="sk-SK"/>
        </w:rPr>
        <w:t>pohľadávkam</w:t>
      </w:r>
    </w:p>
    <w:tbl>
      <w:tblPr>
        <w:tblW w:w="9060" w:type="dxa"/>
        <w:tblInd w:w="55" w:type="dxa"/>
        <w:tblCellMar>
          <w:left w:w="70" w:type="dxa"/>
          <w:right w:w="70" w:type="dxa"/>
        </w:tblCellMar>
        <w:tblLook w:val="00A0"/>
      </w:tblPr>
      <w:tblGrid>
        <w:gridCol w:w="2660"/>
        <w:gridCol w:w="1280"/>
        <w:gridCol w:w="1280"/>
        <w:gridCol w:w="1280"/>
        <w:gridCol w:w="1280"/>
        <w:gridCol w:w="1280"/>
      </w:tblGrid>
      <w:tr w:rsidR="00655944" w:rsidRPr="003340DD" w:rsidTr="003340DD">
        <w:trPr>
          <w:trHeight w:val="330"/>
        </w:trPr>
        <w:tc>
          <w:tcPr>
            <w:tcW w:w="2660" w:type="dxa"/>
            <w:vMerge w:val="restart"/>
            <w:tcBorders>
              <w:top w:val="single" w:sz="12" w:space="0" w:color="auto"/>
              <w:left w:val="single" w:sz="12" w:space="0" w:color="auto"/>
              <w:bottom w:val="single" w:sz="12" w:space="0" w:color="000000"/>
              <w:right w:val="single" w:sz="12" w:space="0" w:color="auto"/>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Pohľadávky</w:t>
            </w:r>
          </w:p>
        </w:tc>
        <w:tc>
          <w:tcPr>
            <w:tcW w:w="6400" w:type="dxa"/>
            <w:gridSpan w:val="5"/>
            <w:tcBorders>
              <w:top w:val="single" w:sz="12" w:space="0" w:color="auto"/>
              <w:left w:val="nil"/>
              <w:bottom w:val="single" w:sz="12" w:space="0" w:color="auto"/>
              <w:right w:val="single" w:sz="12" w:space="0" w:color="000000"/>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Bežné účtovné obdobie</w:t>
            </w:r>
          </w:p>
        </w:tc>
      </w:tr>
      <w:tr w:rsidR="00655944" w:rsidRPr="003340DD" w:rsidTr="003340DD">
        <w:trPr>
          <w:trHeight w:val="1245"/>
        </w:trPr>
        <w:tc>
          <w:tcPr>
            <w:tcW w:w="2660" w:type="dxa"/>
            <w:vMerge/>
            <w:tcBorders>
              <w:top w:val="single" w:sz="12" w:space="0" w:color="auto"/>
              <w:left w:val="single" w:sz="12" w:space="0" w:color="auto"/>
              <w:bottom w:val="single" w:sz="12" w:space="0" w:color="000000"/>
              <w:right w:val="single" w:sz="12" w:space="0" w:color="auto"/>
            </w:tcBorders>
            <w:vAlign w:val="center"/>
          </w:tcPr>
          <w:p w:rsidR="00655944" w:rsidRPr="003340DD" w:rsidRDefault="00655944" w:rsidP="003340DD">
            <w:pPr>
              <w:keepNext w:val="0"/>
              <w:spacing w:after="0"/>
              <w:jc w:val="left"/>
              <w:rPr>
                <w:rFonts w:ascii="Arial" w:hAnsi="Arial" w:cs="Arial"/>
                <w:b/>
                <w:bCs/>
                <w:color w:val="000000"/>
                <w:sz w:val="16"/>
                <w:szCs w:val="16"/>
                <w:lang w:val="sk-SK" w:eastAsia="sk-SK"/>
              </w:rPr>
            </w:pPr>
          </w:p>
        </w:tc>
        <w:tc>
          <w:tcPr>
            <w:tcW w:w="1280" w:type="dxa"/>
            <w:tcBorders>
              <w:top w:val="nil"/>
              <w:left w:val="nil"/>
              <w:bottom w:val="single" w:sz="12" w:space="0" w:color="auto"/>
              <w:right w:val="single" w:sz="12" w:space="0" w:color="auto"/>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začiatku účtovného obdobia</w:t>
            </w:r>
          </w:p>
        </w:tc>
        <w:tc>
          <w:tcPr>
            <w:tcW w:w="1280" w:type="dxa"/>
            <w:tcBorders>
              <w:top w:val="nil"/>
              <w:left w:val="nil"/>
              <w:bottom w:val="single" w:sz="12" w:space="0" w:color="auto"/>
              <w:right w:val="single" w:sz="12" w:space="0" w:color="auto"/>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Tvorba OP</w:t>
            </w:r>
          </w:p>
        </w:tc>
        <w:tc>
          <w:tcPr>
            <w:tcW w:w="1280" w:type="dxa"/>
            <w:tcBorders>
              <w:top w:val="nil"/>
              <w:left w:val="nil"/>
              <w:bottom w:val="single" w:sz="12" w:space="0" w:color="auto"/>
              <w:right w:val="single" w:sz="12" w:space="0" w:color="auto"/>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zániku </w:t>
            </w:r>
            <w:proofErr w:type="spellStart"/>
            <w:r w:rsidRPr="003340DD">
              <w:rPr>
                <w:rFonts w:ascii="Arial" w:hAnsi="Arial" w:cs="Arial"/>
                <w:b/>
                <w:bCs/>
                <w:color w:val="000000"/>
                <w:sz w:val="16"/>
                <w:szCs w:val="16"/>
                <w:lang w:val="sk-SK" w:eastAsia="sk-SK"/>
              </w:rPr>
              <w:t>opodstat</w:t>
            </w:r>
            <w:proofErr w:type="spellEnd"/>
            <w:r w:rsidRPr="003340DD">
              <w:rPr>
                <w:rFonts w:ascii="Arial" w:hAnsi="Arial" w:cs="Arial"/>
                <w:b/>
                <w:bCs/>
                <w:color w:val="000000"/>
                <w:sz w:val="16"/>
                <w:szCs w:val="16"/>
                <w:lang w:val="sk-SK" w:eastAsia="sk-SK"/>
              </w:rPr>
              <w:t>-</w:t>
            </w:r>
            <w:r w:rsidRPr="003340DD">
              <w:rPr>
                <w:rFonts w:ascii="Arial" w:hAnsi="Arial" w:cs="Arial"/>
                <w:b/>
                <w:bCs/>
                <w:color w:val="000000"/>
                <w:sz w:val="16"/>
                <w:szCs w:val="16"/>
                <w:lang w:val="sk-SK" w:eastAsia="sk-SK"/>
              </w:rPr>
              <w:br/>
            </w:r>
            <w:proofErr w:type="spellStart"/>
            <w:r w:rsidRPr="003340DD">
              <w:rPr>
                <w:rFonts w:ascii="Arial" w:hAnsi="Arial" w:cs="Arial"/>
                <w:b/>
                <w:bCs/>
                <w:color w:val="000000"/>
                <w:sz w:val="16"/>
                <w:szCs w:val="16"/>
                <w:lang w:val="sk-SK" w:eastAsia="sk-SK"/>
              </w:rPr>
              <w:t>nenosti</w:t>
            </w:r>
            <w:proofErr w:type="spellEnd"/>
          </w:p>
        </w:tc>
        <w:tc>
          <w:tcPr>
            <w:tcW w:w="1280" w:type="dxa"/>
            <w:tcBorders>
              <w:top w:val="nil"/>
              <w:left w:val="nil"/>
              <w:bottom w:val="single" w:sz="12" w:space="0" w:color="auto"/>
              <w:right w:val="single" w:sz="12" w:space="0" w:color="auto"/>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 xml:space="preserve">Zúčtovanie OP z dôvodu vyradenia majetku </w:t>
            </w:r>
            <w:r w:rsidRPr="003340DD">
              <w:rPr>
                <w:rFonts w:ascii="Arial" w:hAnsi="Arial" w:cs="Arial"/>
                <w:b/>
                <w:bCs/>
                <w:color w:val="000000"/>
                <w:sz w:val="16"/>
                <w:szCs w:val="16"/>
                <w:lang w:val="sk-SK" w:eastAsia="sk-SK"/>
              </w:rPr>
              <w:br/>
              <w:t>z účtovníctva</w:t>
            </w:r>
          </w:p>
        </w:tc>
        <w:tc>
          <w:tcPr>
            <w:tcW w:w="1280" w:type="dxa"/>
            <w:tcBorders>
              <w:top w:val="nil"/>
              <w:left w:val="nil"/>
              <w:bottom w:val="single" w:sz="12" w:space="0" w:color="auto"/>
              <w:right w:val="single" w:sz="12" w:space="0" w:color="auto"/>
            </w:tcBorders>
            <w:vAlign w:val="center"/>
          </w:tcPr>
          <w:p w:rsidR="00655944" w:rsidRPr="003340DD" w:rsidRDefault="00655944" w:rsidP="003340DD">
            <w:pPr>
              <w:keepNext w:val="0"/>
              <w:spacing w:after="0"/>
              <w:jc w:val="center"/>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Stav OP na konci účtovného obdobia</w:t>
            </w:r>
          </w:p>
        </w:tc>
      </w:tr>
      <w:tr w:rsidR="00655944" w:rsidRPr="003340DD" w:rsidTr="003340DD">
        <w:trPr>
          <w:trHeight w:val="660"/>
        </w:trPr>
        <w:tc>
          <w:tcPr>
            <w:tcW w:w="2660" w:type="dxa"/>
            <w:tcBorders>
              <w:top w:val="nil"/>
              <w:left w:val="single" w:sz="12" w:space="0" w:color="auto"/>
              <w:bottom w:val="single" w:sz="8" w:space="0" w:color="auto"/>
              <w:right w:val="single" w:sz="12" w:space="0" w:color="auto"/>
            </w:tcBorders>
            <w:vAlign w:val="center"/>
          </w:tcPr>
          <w:p w:rsidR="00655944" w:rsidRPr="003340DD" w:rsidRDefault="00655944"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 xml:space="preserve">Pohľadávky z obchodného styku </w:t>
            </w:r>
          </w:p>
        </w:tc>
        <w:tc>
          <w:tcPr>
            <w:tcW w:w="1280" w:type="dxa"/>
            <w:tcBorders>
              <w:top w:val="nil"/>
              <w:left w:val="nil"/>
              <w:bottom w:val="single" w:sz="8" w:space="0" w:color="auto"/>
              <w:right w:val="single" w:sz="8" w:space="0" w:color="auto"/>
            </w:tcBorders>
            <w:vAlign w:val="center"/>
          </w:tcPr>
          <w:p w:rsidR="00655944" w:rsidRPr="00F43BEE" w:rsidRDefault="00F43BEE"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628</w:t>
            </w:r>
            <w:r w:rsidR="00655944"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F43BEE"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9 138</w:t>
            </w:r>
          </w:p>
        </w:tc>
        <w:tc>
          <w:tcPr>
            <w:tcW w:w="1280" w:type="dxa"/>
            <w:tcBorders>
              <w:top w:val="nil"/>
              <w:left w:val="nil"/>
              <w:bottom w:val="single" w:sz="8" w:space="0" w:color="auto"/>
              <w:right w:val="single" w:sz="8" w:space="0" w:color="auto"/>
            </w:tcBorders>
            <w:vAlign w:val="center"/>
          </w:tcPr>
          <w:p w:rsidR="00655944" w:rsidRPr="00F43BEE" w:rsidRDefault="00F43BEE"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2 982</w:t>
            </w:r>
            <w:r w:rsidR="00655944"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12" w:space="0" w:color="auto"/>
            </w:tcBorders>
            <w:vAlign w:val="center"/>
          </w:tcPr>
          <w:p w:rsidR="00655944" w:rsidRPr="00F43BEE" w:rsidRDefault="00F43BEE"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6 784</w:t>
            </w:r>
          </w:p>
        </w:tc>
      </w:tr>
      <w:tr w:rsidR="00655944" w:rsidRPr="003340DD" w:rsidTr="003340DD">
        <w:trPr>
          <w:trHeight w:val="660"/>
        </w:trPr>
        <w:tc>
          <w:tcPr>
            <w:tcW w:w="2660" w:type="dxa"/>
            <w:tcBorders>
              <w:top w:val="nil"/>
              <w:left w:val="single" w:sz="12" w:space="0" w:color="auto"/>
              <w:bottom w:val="single" w:sz="8" w:space="0" w:color="auto"/>
              <w:right w:val="single" w:sz="12" w:space="0" w:color="auto"/>
            </w:tcBorders>
            <w:vAlign w:val="center"/>
          </w:tcPr>
          <w:p w:rsidR="00655944" w:rsidRPr="003340DD" w:rsidRDefault="00655944"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Pohľadávky voči dcérskej účtovnej jednotke a materskej účtovnej jednotke</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12"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3340DD" w:rsidTr="003340DD">
        <w:trPr>
          <w:trHeight w:val="660"/>
        </w:trPr>
        <w:tc>
          <w:tcPr>
            <w:tcW w:w="2660" w:type="dxa"/>
            <w:tcBorders>
              <w:top w:val="nil"/>
              <w:left w:val="single" w:sz="12" w:space="0" w:color="auto"/>
              <w:bottom w:val="single" w:sz="8" w:space="0" w:color="auto"/>
              <w:right w:val="single" w:sz="12" w:space="0" w:color="auto"/>
            </w:tcBorders>
            <w:vAlign w:val="center"/>
          </w:tcPr>
          <w:p w:rsidR="00655944" w:rsidRPr="003340DD" w:rsidRDefault="00655944"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Ostatné pohľadávky v rámci konsolidovaného celku</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12"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3340DD" w:rsidTr="003340DD">
        <w:trPr>
          <w:trHeight w:val="660"/>
        </w:trPr>
        <w:tc>
          <w:tcPr>
            <w:tcW w:w="2660" w:type="dxa"/>
            <w:tcBorders>
              <w:top w:val="nil"/>
              <w:left w:val="single" w:sz="12" w:space="0" w:color="auto"/>
              <w:bottom w:val="single" w:sz="8" w:space="0" w:color="auto"/>
              <w:right w:val="single" w:sz="12" w:space="0" w:color="auto"/>
            </w:tcBorders>
            <w:vAlign w:val="center"/>
          </w:tcPr>
          <w:p w:rsidR="00655944" w:rsidRPr="003340DD" w:rsidRDefault="00655944"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Pohľadávky voči spoločníkom, členom a združeniu</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12"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3340DD" w:rsidTr="003340DD">
        <w:trPr>
          <w:trHeight w:val="660"/>
        </w:trPr>
        <w:tc>
          <w:tcPr>
            <w:tcW w:w="2660" w:type="dxa"/>
            <w:tcBorders>
              <w:top w:val="nil"/>
              <w:left w:val="single" w:sz="12" w:space="0" w:color="auto"/>
              <w:bottom w:val="single" w:sz="8" w:space="0" w:color="auto"/>
              <w:right w:val="single" w:sz="12" w:space="0" w:color="auto"/>
            </w:tcBorders>
            <w:vAlign w:val="center"/>
          </w:tcPr>
          <w:p w:rsidR="00655944" w:rsidRPr="003340DD" w:rsidRDefault="00655944" w:rsidP="003340DD">
            <w:pPr>
              <w:keepNext w:val="0"/>
              <w:spacing w:after="0"/>
              <w:jc w:val="left"/>
              <w:rPr>
                <w:rFonts w:ascii="Arial" w:hAnsi="Arial" w:cs="Arial"/>
                <w:color w:val="000000"/>
                <w:sz w:val="16"/>
                <w:szCs w:val="16"/>
                <w:lang w:val="sk-SK" w:eastAsia="sk-SK"/>
              </w:rPr>
            </w:pPr>
            <w:r w:rsidRPr="003340DD">
              <w:rPr>
                <w:rFonts w:ascii="Arial" w:hAnsi="Arial" w:cs="Arial"/>
                <w:color w:val="000000"/>
                <w:sz w:val="16"/>
                <w:szCs w:val="16"/>
                <w:lang w:val="sk-SK" w:eastAsia="sk-SK"/>
              </w:rPr>
              <w:t>Iné pohľadávky</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8"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1280" w:type="dxa"/>
            <w:tcBorders>
              <w:top w:val="nil"/>
              <w:left w:val="nil"/>
              <w:bottom w:val="single" w:sz="8" w:space="0" w:color="auto"/>
              <w:right w:val="single" w:sz="12" w:space="0" w:color="auto"/>
            </w:tcBorders>
            <w:vAlign w:val="center"/>
          </w:tcPr>
          <w:p w:rsidR="00655944" w:rsidRPr="00F43BEE" w:rsidRDefault="00655944" w:rsidP="003340DD">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3340DD" w:rsidTr="003340DD">
        <w:trPr>
          <w:trHeight w:val="660"/>
        </w:trPr>
        <w:tc>
          <w:tcPr>
            <w:tcW w:w="2660" w:type="dxa"/>
            <w:tcBorders>
              <w:top w:val="nil"/>
              <w:left w:val="single" w:sz="12" w:space="0" w:color="auto"/>
              <w:bottom w:val="single" w:sz="12" w:space="0" w:color="auto"/>
              <w:right w:val="single" w:sz="12" w:space="0" w:color="auto"/>
            </w:tcBorders>
            <w:vAlign w:val="center"/>
          </w:tcPr>
          <w:p w:rsidR="00655944" w:rsidRPr="003340DD" w:rsidRDefault="00655944" w:rsidP="003340DD">
            <w:pPr>
              <w:keepNext w:val="0"/>
              <w:spacing w:after="0"/>
              <w:jc w:val="left"/>
              <w:rPr>
                <w:rFonts w:ascii="Arial" w:hAnsi="Arial" w:cs="Arial"/>
                <w:b/>
                <w:bCs/>
                <w:color w:val="000000"/>
                <w:sz w:val="16"/>
                <w:szCs w:val="16"/>
                <w:lang w:val="sk-SK" w:eastAsia="sk-SK"/>
              </w:rPr>
            </w:pPr>
            <w:r w:rsidRPr="003340DD">
              <w:rPr>
                <w:rFonts w:ascii="Arial" w:hAnsi="Arial" w:cs="Arial"/>
                <w:b/>
                <w:bCs/>
                <w:color w:val="000000"/>
                <w:sz w:val="16"/>
                <w:szCs w:val="16"/>
                <w:lang w:val="sk-SK" w:eastAsia="sk-SK"/>
              </w:rPr>
              <w:t>Pohľadávky spolu</w:t>
            </w:r>
          </w:p>
        </w:tc>
        <w:tc>
          <w:tcPr>
            <w:tcW w:w="1280" w:type="dxa"/>
            <w:tcBorders>
              <w:top w:val="nil"/>
              <w:left w:val="nil"/>
              <w:bottom w:val="single" w:sz="12" w:space="0" w:color="auto"/>
              <w:right w:val="single" w:sz="8" w:space="0" w:color="auto"/>
            </w:tcBorders>
            <w:vAlign w:val="center"/>
          </w:tcPr>
          <w:p w:rsidR="00655944" w:rsidRPr="00F43BEE" w:rsidRDefault="00F43BEE" w:rsidP="003340DD">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628</w:t>
            </w:r>
          </w:p>
        </w:tc>
        <w:tc>
          <w:tcPr>
            <w:tcW w:w="1280" w:type="dxa"/>
            <w:tcBorders>
              <w:top w:val="nil"/>
              <w:left w:val="nil"/>
              <w:bottom w:val="single" w:sz="12" w:space="0" w:color="auto"/>
              <w:right w:val="single" w:sz="8" w:space="0" w:color="auto"/>
            </w:tcBorders>
            <w:vAlign w:val="center"/>
          </w:tcPr>
          <w:p w:rsidR="00655944" w:rsidRPr="00F43BEE" w:rsidRDefault="00F43BEE" w:rsidP="003340DD">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9 138</w:t>
            </w:r>
          </w:p>
        </w:tc>
        <w:tc>
          <w:tcPr>
            <w:tcW w:w="1280" w:type="dxa"/>
            <w:tcBorders>
              <w:top w:val="nil"/>
              <w:left w:val="nil"/>
              <w:bottom w:val="single" w:sz="12" w:space="0" w:color="auto"/>
              <w:right w:val="single" w:sz="8" w:space="0" w:color="auto"/>
            </w:tcBorders>
            <w:vAlign w:val="center"/>
          </w:tcPr>
          <w:p w:rsidR="00655944" w:rsidRPr="00F43BEE" w:rsidRDefault="00F43BEE" w:rsidP="003340DD">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2 982</w:t>
            </w:r>
          </w:p>
        </w:tc>
        <w:tc>
          <w:tcPr>
            <w:tcW w:w="1280" w:type="dxa"/>
            <w:tcBorders>
              <w:top w:val="nil"/>
              <w:left w:val="nil"/>
              <w:bottom w:val="single" w:sz="12" w:space="0" w:color="auto"/>
              <w:right w:val="single" w:sz="8" w:space="0" w:color="auto"/>
            </w:tcBorders>
            <w:vAlign w:val="center"/>
          </w:tcPr>
          <w:p w:rsidR="00655944" w:rsidRPr="00F43BEE" w:rsidRDefault="00655944" w:rsidP="003340DD">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0</w:t>
            </w:r>
          </w:p>
        </w:tc>
        <w:tc>
          <w:tcPr>
            <w:tcW w:w="1280" w:type="dxa"/>
            <w:tcBorders>
              <w:top w:val="nil"/>
              <w:left w:val="nil"/>
              <w:bottom w:val="single" w:sz="12" w:space="0" w:color="auto"/>
              <w:right w:val="single" w:sz="12" w:space="0" w:color="auto"/>
            </w:tcBorders>
            <w:vAlign w:val="center"/>
          </w:tcPr>
          <w:p w:rsidR="00655944" w:rsidRPr="00F43BEE" w:rsidRDefault="00F43BEE" w:rsidP="003340DD">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6 784</w:t>
            </w:r>
          </w:p>
        </w:tc>
      </w:tr>
    </w:tbl>
    <w:p w:rsidR="00655944" w:rsidRDefault="00655944" w:rsidP="00615DBD">
      <w:pPr>
        <w:keepNext w:val="0"/>
        <w:jc w:val="left"/>
        <w:rPr>
          <w:rFonts w:ascii="Arial" w:hAnsi="Arial" w:cs="Arial"/>
          <w:lang w:val="sk-SK"/>
        </w:rPr>
      </w:pPr>
    </w:p>
    <w:p w:rsidR="00655944" w:rsidRPr="00CB70D3" w:rsidRDefault="00655944" w:rsidP="007731E6">
      <w:pPr>
        <w:keepNext w:val="0"/>
        <w:rPr>
          <w:rFonts w:ascii="Arial" w:hAnsi="Arial" w:cs="Arial"/>
          <w:lang w:val="sk-SK"/>
        </w:rPr>
      </w:pPr>
      <w:r w:rsidRPr="00CB70D3">
        <w:rPr>
          <w:rFonts w:ascii="Arial" w:hAnsi="Arial" w:cs="Arial"/>
          <w:lang w:val="sk-SK"/>
        </w:rPr>
        <w:t>K p</w:t>
      </w:r>
      <w:r w:rsidR="00F43BEE" w:rsidRPr="00CB70D3">
        <w:rPr>
          <w:rFonts w:ascii="Arial" w:hAnsi="Arial" w:cs="Arial"/>
          <w:lang w:val="sk-SK"/>
        </w:rPr>
        <w:t>ochybným pohľadávkam v roku 2014 a 2013</w:t>
      </w:r>
      <w:r w:rsidRPr="00CB70D3">
        <w:rPr>
          <w:rFonts w:ascii="Arial" w:hAnsi="Arial" w:cs="Arial"/>
          <w:lang w:val="sk-SK"/>
        </w:rPr>
        <w:t xml:space="preserve"> </w:t>
      </w:r>
      <w:r w:rsidR="006913D6" w:rsidRPr="00CB70D3">
        <w:rPr>
          <w:rFonts w:ascii="Arial" w:hAnsi="Arial" w:cs="Arial"/>
          <w:lang w:val="sk-SK"/>
        </w:rPr>
        <w:t>neboli tvorené opravné položky.</w:t>
      </w:r>
    </w:p>
    <w:p w:rsidR="00655944" w:rsidRPr="002E10BE" w:rsidRDefault="00655944" w:rsidP="00977DE7">
      <w:pPr>
        <w:keepNext w:val="0"/>
        <w:rPr>
          <w:rFonts w:ascii="Arial" w:hAnsi="Arial" w:cs="Arial"/>
          <w:b/>
          <w:lang w:val="sk-SK"/>
        </w:rPr>
      </w:pPr>
    </w:p>
    <w:p w:rsidR="00655944" w:rsidRDefault="00655944" w:rsidP="00977DE7">
      <w:pPr>
        <w:keepNext w:val="0"/>
        <w:rPr>
          <w:rFonts w:ascii="Arial" w:hAnsi="Arial" w:cs="Arial"/>
          <w:lang w:val="sk-SK"/>
        </w:rPr>
      </w:pPr>
    </w:p>
    <w:p w:rsidR="00655944" w:rsidRDefault="00655944" w:rsidP="00977DE7">
      <w:pPr>
        <w:keepNext w:val="0"/>
        <w:rPr>
          <w:rFonts w:ascii="Arial" w:hAnsi="Arial" w:cs="Arial"/>
          <w:lang w:val="sk-SK"/>
        </w:rPr>
      </w:pPr>
    </w:p>
    <w:p w:rsidR="00655944" w:rsidRDefault="00655944" w:rsidP="00977DE7">
      <w:pPr>
        <w:keepNext w:val="0"/>
        <w:rPr>
          <w:rFonts w:ascii="Arial" w:hAnsi="Arial" w:cs="Arial"/>
          <w:lang w:val="sk-SK"/>
        </w:rPr>
      </w:pPr>
    </w:p>
    <w:p w:rsidR="00655944" w:rsidRDefault="00655944" w:rsidP="00977DE7">
      <w:pPr>
        <w:keepNext w:val="0"/>
        <w:rPr>
          <w:rFonts w:ascii="Arial" w:hAnsi="Arial" w:cs="Arial"/>
          <w:lang w:val="sk-SK"/>
        </w:rPr>
      </w:pPr>
    </w:p>
    <w:p w:rsidR="00655944" w:rsidRDefault="00655944" w:rsidP="00977DE7">
      <w:pPr>
        <w:keepNext w:val="0"/>
        <w:rPr>
          <w:rFonts w:ascii="Arial" w:hAnsi="Arial" w:cs="Arial"/>
          <w:lang w:val="sk-SK"/>
        </w:rPr>
      </w:pPr>
    </w:p>
    <w:p w:rsidR="00655944" w:rsidRDefault="00655944" w:rsidP="00977DE7">
      <w:pPr>
        <w:keepNext w:val="0"/>
        <w:rPr>
          <w:rFonts w:ascii="Arial" w:hAnsi="Arial" w:cs="Arial"/>
          <w:lang w:val="sk-SK"/>
        </w:rPr>
      </w:pPr>
    </w:p>
    <w:p w:rsidR="00302E79" w:rsidRDefault="00302E79" w:rsidP="00977DE7">
      <w:pPr>
        <w:keepNext w:val="0"/>
        <w:rPr>
          <w:rFonts w:ascii="Arial" w:hAnsi="Arial" w:cs="Arial"/>
          <w:lang w:val="sk-SK"/>
        </w:rPr>
      </w:pPr>
    </w:p>
    <w:p w:rsidR="00B24BDD" w:rsidRDefault="00B24BDD" w:rsidP="00977DE7">
      <w:pPr>
        <w:keepNext w:val="0"/>
        <w:rPr>
          <w:rFonts w:ascii="Arial" w:hAnsi="Arial" w:cs="Arial"/>
          <w:lang w:val="sk-SK"/>
        </w:rPr>
      </w:pPr>
    </w:p>
    <w:p w:rsidR="00B24BDD" w:rsidRDefault="00B24BDD" w:rsidP="00977DE7">
      <w:pPr>
        <w:keepNext w:val="0"/>
        <w:rPr>
          <w:rFonts w:ascii="Arial" w:hAnsi="Arial" w:cs="Arial"/>
          <w:lang w:val="sk-SK"/>
        </w:rPr>
      </w:pPr>
    </w:p>
    <w:p w:rsidR="00655944" w:rsidRDefault="00302E79" w:rsidP="00977DE7">
      <w:pPr>
        <w:keepNext w:val="0"/>
        <w:rPr>
          <w:rFonts w:ascii="Arial" w:hAnsi="Arial" w:cs="Arial"/>
          <w:lang w:val="sk-SK"/>
        </w:rPr>
      </w:pPr>
      <w:r>
        <w:rPr>
          <w:rFonts w:ascii="Arial" w:hAnsi="Arial" w:cs="Arial"/>
          <w:lang w:val="sk-SK"/>
        </w:rPr>
        <w:br w:type="page"/>
      </w:r>
      <w:r w:rsidR="00655944" w:rsidRPr="002E10BE">
        <w:rPr>
          <w:rFonts w:ascii="Arial" w:hAnsi="Arial" w:cs="Arial"/>
          <w:lang w:val="sk-SK"/>
        </w:rPr>
        <w:lastRenderedPageBreak/>
        <w:t>Informácie o vekovej štruktúre pohľadávok</w:t>
      </w:r>
    </w:p>
    <w:tbl>
      <w:tblPr>
        <w:tblW w:w="9080" w:type="dxa"/>
        <w:tblInd w:w="55" w:type="dxa"/>
        <w:tblCellMar>
          <w:left w:w="70" w:type="dxa"/>
          <w:right w:w="70" w:type="dxa"/>
        </w:tblCellMar>
        <w:tblLook w:val="00A0"/>
      </w:tblPr>
      <w:tblGrid>
        <w:gridCol w:w="2720"/>
        <w:gridCol w:w="2120"/>
        <w:gridCol w:w="2120"/>
        <w:gridCol w:w="2120"/>
      </w:tblGrid>
      <w:tr w:rsidR="00655944" w:rsidRPr="0012618E" w:rsidTr="0012618E">
        <w:trPr>
          <w:trHeight w:val="450"/>
        </w:trPr>
        <w:tc>
          <w:tcPr>
            <w:tcW w:w="2720" w:type="dxa"/>
            <w:tcBorders>
              <w:top w:val="single" w:sz="12" w:space="0" w:color="auto"/>
              <w:left w:val="single" w:sz="12" w:space="0" w:color="auto"/>
              <w:bottom w:val="nil"/>
              <w:right w:val="single" w:sz="12" w:space="0" w:color="auto"/>
            </w:tcBorders>
            <w:vAlign w:val="center"/>
          </w:tcPr>
          <w:p w:rsidR="00655944" w:rsidRPr="00D92350" w:rsidRDefault="00655944" w:rsidP="0012618E">
            <w:pPr>
              <w:keepNext w:val="0"/>
              <w:spacing w:after="0"/>
              <w:jc w:val="center"/>
              <w:rPr>
                <w:rFonts w:ascii="Arial" w:hAnsi="Arial" w:cs="Arial"/>
                <w:b/>
                <w:bCs/>
                <w:color w:val="000000"/>
                <w:sz w:val="16"/>
                <w:szCs w:val="16"/>
                <w:lang w:val="sk-SK" w:eastAsia="sk-SK"/>
              </w:rPr>
            </w:pPr>
            <w:r w:rsidRPr="00D92350">
              <w:rPr>
                <w:rFonts w:ascii="Arial" w:hAnsi="Arial" w:cs="Arial"/>
                <w:b/>
                <w:bCs/>
                <w:color w:val="000000"/>
                <w:sz w:val="16"/>
                <w:szCs w:val="16"/>
                <w:lang w:val="sk-SK" w:eastAsia="sk-SK"/>
              </w:rPr>
              <w:t>Názov položky</w:t>
            </w:r>
          </w:p>
        </w:tc>
        <w:tc>
          <w:tcPr>
            <w:tcW w:w="2120" w:type="dxa"/>
            <w:tcBorders>
              <w:top w:val="single" w:sz="12" w:space="0" w:color="auto"/>
              <w:left w:val="nil"/>
              <w:bottom w:val="nil"/>
              <w:right w:val="single" w:sz="12" w:space="0" w:color="auto"/>
            </w:tcBorders>
            <w:vAlign w:val="center"/>
          </w:tcPr>
          <w:p w:rsidR="00655944" w:rsidRPr="00D92350" w:rsidRDefault="00655944" w:rsidP="0012618E">
            <w:pPr>
              <w:keepNext w:val="0"/>
              <w:spacing w:after="0"/>
              <w:jc w:val="center"/>
              <w:rPr>
                <w:rFonts w:ascii="Arial" w:hAnsi="Arial" w:cs="Arial"/>
                <w:b/>
                <w:bCs/>
                <w:color w:val="000000"/>
                <w:sz w:val="16"/>
                <w:szCs w:val="16"/>
                <w:lang w:val="sk-SK" w:eastAsia="sk-SK"/>
              </w:rPr>
            </w:pPr>
            <w:r w:rsidRPr="00D92350">
              <w:rPr>
                <w:rFonts w:ascii="Arial" w:hAnsi="Arial" w:cs="Arial"/>
                <w:b/>
                <w:bCs/>
                <w:color w:val="000000"/>
                <w:sz w:val="16"/>
                <w:szCs w:val="16"/>
                <w:lang w:val="sk-SK" w:eastAsia="sk-SK"/>
              </w:rPr>
              <w:t>V lehote splatnosti</w:t>
            </w:r>
          </w:p>
        </w:tc>
        <w:tc>
          <w:tcPr>
            <w:tcW w:w="2120" w:type="dxa"/>
            <w:tcBorders>
              <w:top w:val="single" w:sz="12" w:space="0" w:color="auto"/>
              <w:left w:val="nil"/>
              <w:bottom w:val="nil"/>
              <w:right w:val="single" w:sz="12" w:space="0" w:color="auto"/>
            </w:tcBorders>
            <w:vAlign w:val="center"/>
          </w:tcPr>
          <w:p w:rsidR="00655944" w:rsidRPr="00D92350" w:rsidRDefault="00655944" w:rsidP="0012618E">
            <w:pPr>
              <w:keepNext w:val="0"/>
              <w:spacing w:after="0"/>
              <w:jc w:val="center"/>
              <w:rPr>
                <w:rFonts w:ascii="Arial" w:hAnsi="Arial" w:cs="Arial"/>
                <w:b/>
                <w:bCs/>
                <w:color w:val="000000"/>
                <w:sz w:val="16"/>
                <w:szCs w:val="16"/>
                <w:lang w:val="sk-SK" w:eastAsia="sk-SK"/>
              </w:rPr>
            </w:pPr>
            <w:r w:rsidRPr="00D92350">
              <w:rPr>
                <w:rFonts w:ascii="Arial" w:hAnsi="Arial" w:cs="Arial"/>
                <w:b/>
                <w:bCs/>
                <w:color w:val="000000"/>
                <w:sz w:val="16"/>
                <w:szCs w:val="16"/>
                <w:lang w:val="sk-SK" w:eastAsia="sk-SK"/>
              </w:rPr>
              <w:t>Po lehote splatnosti</w:t>
            </w:r>
          </w:p>
        </w:tc>
        <w:tc>
          <w:tcPr>
            <w:tcW w:w="2120" w:type="dxa"/>
            <w:tcBorders>
              <w:top w:val="single" w:sz="12" w:space="0" w:color="auto"/>
              <w:left w:val="nil"/>
              <w:bottom w:val="nil"/>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D92350">
              <w:rPr>
                <w:rFonts w:ascii="Arial" w:hAnsi="Arial" w:cs="Arial"/>
                <w:b/>
                <w:bCs/>
                <w:color w:val="000000"/>
                <w:sz w:val="16"/>
                <w:szCs w:val="16"/>
                <w:lang w:val="sk-SK" w:eastAsia="sk-SK"/>
              </w:rPr>
              <w:t>Pohľadávky spolu</w:t>
            </w:r>
          </w:p>
        </w:tc>
      </w:tr>
      <w:tr w:rsidR="00655944" w:rsidRPr="0012618E" w:rsidTr="0012618E">
        <w:trPr>
          <w:trHeight w:val="450"/>
        </w:trPr>
        <w:tc>
          <w:tcPr>
            <w:tcW w:w="2720" w:type="dxa"/>
            <w:tcBorders>
              <w:top w:val="single" w:sz="12" w:space="0" w:color="auto"/>
              <w:left w:val="single" w:sz="12" w:space="0" w:color="auto"/>
              <w:bottom w:val="single" w:sz="12" w:space="0" w:color="auto"/>
              <w:right w:val="nil"/>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Dlhodobé pohľadávky</w:t>
            </w:r>
          </w:p>
        </w:tc>
        <w:tc>
          <w:tcPr>
            <w:tcW w:w="2120" w:type="dxa"/>
            <w:tcBorders>
              <w:top w:val="single" w:sz="12" w:space="0" w:color="auto"/>
              <w:left w:val="nil"/>
              <w:bottom w:val="single" w:sz="12" w:space="0" w:color="auto"/>
              <w:right w:val="nil"/>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single" w:sz="12" w:space="0" w:color="auto"/>
              <w:left w:val="nil"/>
              <w:bottom w:val="single" w:sz="12" w:space="0" w:color="auto"/>
              <w:right w:val="nil"/>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single" w:sz="12" w:space="0" w:color="auto"/>
              <w:left w:val="nil"/>
              <w:bottom w:val="single" w:sz="12" w:space="0" w:color="auto"/>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z obchodného styku</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dcérskej účtovnej jednotke a materskej účtovnej jednotke</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Ostatné pohľadávky v rámci konsolidovaného celku</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spoločníkom, členom a združeniu</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Iné pohľadávky</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F43BEE" w:rsidRDefault="00655944" w:rsidP="0012618E">
            <w:pPr>
              <w:keepNext w:val="0"/>
              <w:spacing w:after="0"/>
              <w:jc w:val="right"/>
              <w:rPr>
                <w:rFonts w:ascii="Arial" w:hAnsi="Arial" w:cs="Arial"/>
                <w:sz w:val="16"/>
                <w:szCs w:val="16"/>
                <w:lang w:val="sk-SK" w:eastAsia="sk-SK"/>
              </w:rPr>
            </w:pPr>
            <w:r w:rsidRPr="00F43BEE">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12" w:space="0" w:color="auto"/>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Dlhodobé pohľadávky spolu</w:t>
            </w:r>
          </w:p>
        </w:tc>
        <w:tc>
          <w:tcPr>
            <w:tcW w:w="2120" w:type="dxa"/>
            <w:tcBorders>
              <w:top w:val="nil"/>
              <w:left w:val="nil"/>
              <w:bottom w:val="single" w:sz="12" w:space="0" w:color="auto"/>
              <w:right w:val="single" w:sz="8" w:space="0" w:color="auto"/>
            </w:tcBorders>
            <w:vAlign w:val="center"/>
          </w:tcPr>
          <w:p w:rsidR="00655944" w:rsidRPr="00F43BEE" w:rsidRDefault="00655944" w:rsidP="0012618E">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0</w:t>
            </w:r>
          </w:p>
        </w:tc>
        <w:tc>
          <w:tcPr>
            <w:tcW w:w="2120" w:type="dxa"/>
            <w:tcBorders>
              <w:top w:val="nil"/>
              <w:left w:val="nil"/>
              <w:bottom w:val="single" w:sz="12" w:space="0" w:color="auto"/>
              <w:right w:val="single" w:sz="8" w:space="0" w:color="auto"/>
            </w:tcBorders>
            <w:vAlign w:val="center"/>
          </w:tcPr>
          <w:p w:rsidR="00655944" w:rsidRPr="00F43BEE" w:rsidRDefault="00655944" w:rsidP="0012618E">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0</w:t>
            </w:r>
          </w:p>
        </w:tc>
        <w:tc>
          <w:tcPr>
            <w:tcW w:w="2120" w:type="dxa"/>
            <w:tcBorders>
              <w:top w:val="nil"/>
              <w:left w:val="nil"/>
              <w:bottom w:val="single" w:sz="12" w:space="0" w:color="auto"/>
              <w:right w:val="single" w:sz="12" w:space="0" w:color="auto"/>
            </w:tcBorders>
            <w:vAlign w:val="center"/>
          </w:tcPr>
          <w:p w:rsidR="00655944" w:rsidRPr="00F43BEE" w:rsidRDefault="00655944" w:rsidP="0012618E">
            <w:pPr>
              <w:keepNext w:val="0"/>
              <w:spacing w:after="0"/>
              <w:jc w:val="right"/>
              <w:rPr>
                <w:rFonts w:ascii="Arial" w:hAnsi="Arial" w:cs="Arial"/>
                <w:b/>
                <w:bCs/>
                <w:sz w:val="16"/>
                <w:szCs w:val="16"/>
                <w:lang w:val="sk-SK" w:eastAsia="sk-SK"/>
              </w:rPr>
            </w:pPr>
            <w:r w:rsidRPr="00F43BEE">
              <w:rPr>
                <w:rFonts w:ascii="Arial" w:hAnsi="Arial" w:cs="Arial"/>
                <w:b/>
                <w:bCs/>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12" w:space="0" w:color="auto"/>
              <w:right w:val="nil"/>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Krátkodobé pohľadávky</w:t>
            </w:r>
          </w:p>
        </w:tc>
        <w:tc>
          <w:tcPr>
            <w:tcW w:w="2120" w:type="dxa"/>
            <w:tcBorders>
              <w:top w:val="nil"/>
              <w:left w:val="nil"/>
              <w:bottom w:val="single" w:sz="12" w:space="0" w:color="auto"/>
              <w:right w:val="nil"/>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nil"/>
              <w:left w:val="nil"/>
              <w:bottom w:val="single" w:sz="12" w:space="0" w:color="auto"/>
              <w:right w:val="nil"/>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c>
          <w:tcPr>
            <w:tcW w:w="2120" w:type="dxa"/>
            <w:tcBorders>
              <w:top w:val="nil"/>
              <w:left w:val="nil"/>
              <w:bottom w:val="single" w:sz="12" w:space="0" w:color="auto"/>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 </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z obchodného styku</w:t>
            </w:r>
          </w:p>
        </w:tc>
        <w:tc>
          <w:tcPr>
            <w:tcW w:w="2120" w:type="dxa"/>
            <w:tcBorders>
              <w:top w:val="nil"/>
              <w:left w:val="nil"/>
              <w:bottom w:val="single" w:sz="8" w:space="0" w:color="auto"/>
              <w:right w:val="single" w:sz="8" w:space="0" w:color="auto"/>
            </w:tcBorders>
            <w:vAlign w:val="center"/>
          </w:tcPr>
          <w:p w:rsidR="00655944" w:rsidRPr="008414B3" w:rsidRDefault="008414B3"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1 </w:t>
            </w:r>
            <w:r>
              <w:rPr>
                <w:rFonts w:ascii="Arial" w:hAnsi="Arial" w:cs="Arial"/>
                <w:sz w:val="16"/>
                <w:szCs w:val="16"/>
                <w:lang w:val="sk-SK" w:eastAsia="sk-SK"/>
              </w:rPr>
              <w:t>324</w:t>
            </w:r>
            <w:r w:rsidRPr="008414B3">
              <w:rPr>
                <w:rFonts w:ascii="Arial" w:hAnsi="Arial" w:cs="Arial"/>
                <w:sz w:val="16"/>
                <w:szCs w:val="16"/>
                <w:lang w:val="sk-SK" w:eastAsia="sk-SK"/>
              </w:rPr>
              <w:t xml:space="preserve"> </w:t>
            </w:r>
            <w:r>
              <w:rPr>
                <w:rFonts w:ascii="Arial" w:hAnsi="Arial" w:cs="Arial"/>
                <w:sz w:val="16"/>
                <w:szCs w:val="16"/>
                <w:lang w:val="sk-SK" w:eastAsia="sk-SK"/>
              </w:rPr>
              <w:t>893</w:t>
            </w:r>
          </w:p>
        </w:tc>
        <w:tc>
          <w:tcPr>
            <w:tcW w:w="2120" w:type="dxa"/>
            <w:tcBorders>
              <w:top w:val="nil"/>
              <w:left w:val="nil"/>
              <w:bottom w:val="single" w:sz="8" w:space="0" w:color="auto"/>
              <w:right w:val="single" w:sz="8" w:space="0" w:color="auto"/>
            </w:tcBorders>
            <w:vAlign w:val="center"/>
          </w:tcPr>
          <w:p w:rsidR="00655944" w:rsidRPr="008414B3" w:rsidRDefault="008414B3"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65 227</w:t>
            </w:r>
          </w:p>
        </w:tc>
        <w:tc>
          <w:tcPr>
            <w:tcW w:w="2120" w:type="dxa"/>
            <w:tcBorders>
              <w:top w:val="nil"/>
              <w:left w:val="nil"/>
              <w:bottom w:val="single" w:sz="8" w:space="0" w:color="auto"/>
              <w:right w:val="single" w:sz="12" w:space="0" w:color="auto"/>
            </w:tcBorders>
            <w:vAlign w:val="center"/>
          </w:tcPr>
          <w:p w:rsidR="00655944" w:rsidRPr="008414B3" w:rsidRDefault="008414B3"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1 390 120</w:t>
            </w:r>
          </w:p>
        </w:tc>
      </w:tr>
      <w:tr w:rsidR="00655944" w:rsidRPr="008414B3"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dcérskej účtovnej jednotke a materskej účtovnej jednotke</w:t>
            </w:r>
          </w:p>
        </w:tc>
        <w:tc>
          <w:tcPr>
            <w:tcW w:w="2120" w:type="dxa"/>
            <w:tcBorders>
              <w:top w:val="nil"/>
              <w:left w:val="nil"/>
              <w:bottom w:val="single" w:sz="8" w:space="0" w:color="auto"/>
              <w:right w:val="single" w:sz="8" w:space="0" w:color="auto"/>
            </w:tcBorders>
            <w:vAlign w:val="center"/>
          </w:tcPr>
          <w:p w:rsidR="00655944" w:rsidRPr="007046C0" w:rsidRDefault="00655944" w:rsidP="0012618E">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7046C0" w:rsidRDefault="00655944" w:rsidP="0012618E">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Ostatné pohľadávky v rámci konsolidovaného celku</w:t>
            </w:r>
          </w:p>
        </w:tc>
        <w:tc>
          <w:tcPr>
            <w:tcW w:w="2120" w:type="dxa"/>
            <w:tcBorders>
              <w:top w:val="nil"/>
              <w:left w:val="nil"/>
              <w:bottom w:val="single" w:sz="8" w:space="0" w:color="auto"/>
              <w:right w:val="single" w:sz="8" w:space="0" w:color="auto"/>
            </w:tcBorders>
            <w:vAlign w:val="center"/>
          </w:tcPr>
          <w:p w:rsidR="00655944" w:rsidRPr="008414B3" w:rsidRDefault="008414B3"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456 253</w:t>
            </w:r>
            <w:r w:rsidR="00655944" w:rsidRPr="008414B3">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8414B3" w:rsidRDefault="00F43BEE"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456 253</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voči spoločníkom, členom a združeniu</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Sociálne poistenie</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Daňové pohľadávky a dotácie</w:t>
            </w:r>
          </w:p>
        </w:tc>
        <w:tc>
          <w:tcPr>
            <w:tcW w:w="2120" w:type="dxa"/>
            <w:tcBorders>
              <w:top w:val="nil"/>
              <w:left w:val="nil"/>
              <w:bottom w:val="single" w:sz="8" w:space="0" w:color="auto"/>
              <w:right w:val="single" w:sz="8" w:space="0" w:color="auto"/>
            </w:tcBorders>
            <w:vAlign w:val="center"/>
          </w:tcPr>
          <w:p w:rsidR="00655944" w:rsidRPr="008414B3" w:rsidRDefault="006941E8"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0</w:t>
            </w:r>
            <w:r w:rsidR="00655944" w:rsidRPr="008414B3">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8414B3" w:rsidRDefault="006941E8"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0</w:t>
            </w:r>
          </w:p>
        </w:tc>
      </w:tr>
      <w:tr w:rsidR="00655944" w:rsidRPr="0012618E" w:rsidTr="0012618E">
        <w:trPr>
          <w:trHeight w:val="450"/>
        </w:trPr>
        <w:tc>
          <w:tcPr>
            <w:tcW w:w="27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Iné pohľadávky</w:t>
            </w:r>
          </w:p>
        </w:tc>
        <w:tc>
          <w:tcPr>
            <w:tcW w:w="2120" w:type="dxa"/>
            <w:tcBorders>
              <w:top w:val="nil"/>
              <w:left w:val="nil"/>
              <w:bottom w:val="single" w:sz="8" w:space="0" w:color="auto"/>
              <w:right w:val="single" w:sz="8" w:space="0" w:color="auto"/>
            </w:tcBorders>
            <w:vAlign w:val="center"/>
          </w:tcPr>
          <w:p w:rsidR="00655944" w:rsidRPr="008414B3" w:rsidRDefault="00F43BEE"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1 289</w:t>
            </w:r>
            <w:r w:rsidR="00655944" w:rsidRPr="008414B3">
              <w:rPr>
                <w:rFonts w:ascii="Arial" w:hAnsi="Arial" w:cs="Arial"/>
                <w:sz w:val="16"/>
                <w:szCs w:val="16"/>
                <w:lang w:val="sk-SK" w:eastAsia="sk-SK"/>
              </w:rPr>
              <w:t> </w:t>
            </w:r>
          </w:p>
        </w:tc>
        <w:tc>
          <w:tcPr>
            <w:tcW w:w="2120" w:type="dxa"/>
            <w:tcBorders>
              <w:top w:val="nil"/>
              <w:left w:val="nil"/>
              <w:bottom w:val="single" w:sz="8" w:space="0" w:color="auto"/>
              <w:right w:val="single" w:sz="8" w:space="0" w:color="auto"/>
            </w:tcBorders>
            <w:vAlign w:val="center"/>
          </w:tcPr>
          <w:p w:rsidR="00655944" w:rsidRPr="008414B3" w:rsidRDefault="00655944"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 </w:t>
            </w:r>
          </w:p>
        </w:tc>
        <w:tc>
          <w:tcPr>
            <w:tcW w:w="2120" w:type="dxa"/>
            <w:tcBorders>
              <w:top w:val="nil"/>
              <w:left w:val="nil"/>
              <w:bottom w:val="single" w:sz="8" w:space="0" w:color="auto"/>
              <w:right w:val="single" w:sz="12" w:space="0" w:color="auto"/>
            </w:tcBorders>
            <w:vAlign w:val="center"/>
          </w:tcPr>
          <w:p w:rsidR="00655944" w:rsidRPr="008414B3" w:rsidRDefault="00F43BEE" w:rsidP="0012618E">
            <w:pPr>
              <w:keepNext w:val="0"/>
              <w:spacing w:after="0"/>
              <w:jc w:val="right"/>
              <w:rPr>
                <w:rFonts w:ascii="Arial" w:hAnsi="Arial" w:cs="Arial"/>
                <w:sz w:val="16"/>
                <w:szCs w:val="16"/>
                <w:lang w:val="sk-SK" w:eastAsia="sk-SK"/>
              </w:rPr>
            </w:pPr>
            <w:r w:rsidRPr="008414B3">
              <w:rPr>
                <w:rFonts w:ascii="Arial" w:hAnsi="Arial" w:cs="Arial"/>
                <w:sz w:val="16"/>
                <w:szCs w:val="16"/>
                <w:lang w:val="sk-SK" w:eastAsia="sk-SK"/>
              </w:rPr>
              <w:t>1 289</w:t>
            </w:r>
          </w:p>
        </w:tc>
      </w:tr>
      <w:tr w:rsidR="00655944" w:rsidRPr="0012618E" w:rsidTr="0012618E">
        <w:trPr>
          <w:trHeight w:val="450"/>
        </w:trPr>
        <w:tc>
          <w:tcPr>
            <w:tcW w:w="2720" w:type="dxa"/>
            <w:tcBorders>
              <w:top w:val="nil"/>
              <w:left w:val="single" w:sz="12" w:space="0" w:color="auto"/>
              <w:bottom w:val="single" w:sz="12" w:space="0" w:color="auto"/>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Krátkodobé pohľadávky spolu</w:t>
            </w:r>
          </w:p>
        </w:tc>
        <w:tc>
          <w:tcPr>
            <w:tcW w:w="2120" w:type="dxa"/>
            <w:tcBorders>
              <w:top w:val="nil"/>
              <w:left w:val="nil"/>
              <w:bottom w:val="single" w:sz="12" w:space="0" w:color="auto"/>
              <w:right w:val="single" w:sz="8" w:space="0" w:color="auto"/>
            </w:tcBorders>
            <w:vAlign w:val="center"/>
          </w:tcPr>
          <w:p w:rsidR="00655944" w:rsidRPr="008414B3" w:rsidRDefault="008414B3" w:rsidP="0012618E">
            <w:pPr>
              <w:keepNext w:val="0"/>
              <w:spacing w:after="0"/>
              <w:jc w:val="right"/>
              <w:rPr>
                <w:rFonts w:ascii="Arial" w:hAnsi="Arial" w:cs="Arial"/>
                <w:b/>
                <w:bCs/>
                <w:sz w:val="16"/>
                <w:szCs w:val="16"/>
                <w:lang w:val="sk-SK" w:eastAsia="sk-SK"/>
              </w:rPr>
            </w:pPr>
            <w:r w:rsidRPr="008414B3">
              <w:rPr>
                <w:rFonts w:ascii="Arial" w:hAnsi="Arial" w:cs="Arial"/>
                <w:b/>
                <w:bCs/>
                <w:sz w:val="16"/>
                <w:szCs w:val="16"/>
                <w:lang w:val="sk-SK" w:eastAsia="sk-SK"/>
              </w:rPr>
              <w:t>1 782 435</w:t>
            </w:r>
          </w:p>
        </w:tc>
        <w:tc>
          <w:tcPr>
            <w:tcW w:w="2120" w:type="dxa"/>
            <w:tcBorders>
              <w:top w:val="nil"/>
              <w:left w:val="nil"/>
              <w:bottom w:val="single" w:sz="12" w:space="0" w:color="auto"/>
              <w:right w:val="single" w:sz="8" w:space="0" w:color="auto"/>
            </w:tcBorders>
            <w:vAlign w:val="center"/>
          </w:tcPr>
          <w:p w:rsidR="00655944" w:rsidRPr="008414B3" w:rsidRDefault="008414B3" w:rsidP="0012618E">
            <w:pPr>
              <w:keepNext w:val="0"/>
              <w:spacing w:after="0"/>
              <w:jc w:val="right"/>
              <w:rPr>
                <w:rFonts w:ascii="Arial" w:hAnsi="Arial" w:cs="Arial"/>
                <w:b/>
                <w:bCs/>
                <w:sz w:val="16"/>
                <w:szCs w:val="16"/>
                <w:lang w:val="sk-SK" w:eastAsia="sk-SK"/>
              </w:rPr>
            </w:pPr>
            <w:r w:rsidRPr="008414B3">
              <w:rPr>
                <w:rFonts w:ascii="Arial" w:hAnsi="Arial" w:cs="Arial"/>
                <w:b/>
                <w:bCs/>
                <w:sz w:val="16"/>
                <w:szCs w:val="16"/>
                <w:lang w:val="sk-SK" w:eastAsia="sk-SK"/>
              </w:rPr>
              <w:t>65 227</w:t>
            </w:r>
          </w:p>
        </w:tc>
        <w:tc>
          <w:tcPr>
            <w:tcW w:w="2120" w:type="dxa"/>
            <w:tcBorders>
              <w:top w:val="nil"/>
              <w:left w:val="nil"/>
              <w:bottom w:val="single" w:sz="12" w:space="0" w:color="auto"/>
              <w:right w:val="single" w:sz="12" w:space="0" w:color="auto"/>
            </w:tcBorders>
            <w:vAlign w:val="center"/>
          </w:tcPr>
          <w:p w:rsidR="00655944" w:rsidRPr="008414B3" w:rsidRDefault="008414B3" w:rsidP="008414B3">
            <w:pPr>
              <w:keepNext w:val="0"/>
              <w:spacing w:after="0"/>
              <w:jc w:val="right"/>
              <w:rPr>
                <w:rFonts w:ascii="Arial" w:hAnsi="Arial" w:cs="Arial"/>
                <w:b/>
                <w:bCs/>
                <w:sz w:val="16"/>
                <w:szCs w:val="16"/>
                <w:lang w:val="sk-SK" w:eastAsia="sk-SK"/>
              </w:rPr>
            </w:pPr>
            <w:r w:rsidRPr="008414B3">
              <w:rPr>
                <w:rFonts w:ascii="Arial" w:hAnsi="Arial" w:cs="Arial"/>
                <w:b/>
                <w:bCs/>
                <w:sz w:val="16"/>
                <w:szCs w:val="16"/>
                <w:lang w:val="sk-SK" w:eastAsia="sk-SK"/>
              </w:rPr>
              <w:t>1 847 662</w:t>
            </w:r>
          </w:p>
        </w:tc>
      </w:tr>
    </w:tbl>
    <w:p w:rsidR="00655944" w:rsidRDefault="00655944" w:rsidP="00977DE7">
      <w:pPr>
        <w:keepNext w:val="0"/>
        <w:rPr>
          <w:rFonts w:ascii="Arial" w:hAnsi="Arial" w:cs="Arial"/>
          <w:lang w:val="sk-SK"/>
        </w:rPr>
      </w:pPr>
    </w:p>
    <w:tbl>
      <w:tblPr>
        <w:tblW w:w="9080" w:type="dxa"/>
        <w:tblInd w:w="55" w:type="dxa"/>
        <w:tblCellMar>
          <w:left w:w="70" w:type="dxa"/>
          <w:right w:w="70" w:type="dxa"/>
        </w:tblCellMar>
        <w:tblLook w:val="00A0"/>
      </w:tblPr>
      <w:tblGrid>
        <w:gridCol w:w="3520"/>
        <w:gridCol w:w="2780"/>
        <w:gridCol w:w="2780"/>
      </w:tblGrid>
      <w:tr w:rsidR="00655944" w:rsidRPr="0012618E" w:rsidTr="0012618E">
        <w:trPr>
          <w:trHeight w:val="660"/>
        </w:trPr>
        <w:tc>
          <w:tcPr>
            <w:tcW w:w="3520" w:type="dxa"/>
            <w:vMerge w:val="restart"/>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Pohľadávky podľa zostatkovej doby splatnosti</w:t>
            </w:r>
          </w:p>
        </w:tc>
        <w:tc>
          <w:tcPr>
            <w:tcW w:w="2780" w:type="dxa"/>
            <w:vMerge w:val="restart"/>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Bežné účtovné obdobie</w:t>
            </w:r>
          </w:p>
        </w:tc>
        <w:tc>
          <w:tcPr>
            <w:tcW w:w="2780" w:type="dxa"/>
            <w:vMerge w:val="restart"/>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Bezprostredne predchádzajúce účtovné obdobie</w:t>
            </w:r>
          </w:p>
        </w:tc>
      </w:tr>
      <w:tr w:rsidR="00655944" w:rsidRPr="0012618E" w:rsidTr="0012618E">
        <w:trPr>
          <w:trHeight w:val="315"/>
        </w:trPr>
        <w:tc>
          <w:tcPr>
            <w:tcW w:w="3520" w:type="dxa"/>
            <w:vMerge/>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p>
        </w:tc>
        <w:tc>
          <w:tcPr>
            <w:tcW w:w="2780" w:type="dxa"/>
            <w:vMerge/>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p>
        </w:tc>
      </w:tr>
      <w:tr w:rsidR="00EA3377" w:rsidRPr="0012618E" w:rsidTr="0012618E">
        <w:trPr>
          <w:trHeight w:val="465"/>
        </w:trPr>
        <w:tc>
          <w:tcPr>
            <w:tcW w:w="3520" w:type="dxa"/>
            <w:tcBorders>
              <w:top w:val="nil"/>
              <w:left w:val="single" w:sz="12" w:space="0" w:color="auto"/>
              <w:bottom w:val="single" w:sz="8" w:space="0" w:color="auto"/>
              <w:right w:val="single" w:sz="12" w:space="0" w:color="auto"/>
            </w:tcBorders>
            <w:vAlign w:val="center"/>
          </w:tcPr>
          <w:p w:rsidR="00EA3377" w:rsidRPr="0012618E" w:rsidRDefault="00EA3377"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po lehote splatnosti</w:t>
            </w:r>
          </w:p>
        </w:tc>
        <w:tc>
          <w:tcPr>
            <w:tcW w:w="2780" w:type="dxa"/>
            <w:tcBorders>
              <w:top w:val="nil"/>
              <w:left w:val="nil"/>
              <w:bottom w:val="single" w:sz="8" w:space="0" w:color="auto"/>
              <w:right w:val="single" w:sz="8" w:space="0" w:color="auto"/>
            </w:tcBorders>
            <w:vAlign w:val="center"/>
          </w:tcPr>
          <w:p w:rsidR="00EA3377" w:rsidRPr="00931F55" w:rsidRDefault="00931F55" w:rsidP="0012618E">
            <w:pPr>
              <w:keepNext w:val="0"/>
              <w:spacing w:after="0"/>
              <w:ind w:firstLineChars="100" w:firstLine="160"/>
              <w:jc w:val="right"/>
              <w:rPr>
                <w:rFonts w:ascii="Arial" w:hAnsi="Arial" w:cs="Arial"/>
                <w:sz w:val="16"/>
                <w:szCs w:val="16"/>
                <w:lang w:val="sk-SK" w:eastAsia="sk-SK"/>
              </w:rPr>
            </w:pPr>
            <w:r w:rsidRPr="00931F55">
              <w:rPr>
                <w:rFonts w:ascii="Arial" w:hAnsi="Arial" w:cs="Arial"/>
                <w:sz w:val="16"/>
                <w:szCs w:val="16"/>
                <w:lang w:val="sk-SK" w:eastAsia="sk-SK"/>
              </w:rPr>
              <w:t>65 227</w:t>
            </w:r>
          </w:p>
        </w:tc>
        <w:tc>
          <w:tcPr>
            <w:tcW w:w="2780" w:type="dxa"/>
            <w:tcBorders>
              <w:top w:val="nil"/>
              <w:left w:val="nil"/>
              <w:bottom w:val="single" w:sz="8" w:space="0" w:color="auto"/>
              <w:right w:val="single" w:sz="12" w:space="0" w:color="auto"/>
            </w:tcBorders>
            <w:vAlign w:val="center"/>
          </w:tcPr>
          <w:p w:rsidR="00EA3377" w:rsidRPr="0012618E" w:rsidRDefault="007046C0" w:rsidP="00810BEF">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58 254</w:t>
            </w:r>
          </w:p>
        </w:tc>
      </w:tr>
      <w:tr w:rsidR="00EA3377" w:rsidRPr="0012618E" w:rsidTr="0012618E">
        <w:trPr>
          <w:trHeight w:val="465"/>
        </w:trPr>
        <w:tc>
          <w:tcPr>
            <w:tcW w:w="3520" w:type="dxa"/>
            <w:tcBorders>
              <w:top w:val="nil"/>
              <w:left w:val="single" w:sz="12" w:space="0" w:color="auto"/>
              <w:bottom w:val="single" w:sz="8" w:space="0" w:color="auto"/>
              <w:right w:val="single" w:sz="12" w:space="0" w:color="auto"/>
            </w:tcBorders>
            <w:vAlign w:val="center"/>
          </w:tcPr>
          <w:p w:rsidR="00EA3377" w:rsidRPr="0012618E" w:rsidRDefault="00EA3377"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 xml:space="preserve">Pohľadávky so zostatkovou dobou splatnosti </w:t>
            </w:r>
            <w:r w:rsidRPr="0012618E">
              <w:rPr>
                <w:rFonts w:ascii="Arial" w:hAnsi="Arial" w:cs="Arial"/>
                <w:color w:val="000000"/>
                <w:sz w:val="16"/>
                <w:szCs w:val="16"/>
                <w:lang w:val="sk-SK" w:eastAsia="sk-SK"/>
              </w:rPr>
              <w:br/>
              <w:t>do jedného roka</w:t>
            </w:r>
          </w:p>
        </w:tc>
        <w:tc>
          <w:tcPr>
            <w:tcW w:w="2780" w:type="dxa"/>
            <w:tcBorders>
              <w:top w:val="nil"/>
              <w:left w:val="nil"/>
              <w:bottom w:val="single" w:sz="8" w:space="0" w:color="auto"/>
              <w:right w:val="single" w:sz="8" w:space="0" w:color="auto"/>
            </w:tcBorders>
            <w:vAlign w:val="center"/>
          </w:tcPr>
          <w:p w:rsidR="00EA3377" w:rsidRPr="00931F55" w:rsidRDefault="00931F55" w:rsidP="008C52A2">
            <w:pPr>
              <w:keepNext w:val="0"/>
              <w:spacing w:after="0"/>
              <w:ind w:firstLineChars="100" w:firstLine="160"/>
              <w:jc w:val="right"/>
              <w:rPr>
                <w:rFonts w:ascii="Arial" w:hAnsi="Arial" w:cs="Arial"/>
                <w:sz w:val="16"/>
                <w:szCs w:val="16"/>
                <w:lang w:val="sk-SK" w:eastAsia="sk-SK"/>
              </w:rPr>
            </w:pPr>
            <w:r w:rsidRPr="00931F55">
              <w:rPr>
                <w:rFonts w:ascii="Arial" w:hAnsi="Arial" w:cs="Arial"/>
                <w:sz w:val="16"/>
                <w:szCs w:val="16"/>
                <w:lang w:val="sk-SK" w:eastAsia="sk-SK"/>
              </w:rPr>
              <w:t>1 782 435</w:t>
            </w:r>
          </w:p>
        </w:tc>
        <w:tc>
          <w:tcPr>
            <w:tcW w:w="2780" w:type="dxa"/>
            <w:tcBorders>
              <w:top w:val="nil"/>
              <w:left w:val="nil"/>
              <w:bottom w:val="single" w:sz="8" w:space="0" w:color="auto"/>
              <w:right w:val="single" w:sz="12" w:space="0" w:color="auto"/>
            </w:tcBorders>
            <w:vAlign w:val="center"/>
          </w:tcPr>
          <w:p w:rsidR="00EA3377" w:rsidRPr="00960264" w:rsidRDefault="007046C0" w:rsidP="00810BEF">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1 567 637</w:t>
            </w:r>
          </w:p>
        </w:tc>
      </w:tr>
      <w:tr w:rsidR="00EA3377" w:rsidRPr="0012618E" w:rsidTr="0012618E">
        <w:trPr>
          <w:trHeight w:val="465"/>
        </w:trPr>
        <w:tc>
          <w:tcPr>
            <w:tcW w:w="3520" w:type="dxa"/>
            <w:tcBorders>
              <w:top w:val="nil"/>
              <w:left w:val="single" w:sz="12" w:space="0" w:color="auto"/>
              <w:bottom w:val="single" w:sz="8" w:space="0" w:color="auto"/>
              <w:right w:val="single" w:sz="12" w:space="0" w:color="auto"/>
            </w:tcBorders>
            <w:vAlign w:val="center"/>
          </w:tcPr>
          <w:p w:rsidR="00EA3377" w:rsidRPr="0012618E" w:rsidRDefault="00EA3377"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Krátkodobé pohľadávky spolu</w:t>
            </w:r>
          </w:p>
        </w:tc>
        <w:tc>
          <w:tcPr>
            <w:tcW w:w="2780" w:type="dxa"/>
            <w:tcBorders>
              <w:top w:val="nil"/>
              <w:left w:val="nil"/>
              <w:bottom w:val="single" w:sz="8" w:space="0" w:color="auto"/>
              <w:right w:val="single" w:sz="8" w:space="0" w:color="auto"/>
            </w:tcBorders>
            <w:vAlign w:val="center"/>
          </w:tcPr>
          <w:p w:rsidR="00EA3377" w:rsidRPr="00931F55" w:rsidRDefault="00931F55" w:rsidP="00B02C3C">
            <w:pPr>
              <w:keepNext w:val="0"/>
              <w:spacing w:after="0"/>
              <w:ind w:firstLineChars="100" w:firstLine="161"/>
              <w:jc w:val="right"/>
              <w:rPr>
                <w:rFonts w:ascii="Arial" w:hAnsi="Arial" w:cs="Arial"/>
                <w:b/>
                <w:sz w:val="16"/>
                <w:szCs w:val="16"/>
                <w:lang w:val="sk-SK" w:eastAsia="sk-SK"/>
              </w:rPr>
            </w:pPr>
            <w:r w:rsidRPr="00931F55">
              <w:rPr>
                <w:rFonts w:ascii="Arial" w:hAnsi="Arial" w:cs="Arial"/>
                <w:b/>
                <w:bCs/>
                <w:sz w:val="16"/>
                <w:szCs w:val="16"/>
                <w:lang w:val="sk-SK" w:eastAsia="sk-SK"/>
              </w:rPr>
              <w:t>1 847 662</w:t>
            </w:r>
          </w:p>
        </w:tc>
        <w:tc>
          <w:tcPr>
            <w:tcW w:w="2780" w:type="dxa"/>
            <w:tcBorders>
              <w:top w:val="nil"/>
              <w:left w:val="nil"/>
              <w:bottom w:val="single" w:sz="8" w:space="0" w:color="auto"/>
              <w:right w:val="single" w:sz="12" w:space="0" w:color="auto"/>
            </w:tcBorders>
            <w:vAlign w:val="center"/>
          </w:tcPr>
          <w:p w:rsidR="00EA3377" w:rsidRPr="00960264" w:rsidRDefault="007046C0" w:rsidP="00810BEF">
            <w:pPr>
              <w:keepNext w:val="0"/>
              <w:spacing w:after="0"/>
              <w:ind w:firstLineChars="100" w:firstLine="161"/>
              <w:jc w:val="right"/>
              <w:rPr>
                <w:rFonts w:ascii="Arial" w:hAnsi="Arial" w:cs="Arial"/>
                <w:b/>
                <w:color w:val="000000"/>
                <w:sz w:val="16"/>
                <w:szCs w:val="16"/>
                <w:lang w:val="sk-SK" w:eastAsia="sk-SK"/>
              </w:rPr>
            </w:pPr>
            <w:r>
              <w:rPr>
                <w:rFonts w:ascii="Arial" w:hAnsi="Arial" w:cs="Arial"/>
                <w:b/>
                <w:color w:val="000000"/>
                <w:sz w:val="16"/>
                <w:szCs w:val="16"/>
                <w:lang w:val="sk-SK" w:eastAsia="sk-SK"/>
              </w:rPr>
              <w:t>1 625 891</w:t>
            </w:r>
          </w:p>
        </w:tc>
      </w:tr>
      <w:tr w:rsidR="00655944" w:rsidRPr="0012618E" w:rsidTr="0012618E">
        <w:trPr>
          <w:trHeight w:val="465"/>
        </w:trPr>
        <w:tc>
          <w:tcPr>
            <w:tcW w:w="35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so zostatkovou dobou splatnosti  jeden rok až päť rokov</w:t>
            </w:r>
          </w:p>
        </w:tc>
        <w:tc>
          <w:tcPr>
            <w:tcW w:w="2780" w:type="dxa"/>
            <w:tcBorders>
              <w:top w:val="nil"/>
              <w:left w:val="nil"/>
              <w:bottom w:val="single" w:sz="8" w:space="0" w:color="auto"/>
              <w:right w:val="single" w:sz="8" w:space="0" w:color="auto"/>
            </w:tcBorders>
            <w:vAlign w:val="center"/>
          </w:tcPr>
          <w:p w:rsidR="00655944" w:rsidRPr="0012618E" w:rsidRDefault="00960264" w:rsidP="0012618E">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12618E">
              <w:rPr>
                <w:rFonts w:ascii="Arial" w:hAnsi="Arial" w:cs="Arial"/>
                <w:color w:val="000000"/>
                <w:sz w:val="16"/>
                <w:szCs w:val="16"/>
                <w:lang w:val="sk-SK" w:eastAsia="sk-SK"/>
              </w:rPr>
              <w:t> </w:t>
            </w:r>
          </w:p>
        </w:tc>
        <w:tc>
          <w:tcPr>
            <w:tcW w:w="2780" w:type="dxa"/>
            <w:tcBorders>
              <w:top w:val="nil"/>
              <w:left w:val="nil"/>
              <w:bottom w:val="single" w:sz="8" w:space="0" w:color="auto"/>
              <w:right w:val="single" w:sz="12" w:space="0" w:color="auto"/>
            </w:tcBorders>
            <w:vAlign w:val="center"/>
          </w:tcPr>
          <w:p w:rsidR="00655944" w:rsidRPr="0012618E" w:rsidRDefault="00960264" w:rsidP="0012618E">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12618E">
              <w:rPr>
                <w:rFonts w:ascii="Arial" w:hAnsi="Arial" w:cs="Arial"/>
                <w:color w:val="000000"/>
                <w:sz w:val="16"/>
                <w:szCs w:val="16"/>
                <w:lang w:val="sk-SK" w:eastAsia="sk-SK"/>
              </w:rPr>
              <w:t> </w:t>
            </w:r>
          </w:p>
        </w:tc>
      </w:tr>
      <w:tr w:rsidR="00655944" w:rsidRPr="0012618E" w:rsidTr="0012618E">
        <w:trPr>
          <w:trHeight w:val="465"/>
        </w:trPr>
        <w:tc>
          <w:tcPr>
            <w:tcW w:w="352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so zostatkovou dobou splatnosti dlhšou ako päť rokov</w:t>
            </w:r>
          </w:p>
        </w:tc>
        <w:tc>
          <w:tcPr>
            <w:tcW w:w="2780" w:type="dxa"/>
            <w:tcBorders>
              <w:top w:val="nil"/>
              <w:left w:val="nil"/>
              <w:bottom w:val="single" w:sz="8" w:space="0" w:color="auto"/>
              <w:right w:val="single" w:sz="8" w:space="0" w:color="auto"/>
            </w:tcBorders>
            <w:vAlign w:val="center"/>
          </w:tcPr>
          <w:p w:rsidR="00655944" w:rsidRPr="0012618E" w:rsidRDefault="00960264" w:rsidP="0012618E">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12618E">
              <w:rPr>
                <w:rFonts w:ascii="Arial" w:hAnsi="Arial" w:cs="Arial"/>
                <w:color w:val="000000"/>
                <w:sz w:val="16"/>
                <w:szCs w:val="16"/>
                <w:lang w:val="sk-SK" w:eastAsia="sk-SK"/>
              </w:rPr>
              <w:t> </w:t>
            </w:r>
          </w:p>
        </w:tc>
        <w:tc>
          <w:tcPr>
            <w:tcW w:w="2780" w:type="dxa"/>
            <w:tcBorders>
              <w:top w:val="nil"/>
              <w:left w:val="nil"/>
              <w:bottom w:val="single" w:sz="8" w:space="0" w:color="auto"/>
              <w:right w:val="single" w:sz="12" w:space="0" w:color="auto"/>
            </w:tcBorders>
            <w:vAlign w:val="center"/>
          </w:tcPr>
          <w:p w:rsidR="00655944" w:rsidRPr="0012618E" w:rsidRDefault="00960264" w:rsidP="0012618E">
            <w:pPr>
              <w:keepNext w:val="0"/>
              <w:spacing w:after="0"/>
              <w:ind w:firstLineChars="100" w:firstLine="16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12618E">
              <w:rPr>
                <w:rFonts w:ascii="Arial" w:hAnsi="Arial" w:cs="Arial"/>
                <w:color w:val="000000"/>
                <w:sz w:val="16"/>
                <w:szCs w:val="16"/>
                <w:lang w:val="sk-SK" w:eastAsia="sk-SK"/>
              </w:rPr>
              <w:t> </w:t>
            </w:r>
          </w:p>
        </w:tc>
      </w:tr>
      <w:tr w:rsidR="00655944" w:rsidRPr="0012618E" w:rsidTr="0012618E">
        <w:trPr>
          <w:trHeight w:val="465"/>
        </w:trPr>
        <w:tc>
          <w:tcPr>
            <w:tcW w:w="3520" w:type="dxa"/>
            <w:tcBorders>
              <w:top w:val="nil"/>
              <w:left w:val="single" w:sz="12" w:space="0" w:color="auto"/>
              <w:bottom w:val="single" w:sz="12" w:space="0" w:color="auto"/>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Dlhodobé pohľadávky spolu</w:t>
            </w:r>
          </w:p>
        </w:tc>
        <w:tc>
          <w:tcPr>
            <w:tcW w:w="2780" w:type="dxa"/>
            <w:tcBorders>
              <w:top w:val="nil"/>
              <w:left w:val="nil"/>
              <w:bottom w:val="single" w:sz="12" w:space="0" w:color="auto"/>
              <w:right w:val="single" w:sz="8" w:space="0" w:color="auto"/>
            </w:tcBorders>
            <w:vAlign w:val="center"/>
          </w:tcPr>
          <w:p w:rsidR="00655944" w:rsidRPr="0012618E" w:rsidRDefault="00655944" w:rsidP="00B02C3C">
            <w:pPr>
              <w:keepNext w:val="0"/>
              <w:spacing w:after="0"/>
              <w:ind w:firstLineChars="100" w:firstLine="161"/>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c>
          <w:tcPr>
            <w:tcW w:w="2780" w:type="dxa"/>
            <w:tcBorders>
              <w:top w:val="nil"/>
              <w:left w:val="nil"/>
              <w:bottom w:val="single" w:sz="12" w:space="0" w:color="auto"/>
              <w:right w:val="single" w:sz="12" w:space="0" w:color="auto"/>
            </w:tcBorders>
            <w:vAlign w:val="center"/>
          </w:tcPr>
          <w:p w:rsidR="00655944" w:rsidRPr="0012618E" w:rsidRDefault="00655944" w:rsidP="00B02C3C">
            <w:pPr>
              <w:keepNext w:val="0"/>
              <w:spacing w:after="0"/>
              <w:ind w:firstLineChars="100" w:firstLine="161"/>
              <w:jc w:val="right"/>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0</w:t>
            </w:r>
          </w:p>
        </w:tc>
      </w:tr>
    </w:tbl>
    <w:p w:rsidR="00655944" w:rsidRDefault="00655944"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tbl>
      <w:tblPr>
        <w:tblW w:w="9080" w:type="dxa"/>
        <w:tblInd w:w="55" w:type="dxa"/>
        <w:tblCellMar>
          <w:left w:w="70" w:type="dxa"/>
          <w:right w:w="70" w:type="dxa"/>
        </w:tblCellMar>
        <w:tblLook w:val="00A0"/>
      </w:tblPr>
      <w:tblGrid>
        <w:gridCol w:w="3400"/>
        <w:gridCol w:w="2840"/>
        <w:gridCol w:w="2840"/>
      </w:tblGrid>
      <w:tr w:rsidR="00655944" w:rsidRPr="0012618E" w:rsidTr="0012618E">
        <w:trPr>
          <w:trHeight w:val="330"/>
        </w:trPr>
        <w:tc>
          <w:tcPr>
            <w:tcW w:w="3400" w:type="dxa"/>
            <w:vMerge w:val="restart"/>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Opis predmetu záložného práva</w:t>
            </w:r>
          </w:p>
        </w:tc>
        <w:tc>
          <w:tcPr>
            <w:tcW w:w="5680" w:type="dxa"/>
            <w:gridSpan w:val="2"/>
            <w:tcBorders>
              <w:top w:val="single" w:sz="12" w:space="0" w:color="auto"/>
              <w:left w:val="nil"/>
              <w:bottom w:val="nil"/>
              <w:right w:val="single" w:sz="12" w:space="0" w:color="000000"/>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Bežné účtovné obdobie</w:t>
            </w:r>
          </w:p>
        </w:tc>
      </w:tr>
      <w:tr w:rsidR="00655944" w:rsidRPr="0012618E" w:rsidTr="0012618E">
        <w:trPr>
          <w:trHeight w:val="330"/>
        </w:trPr>
        <w:tc>
          <w:tcPr>
            <w:tcW w:w="3400" w:type="dxa"/>
            <w:vMerge/>
            <w:tcBorders>
              <w:top w:val="single" w:sz="12" w:space="0" w:color="auto"/>
              <w:left w:val="single" w:sz="12" w:space="0" w:color="auto"/>
              <w:bottom w:val="single" w:sz="12" w:space="0" w:color="000000"/>
              <w:right w:val="single" w:sz="12" w:space="0" w:color="auto"/>
            </w:tcBorders>
            <w:vAlign w:val="center"/>
          </w:tcPr>
          <w:p w:rsidR="00655944" w:rsidRPr="0012618E" w:rsidRDefault="00655944" w:rsidP="0012618E">
            <w:pPr>
              <w:keepNext w:val="0"/>
              <w:spacing w:after="0"/>
              <w:jc w:val="left"/>
              <w:rPr>
                <w:rFonts w:ascii="Arial" w:hAnsi="Arial" w:cs="Arial"/>
                <w:b/>
                <w:bCs/>
                <w:color w:val="000000"/>
                <w:sz w:val="16"/>
                <w:szCs w:val="16"/>
                <w:lang w:val="sk-SK" w:eastAsia="sk-SK"/>
              </w:rPr>
            </w:pPr>
          </w:p>
        </w:tc>
        <w:tc>
          <w:tcPr>
            <w:tcW w:w="2840" w:type="dxa"/>
            <w:tcBorders>
              <w:top w:val="single" w:sz="12" w:space="0" w:color="auto"/>
              <w:left w:val="nil"/>
              <w:bottom w:val="nil"/>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Hodnota predmetu</w:t>
            </w:r>
          </w:p>
        </w:tc>
        <w:tc>
          <w:tcPr>
            <w:tcW w:w="2840" w:type="dxa"/>
            <w:tcBorders>
              <w:top w:val="single" w:sz="12" w:space="0" w:color="auto"/>
              <w:left w:val="nil"/>
              <w:bottom w:val="single" w:sz="12" w:space="0" w:color="auto"/>
              <w:right w:val="single" w:sz="12" w:space="0" w:color="auto"/>
            </w:tcBorders>
            <w:vAlign w:val="center"/>
          </w:tcPr>
          <w:p w:rsidR="00655944" w:rsidRPr="0012618E" w:rsidRDefault="00655944" w:rsidP="0012618E">
            <w:pPr>
              <w:keepNext w:val="0"/>
              <w:spacing w:after="0"/>
              <w:jc w:val="center"/>
              <w:rPr>
                <w:rFonts w:ascii="Arial" w:hAnsi="Arial" w:cs="Arial"/>
                <w:b/>
                <w:bCs/>
                <w:color w:val="000000"/>
                <w:sz w:val="16"/>
                <w:szCs w:val="16"/>
                <w:lang w:val="sk-SK" w:eastAsia="sk-SK"/>
              </w:rPr>
            </w:pPr>
            <w:r w:rsidRPr="0012618E">
              <w:rPr>
                <w:rFonts w:ascii="Arial" w:hAnsi="Arial" w:cs="Arial"/>
                <w:b/>
                <w:bCs/>
                <w:color w:val="000000"/>
                <w:sz w:val="16"/>
                <w:szCs w:val="16"/>
                <w:lang w:val="sk-SK" w:eastAsia="sk-SK"/>
              </w:rPr>
              <w:t>Hodnota pohľadávky</w:t>
            </w:r>
          </w:p>
        </w:tc>
      </w:tr>
      <w:tr w:rsidR="00655944" w:rsidRPr="0012618E" w:rsidTr="0012618E">
        <w:trPr>
          <w:trHeight w:val="465"/>
        </w:trPr>
        <w:tc>
          <w:tcPr>
            <w:tcW w:w="340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Pohľadávky kryté záložným právom alebo inou formou zabezpečenia</w:t>
            </w:r>
          </w:p>
        </w:tc>
        <w:tc>
          <w:tcPr>
            <w:tcW w:w="2840" w:type="dxa"/>
            <w:tcBorders>
              <w:top w:val="single" w:sz="12" w:space="0" w:color="auto"/>
              <w:left w:val="nil"/>
              <w:bottom w:val="single" w:sz="8" w:space="0" w:color="auto"/>
              <w:right w:val="single" w:sz="8" w:space="0" w:color="auto"/>
            </w:tcBorders>
            <w:vAlign w:val="center"/>
          </w:tcPr>
          <w:p w:rsidR="00655944" w:rsidRPr="00931F55" w:rsidRDefault="00960264" w:rsidP="0012618E">
            <w:pPr>
              <w:keepNext w:val="0"/>
              <w:spacing w:after="0"/>
              <w:jc w:val="right"/>
              <w:rPr>
                <w:rFonts w:ascii="Arial" w:hAnsi="Arial" w:cs="Arial"/>
                <w:sz w:val="16"/>
                <w:szCs w:val="16"/>
                <w:lang w:val="sk-SK" w:eastAsia="sk-SK"/>
              </w:rPr>
            </w:pPr>
            <w:r w:rsidRPr="00931F55">
              <w:rPr>
                <w:rFonts w:ascii="Arial" w:hAnsi="Arial" w:cs="Arial"/>
                <w:sz w:val="16"/>
                <w:szCs w:val="16"/>
                <w:lang w:val="sk-SK" w:eastAsia="sk-SK"/>
              </w:rPr>
              <w:t>0</w:t>
            </w:r>
            <w:r w:rsidR="00655944" w:rsidRPr="00931F55">
              <w:rPr>
                <w:rFonts w:ascii="Arial" w:hAnsi="Arial" w:cs="Arial"/>
                <w:sz w:val="16"/>
                <w:szCs w:val="16"/>
                <w:lang w:val="sk-SK" w:eastAsia="sk-SK"/>
              </w:rPr>
              <w:t> </w:t>
            </w:r>
          </w:p>
        </w:tc>
        <w:tc>
          <w:tcPr>
            <w:tcW w:w="2840" w:type="dxa"/>
            <w:tcBorders>
              <w:top w:val="nil"/>
              <w:left w:val="nil"/>
              <w:bottom w:val="single" w:sz="8" w:space="0" w:color="auto"/>
              <w:right w:val="single" w:sz="12" w:space="0" w:color="auto"/>
            </w:tcBorders>
            <w:vAlign w:val="center"/>
          </w:tcPr>
          <w:p w:rsidR="00655944" w:rsidRPr="00931F55" w:rsidRDefault="00960264" w:rsidP="0012618E">
            <w:pPr>
              <w:keepNext w:val="0"/>
              <w:spacing w:after="0"/>
              <w:jc w:val="right"/>
              <w:rPr>
                <w:rFonts w:ascii="Arial" w:hAnsi="Arial" w:cs="Arial"/>
                <w:sz w:val="16"/>
                <w:szCs w:val="16"/>
                <w:lang w:val="sk-SK" w:eastAsia="sk-SK"/>
              </w:rPr>
            </w:pPr>
            <w:r w:rsidRPr="00931F55">
              <w:rPr>
                <w:rFonts w:ascii="Arial" w:hAnsi="Arial" w:cs="Arial"/>
                <w:sz w:val="16"/>
                <w:szCs w:val="16"/>
                <w:lang w:val="sk-SK" w:eastAsia="sk-SK"/>
              </w:rPr>
              <w:t>0</w:t>
            </w:r>
            <w:r w:rsidR="00655944" w:rsidRPr="00931F55">
              <w:rPr>
                <w:rFonts w:ascii="Arial" w:hAnsi="Arial" w:cs="Arial"/>
                <w:sz w:val="16"/>
                <w:szCs w:val="16"/>
                <w:lang w:val="sk-SK" w:eastAsia="sk-SK"/>
              </w:rPr>
              <w:t> </w:t>
            </w:r>
          </w:p>
        </w:tc>
      </w:tr>
      <w:tr w:rsidR="00655944" w:rsidRPr="0012618E" w:rsidTr="0012618E">
        <w:trPr>
          <w:trHeight w:val="465"/>
        </w:trPr>
        <w:tc>
          <w:tcPr>
            <w:tcW w:w="3400" w:type="dxa"/>
            <w:tcBorders>
              <w:top w:val="nil"/>
              <w:left w:val="single" w:sz="12" w:space="0" w:color="auto"/>
              <w:bottom w:val="single" w:sz="8"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Hodnota pohľadávok, na ktoré sa zriadilo záložné právo</w:t>
            </w:r>
          </w:p>
        </w:tc>
        <w:tc>
          <w:tcPr>
            <w:tcW w:w="2840" w:type="dxa"/>
            <w:tcBorders>
              <w:top w:val="nil"/>
              <w:left w:val="nil"/>
              <w:bottom w:val="single" w:sz="8" w:space="0" w:color="auto"/>
              <w:right w:val="single" w:sz="8" w:space="0" w:color="auto"/>
            </w:tcBorders>
            <w:vAlign w:val="center"/>
          </w:tcPr>
          <w:p w:rsidR="00655944" w:rsidRPr="00931F55" w:rsidRDefault="007046C0" w:rsidP="0012618E">
            <w:pPr>
              <w:keepNext w:val="0"/>
              <w:spacing w:after="0"/>
              <w:jc w:val="center"/>
              <w:rPr>
                <w:rFonts w:ascii="Arial" w:hAnsi="Arial" w:cs="Arial"/>
                <w:sz w:val="16"/>
                <w:szCs w:val="16"/>
                <w:lang w:val="sk-SK" w:eastAsia="sk-SK"/>
              </w:rPr>
            </w:pPr>
            <w:r w:rsidRPr="00931F55">
              <w:rPr>
                <w:rFonts w:ascii="Arial" w:hAnsi="Arial" w:cs="Arial"/>
                <w:sz w:val="16"/>
                <w:szCs w:val="16"/>
                <w:lang w:val="sk-SK" w:eastAsia="sk-SK"/>
              </w:rPr>
              <w:t>X</w:t>
            </w:r>
          </w:p>
        </w:tc>
        <w:tc>
          <w:tcPr>
            <w:tcW w:w="2840" w:type="dxa"/>
            <w:tcBorders>
              <w:top w:val="nil"/>
              <w:left w:val="nil"/>
              <w:bottom w:val="single" w:sz="8" w:space="0" w:color="auto"/>
              <w:right w:val="single" w:sz="12" w:space="0" w:color="auto"/>
            </w:tcBorders>
            <w:vAlign w:val="center"/>
          </w:tcPr>
          <w:p w:rsidR="00655944" w:rsidRPr="00931F55" w:rsidRDefault="00960264" w:rsidP="0012618E">
            <w:pPr>
              <w:keepNext w:val="0"/>
              <w:spacing w:after="0"/>
              <w:jc w:val="right"/>
              <w:rPr>
                <w:rFonts w:ascii="Arial" w:hAnsi="Arial" w:cs="Arial"/>
                <w:sz w:val="16"/>
                <w:szCs w:val="16"/>
                <w:lang w:val="sk-SK" w:eastAsia="sk-SK"/>
              </w:rPr>
            </w:pPr>
            <w:r w:rsidRPr="00931F55">
              <w:rPr>
                <w:rFonts w:ascii="Arial" w:hAnsi="Arial" w:cs="Arial"/>
                <w:sz w:val="16"/>
                <w:szCs w:val="16"/>
                <w:lang w:val="sk-SK" w:eastAsia="sk-SK"/>
              </w:rPr>
              <w:t>0</w:t>
            </w:r>
            <w:r w:rsidR="00655944" w:rsidRPr="00931F55">
              <w:rPr>
                <w:rFonts w:ascii="Arial" w:hAnsi="Arial" w:cs="Arial"/>
                <w:sz w:val="16"/>
                <w:szCs w:val="16"/>
                <w:lang w:val="sk-SK" w:eastAsia="sk-SK"/>
              </w:rPr>
              <w:t> </w:t>
            </w:r>
          </w:p>
        </w:tc>
      </w:tr>
      <w:tr w:rsidR="00655944" w:rsidRPr="0012618E" w:rsidTr="0012618E">
        <w:trPr>
          <w:trHeight w:val="465"/>
        </w:trPr>
        <w:tc>
          <w:tcPr>
            <w:tcW w:w="3400" w:type="dxa"/>
            <w:tcBorders>
              <w:top w:val="nil"/>
              <w:left w:val="single" w:sz="12" w:space="0" w:color="auto"/>
              <w:bottom w:val="single" w:sz="12" w:space="0" w:color="auto"/>
              <w:right w:val="single" w:sz="12" w:space="0" w:color="auto"/>
            </w:tcBorders>
            <w:vAlign w:val="center"/>
          </w:tcPr>
          <w:p w:rsidR="00655944" w:rsidRPr="0012618E" w:rsidRDefault="00655944" w:rsidP="0012618E">
            <w:pPr>
              <w:keepNext w:val="0"/>
              <w:spacing w:after="0"/>
              <w:jc w:val="left"/>
              <w:rPr>
                <w:rFonts w:ascii="Arial" w:hAnsi="Arial" w:cs="Arial"/>
                <w:color w:val="000000"/>
                <w:sz w:val="16"/>
                <w:szCs w:val="16"/>
                <w:lang w:val="sk-SK" w:eastAsia="sk-SK"/>
              </w:rPr>
            </w:pPr>
            <w:r w:rsidRPr="0012618E">
              <w:rPr>
                <w:rFonts w:ascii="Arial" w:hAnsi="Arial" w:cs="Arial"/>
                <w:color w:val="000000"/>
                <w:sz w:val="16"/>
                <w:szCs w:val="16"/>
                <w:lang w:val="sk-SK" w:eastAsia="sk-SK"/>
              </w:rPr>
              <w:t>Hodnota pohľadávok, pri ktorých je obmedzené právo s nimi nakladať</w:t>
            </w:r>
          </w:p>
        </w:tc>
        <w:tc>
          <w:tcPr>
            <w:tcW w:w="2840" w:type="dxa"/>
            <w:tcBorders>
              <w:top w:val="nil"/>
              <w:left w:val="nil"/>
              <w:bottom w:val="single" w:sz="12" w:space="0" w:color="auto"/>
              <w:right w:val="single" w:sz="8" w:space="0" w:color="auto"/>
            </w:tcBorders>
            <w:vAlign w:val="center"/>
          </w:tcPr>
          <w:p w:rsidR="00655944" w:rsidRPr="00931F55" w:rsidRDefault="007046C0" w:rsidP="0012618E">
            <w:pPr>
              <w:keepNext w:val="0"/>
              <w:spacing w:after="0"/>
              <w:jc w:val="center"/>
              <w:rPr>
                <w:rFonts w:ascii="Arial" w:hAnsi="Arial" w:cs="Arial"/>
                <w:sz w:val="16"/>
                <w:szCs w:val="16"/>
                <w:lang w:val="sk-SK" w:eastAsia="sk-SK"/>
              </w:rPr>
            </w:pPr>
            <w:r w:rsidRPr="00931F55">
              <w:rPr>
                <w:rFonts w:ascii="Arial" w:hAnsi="Arial" w:cs="Arial"/>
                <w:sz w:val="16"/>
                <w:szCs w:val="16"/>
                <w:lang w:val="sk-SK" w:eastAsia="sk-SK"/>
              </w:rPr>
              <w:t>X</w:t>
            </w:r>
          </w:p>
        </w:tc>
        <w:tc>
          <w:tcPr>
            <w:tcW w:w="2840" w:type="dxa"/>
            <w:tcBorders>
              <w:top w:val="nil"/>
              <w:left w:val="nil"/>
              <w:bottom w:val="single" w:sz="12" w:space="0" w:color="auto"/>
              <w:right w:val="single" w:sz="12" w:space="0" w:color="auto"/>
            </w:tcBorders>
            <w:vAlign w:val="center"/>
          </w:tcPr>
          <w:p w:rsidR="00655944" w:rsidRPr="00931F55" w:rsidRDefault="00960264" w:rsidP="0012618E">
            <w:pPr>
              <w:keepNext w:val="0"/>
              <w:spacing w:after="0"/>
              <w:jc w:val="right"/>
              <w:rPr>
                <w:rFonts w:ascii="Arial" w:hAnsi="Arial" w:cs="Arial"/>
                <w:sz w:val="16"/>
                <w:szCs w:val="16"/>
                <w:lang w:val="sk-SK" w:eastAsia="sk-SK"/>
              </w:rPr>
            </w:pPr>
            <w:r w:rsidRPr="00931F55">
              <w:rPr>
                <w:rFonts w:ascii="Arial" w:hAnsi="Arial" w:cs="Arial"/>
                <w:sz w:val="16"/>
                <w:szCs w:val="16"/>
                <w:lang w:val="sk-SK" w:eastAsia="sk-SK"/>
              </w:rPr>
              <w:t>0</w:t>
            </w:r>
            <w:r w:rsidR="00655944" w:rsidRPr="00931F55">
              <w:rPr>
                <w:rFonts w:ascii="Arial" w:hAnsi="Arial" w:cs="Arial"/>
                <w:sz w:val="16"/>
                <w:szCs w:val="16"/>
                <w:lang w:val="sk-SK" w:eastAsia="sk-SK"/>
              </w:rPr>
              <w:t> </w:t>
            </w:r>
          </w:p>
        </w:tc>
      </w:tr>
    </w:tbl>
    <w:p w:rsidR="00655944" w:rsidRPr="00931F55" w:rsidRDefault="00655944" w:rsidP="00977DE7">
      <w:pPr>
        <w:keepNext w:val="0"/>
        <w:rPr>
          <w:rFonts w:ascii="Arial" w:hAnsi="Arial" w:cs="Arial"/>
          <w:lang w:val="sk-SK"/>
        </w:rPr>
      </w:pPr>
    </w:p>
    <w:p w:rsidR="00A60CC5" w:rsidRPr="00931F55" w:rsidRDefault="00A60CC5" w:rsidP="00977DE7">
      <w:pPr>
        <w:keepNext w:val="0"/>
        <w:rPr>
          <w:rFonts w:ascii="Arial" w:hAnsi="Arial" w:cs="Arial"/>
          <w:lang w:val="sk-SK"/>
        </w:rPr>
      </w:pPr>
      <w:r w:rsidRPr="00931F55">
        <w:rPr>
          <w:rFonts w:ascii="Arial" w:hAnsi="Arial" w:cs="Arial"/>
          <w:lang w:val="sk-SK"/>
        </w:rPr>
        <w:t>Pohľadávky voči spriaz</w:t>
      </w:r>
      <w:r w:rsidR="00931F55" w:rsidRPr="00931F55">
        <w:rPr>
          <w:rFonts w:ascii="Arial" w:hAnsi="Arial" w:cs="Arial"/>
          <w:lang w:val="sk-SK"/>
        </w:rPr>
        <w:t>neným osobám sú vo výške 456</w:t>
      </w:r>
      <w:r w:rsidR="00931F55">
        <w:rPr>
          <w:rFonts w:ascii="Arial" w:hAnsi="Arial" w:cs="Arial"/>
          <w:lang w:val="sk-SK"/>
        </w:rPr>
        <w:t> </w:t>
      </w:r>
      <w:r w:rsidR="00931F55" w:rsidRPr="00931F55">
        <w:rPr>
          <w:rFonts w:ascii="Arial" w:hAnsi="Arial" w:cs="Arial"/>
          <w:lang w:val="sk-SK"/>
        </w:rPr>
        <w:t>253</w:t>
      </w:r>
      <w:r w:rsidRPr="00931F55">
        <w:rPr>
          <w:rFonts w:ascii="Arial" w:hAnsi="Arial" w:cs="Arial"/>
          <w:lang w:val="sk-SK"/>
        </w:rPr>
        <w:t>.</w:t>
      </w:r>
    </w:p>
    <w:p w:rsidR="00655944" w:rsidRPr="002E10BE" w:rsidRDefault="00655944" w:rsidP="00E0211F">
      <w:pPr>
        <w:pStyle w:val="Heading1"/>
        <w:keepNext w:val="0"/>
        <w:rPr>
          <w:rFonts w:ascii="Arial" w:hAnsi="Arial" w:cs="Arial"/>
          <w:lang w:val="sk-SK"/>
        </w:rPr>
      </w:pPr>
      <w:r w:rsidRPr="002E10BE">
        <w:rPr>
          <w:rFonts w:ascii="Arial" w:hAnsi="Arial" w:cs="Arial"/>
          <w:lang w:val="sk-SK"/>
        </w:rPr>
        <w:t>Finančné účty</w:t>
      </w:r>
    </w:p>
    <w:p w:rsidR="00960264" w:rsidRPr="00333DB1" w:rsidRDefault="00960264" w:rsidP="00960264">
      <w:pPr>
        <w:keepNext w:val="0"/>
        <w:rPr>
          <w:rFonts w:ascii="Arial" w:hAnsi="Arial" w:cs="Arial"/>
          <w:lang w:val="sk-SK"/>
        </w:rPr>
      </w:pPr>
      <w:r w:rsidRPr="00593FAD">
        <w:rPr>
          <w:rFonts w:ascii="Arial" w:hAnsi="Arial" w:cs="Arial"/>
          <w:lang w:val="sk-SK"/>
        </w:rPr>
        <w:t xml:space="preserve">Ako finančné účty sú vykázané účty v bankách a cenné papiere. Účtami v bankách môže spoločnosť </w:t>
      </w:r>
      <w:r w:rsidRPr="00333DB1">
        <w:rPr>
          <w:rFonts w:ascii="Arial" w:hAnsi="Arial" w:cs="Arial"/>
          <w:lang w:val="sk-SK"/>
        </w:rPr>
        <w:t>voľne disponovať.</w:t>
      </w:r>
    </w:p>
    <w:p w:rsidR="00655944" w:rsidRPr="002E10BE" w:rsidRDefault="00655944" w:rsidP="00A555DC">
      <w:pPr>
        <w:pStyle w:val="Heading1"/>
        <w:keepNext w:val="0"/>
        <w:spacing w:before="240"/>
        <w:rPr>
          <w:rFonts w:ascii="Arial" w:hAnsi="Arial" w:cs="Arial"/>
          <w:lang w:val="sk-SK"/>
        </w:rPr>
      </w:pPr>
      <w:r w:rsidRPr="002E10BE">
        <w:rPr>
          <w:rFonts w:ascii="Arial" w:hAnsi="Arial" w:cs="Arial"/>
          <w:lang w:val="sk-SK"/>
        </w:rPr>
        <w:t>ČASOVÉ ROZLÍŠENIE</w:t>
      </w:r>
    </w:p>
    <w:p w:rsidR="00655944" w:rsidRDefault="00655944"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080" w:type="dxa"/>
        <w:tblInd w:w="55" w:type="dxa"/>
        <w:tblCellMar>
          <w:left w:w="70" w:type="dxa"/>
          <w:right w:w="70" w:type="dxa"/>
        </w:tblCellMar>
        <w:tblLook w:val="00A0"/>
      </w:tblPr>
      <w:tblGrid>
        <w:gridCol w:w="3720"/>
        <w:gridCol w:w="2680"/>
        <w:gridCol w:w="2680"/>
      </w:tblGrid>
      <w:tr w:rsidR="00655944" w:rsidRPr="00D77ED9" w:rsidTr="00D77ED9">
        <w:trPr>
          <w:trHeight w:val="705"/>
        </w:trPr>
        <w:tc>
          <w:tcPr>
            <w:tcW w:w="3720" w:type="dxa"/>
            <w:tcBorders>
              <w:top w:val="single" w:sz="12" w:space="0" w:color="auto"/>
              <w:left w:val="single" w:sz="12" w:space="0" w:color="auto"/>
              <w:bottom w:val="single" w:sz="12" w:space="0" w:color="auto"/>
              <w:right w:val="single" w:sz="12" w:space="0" w:color="auto"/>
            </w:tcBorders>
            <w:noWrap/>
            <w:vAlign w:val="center"/>
          </w:tcPr>
          <w:p w:rsidR="00655944" w:rsidRPr="00D77ED9" w:rsidRDefault="00655944" w:rsidP="00D77ED9">
            <w:pPr>
              <w:keepNext w:val="0"/>
              <w:spacing w:after="0"/>
              <w:jc w:val="center"/>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Opis položky časového rozlíšenia</w:t>
            </w:r>
          </w:p>
        </w:tc>
        <w:tc>
          <w:tcPr>
            <w:tcW w:w="2680" w:type="dxa"/>
            <w:tcBorders>
              <w:top w:val="single" w:sz="12" w:space="0" w:color="auto"/>
              <w:left w:val="nil"/>
              <w:bottom w:val="single" w:sz="12" w:space="0" w:color="auto"/>
              <w:right w:val="single" w:sz="12" w:space="0" w:color="auto"/>
            </w:tcBorders>
            <w:vAlign w:val="center"/>
          </w:tcPr>
          <w:p w:rsidR="00655944" w:rsidRPr="00D77ED9" w:rsidRDefault="00655944" w:rsidP="00D77ED9">
            <w:pPr>
              <w:keepNext w:val="0"/>
              <w:spacing w:after="0"/>
              <w:jc w:val="center"/>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Bežné účtovné obdobie</w:t>
            </w:r>
          </w:p>
        </w:tc>
        <w:tc>
          <w:tcPr>
            <w:tcW w:w="2680" w:type="dxa"/>
            <w:tcBorders>
              <w:top w:val="single" w:sz="12" w:space="0" w:color="auto"/>
              <w:left w:val="nil"/>
              <w:bottom w:val="single" w:sz="12" w:space="0" w:color="auto"/>
              <w:right w:val="single" w:sz="12" w:space="0" w:color="auto"/>
            </w:tcBorders>
            <w:vAlign w:val="center"/>
          </w:tcPr>
          <w:p w:rsidR="00655944" w:rsidRPr="00D77ED9" w:rsidRDefault="00655944" w:rsidP="00D77ED9">
            <w:pPr>
              <w:keepNext w:val="0"/>
              <w:spacing w:after="0"/>
              <w:jc w:val="center"/>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Bezprostredne predchádzajúce účtovné obdobie</w:t>
            </w:r>
          </w:p>
        </w:tc>
      </w:tr>
      <w:tr w:rsidR="00655944" w:rsidRPr="00D77ED9" w:rsidTr="00D77ED9">
        <w:trPr>
          <w:trHeight w:val="480"/>
        </w:trPr>
        <w:tc>
          <w:tcPr>
            <w:tcW w:w="3720" w:type="dxa"/>
            <w:tcBorders>
              <w:top w:val="nil"/>
              <w:left w:val="single" w:sz="12" w:space="0" w:color="auto"/>
              <w:bottom w:val="single" w:sz="12" w:space="0" w:color="auto"/>
              <w:right w:val="single" w:sz="12" w:space="0" w:color="auto"/>
            </w:tcBorders>
            <w:vAlign w:val="center"/>
          </w:tcPr>
          <w:p w:rsidR="00655944" w:rsidRPr="00D77ED9" w:rsidRDefault="00655944"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 xml:space="preserve">Náklady budúcich období dlhodobé,  z toho: </w:t>
            </w:r>
          </w:p>
        </w:tc>
        <w:tc>
          <w:tcPr>
            <w:tcW w:w="2680" w:type="dxa"/>
            <w:tcBorders>
              <w:top w:val="nil"/>
              <w:left w:val="nil"/>
              <w:bottom w:val="single" w:sz="12"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330"/>
        </w:trPr>
        <w:tc>
          <w:tcPr>
            <w:tcW w:w="3720" w:type="dxa"/>
            <w:tcBorders>
              <w:top w:val="nil"/>
              <w:left w:val="single" w:sz="12" w:space="0" w:color="auto"/>
              <w:bottom w:val="single" w:sz="8" w:space="0" w:color="auto"/>
              <w:right w:val="single" w:sz="12" w:space="0" w:color="auto"/>
            </w:tcBorders>
            <w:vAlign w:val="center"/>
          </w:tcPr>
          <w:p w:rsidR="00655944" w:rsidRPr="00D77ED9" w:rsidRDefault="00655944"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315"/>
        </w:trPr>
        <w:tc>
          <w:tcPr>
            <w:tcW w:w="3720" w:type="dxa"/>
            <w:tcBorders>
              <w:top w:val="nil"/>
              <w:left w:val="single" w:sz="12" w:space="0" w:color="auto"/>
              <w:bottom w:val="single" w:sz="12" w:space="0" w:color="auto"/>
              <w:right w:val="single" w:sz="12" w:space="0" w:color="auto"/>
            </w:tcBorders>
            <w:vAlign w:val="center"/>
          </w:tcPr>
          <w:p w:rsidR="00655944" w:rsidRPr="00D77ED9" w:rsidRDefault="00655944"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D41A52" w:rsidRPr="00D77ED9" w:rsidTr="00D77ED9">
        <w:trPr>
          <w:trHeight w:val="480"/>
        </w:trPr>
        <w:tc>
          <w:tcPr>
            <w:tcW w:w="3720" w:type="dxa"/>
            <w:tcBorders>
              <w:top w:val="nil"/>
              <w:left w:val="single" w:sz="12" w:space="0" w:color="auto"/>
              <w:bottom w:val="single" w:sz="12" w:space="0" w:color="auto"/>
              <w:right w:val="single" w:sz="12" w:space="0" w:color="auto"/>
            </w:tcBorders>
            <w:vAlign w:val="center"/>
          </w:tcPr>
          <w:p w:rsidR="00D41A52" w:rsidRPr="00D77ED9" w:rsidRDefault="00D41A52"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Náklady budúcich období krátkodobé, z toho:</w:t>
            </w:r>
          </w:p>
        </w:tc>
        <w:tc>
          <w:tcPr>
            <w:tcW w:w="2680" w:type="dxa"/>
            <w:tcBorders>
              <w:top w:val="nil"/>
              <w:left w:val="nil"/>
              <w:bottom w:val="single" w:sz="12" w:space="0" w:color="auto"/>
              <w:right w:val="single" w:sz="8" w:space="0" w:color="auto"/>
            </w:tcBorders>
            <w:noWrap/>
            <w:vAlign w:val="center"/>
          </w:tcPr>
          <w:p w:rsidR="00D41A52" w:rsidRPr="002A48A9" w:rsidRDefault="002A48A9" w:rsidP="00D77ED9">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6 778</w:t>
            </w:r>
            <w:r w:rsidR="00D41A52" w:rsidRPr="002A48A9">
              <w:rPr>
                <w:rFonts w:ascii="Arial" w:hAnsi="Arial" w:cs="Arial"/>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D41A52" w:rsidRPr="00D77ED9" w:rsidRDefault="007046C0" w:rsidP="00D41A5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7 362</w:t>
            </w:r>
          </w:p>
        </w:tc>
      </w:tr>
      <w:tr w:rsidR="00D41A52" w:rsidRPr="00D77ED9" w:rsidTr="00D77ED9">
        <w:trPr>
          <w:trHeight w:val="330"/>
        </w:trPr>
        <w:tc>
          <w:tcPr>
            <w:tcW w:w="3720" w:type="dxa"/>
            <w:tcBorders>
              <w:top w:val="nil"/>
              <w:left w:val="single" w:sz="12" w:space="0" w:color="auto"/>
              <w:bottom w:val="single" w:sz="8" w:space="0" w:color="auto"/>
              <w:right w:val="single" w:sz="12" w:space="0" w:color="auto"/>
            </w:tcBorders>
            <w:vAlign w:val="center"/>
          </w:tcPr>
          <w:p w:rsidR="00D41A52" w:rsidRPr="00D77ED9" w:rsidRDefault="00D41A52"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r>
              <w:rPr>
                <w:rFonts w:ascii="Arial" w:hAnsi="Arial" w:cs="Arial"/>
                <w:color w:val="000000"/>
                <w:sz w:val="16"/>
                <w:szCs w:val="16"/>
                <w:lang w:val="sk-SK" w:eastAsia="sk-SK"/>
              </w:rPr>
              <w:t>Predplatné poistné</w:t>
            </w:r>
          </w:p>
        </w:tc>
        <w:tc>
          <w:tcPr>
            <w:tcW w:w="2680" w:type="dxa"/>
            <w:tcBorders>
              <w:top w:val="nil"/>
              <w:left w:val="nil"/>
              <w:bottom w:val="single" w:sz="8" w:space="0" w:color="auto"/>
              <w:right w:val="single" w:sz="8" w:space="0" w:color="auto"/>
            </w:tcBorders>
            <w:noWrap/>
            <w:vAlign w:val="center"/>
          </w:tcPr>
          <w:p w:rsidR="00D41A52" w:rsidRPr="002A48A9" w:rsidRDefault="002A48A9" w:rsidP="00D77ED9">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2 015</w:t>
            </w:r>
          </w:p>
        </w:tc>
        <w:tc>
          <w:tcPr>
            <w:tcW w:w="2680" w:type="dxa"/>
            <w:tcBorders>
              <w:top w:val="nil"/>
              <w:left w:val="nil"/>
              <w:bottom w:val="single" w:sz="8" w:space="0" w:color="auto"/>
              <w:right w:val="single" w:sz="12" w:space="0" w:color="auto"/>
            </w:tcBorders>
            <w:noWrap/>
            <w:vAlign w:val="center"/>
          </w:tcPr>
          <w:p w:rsidR="00D41A52" w:rsidRPr="00D77ED9" w:rsidRDefault="00C92896" w:rsidP="00D41A5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3 184</w:t>
            </w:r>
            <w:r w:rsidR="00D41A52" w:rsidRPr="00D77ED9">
              <w:rPr>
                <w:rFonts w:ascii="Arial" w:hAnsi="Arial" w:cs="Arial"/>
                <w:color w:val="000000"/>
                <w:sz w:val="16"/>
                <w:szCs w:val="16"/>
                <w:lang w:val="sk-SK" w:eastAsia="sk-SK"/>
              </w:rPr>
              <w:t> </w:t>
            </w:r>
          </w:p>
        </w:tc>
      </w:tr>
      <w:tr w:rsidR="00D41A52" w:rsidRPr="00D77ED9" w:rsidTr="00D77ED9">
        <w:trPr>
          <w:trHeight w:val="315"/>
        </w:trPr>
        <w:tc>
          <w:tcPr>
            <w:tcW w:w="3720" w:type="dxa"/>
            <w:tcBorders>
              <w:top w:val="nil"/>
              <w:left w:val="single" w:sz="12" w:space="0" w:color="auto"/>
              <w:bottom w:val="single" w:sz="12" w:space="0" w:color="auto"/>
              <w:right w:val="single" w:sz="12" w:space="0" w:color="auto"/>
            </w:tcBorders>
            <w:vAlign w:val="center"/>
          </w:tcPr>
          <w:p w:rsidR="00D41A52" w:rsidRPr="00D77ED9" w:rsidRDefault="00D41A52" w:rsidP="00D77ED9">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Ostatné náklady budúcich období</w:t>
            </w:r>
          </w:p>
        </w:tc>
        <w:tc>
          <w:tcPr>
            <w:tcW w:w="2680" w:type="dxa"/>
            <w:tcBorders>
              <w:top w:val="nil"/>
              <w:left w:val="nil"/>
              <w:bottom w:val="single" w:sz="12" w:space="0" w:color="auto"/>
              <w:right w:val="single" w:sz="8" w:space="0" w:color="auto"/>
            </w:tcBorders>
            <w:noWrap/>
            <w:vAlign w:val="center"/>
          </w:tcPr>
          <w:p w:rsidR="00D41A52" w:rsidRPr="002A48A9" w:rsidRDefault="00AC25B0" w:rsidP="002A48A9">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xml:space="preserve">4 </w:t>
            </w:r>
            <w:r w:rsidR="002A48A9" w:rsidRPr="002A48A9">
              <w:rPr>
                <w:rFonts w:ascii="Arial" w:hAnsi="Arial" w:cs="Arial"/>
                <w:sz w:val="16"/>
                <w:szCs w:val="16"/>
                <w:lang w:val="sk-SK" w:eastAsia="sk-SK"/>
              </w:rPr>
              <w:t>763</w:t>
            </w:r>
          </w:p>
        </w:tc>
        <w:tc>
          <w:tcPr>
            <w:tcW w:w="2680" w:type="dxa"/>
            <w:tcBorders>
              <w:top w:val="nil"/>
              <w:left w:val="nil"/>
              <w:bottom w:val="single" w:sz="12" w:space="0" w:color="auto"/>
              <w:right w:val="single" w:sz="12" w:space="0" w:color="auto"/>
            </w:tcBorders>
            <w:noWrap/>
            <w:vAlign w:val="center"/>
          </w:tcPr>
          <w:p w:rsidR="00D41A52" w:rsidRPr="00D77ED9" w:rsidRDefault="00C92896" w:rsidP="00D41A52">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4 178</w:t>
            </w:r>
            <w:r w:rsidR="00D41A52" w:rsidRPr="00D77ED9">
              <w:rPr>
                <w:rFonts w:ascii="Arial" w:hAnsi="Arial" w:cs="Arial"/>
                <w:color w:val="000000"/>
                <w:sz w:val="16"/>
                <w:szCs w:val="16"/>
                <w:lang w:val="sk-SK" w:eastAsia="sk-SK"/>
              </w:rPr>
              <w:t> </w:t>
            </w:r>
          </w:p>
        </w:tc>
      </w:tr>
      <w:tr w:rsidR="00655944" w:rsidRPr="00D77ED9" w:rsidTr="00D77ED9">
        <w:trPr>
          <w:trHeight w:val="480"/>
        </w:trPr>
        <w:tc>
          <w:tcPr>
            <w:tcW w:w="3720" w:type="dxa"/>
            <w:tcBorders>
              <w:top w:val="nil"/>
              <w:left w:val="single" w:sz="12" w:space="0" w:color="auto"/>
              <w:bottom w:val="single" w:sz="12" w:space="0" w:color="auto"/>
              <w:right w:val="single" w:sz="12" w:space="0" w:color="auto"/>
            </w:tcBorders>
            <w:vAlign w:val="center"/>
          </w:tcPr>
          <w:p w:rsidR="00655944" w:rsidRPr="00D77ED9" w:rsidRDefault="00655944"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Príjmy budúcich období dlhodobé, z toho:</w:t>
            </w:r>
          </w:p>
        </w:tc>
        <w:tc>
          <w:tcPr>
            <w:tcW w:w="2680" w:type="dxa"/>
            <w:tcBorders>
              <w:top w:val="nil"/>
              <w:left w:val="nil"/>
              <w:bottom w:val="single" w:sz="12"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330"/>
        </w:trPr>
        <w:tc>
          <w:tcPr>
            <w:tcW w:w="3720" w:type="dxa"/>
            <w:tcBorders>
              <w:top w:val="nil"/>
              <w:left w:val="single" w:sz="12" w:space="0" w:color="auto"/>
              <w:bottom w:val="single" w:sz="8" w:space="0" w:color="auto"/>
              <w:right w:val="single" w:sz="12" w:space="0" w:color="auto"/>
            </w:tcBorders>
            <w:vAlign w:val="center"/>
          </w:tcPr>
          <w:p w:rsidR="00655944" w:rsidRPr="00D77ED9" w:rsidRDefault="00655944"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315"/>
        </w:trPr>
        <w:tc>
          <w:tcPr>
            <w:tcW w:w="3720" w:type="dxa"/>
            <w:tcBorders>
              <w:top w:val="nil"/>
              <w:left w:val="single" w:sz="12" w:space="0" w:color="auto"/>
              <w:bottom w:val="single" w:sz="12" w:space="0" w:color="auto"/>
              <w:right w:val="single" w:sz="12" w:space="0" w:color="auto"/>
            </w:tcBorders>
            <w:vAlign w:val="center"/>
          </w:tcPr>
          <w:p w:rsidR="00655944" w:rsidRPr="00D77ED9" w:rsidRDefault="00655944"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480"/>
        </w:trPr>
        <w:tc>
          <w:tcPr>
            <w:tcW w:w="3720" w:type="dxa"/>
            <w:tcBorders>
              <w:top w:val="nil"/>
              <w:left w:val="single" w:sz="12" w:space="0" w:color="auto"/>
              <w:bottom w:val="single" w:sz="12" w:space="0" w:color="auto"/>
              <w:right w:val="single" w:sz="12" w:space="0" w:color="auto"/>
            </w:tcBorders>
            <w:vAlign w:val="center"/>
          </w:tcPr>
          <w:p w:rsidR="00655944" w:rsidRPr="00D77ED9" w:rsidRDefault="00655944" w:rsidP="00D77ED9">
            <w:pPr>
              <w:keepNext w:val="0"/>
              <w:spacing w:after="0"/>
              <w:jc w:val="left"/>
              <w:rPr>
                <w:rFonts w:ascii="Arial" w:hAnsi="Arial" w:cs="Arial"/>
                <w:b/>
                <w:bCs/>
                <w:color w:val="000000"/>
                <w:sz w:val="16"/>
                <w:szCs w:val="16"/>
                <w:lang w:val="sk-SK" w:eastAsia="sk-SK"/>
              </w:rPr>
            </w:pPr>
            <w:r w:rsidRPr="00D77ED9">
              <w:rPr>
                <w:rFonts w:ascii="Arial" w:hAnsi="Arial" w:cs="Arial"/>
                <w:b/>
                <w:bCs/>
                <w:color w:val="000000"/>
                <w:sz w:val="16"/>
                <w:szCs w:val="16"/>
                <w:lang w:val="sk-SK" w:eastAsia="sk-SK"/>
              </w:rPr>
              <w:t>Príjmy budúcich období krátkodobé, z toho:</w:t>
            </w:r>
          </w:p>
        </w:tc>
        <w:tc>
          <w:tcPr>
            <w:tcW w:w="2680" w:type="dxa"/>
            <w:tcBorders>
              <w:top w:val="nil"/>
              <w:left w:val="nil"/>
              <w:bottom w:val="single" w:sz="12"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330"/>
        </w:trPr>
        <w:tc>
          <w:tcPr>
            <w:tcW w:w="3720" w:type="dxa"/>
            <w:tcBorders>
              <w:top w:val="nil"/>
              <w:left w:val="single" w:sz="12" w:space="0" w:color="auto"/>
              <w:bottom w:val="single" w:sz="8" w:space="0" w:color="auto"/>
              <w:right w:val="single" w:sz="12" w:space="0" w:color="auto"/>
            </w:tcBorders>
            <w:vAlign w:val="center"/>
          </w:tcPr>
          <w:p w:rsidR="00655944" w:rsidRPr="00D77ED9" w:rsidRDefault="00655944"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8"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r w:rsidR="00655944" w:rsidRPr="00D77ED9" w:rsidTr="00D77ED9">
        <w:trPr>
          <w:trHeight w:val="315"/>
        </w:trPr>
        <w:tc>
          <w:tcPr>
            <w:tcW w:w="3720" w:type="dxa"/>
            <w:tcBorders>
              <w:top w:val="nil"/>
              <w:left w:val="single" w:sz="12" w:space="0" w:color="auto"/>
              <w:bottom w:val="single" w:sz="12" w:space="0" w:color="auto"/>
              <w:right w:val="single" w:sz="12" w:space="0" w:color="auto"/>
            </w:tcBorders>
            <w:vAlign w:val="center"/>
          </w:tcPr>
          <w:p w:rsidR="00655944" w:rsidRPr="00D77ED9" w:rsidRDefault="00655944" w:rsidP="00D77ED9">
            <w:pPr>
              <w:keepNext w:val="0"/>
              <w:spacing w:after="0"/>
              <w:jc w:val="lef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8"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c>
          <w:tcPr>
            <w:tcW w:w="2680" w:type="dxa"/>
            <w:tcBorders>
              <w:top w:val="nil"/>
              <w:left w:val="nil"/>
              <w:bottom w:val="single" w:sz="12" w:space="0" w:color="auto"/>
              <w:right w:val="single" w:sz="12" w:space="0" w:color="auto"/>
            </w:tcBorders>
            <w:noWrap/>
            <w:vAlign w:val="center"/>
          </w:tcPr>
          <w:p w:rsidR="00655944" w:rsidRPr="00D77ED9" w:rsidRDefault="00655944" w:rsidP="00D77ED9">
            <w:pPr>
              <w:keepNext w:val="0"/>
              <w:spacing w:after="0"/>
              <w:jc w:val="right"/>
              <w:rPr>
                <w:rFonts w:ascii="Arial" w:hAnsi="Arial" w:cs="Arial"/>
                <w:color w:val="000000"/>
                <w:sz w:val="16"/>
                <w:szCs w:val="16"/>
                <w:lang w:val="sk-SK" w:eastAsia="sk-SK"/>
              </w:rPr>
            </w:pPr>
            <w:r w:rsidRPr="00D77ED9">
              <w:rPr>
                <w:rFonts w:ascii="Arial" w:hAnsi="Arial" w:cs="Arial"/>
                <w:color w:val="000000"/>
                <w:sz w:val="16"/>
                <w:szCs w:val="16"/>
                <w:lang w:val="sk-SK" w:eastAsia="sk-SK"/>
              </w:rPr>
              <w:t> </w:t>
            </w:r>
          </w:p>
        </w:tc>
      </w:tr>
    </w:tbl>
    <w:p w:rsidR="00302E79" w:rsidRDefault="00655944" w:rsidP="00302E79">
      <w:pPr>
        <w:keepNext w:val="0"/>
        <w:rPr>
          <w:rFonts w:ascii="Arial" w:hAnsi="Arial" w:cs="Arial"/>
          <w:i/>
          <w:lang w:val="sk-SK"/>
        </w:rPr>
      </w:pPr>
      <w:r>
        <w:rPr>
          <w:rFonts w:ascii="Arial" w:hAnsi="Arial" w:cs="Arial"/>
          <w:lang w:val="sk-SK"/>
        </w:rPr>
        <w:tab/>
      </w:r>
    </w:p>
    <w:p w:rsidR="00655944" w:rsidRPr="002E10BE" w:rsidRDefault="00302E79" w:rsidP="00302E79">
      <w:pPr>
        <w:keepNext w:val="0"/>
        <w:rPr>
          <w:rFonts w:ascii="Arial" w:hAnsi="Arial" w:cs="Arial"/>
          <w:i/>
          <w:lang w:val="sk-SK"/>
        </w:rPr>
      </w:pPr>
      <w:r>
        <w:rPr>
          <w:rFonts w:ascii="Arial" w:hAnsi="Arial" w:cs="Arial"/>
          <w:i/>
          <w:lang w:val="sk-SK"/>
        </w:rPr>
        <w:br w:type="page"/>
      </w:r>
    </w:p>
    <w:p w:rsidR="00655944" w:rsidRPr="002E10BE" w:rsidRDefault="00655944" w:rsidP="00E0211F">
      <w:pPr>
        <w:pStyle w:val="Heading1"/>
        <w:keepNext w:val="0"/>
        <w:rPr>
          <w:rFonts w:ascii="Arial" w:hAnsi="Arial" w:cs="Arial"/>
          <w:lang w:val="sk-SK"/>
        </w:rPr>
      </w:pPr>
      <w:bookmarkStart w:id="24" w:name="_Toc474124213"/>
      <w:bookmarkStart w:id="25" w:name="_Toc474124325"/>
      <w:r w:rsidRPr="002E10BE">
        <w:rPr>
          <w:rFonts w:ascii="Arial" w:hAnsi="Arial" w:cs="Arial"/>
          <w:lang w:val="sk-SK"/>
        </w:rPr>
        <w:lastRenderedPageBreak/>
        <w:t>Rezervy</w:t>
      </w:r>
      <w:bookmarkEnd w:id="24"/>
      <w:bookmarkEnd w:id="25"/>
    </w:p>
    <w:p w:rsidR="00655944" w:rsidRDefault="00655944" w:rsidP="00AC3661">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rezervách</w:t>
      </w:r>
    </w:p>
    <w:tbl>
      <w:tblPr>
        <w:tblW w:w="9085" w:type="dxa"/>
        <w:tblInd w:w="55" w:type="dxa"/>
        <w:tblCellMar>
          <w:left w:w="70" w:type="dxa"/>
          <w:right w:w="70" w:type="dxa"/>
        </w:tblCellMar>
        <w:tblLook w:val="00A0"/>
      </w:tblPr>
      <w:tblGrid>
        <w:gridCol w:w="2180"/>
        <w:gridCol w:w="1385"/>
        <w:gridCol w:w="1380"/>
        <w:gridCol w:w="1380"/>
        <w:gridCol w:w="1380"/>
        <w:gridCol w:w="1380"/>
      </w:tblGrid>
      <w:tr w:rsidR="00655944" w:rsidRPr="00C217D4" w:rsidTr="005D101C">
        <w:trPr>
          <w:trHeight w:val="330"/>
        </w:trPr>
        <w:tc>
          <w:tcPr>
            <w:tcW w:w="2180" w:type="dxa"/>
            <w:vMerge w:val="restart"/>
            <w:tcBorders>
              <w:top w:val="single" w:sz="12" w:space="0" w:color="auto"/>
              <w:left w:val="single" w:sz="12" w:space="0" w:color="auto"/>
              <w:bottom w:val="single" w:sz="12" w:space="0" w:color="000000"/>
              <w:right w:val="single" w:sz="12" w:space="0" w:color="auto"/>
            </w:tcBorders>
            <w:noWrap/>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6905" w:type="dxa"/>
            <w:gridSpan w:val="5"/>
            <w:tcBorders>
              <w:top w:val="single" w:sz="12" w:space="0" w:color="auto"/>
              <w:left w:val="nil"/>
              <w:bottom w:val="single" w:sz="12" w:space="0" w:color="auto"/>
              <w:right w:val="single" w:sz="12" w:space="0" w:color="000000"/>
            </w:tcBorders>
            <w:noWrap/>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Bežné účtovné obdobie</w:t>
            </w:r>
          </w:p>
        </w:tc>
      </w:tr>
      <w:tr w:rsidR="00655944" w:rsidRPr="00C217D4" w:rsidTr="005D101C">
        <w:trPr>
          <w:trHeight w:val="660"/>
        </w:trPr>
        <w:tc>
          <w:tcPr>
            <w:tcW w:w="2180" w:type="dxa"/>
            <w:vMerge/>
            <w:tcBorders>
              <w:top w:val="single" w:sz="12" w:space="0" w:color="auto"/>
              <w:left w:val="single" w:sz="12" w:space="0" w:color="auto"/>
              <w:bottom w:val="single" w:sz="12" w:space="0" w:color="000000"/>
              <w:right w:val="single" w:sz="12" w:space="0" w:color="auto"/>
            </w:tcBorders>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p>
        </w:tc>
        <w:tc>
          <w:tcPr>
            <w:tcW w:w="1385" w:type="dxa"/>
            <w:tcBorders>
              <w:top w:val="nil"/>
              <w:left w:val="nil"/>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začiatku účtovného obdobia</w:t>
            </w:r>
          </w:p>
        </w:tc>
        <w:tc>
          <w:tcPr>
            <w:tcW w:w="1380" w:type="dxa"/>
            <w:tcBorders>
              <w:top w:val="nil"/>
              <w:left w:val="nil"/>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Tvorba</w:t>
            </w:r>
          </w:p>
        </w:tc>
        <w:tc>
          <w:tcPr>
            <w:tcW w:w="1380" w:type="dxa"/>
            <w:tcBorders>
              <w:top w:val="nil"/>
              <w:left w:val="nil"/>
              <w:bottom w:val="single" w:sz="12" w:space="0" w:color="auto"/>
              <w:right w:val="nil"/>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Použitie</w:t>
            </w:r>
          </w:p>
        </w:tc>
        <w:tc>
          <w:tcPr>
            <w:tcW w:w="1380" w:type="dxa"/>
            <w:tcBorders>
              <w:top w:val="nil"/>
              <w:left w:val="single" w:sz="12" w:space="0" w:color="auto"/>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Zrušenie</w:t>
            </w:r>
          </w:p>
        </w:tc>
        <w:tc>
          <w:tcPr>
            <w:tcW w:w="1380" w:type="dxa"/>
            <w:tcBorders>
              <w:top w:val="nil"/>
              <w:left w:val="nil"/>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konci účtovného obdobia</w:t>
            </w:r>
          </w:p>
        </w:tc>
      </w:tr>
      <w:tr w:rsidR="00655944" w:rsidRPr="00C217D4" w:rsidTr="005D101C">
        <w:trPr>
          <w:trHeight w:val="420"/>
        </w:trPr>
        <w:tc>
          <w:tcPr>
            <w:tcW w:w="2180" w:type="dxa"/>
            <w:tcBorders>
              <w:top w:val="nil"/>
              <w:left w:val="single" w:sz="12" w:space="0" w:color="auto"/>
              <w:bottom w:val="single" w:sz="12" w:space="0" w:color="auto"/>
              <w:right w:val="single" w:sz="12" w:space="0" w:color="auto"/>
            </w:tcBorders>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rezervy, z toho:</w:t>
            </w:r>
          </w:p>
        </w:tc>
        <w:tc>
          <w:tcPr>
            <w:tcW w:w="1385"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655944" w:rsidRPr="00F03139" w:rsidRDefault="00655944" w:rsidP="00C217D4">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0</w:t>
            </w:r>
          </w:p>
        </w:tc>
      </w:tr>
      <w:tr w:rsidR="00655944" w:rsidRPr="00C217D4" w:rsidTr="005D101C">
        <w:trPr>
          <w:trHeight w:val="420"/>
        </w:trPr>
        <w:tc>
          <w:tcPr>
            <w:tcW w:w="2180" w:type="dxa"/>
            <w:tcBorders>
              <w:top w:val="nil"/>
              <w:left w:val="single" w:sz="12" w:space="0" w:color="auto"/>
              <w:bottom w:val="single" w:sz="12" w:space="0" w:color="auto"/>
              <w:right w:val="single" w:sz="12" w:space="0" w:color="auto"/>
            </w:tcBorders>
            <w:noWrap/>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5"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655944" w:rsidRPr="00F03139" w:rsidRDefault="00655944" w:rsidP="00C217D4">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0</w:t>
            </w:r>
          </w:p>
        </w:tc>
      </w:tr>
      <w:tr w:rsidR="00655944" w:rsidRPr="00C217D4" w:rsidTr="005D101C">
        <w:trPr>
          <w:trHeight w:val="420"/>
        </w:trPr>
        <w:tc>
          <w:tcPr>
            <w:tcW w:w="2180" w:type="dxa"/>
            <w:tcBorders>
              <w:top w:val="nil"/>
              <w:left w:val="single" w:sz="12" w:space="0" w:color="auto"/>
              <w:bottom w:val="single" w:sz="12" w:space="0" w:color="auto"/>
              <w:right w:val="single" w:sz="12" w:space="0" w:color="auto"/>
            </w:tcBorders>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Krátkodobé rezervy, z toho:</w:t>
            </w:r>
          </w:p>
        </w:tc>
        <w:tc>
          <w:tcPr>
            <w:tcW w:w="1385"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065240" w:rsidRDefault="00655944"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655944" w:rsidRPr="00F03139" w:rsidRDefault="00655944" w:rsidP="00C217D4">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0</w:t>
            </w:r>
          </w:p>
        </w:tc>
      </w:tr>
      <w:tr w:rsidR="00F03139" w:rsidRPr="00C217D4" w:rsidTr="005D101C">
        <w:trPr>
          <w:trHeight w:val="420"/>
        </w:trPr>
        <w:tc>
          <w:tcPr>
            <w:tcW w:w="2180" w:type="dxa"/>
            <w:tcBorders>
              <w:top w:val="nil"/>
              <w:left w:val="single" w:sz="12" w:space="0" w:color="auto"/>
              <w:bottom w:val="single" w:sz="8" w:space="0" w:color="auto"/>
              <w:right w:val="single" w:sz="12" w:space="0" w:color="auto"/>
            </w:tcBorders>
            <w:noWrap/>
            <w:vAlign w:val="center"/>
          </w:tcPr>
          <w:p w:rsidR="00F03139" w:rsidRPr="00C217D4" w:rsidRDefault="00F03139" w:rsidP="00A57E15">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r>
              <w:rPr>
                <w:rFonts w:ascii="Arial" w:hAnsi="Arial" w:cs="Arial"/>
                <w:color w:val="000000"/>
                <w:sz w:val="16"/>
                <w:szCs w:val="16"/>
                <w:lang w:val="sk-SK" w:eastAsia="sk-SK"/>
              </w:rPr>
              <w:t>Rabat Odberateľom</w:t>
            </w:r>
          </w:p>
        </w:tc>
        <w:tc>
          <w:tcPr>
            <w:tcW w:w="1385" w:type="dxa"/>
            <w:tcBorders>
              <w:top w:val="nil"/>
              <w:left w:val="nil"/>
              <w:bottom w:val="single" w:sz="8" w:space="0" w:color="auto"/>
              <w:right w:val="single" w:sz="8" w:space="0" w:color="auto"/>
            </w:tcBorders>
            <w:noWrap/>
            <w:vAlign w:val="center"/>
          </w:tcPr>
          <w:p w:rsidR="00F03139" w:rsidRPr="00C217D4" w:rsidRDefault="00F03139" w:rsidP="00A47C3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33 206</w:t>
            </w:r>
          </w:p>
        </w:tc>
        <w:tc>
          <w:tcPr>
            <w:tcW w:w="1380" w:type="dxa"/>
            <w:tcBorders>
              <w:top w:val="nil"/>
              <w:left w:val="nil"/>
              <w:bottom w:val="single" w:sz="8" w:space="0" w:color="auto"/>
              <w:right w:val="single" w:sz="8" w:space="0" w:color="auto"/>
            </w:tcBorders>
            <w:noWrap/>
            <w:vAlign w:val="center"/>
          </w:tcPr>
          <w:p w:rsidR="00F03139" w:rsidRPr="00A575D4" w:rsidRDefault="00A575D4" w:rsidP="006F6591">
            <w:pPr>
              <w:keepNext w:val="0"/>
              <w:spacing w:after="0"/>
              <w:jc w:val="right"/>
              <w:rPr>
                <w:rFonts w:ascii="Arial" w:hAnsi="Arial" w:cs="Arial"/>
                <w:sz w:val="16"/>
                <w:szCs w:val="16"/>
                <w:lang w:val="sk-SK" w:eastAsia="sk-SK"/>
              </w:rPr>
            </w:pPr>
            <w:r w:rsidRPr="00A575D4">
              <w:rPr>
                <w:rFonts w:ascii="Arial" w:hAnsi="Arial" w:cs="Arial"/>
                <w:sz w:val="16"/>
                <w:szCs w:val="16"/>
                <w:lang w:val="sk-SK" w:eastAsia="sk-SK"/>
              </w:rPr>
              <w:t>41 003</w:t>
            </w:r>
          </w:p>
        </w:tc>
        <w:tc>
          <w:tcPr>
            <w:tcW w:w="1380" w:type="dxa"/>
            <w:tcBorders>
              <w:top w:val="nil"/>
              <w:left w:val="nil"/>
              <w:bottom w:val="single" w:sz="8" w:space="0" w:color="auto"/>
              <w:right w:val="single" w:sz="8" w:space="0" w:color="auto"/>
            </w:tcBorders>
            <w:noWrap/>
            <w:vAlign w:val="center"/>
          </w:tcPr>
          <w:p w:rsidR="00F03139" w:rsidRPr="00A575D4" w:rsidRDefault="00A575D4" w:rsidP="006F6591">
            <w:pPr>
              <w:keepNext w:val="0"/>
              <w:spacing w:after="0"/>
              <w:jc w:val="right"/>
              <w:rPr>
                <w:rFonts w:ascii="Arial" w:hAnsi="Arial" w:cs="Arial"/>
                <w:sz w:val="16"/>
                <w:szCs w:val="16"/>
                <w:lang w:val="sk-SK" w:eastAsia="sk-SK"/>
              </w:rPr>
            </w:pPr>
            <w:r w:rsidRPr="00A575D4">
              <w:rPr>
                <w:rFonts w:ascii="Arial" w:hAnsi="Arial" w:cs="Arial"/>
                <w:sz w:val="16"/>
                <w:szCs w:val="16"/>
                <w:lang w:val="sk-SK" w:eastAsia="sk-SK"/>
              </w:rPr>
              <w:t>33 206</w:t>
            </w:r>
            <w:r w:rsidR="00F03139" w:rsidRPr="00A575D4">
              <w:rPr>
                <w:rFonts w:ascii="Arial" w:hAnsi="Arial" w:cs="Arial"/>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F03139" w:rsidRPr="00065240" w:rsidRDefault="00F03139"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F03139" w:rsidRPr="00F03139" w:rsidRDefault="00F03139" w:rsidP="006F6591">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41 003</w:t>
            </w:r>
          </w:p>
        </w:tc>
      </w:tr>
      <w:tr w:rsidR="00F03139" w:rsidRPr="00C217D4" w:rsidTr="005D101C">
        <w:trPr>
          <w:trHeight w:val="420"/>
        </w:trPr>
        <w:tc>
          <w:tcPr>
            <w:tcW w:w="2180" w:type="dxa"/>
            <w:tcBorders>
              <w:top w:val="nil"/>
              <w:left w:val="single" w:sz="12" w:space="0" w:color="auto"/>
              <w:bottom w:val="single" w:sz="8" w:space="0" w:color="auto"/>
              <w:right w:val="single" w:sz="12" w:space="0" w:color="auto"/>
            </w:tcBorders>
            <w:noWrap/>
            <w:vAlign w:val="center"/>
          </w:tcPr>
          <w:p w:rsidR="00F03139" w:rsidRPr="005D101C" w:rsidRDefault="00F03139" w:rsidP="00A57E15">
            <w:pPr>
              <w:keepNext w:val="0"/>
              <w:spacing w:after="0"/>
              <w:jc w:val="left"/>
              <w:rPr>
                <w:rFonts w:ascii="Arial" w:hAnsi="Arial" w:cs="Arial"/>
                <w:color w:val="000000"/>
                <w:sz w:val="14"/>
                <w:szCs w:val="14"/>
                <w:lang w:val="sk-SK" w:eastAsia="sk-SK"/>
              </w:rPr>
            </w:pPr>
            <w:r w:rsidRPr="00C217D4">
              <w:rPr>
                <w:rFonts w:ascii="Arial" w:hAnsi="Arial" w:cs="Arial"/>
                <w:color w:val="000000"/>
                <w:sz w:val="16"/>
                <w:szCs w:val="16"/>
                <w:lang w:val="sk-SK" w:eastAsia="sk-SK"/>
              </w:rPr>
              <w:t> </w:t>
            </w:r>
            <w:r w:rsidRPr="005D101C">
              <w:rPr>
                <w:rFonts w:ascii="Arial" w:hAnsi="Arial" w:cs="Arial"/>
                <w:color w:val="000000"/>
                <w:sz w:val="14"/>
                <w:szCs w:val="14"/>
                <w:lang w:val="sk-SK" w:eastAsia="sk-SK"/>
              </w:rPr>
              <w:t>Odmeny a mzdy za dovolenku vrátane soc. zabezpečenia</w:t>
            </w:r>
          </w:p>
        </w:tc>
        <w:tc>
          <w:tcPr>
            <w:tcW w:w="1385" w:type="dxa"/>
            <w:tcBorders>
              <w:top w:val="nil"/>
              <w:left w:val="nil"/>
              <w:bottom w:val="single" w:sz="8" w:space="0" w:color="auto"/>
              <w:right w:val="single" w:sz="8" w:space="0" w:color="auto"/>
            </w:tcBorders>
            <w:noWrap/>
            <w:vAlign w:val="center"/>
          </w:tcPr>
          <w:p w:rsidR="00F03139" w:rsidRPr="00C217D4" w:rsidRDefault="00F03139" w:rsidP="00A47C3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26 482</w:t>
            </w:r>
          </w:p>
        </w:tc>
        <w:tc>
          <w:tcPr>
            <w:tcW w:w="1380" w:type="dxa"/>
            <w:tcBorders>
              <w:top w:val="nil"/>
              <w:left w:val="nil"/>
              <w:bottom w:val="single" w:sz="8" w:space="0" w:color="auto"/>
              <w:right w:val="single" w:sz="8" w:space="0" w:color="auto"/>
            </w:tcBorders>
            <w:noWrap/>
            <w:vAlign w:val="center"/>
          </w:tcPr>
          <w:p w:rsidR="00F03139" w:rsidRPr="00F03139" w:rsidRDefault="00F03139" w:rsidP="006F6591">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23 760</w:t>
            </w:r>
          </w:p>
        </w:tc>
        <w:tc>
          <w:tcPr>
            <w:tcW w:w="1380" w:type="dxa"/>
            <w:tcBorders>
              <w:top w:val="nil"/>
              <w:left w:val="nil"/>
              <w:bottom w:val="single" w:sz="8" w:space="0" w:color="auto"/>
              <w:right w:val="single" w:sz="8" w:space="0" w:color="auto"/>
            </w:tcBorders>
            <w:noWrap/>
            <w:vAlign w:val="center"/>
          </w:tcPr>
          <w:p w:rsidR="00F03139" w:rsidRPr="00F03139" w:rsidRDefault="00F03139" w:rsidP="006F6591">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26</w:t>
            </w:r>
            <w:r w:rsidR="00A575D4">
              <w:rPr>
                <w:rFonts w:ascii="Arial" w:hAnsi="Arial" w:cs="Arial"/>
                <w:sz w:val="16"/>
                <w:szCs w:val="16"/>
                <w:lang w:val="sk-SK" w:eastAsia="sk-SK"/>
              </w:rPr>
              <w:t xml:space="preserve"> </w:t>
            </w:r>
            <w:r w:rsidRPr="00F03139">
              <w:rPr>
                <w:rFonts w:ascii="Arial" w:hAnsi="Arial" w:cs="Arial"/>
                <w:sz w:val="16"/>
                <w:szCs w:val="16"/>
                <w:lang w:val="sk-SK" w:eastAsia="sk-SK"/>
              </w:rPr>
              <w:t>482 </w:t>
            </w:r>
          </w:p>
        </w:tc>
        <w:tc>
          <w:tcPr>
            <w:tcW w:w="1380" w:type="dxa"/>
            <w:tcBorders>
              <w:top w:val="nil"/>
              <w:left w:val="nil"/>
              <w:bottom w:val="single" w:sz="8" w:space="0" w:color="auto"/>
              <w:right w:val="single" w:sz="8" w:space="0" w:color="auto"/>
            </w:tcBorders>
            <w:noWrap/>
            <w:vAlign w:val="center"/>
          </w:tcPr>
          <w:p w:rsidR="00F03139" w:rsidRPr="00065240" w:rsidRDefault="00F03139" w:rsidP="00C217D4">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F03139" w:rsidRPr="00F03139" w:rsidRDefault="00F03139" w:rsidP="006F6591">
            <w:pPr>
              <w:keepNext w:val="0"/>
              <w:spacing w:after="0"/>
              <w:jc w:val="right"/>
              <w:rPr>
                <w:rFonts w:ascii="Arial" w:hAnsi="Arial" w:cs="Arial"/>
                <w:sz w:val="16"/>
                <w:szCs w:val="16"/>
                <w:lang w:val="sk-SK" w:eastAsia="sk-SK"/>
              </w:rPr>
            </w:pPr>
            <w:r w:rsidRPr="00F03139">
              <w:rPr>
                <w:rFonts w:ascii="Arial" w:hAnsi="Arial" w:cs="Arial"/>
                <w:sz w:val="16"/>
                <w:szCs w:val="16"/>
                <w:lang w:val="sk-SK" w:eastAsia="sk-SK"/>
              </w:rPr>
              <w:t>23 760</w:t>
            </w:r>
          </w:p>
        </w:tc>
      </w:tr>
      <w:tr w:rsidR="00F03139" w:rsidRPr="00C217D4" w:rsidTr="005D101C">
        <w:trPr>
          <w:trHeight w:val="420"/>
        </w:trPr>
        <w:tc>
          <w:tcPr>
            <w:tcW w:w="2180" w:type="dxa"/>
            <w:tcBorders>
              <w:top w:val="nil"/>
              <w:left w:val="single" w:sz="12" w:space="0" w:color="auto"/>
              <w:bottom w:val="single" w:sz="8" w:space="0" w:color="auto"/>
              <w:right w:val="single" w:sz="12" w:space="0" w:color="auto"/>
            </w:tcBorders>
            <w:noWrap/>
            <w:vAlign w:val="center"/>
          </w:tcPr>
          <w:p w:rsidR="00F03139" w:rsidRPr="00C217D4" w:rsidRDefault="00F03139" w:rsidP="00A57E15">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r>
              <w:rPr>
                <w:rFonts w:ascii="Arial" w:hAnsi="Arial" w:cs="Arial"/>
                <w:color w:val="000000"/>
                <w:sz w:val="16"/>
                <w:szCs w:val="16"/>
                <w:lang w:val="sk-SK" w:eastAsia="sk-SK"/>
              </w:rPr>
              <w:t>Ostatné</w:t>
            </w:r>
          </w:p>
        </w:tc>
        <w:tc>
          <w:tcPr>
            <w:tcW w:w="1385" w:type="dxa"/>
            <w:tcBorders>
              <w:top w:val="nil"/>
              <w:left w:val="nil"/>
              <w:bottom w:val="single" w:sz="8" w:space="0" w:color="auto"/>
              <w:right w:val="single" w:sz="8" w:space="0" w:color="auto"/>
            </w:tcBorders>
            <w:noWrap/>
            <w:vAlign w:val="center"/>
          </w:tcPr>
          <w:p w:rsidR="00F03139" w:rsidRPr="00C217D4" w:rsidRDefault="00F03139" w:rsidP="00A47C34">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28 283</w:t>
            </w:r>
          </w:p>
        </w:tc>
        <w:tc>
          <w:tcPr>
            <w:tcW w:w="1380" w:type="dxa"/>
            <w:tcBorders>
              <w:top w:val="nil"/>
              <w:left w:val="nil"/>
              <w:bottom w:val="single" w:sz="8" w:space="0" w:color="auto"/>
              <w:right w:val="single" w:sz="8" w:space="0" w:color="auto"/>
            </w:tcBorders>
            <w:noWrap/>
            <w:vAlign w:val="center"/>
          </w:tcPr>
          <w:p w:rsidR="00F03139" w:rsidRPr="00A575D4" w:rsidRDefault="00A575D4" w:rsidP="006F6591">
            <w:pPr>
              <w:keepNext w:val="0"/>
              <w:spacing w:after="0"/>
              <w:jc w:val="right"/>
              <w:rPr>
                <w:rFonts w:ascii="Arial" w:hAnsi="Arial" w:cs="Arial"/>
                <w:sz w:val="16"/>
                <w:szCs w:val="16"/>
                <w:lang w:val="sk-SK" w:eastAsia="sk-SK"/>
              </w:rPr>
            </w:pPr>
            <w:r w:rsidRPr="00A575D4">
              <w:rPr>
                <w:rFonts w:ascii="Arial" w:hAnsi="Arial" w:cs="Arial"/>
                <w:sz w:val="16"/>
                <w:szCs w:val="16"/>
                <w:lang w:val="sk-SK" w:eastAsia="sk-SK"/>
              </w:rPr>
              <w:t>34 982</w:t>
            </w:r>
          </w:p>
        </w:tc>
        <w:tc>
          <w:tcPr>
            <w:tcW w:w="1380" w:type="dxa"/>
            <w:tcBorders>
              <w:top w:val="nil"/>
              <w:left w:val="nil"/>
              <w:bottom w:val="single" w:sz="8" w:space="0" w:color="auto"/>
              <w:right w:val="single" w:sz="8" w:space="0" w:color="auto"/>
            </w:tcBorders>
            <w:noWrap/>
            <w:vAlign w:val="center"/>
          </w:tcPr>
          <w:p w:rsidR="00F03139" w:rsidRPr="00A575D4" w:rsidRDefault="00A575D4" w:rsidP="006F6591">
            <w:pPr>
              <w:keepNext w:val="0"/>
              <w:spacing w:after="0"/>
              <w:jc w:val="right"/>
              <w:rPr>
                <w:rFonts w:ascii="Arial" w:hAnsi="Arial" w:cs="Arial"/>
                <w:sz w:val="16"/>
                <w:szCs w:val="16"/>
                <w:lang w:val="sk-SK" w:eastAsia="sk-SK"/>
              </w:rPr>
            </w:pPr>
            <w:r w:rsidRPr="00A575D4">
              <w:rPr>
                <w:rFonts w:ascii="Arial" w:hAnsi="Arial" w:cs="Arial"/>
                <w:sz w:val="16"/>
                <w:szCs w:val="16"/>
                <w:lang w:val="sk-SK" w:eastAsia="sk-SK"/>
              </w:rPr>
              <w:t>28 283</w:t>
            </w:r>
            <w:r w:rsidR="00F03139" w:rsidRPr="00A575D4">
              <w:rPr>
                <w:rFonts w:ascii="Arial" w:hAnsi="Arial" w:cs="Arial"/>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F03139" w:rsidRPr="00A575D4" w:rsidRDefault="00F03139" w:rsidP="00C217D4">
            <w:pPr>
              <w:keepNext w:val="0"/>
              <w:spacing w:after="0"/>
              <w:jc w:val="right"/>
              <w:rPr>
                <w:rFonts w:ascii="Arial" w:hAnsi="Arial" w:cs="Arial"/>
                <w:sz w:val="16"/>
                <w:szCs w:val="16"/>
                <w:lang w:val="sk-SK" w:eastAsia="sk-SK"/>
              </w:rPr>
            </w:pPr>
            <w:r w:rsidRPr="00A575D4">
              <w:rPr>
                <w:rFonts w:ascii="Arial" w:hAnsi="Arial" w:cs="Arial"/>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F03139" w:rsidRPr="00A575D4" w:rsidRDefault="00A575D4" w:rsidP="00C217D4">
            <w:pPr>
              <w:keepNext w:val="0"/>
              <w:spacing w:after="0"/>
              <w:jc w:val="right"/>
              <w:rPr>
                <w:rFonts w:ascii="Arial" w:hAnsi="Arial" w:cs="Arial"/>
                <w:sz w:val="16"/>
                <w:szCs w:val="16"/>
                <w:lang w:val="sk-SK" w:eastAsia="sk-SK"/>
              </w:rPr>
            </w:pPr>
            <w:r w:rsidRPr="00A575D4">
              <w:rPr>
                <w:rFonts w:ascii="Arial" w:hAnsi="Arial" w:cs="Arial"/>
                <w:sz w:val="16"/>
                <w:szCs w:val="16"/>
                <w:lang w:val="sk-SK" w:eastAsia="sk-SK"/>
              </w:rPr>
              <w:t>34 982</w:t>
            </w:r>
          </w:p>
        </w:tc>
      </w:tr>
      <w:tr w:rsidR="00F03139" w:rsidRPr="00C217D4" w:rsidTr="005D101C">
        <w:trPr>
          <w:trHeight w:val="420"/>
        </w:trPr>
        <w:tc>
          <w:tcPr>
            <w:tcW w:w="2180" w:type="dxa"/>
            <w:tcBorders>
              <w:top w:val="nil"/>
              <w:left w:val="single" w:sz="12" w:space="0" w:color="auto"/>
              <w:bottom w:val="single" w:sz="12" w:space="0" w:color="auto"/>
              <w:right w:val="single" w:sz="12" w:space="0" w:color="auto"/>
            </w:tcBorders>
            <w:noWrap/>
            <w:vAlign w:val="center"/>
          </w:tcPr>
          <w:p w:rsidR="00F03139" w:rsidRPr="00C217D4" w:rsidRDefault="00F03139"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5" w:type="dxa"/>
            <w:tcBorders>
              <w:top w:val="nil"/>
              <w:left w:val="nil"/>
              <w:bottom w:val="single" w:sz="12" w:space="0" w:color="auto"/>
              <w:right w:val="single" w:sz="8" w:space="0" w:color="auto"/>
            </w:tcBorders>
            <w:noWrap/>
            <w:vAlign w:val="center"/>
          </w:tcPr>
          <w:p w:rsidR="00F03139" w:rsidRPr="00C217D4" w:rsidRDefault="00F03139" w:rsidP="00A47C34">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87 971</w:t>
            </w:r>
          </w:p>
        </w:tc>
        <w:tc>
          <w:tcPr>
            <w:tcW w:w="1380" w:type="dxa"/>
            <w:tcBorders>
              <w:top w:val="nil"/>
              <w:left w:val="nil"/>
              <w:bottom w:val="single" w:sz="12" w:space="0" w:color="auto"/>
              <w:right w:val="single" w:sz="8" w:space="0" w:color="auto"/>
            </w:tcBorders>
            <w:noWrap/>
            <w:vAlign w:val="center"/>
          </w:tcPr>
          <w:p w:rsidR="00F03139" w:rsidRPr="00A575D4" w:rsidRDefault="00A575D4" w:rsidP="006F6591">
            <w:pPr>
              <w:keepNext w:val="0"/>
              <w:spacing w:after="0"/>
              <w:jc w:val="right"/>
              <w:rPr>
                <w:rFonts w:ascii="Arial" w:hAnsi="Arial" w:cs="Arial"/>
                <w:b/>
                <w:bCs/>
                <w:sz w:val="16"/>
                <w:szCs w:val="16"/>
                <w:lang w:val="sk-SK" w:eastAsia="sk-SK"/>
              </w:rPr>
            </w:pPr>
            <w:r w:rsidRPr="00A575D4">
              <w:rPr>
                <w:rFonts w:ascii="Arial" w:hAnsi="Arial" w:cs="Arial"/>
                <w:b/>
                <w:bCs/>
                <w:sz w:val="16"/>
                <w:szCs w:val="16"/>
                <w:lang w:val="sk-SK" w:eastAsia="sk-SK"/>
              </w:rPr>
              <w:t>99 745</w:t>
            </w:r>
          </w:p>
        </w:tc>
        <w:tc>
          <w:tcPr>
            <w:tcW w:w="1380" w:type="dxa"/>
            <w:tcBorders>
              <w:top w:val="nil"/>
              <w:left w:val="nil"/>
              <w:bottom w:val="single" w:sz="12" w:space="0" w:color="auto"/>
              <w:right w:val="single" w:sz="8" w:space="0" w:color="auto"/>
            </w:tcBorders>
            <w:noWrap/>
            <w:vAlign w:val="center"/>
          </w:tcPr>
          <w:p w:rsidR="00F03139" w:rsidRPr="00A575D4" w:rsidRDefault="00A575D4" w:rsidP="006F6591">
            <w:pPr>
              <w:keepNext w:val="0"/>
              <w:spacing w:after="0"/>
              <w:jc w:val="right"/>
              <w:rPr>
                <w:rFonts w:ascii="Arial" w:hAnsi="Arial" w:cs="Arial"/>
                <w:b/>
                <w:bCs/>
                <w:sz w:val="16"/>
                <w:szCs w:val="16"/>
                <w:lang w:val="sk-SK" w:eastAsia="sk-SK"/>
              </w:rPr>
            </w:pPr>
            <w:r w:rsidRPr="00A575D4">
              <w:rPr>
                <w:rFonts w:ascii="Arial" w:hAnsi="Arial" w:cs="Arial"/>
                <w:b/>
                <w:bCs/>
                <w:sz w:val="16"/>
                <w:szCs w:val="16"/>
                <w:lang w:val="sk-SK" w:eastAsia="sk-SK"/>
              </w:rPr>
              <w:t>87 971</w:t>
            </w:r>
            <w:r w:rsidR="00F03139" w:rsidRPr="00A575D4">
              <w:rPr>
                <w:rFonts w:ascii="Arial" w:hAnsi="Arial" w:cs="Arial"/>
                <w:b/>
                <w:bCs/>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F03139" w:rsidRPr="00065240" w:rsidRDefault="00F03139" w:rsidP="00C217D4">
            <w:pPr>
              <w:keepNext w:val="0"/>
              <w:spacing w:after="0"/>
              <w:jc w:val="right"/>
              <w:rPr>
                <w:rFonts w:ascii="Arial" w:hAnsi="Arial" w:cs="Arial"/>
                <w:b/>
                <w:bCs/>
                <w:color w:val="FF0000"/>
                <w:sz w:val="16"/>
                <w:szCs w:val="16"/>
                <w:lang w:val="sk-SK" w:eastAsia="sk-SK"/>
              </w:rPr>
            </w:pPr>
            <w:r w:rsidRPr="00065240">
              <w:rPr>
                <w:rFonts w:ascii="Arial" w:hAnsi="Arial" w:cs="Arial"/>
                <w:b/>
                <w:bCs/>
                <w:color w:val="FF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F03139" w:rsidRPr="00A575D4" w:rsidRDefault="00A575D4" w:rsidP="00C217D4">
            <w:pPr>
              <w:keepNext w:val="0"/>
              <w:spacing w:after="0"/>
              <w:jc w:val="right"/>
              <w:rPr>
                <w:rFonts w:ascii="Arial" w:hAnsi="Arial" w:cs="Arial"/>
                <w:b/>
                <w:bCs/>
                <w:sz w:val="16"/>
                <w:szCs w:val="16"/>
                <w:lang w:val="sk-SK" w:eastAsia="sk-SK"/>
              </w:rPr>
            </w:pPr>
            <w:r w:rsidRPr="00A575D4">
              <w:rPr>
                <w:rFonts w:ascii="Arial" w:hAnsi="Arial" w:cs="Arial"/>
                <w:b/>
                <w:bCs/>
                <w:sz w:val="16"/>
                <w:szCs w:val="16"/>
                <w:lang w:val="sk-SK" w:eastAsia="sk-SK"/>
              </w:rPr>
              <w:t>99 745</w:t>
            </w:r>
          </w:p>
        </w:tc>
      </w:tr>
    </w:tbl>
    <w:p w:rsidR="00655944" w:rsidRDefault="00655944" w:rsidP="00AC3661">
      <w:pPr>
        <w:keepNext w:val="0"/>
        <w:rPr>
          <w:rFonts w:ascii="Arial" w:hAnsi="Arial" w:cs="Arial"/>
          <w:lang w:val="sk-SK"/>
        </w:rPr>
      </w:pPr>
    </w:p>
    <w:p w:rsidR="00655944" w:rsidRDefault="00655944">
      <w:pPr>
        <w:keepNext w:val="0"/>
        <w:spacing w:after="0"/>
        <w:jc w:val="left"/>
        <w:rPr>
          <w:rFonts w:ascii="Arial" w:hAnsi="Arial" w:cs="Arial"/>
          <w:lang w:val="sk-SK"/>
        </w:rPr>
      </w:pPr>
    </w:p>
    <w:tbl>
      <w:tblPr>
        <w:tblW w:w="9085" w:type="dxa"/>
        <w:tblInd w:w="55" w:type="dxa"/>
        <w:tblCellMar>
          <w:left w:w="70" w:type="dxa"/>
          <w:right w:w="70" w:type="dxa"/>
        </w:tblCellMar>
        <w:tblLook w:val="00A0"/>
      </w:tblPr>
      <w:tblGrid>
        <w:gridCol w:w="2180"/>
        <w:gridCol w:w="1385"/>
        <w:gridCol w:w="1380"/>
        <w:gridCol w:w="1380"/>
        <w:gridCol w:w="1380"/>
        <w:gridCol w:w="1380"/>
      </w:tblGrid>
      <w:tr w:rsidR="00655944" w:rsidRPr="00C217D4" w:rsidTr="005D101C">
        <w:trPr>
          <w:trHeight w:val="330"/>
        </w:trPr>
        <w:tc>
          <w:tcPr>
            <w:tcW w:w="2180" w:type="dxa"/>
            <w:vMerge w:val="restart"/>
            <w:tcBorders>
              <w:top w:val="single" w:sz="12" w:space="0" w:color="auto"/>
              <w:left w:val="single" w:sz="12" w:space="0" w:color="auto"/>
              <w:bottom w:val="single" w:sz="12" w:space="0" w:color="000000"/>
              <w:right w:val="single" w:sz="12" w:space="0" w:color="auto"/>
            </w:tcBorders>
            <w:noWrap/>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6905" w:type="dxa"/>
            <w:gridSpan w:val="5"/>
            <w:tcBorders>
              <w:top w:val="single" w:sz="12" w:space="0" w:color="auto"/>
              <w:left w:val="nil"/>
              <w:bottom w:val="single" w:sz="12" w:space="0" w:color="auto"/>
              <w:right w:val="single" w:sz="12" w:space="0" w:color="000000"/>
            </w:tcBorders>
            <w:noWrap/>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Bezprostredne predchádzajúce účtovné obdobie</w:t>
            </w:r>
          </w:p>
        </w:tc>
      </w:tr>
      <w:tr w:rsidR="00655944" w:rsidRPr="00C217D4" w:rsidTr="005D101C">
        <w:trPr>
          <w:trHeight w:val="705"/>
        </w:trPr>
        <w:tc>
          <w:tcPr>
            <w:tcW w:w="2180" w:type="dxa"/>
            <w:vMerge/>
            <w:tcBorders>
              <w:top w:val="single" w:sz="12" w:space="0" w:color="auto"/>
              <w:left w:val="single" w:sz="12" w:space="0" w:color="auto"/>
              <w:bottom w:val="single" w:sz="12" w:space="0" w:color="000000"/>
              <w:right w:val="single" w:sz="12" w:space="0" w:color="auto"/>
            </w:tcBorders>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p>
        </w:tc>
        <w:tc>
          <w:tcPr>
            <w:tcW w:w="1385" w:type="dxa"/>
            <w:tcBorders>
              <w:top w:val="nil"/>
              <w:left w:val="nil"/>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začiatku účtovného obdobia</w:t>
            </w:r>
          </w:p>
        </w:tc>
        <w:tc>
          <w:tcPr>
            <w:tcW w:w="1380" w:type="dxa"/>
            <w:tcBorders>
              <w:top w:val="nil"/>
              <w:left w:val="nil"/>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Tvorba</w:t>
            </w:r>
          </w:p>
        </w:tc>
        <w:tc>
          <w:tcPr>
            <w:tcW w:w="1380" w:type="dxa"/>
            <w:tcBorders>
              <w:top w:val="nil"/>
              <w:left w:val="nil"/>
              <w:bottom w:val="single" w:sz="12" w:space="0" w:color="auto"/>
              <w:right w:val="nil"/>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Použitie</w:t>
            </w:r>
          </w:p>
        </w:tc>
        <w:tc>
          <w:tcPr>
            <w:tcW w:w="1380" w:type="dxa"/>
            <w:tcBorders>
              <w:top w:val="nil"/>
              <w:left w:val="single" w:sz="12" w:space="0" w:color="auto"/>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Zrušenie</w:t>
            </w:r>
          </w:p>
        </w:tc>
        <w:tc>
          <w:tcPr>
            <w:tcW w:w="1380" w:type="dxa"/>
            <w:tcBorders>
              <w:top w:val="nil"/>
              <w:left w:val="nil"/>
              <w:bottom w:val="single" w:sz="12" w:space="0" w:color="auto"/>
              <w:right w:val="single" w:sz="12" w:space="0" w:color="auto"/>
            </w:tcBorders>
            <w:vAlign w:val="center"/>
          </w:tcPr>
          <w:p w:rsidR="00655944" w:rsidRPr="00C217D4" w:rsidRDefault="00655944" w:rsidP="00C217D4">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konci účtovného obdobia</w:t>
            </w:r>
          </w:p>
        </w:tc>
      </w:tr>
      <w:tr w:rsidR="00655944" w:rsidRPr="00C217D4" w:rsidTr="005D101C">
        <w:trPr>
          <w:trHeight w:val="420"/>
        </w:trPr>
        <w:tc>
          <w:tcPr>
            <w:tcW w:w="2180" w:type="dxa"/>
            <w:tcBorders>
              <w:top w:val="nil"/>
              <w:left w:val="single" w:sz="12" w:space="0" w:color="auto"/>
              <w:bottom w:val="single" w:sz="12" w:space="0" w:color="auto"/>
              <w:right w:val="single" w:sz="12" w:space="0" w:color="auto"/>
            </w:tcBorders>
            <w:noWrap/>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rezervy, z toho:</w:t>
            </w:r>
          </w:p>
        </w:tc>
        <w:tc>
          <w:tcPr>
            <w:tcW w:w="1385"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655944" w:rsidRPr="00C217D4" w:rsidTr="005D101C">
        <w:trPr>
          <w:trHeight w:val="420"/>
        </w:trPr>
        <w:tc>
          <w:tcPr>
            <w:tcW w:w="2180" w:type="dxa"/>
            <w:tcBorders>
              <w:top w:val="nil"/>
              <w:left w:val="single" w:sz="12" w:space="0" w:color="auto"/>
              <w:bottom w:val="single" w:sz="12" w:space="0" w:color="auto"/>
              <w:right w:val="single" w:sz="12" w:space="0" w:color="auto"/>
            </w:tcBorders>
            <w:noWrap/>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5"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655944" w:rsidRPr="00C217D4" w:rsidTr="005D101C">
        <w:trPr>
          <w:trHeight w:val="420"/>
        </w:trPr>
        <w:tc>
          <w:tcPr>
            <w:tcW w:w="2180" w:type="dxa"/>
            <w:tcBorders>
              <w:top w:val="nil"/>
              <w:left w:val="single" w:sz="12" w:space="0" w:color="auto"/>
              <w:bottom w:val="single" w:sz="12" w:space="0" w:color="auto"/>
              <w:right w:val="single" w:sz="12" w:space="0" w:color="auto"/>
            </w:tcBorders>
            <w:noWrap/>
            <w:vAlign w:val="center"/>
          </w:tcPr>
          <w:p w:rsidR="00655944" w:rsidRPr="00C217D4" w:rsidRDefault="00655944"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Krátkodobé rezervy, z toho:</w:t>
            </w:r>
          </w:p>
        </w:tc>
        <w:tc>
          <w:tcPr>
            <w:tcW w:w="1385"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655944" w:rsidRPr="00C217D4" w:rsidRDefault="00655944" w:rsidP="00C217D4">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0</w:t>
            </w:r>
          </w:p>
        </w:tc>
      </w:tr>
      <w:tr w:rsidR="009538CD" w:rsidRPr="00C217D4" w:rsidTr="005D101C">
        <w:trPr>
          <w:trHeight w:val="420"/>
        </w:trPr>
        <w:tc>
          <w:tcPr>
            <w:tcW w:w="2180" w:type="dxa"/>
            <w:tcBorders>
              <w:top w:val="nil"/>
              <w:left w:val="single" w:sz="12" w:space="0" w:color="auto"/>
              <w:bottom w:val="single" w:sz="8" w:space="0" w:color="auto"/>
              <w:right w:val="single" w:sz="12" w:space="0" w:color="auto"/>
            </w:tcBorders>
            <w:noWrap/>
            <w:vAlign w:val="center"/>
          </w:tcPr>
          <w:p w:rsidR="009538CD" w:rsidRPr="00C217D4" w:rsidRDefault="009538CD"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r>
              <w:rPr>
                <w:rFonts w:ascii="Arial" w:hAnsi="Arial" w:cs="Arial"/>
                <w:color w:val="000000"/>
                <w:sz w:val="16"/>
                <w:szCs w:val="16"/>
                <w:lang w:val="sk-SK" w:eastAsia="sk-SK"/>
              </w:rPr>
              <w:t>Rabat Odberateľom</w:t>
            </w:r>
          </w:p>
        </w:tc>
        <w:tc>
          <w:tcPr>
            <w:tcW w:w="1385"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27 347</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33 206</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27 347</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9538CD" w:rsidP="009538CD">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33 206</w:t>
            </w:r>
          </w:p>
        </w:tc>
      </w:tr>
      <w:tr w:rsidR="009538CD" w:rsidRPr="00C217D4" w:rsidTr="005D101C">
        <w:trPr>
          <w:trHeight w:val="420"/>
        </w:trPr>
        <w:tc>
          <w:tcPr>
            <w:tcW w:w="2180" w:type="dxa"/>
            <w:tcBorders>
              <w:top w:val="nil"/>
              <w:left w:val="single" w:sz="12" w:space="0" w:color="auto"/>
              <w:bottom w:val="single" w:sz="8" w:space="0" w:color="auto"/>
              <w:right w:val="single" w:sz="12" w:space="0" w:color="auto"/>
            </w:tcBorders>
            <w:noWrap/>
            <w:vAlign w:val="center"/>
          </w:tcPr>
          <w:p w:rsidR="009538CD" w:rsidRPr="005D101C" w:rsidRDefault="009538CD" w:rsidP="00C217D4">
            <w:pPr>
              <w:keepNext w:val="0"/>
              <w:spacing w:after="0"/>
              <w:jc w:val="left"/>
              <w:rPr>
                <w:rFonts w:ascii="Arial" w:hAnsi="Arial" w:cs="Arial"/>
                <w:color w:val="000000"/>
                <w:sz w:val="14"/>
                <w:szCs w:val="14"/>
                <w:lang w:val="sk-SK" w:eastAsia="sk-SK"/>
              </w:rPr>
            </w:pPr>
            <w:r w:rsidRPr="00C217D4">
              <w:rPr>
                <w:rFonts w:ascii="Arial" w:hAnsi="Arial" w:cs="Arial"/>
                <w:color w:val="000000"/>
                <w:sz w:val="16"/>
                <w:szCs w:val="16"/>
                <w:lang w:val="sk-SK" w:eastAsia="sk-SK"/>
              </w:rPr>
              <w:t> </w:t>
            </w:r>
            <w:r w:rsidRPr="005D101C">
              <w:rPr>
                <w:rFonts w:ascii="Arial" w:hAnsi="Arial" w:cs="Arial"/>
                <w:color w:val="000000"/>
                <w:sz w:val="14"/>
                <w:szCs w:val="14"/>
                <w:lang w:val="sk-SK" w:eastAsia="sk-SK"/>
              </w:rPr>
              <w:t>Odmeny a mzdy za dovolenku vrátane soc. zabezpečenia</w:t>
            </w:r>
          </w:p>
        </w:tc>
        <w:tc>
          <w:tcPr>
            <w:tcW w:w="1385"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29 287</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26 482</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29 287</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9538CD" w:rsidP="009538CD">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26 482</w:t>
            </w:r>
          </w:p>
        </w:tc>
      </w:tr>
      <w:tr w:rsidR="009538CD" w:rsidRPr="00C217D4" w:rsidTr="005D101C">
        <w:trPr>
          <w:trHeight w:val="420"/>
        </w:trPr>
        <w:tc>
          <w:tcPr>
            <w:tcW w:w="2180" w:type="dxa"/>
            <w:tcBorders>
              <w:top w:val="nil"/>
              <w:left w:val="single" w:sz="12" w:space="0" w:color="auto"/>
              <w:bottom w:val="single" w:sz="8" w:space="0" w:color="auto"/>
              <w:right w:val="single" w:sz="12" w:space="0" w:color="auto"/>
            </w:tcBorders>
            <w:noWrap/>
            <w:vAlign w:val="center"/>
          </w:tcPr>
          <w:p w:rsidR="009538CD" w:rsidRPr="00C217D4" w:rsidRDefault="009538CD" w:rsidP="00C217D4">
            <w:pPr>
              <w:keepNext w:val="0"/>
              <w:spacing w:after="0"/>
              <w:jc w:val="lef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r>
              <w:rPr>
                <w:rFonts w:ascii="Arial" w:hAnsi="Arial" w:cs="Arial"/>
                <w:color w:val="000000"/>
                <w:sz w:val="16"/>
                <w:szCs w:val="16"/>
                <w:lang w:val="sk-SK" w:eastAsia="sk-SK"/>
              </w:rPr>
              <w:t>Ostatné</w:t>
            </w:r>
          </w:p>
        </w:tc>
        <w:tc>
          <w:tcPr>
            <w:tcW w:w="1385"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20 679</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18 283</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10 679</w:t>
            </w:r>
            <w:r w:rsidR="009538CD"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8" w:space="0" w:color="auto"/>
            </w:tcBorders>
            <w:noWrap/>
            <w:vAlign w:val="center"/>
          </w:tcPr>
          <w:p w:rsidR="009538CD" w:rsidRPr="00C217D4" w:rsidRDefault="009538CD" w:rsidP="009538CD">
            <w:pPr>
              <w:keepNext w:val="0"/>
              <w:spacing w:after="0"/>
              <w:jc w:val="right"/>
              <w:rPr>
                <w:rFonts w:ascii="Arial" w:hAnsi="Arial" w:cs="Arial"/>
                <w:color w:val="000000"/>
                <w:sz w:val="16"/>
                <w:szCs w:val="16"/>
                <w:lang w:val="sk-SK" w:eastAsia="sk-SK"/>
              </w:rPr>
            </w:pPr>
            <w:r w:rsidRPr="00C217D4">
              <w:rPr>
                <w:rFonts w:ascii="Arial" w:hAnsi="Arial" w:cs="Arial"/>
                <w:color w:val="000000"/>
                <w:sz w:val="16"/>
                <w:szCs w:val="16"/>
                <w:lang w:val="sk-SK" w:eastAsia="sk-SK"/>
              </w:rPr>
              <w:t> </w:t>
            </w:r>
          </w:p>
        </w:tc>
        <w:tc>
          <w:tcPr>
            <w:tcW w:w="1380" w:type="dxa"/>
            <w:tcBorders>
              <w:top w:val="nil"/>
              <w:left w:val="nil"/>
              <w:bottom w:val="single" w:sz="8" w:space="0" w:color="auto"/>
              <w:right w:val="single" w:sz="12" w:space="0" w:color="auto"/>
            </w:tcBorders>
            <w:noWrap/>
            <w:vAlign w:val="center"/>
          </w:tcPr>
          <w:p w:rsidR="009538CD" w:rsidRPr="00C217D4" w:rsidRDefault="00065240" w:rsidP="009538C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28 283</w:t>
            </w:r>
          </w:p>
        </w:tc>
      </w:tr>
      <w:tr w:rsidR="009538CD" w:rsidRPr="00C217D4" w:rsidTr="005D101C">
        <w:trPr>
          <w:trHeight w:val="420"/>
        </w:trPr>
        <w:tc>
          <w:tcPr>
            <w:tcW w:w="2180" w:type="dxa"/>
            <w:tcBorders>
              <w:top w:val="nil"/>
              <w:left w:val="single" w:sz="12" w:space="0" w:color="auto"/>
              <w:bottom w:val="single" w:sz="12" w:space="0" w:color="auto"/>
              <w:right w:val="single" w:sz="12" w:space="0" w:color="auto"/>
            </w:tcBorders>
            <w:noWrap/>
            <w:vAlign w:val="center"/>
          </w:tcPr>
          <w:p w:rsidR="009538CD" w:rsidRPr="00C217D4" w:rsidRDefault="009538CD" w:rsidP="00C217D4">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5" w:type="dxa"/>
            <w:tcBorders>
              <w:top w:val="nil"/>
              <w:left w:val="nil"/>
              <w:bottom w:val="single" w:sz="12" w:space="0" w:color="auto"/>
              <w:right w:val="single" w:sz="8" w:space="0" w:color="auto"/>
            </w:tcBorders>
            <w:noWrap/>
            <w:vAlign w:val="center"/>
          </w:tcPr>
          <w:p w:rsidR="009538CD" w:rsidRPr="00C217D4" w:rsidRDefault="00065240" w:rsidP="009538C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77 313</w:t>
            </w:r>
            <w:r w:rsidR="009538CD"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9538CD" w:rsidRPr="00C217D4" w:rsidRDefault="00065240" w:rsidP="009538C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77 971</w:t>
            </w:r>
            <w:r w:rsidR="009538CD"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8" w:space="0" w:color="auto"/>
            </w:tcBorders>
            <w:noWrap/>
            <w:vAlign w:val="center"/>
          </w:tcPr>
          <w:p w:rsidR="009538CD" w:rsidRPr="00C217D4" w:rsidRDefault="00065240" w:rsidP="009538C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67 313</w:t>
            </w:r>
          </w:p>
        </w:tc>
        <w:tc>
          <w:tcPr>
            <w:tcW w:w="1380" w:type="dxa"/>
            <w:tcBorders>
              <w:top w:val="nil"/>
              <w:left w:val="nil"/>
              <w:bottom w:val="single" w:sz="12" w:space="0" w:color="auto"/>
              <w:right w:val="single" w:sz="8" w:space="0" w:color="auto"/>
            </w:tcBorders>
            <w:noWrap/>
            <w:vAlign w:val="center"/>
          </w:tcPr>
          <w:p w:rsidR="009538CD" w:rsidRPr="00C217D4" w:rsidRDefault="009538CD" w:rsidP="009538CD">
            <w:pPr>
              <w:keepNext w:val="0"/>
              <w:spacing w:after="0"/>
              <w:jc w:val="righ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 </w:t>
            </w:r>
          </w:p>
        </w:tc>
        <w:tc>
          <w:tcPr>
            <w:tcW w:w="1380" w:type="dxa"/>
            <w:tcBorders>
              <w:top w:val="nil"/>
              <w:left w:val="nil"/>
              <w:bottom w:val="single" w:sz="12" w:space="0" w:color="auto"/>
              <w:right w:val="single" w:sz="12" w:space="0" w:color="auto"/>
            </w:tcBorders>
            <w:noWrap/>
            <w:vAlign w:val="center"/>
          </w:tcPr>
          <w:p w:rsidR="009538CD" w:rsidRPr="00C217D4" w:rsidRDefault="00065240" w:rsidP="009538C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87 971</w:t>
            </w:r>
          </w:p>
        </w:tc>
      </w:tr>
    </w:tbl>
    <w:p w:rsidR="00655944" w:rsidRDefault="00655944" w:rsidP="00AC3661">
      <w:pPr>
        <w:keepNext w:val="0"/>
        <w:rPr>
          <w:rFonts w:ascii="Arial" w:hAnsi="Arial" w:cs="Arial"/>
          <w:lang w:val="sk-SK"/>
        </w:rPr>
      </w:pPr>
    </w:p>
    <w:p w:rsidR="00C836E3" w:rsidRDefault="00C836E3" w:rsidP="00C836E3">
      <w:pPr>
        <w:keepNext w:val="0"/>
        <w:rPr>
          <w:rFonts w:ascii="Arial" w:hAnsi="Arial" w:cs="Arial"/>
          <w:lang w:val="sk-SK"/>
        </w:rPr>
      </w:pPr>
      <w:r>
        <w:rPr>
          <w:rFonts w:ascii="Arial" w:hAnsi="Arial" w:cs="Arial"/>
          <w:lang w:val="sk-SK"/>
        </w:rPr>
        <w:t>Rezerva</w:t>
      </w:r>
      <w:r w:rsidRPr="00946532">
        <w:rPr>
          <w:rFonts w:ascii="Arial" w:hAnsi="Arial" w:cs="Arial"/>
          <w:lang w:val="sk-SK"/>
        </w:rPr>
        <w:t xml:space="preserve"> </w:t>
      </w:r>
      <w:r>
        <w:rPr>
          <w:rFonts w:ascii="Arial" w:hAnsi="Arial" w:cs="Arial"/>
          <w:lang w:val="sk-SK"/>
        </w:rPr>
        <w:t>Rabat Odberateľom – vytvorená z dôvodu nevyplatenej časti nároku skonta za obdobie 1-9/2014. Použitie rezervy bude v období 12/2014.</w:t>
      </w:r>
    </w:p>
    <w:p w:rsidR="00C836E3" w:rsidRDefault="00C836E3" w:rsidP="00C836E3">
      <w:pPr>
        <w:keepNext w:val="0"/>
        <w:rPr>
          <w:rFonts w:ascii="Arial" w:hAnsi="Arial" w:cs="Arial"/>
          <w:lang w:val="sk-SK"/>
        </w:rPr>
      </w:pPr>
      <w:r>
        <w:rPr>
          <w:rFonts w:ascii="Arial" w:hAnsi="Arial" w:cs="Arial"/>
          <w:lang w:val="sk-SK"/>
        </w:rPr>
        <w:t>Rezerva na Odmeny a mzdy – vytvorená z dôvodu nev</w:t>
      </w:r>
      <w:r w:rsidR="004E4A69">
        <w:rPr>
          <w:rFonts w:ascii="Arial" w:hAnsi="Arial" w:cs="Arial"/>
          <w:lang w:val="sk-SK"/>
        </w:rPr>
        <w:t>y</w:t>
      </w:r>
      <w:r>
        <w:rPr>
          <w:rFonts w:ascii="Arial" w:hAnsi="Arial" w:cs="Arial"/>
          <w:lang w:val="sk-SK"/>
        </w:rPr>
        <w:t>čerpania všetkých dovolenie a nevyplatenia bonusov patriacich do aktuálneho fiškálneho roku. Použitie v roku 2014/2015.</w:t>
      </w:r>
    </w:p>
    <w:p w:rsidR="00C836E3" w:rsidRDefault="00C836E3" w:rsidP="00C836E3">
      <w:pPr>
        <w:keepNext w:val="0"/>
        <w:rPr>
          <w:rFonts w:ascii="Arial" w:hAnsi="Arial" w:cs="Arial"/>
          <w:lang w:val="sk-SK"/>
        </w:rPr>
      </w:pPr>
      <w:r>
        <w:rPr>
          <w:rFonts w:ascii="Arial" w:hAnsi="Arial" w:cs="Arial"/>
          <w:lang w:val="sk-SK"/>
        </w:rPr>
        <w:t>Ostatné rezervy – tvorba v dôsledku priradenia bežných nákladov do správneho obdobia. Predpokladané použitie v roku 2014/2015.</w:t>
      </w:r>
    </w:p>
    <w:p w:rsidR="00655944" w:rsidRPr="002E10BE" w:rsidRDefault="00655944" w:rsidP="00E0211F">
      <w:pPr>
        <w:keepNext w:val="0"/>
        <w:rPr>
          <w:rFonts w:ascii="Arial" w:hAnsi="Arial" w:cs="Arial"/>
          <w:lang w:val="sk-SK"/>
        </w:rPr>
      </w:pPr>
    </w:p>
    <w:p w:rsidR="00655944" w:rsidRPr="00F811AB" w:rsidRDefault="00655944" w:rsidP="000D0DEE">
      <w:pPr>
        <w:pStyle w:val="Heading1"/>
        <w:keepNext w:val="0"/>
        <w:spacing w:before="120"/>
        <w:rPr>
          <w:rFonts w:ascii="Arial" w:hAnsi="Arial" w:cs="Arial"/>
          <w:lang w:val="sk-SK"/>
        </w:rPr>
      </w:pPr>
      <w:bookmarkStart w:id="26" w:name="_Toc474124214"/>
      <w:bookmarkStart w:id="27" w:name="_Toc474124326"/>
      <w:r w:rsidRPr="002E10BE">
        <w:rPr>
          <w:rFonts w:ascii="Arial" w:hAnsi="Arial" w:cs="Arial"/>
          <w:lang w:val="sk-SK"/>
        </w:rPr>
        <w:br w:type="page"/>
      </w:r>
      <w:r w:rsidRPr="00F811AB">
        <w:rPr>
          <w:rFonts w:ascii="Arial" w:hAnsi="Arial" w:cs="Arial"/>
          <w:lang w:val="sk-SK"/>
        </w:rPr>
        <w:lastRenderedPageBreak/>
        <w:t>závÄzky</w:t>
      </w:r>
      <w:bookmarkEnd w:id="26"/>
      <w:bookmarkEnd w:id="27"/>
    </w:p>
    <w:p w:rsidR="00655944" w:rsidRPr="00F811AB" w:rsidRDefault="00655944" w:rsidP="006C3298">
      <w:pPr>
        <w:keepNext w:val="0"/>
        <w:rPr>
          <w:rFonts w:ascii="Arial" w:hAnsi="Arial" w:cs="Arial"/>
          <w:lang w:val="sk-SK"/>
        </w:rPr>
      </w:pPr>
      <w:r w:rsidRPr="00F811AB">
        <w:rPr>
          <w:rFonts w:ascii="Arial" w:hAnsi="Arial" w:cs="Arial"/>
          <w:lang w:val="sk-SK"/>
        </w:rPr>
        <w:t>Informácie o záväzkoch</w:t>
      </w:r>
    </w:p>
    <w:tbl>
      <w:tblPr>
        <w:tblW w:w="9080" w:type="dxa"/>
        <w:tblInd w:w="55" w:type="dxa"/>
        <w:tblCellMar>
          <w:left w:w="70" w:type="dxa"/>
          <w:right w:w="70" w:type="dxa"/>
        </w:tblCellMar>
        <w:tblLook w:val="00A0"/>
      </w:tblPr>
      <w:tblGrid>
        <w:gridCol w:w="3360"/>
        <w:gridCol w:w="2860"/>
        <w:gridCol w:w="2860"/>
      </w:tblGrid>
      <w:tr w:rsidR="00655944" w:rsidRPr="00F811AB" w:rsidTr="00C217D4">
        <w:trPr>
          <w:trHeight w:val="525"/>
        </w:trPr>
        <w:tc>
          <w:tcPr>
            <w:tcW w:w="3360" w:type="dxa"/>
            <w:tcBorders>
              <w:top w:val="single" w:sz="12" w:space="0" w:color="auto"/>
              <w:left w:val="single" w:sz="12" w:space="0" w:color="auto"/>
              <w:bottom w:val="single" w:sz="12" w:space="0" w:color="auto"/>
              <w:right w:val="single" w:sz="12" w:space="0" w:color="auto"/>
            </w:tcBorders>
            <w:noWrap/>
            <w:vAlign w:val="center"/>
          </w:tcPr>
          <w:p w:rsidR="00655944" w:rsidRPr="00F811AB" w:rsidRDefault="00655944" w:rsidP="00C217D4">
            <w:pPr>
              <w:keepNext w:val="0"/>
              <w:spacing w:after="0"/>
              <w:jc w:val="center"/>
              <w:rPr>
                <w:rFonts w:ascii="Arial" w:hAnsi="Arial" w:cs="Arial"/>
                <w:b/>
                <w:bCs/>
                <w:color w:val="000000"/>
                <w:sz w:val="16"/>
                <w:szCs w:val="16"/>
                <w:lang w:val="sk-SK" w:eastAsia="sk-SK"/>
              </w:rPr>
            </w:pPr>
            <w:r w:rsidRPr="00F811AB">
              <w:rPr>
                <w:rFonts w:ascii="Arial" w:hAnsi="Arial" w:cs="Arial"/>
                <w:b/>
                <w:bCs/>
                <w:color w:val="000000"/>
                <w:sz w:val="16"/>
                <w:szCs w:val="16"/>
                <w:lang w:val="sk-SK" w:eastAsia="sk-SK"/>
              </w:rPr>
              <w:t>Názov položky</w:t>
            </w:r>
          </w:p>
        </w:tc>
        <w:tc>
          <w:tcPr>
            <w:tcW w:w="2860" w:type="dxa"/>
            <w:tcBorders>
              <w:top w:val="single" w:sz="12" w:space="0" w:color="auto"/>
              <w:left w:val="nil"/>
              <w:bottom w:val="single" w:sz="12" w:space="0" w:color="auto"/>
              <w:right w:val="single" w:sz="12" w:space="0" w:color="auto"/>
            </w:tcBorders>
            <w:vAlign w:val="center"/>
          </w:tcPr>
          <w:p w:rsidR="00655944" w:rsidRPr="00F811AB" w:rsidRDefault="00655944" w:rsidP="00C217D4">
            <w:pPr>
              <w:keepNext w:val="0"/>
              <w:spacing w:after="0"/>
              <w:jc w:val="center"/>
              <w:rPr>
                <w:rFonts w:ascii="Arial" w:hAnsi="Arial" w:cs="Arial"/>
                <w:b/>
                <w:bCs/>
                <w:color w:val="000000"/>
                <w:sz w:val="16"/>
                <w:szCs w:val="16"/>
                <w:lang w:val="sk-SK" w:eastAsia="sk-SK"/>
              </w:rPr>
            </w:pPr>
            <w:r w:rsidRPr="00F811AB">
              <w:rPr>
                <w:rFonts w:ascii="Arial" w:hAnsi="Arial" w:cs="Arial"/>
                <w:b/>
                <w:bCs/>
                <w:color w:val="000000"/>
                <w:sz w:val="16"/>
                <w:szCs w:val="16"/>
                <w:lang w:val="sk-SK" w:eastAsia="sk-SK"/>
              </w:rPr>
              <w:t>Bežné účtovné obdobie</w:t>
            </w:r>
          </w:p>
        </w:tc>
        <w:tc>
          <w:tcPr>
            <w:tcW w:w="2860" w:type="dxa"/>
            <w:tcBorders>
              <w:top w:val="single" w:sz="12" w:space="0" w:color="auto"/>
              <w:left w:val="nil"/>
              <w:bottom w:val="single" w:sz="12" w:space="0" w:color="auto"/>
              <w:right w:val="single" w:sz="12" w:space="0" w:color="auto"/>
            </w:tcBorders>
            <w:vAlign w:val="center"/>
          </w:tcPr>
          <w:p w:rsidR="00655944" w:rsidRPr="00F811AB" w:rsidRDefault="00655944" w:rsidP="00C217D4">
            <w:pPr>
              <w:keepNext w:val="0"/>
              <w:spacing w:after="0"/>
              <w:jc w:val="center"/>
              <w:rPr>
                <w:rFonts w:ascii="Arial" w:hAnsi="Arial" w:cs="Arial"/>
                <w:b/>
                <w:bCs/>
                <w:color w:val="000000"/>
                <w:sz w:val="16"/>
                <w:szCs w:val="16"/>
                <w:lang w:val="sk-SK" w:eastAsia="sk-SK"/>
              </w:rPr>
            </w:pPr>
            <w:r w:rsidRPr="00F811AB">
              <w:rPr>
                <w:rFonts w:ascii="Arial" w:hAnsi="Arial" w:cs="Arial"/>
                <w:b/>
                <w:bCs/>
                <w:color w:val="000000"/>
                <w:sz w:val="16"/>
                <w:szCs w:val="16"/>
                <w:lang w:val="sk-SK" w:eastAsia="sk-SK"/>
              </w:rPr>
              <w:t>Bezprostredne predchádzajúce účtovné obdobie</w:t>
            </w:r>
          </w:p>
        </w:tc>
      </w:tr>
      <w:tr w:rsidR="00655944" w:rsidRPr="00F811AB" w:rsidTr="00C217D4">
        <w:trPr>
          <w:trHeight w:val="405"/>
        </w:trPr>
        <w:tc>
          <w:tcPr>
            <w:tcW w:w="3360" w:type="dxa"/>
            <w:tcBorders>
              <w:top w:val="nil"/>
              <w:left w:val="single" w:sz="12" w:space="0" w:color="auto"/>
              <w:bottom w:val="single" w:sz="8" w:space="0" w:color="auto"/>
              <w:right w:val="single" w:sz="12" w:space="0" w:color="auto"/>
            </w:tcBorders>
            <w:vAlign w:val="center"/>
          </w:tcPr>
          <w:p w:rsidR="00655944" w:rsidRPr="00F811AB" w:rsidRDefault="00655944" w:rsidP="00C217D4">
            <w:pPr>
              <w:keepNext w:val="0"/>
              <w:spacing w:after="0"/>
              <w:jc w:val="left"/>
              <w:rPr>
                <w:rFonts w:ascii="Arial" w:hAnsi="Arial" w:cs="Arial"/>
                <w:color w:val="000000"/>
                <w:sz w:val="16"/>
                <w:szCs w:val="16"/>
                <w:lang w:val="sk-SK" w:eastAsia="sk-SK"/>
              </w:rPr>
            </w:pPr>
            <w:r w:rsidRPr="00F811AB">
              <w:rPr>
                <w:rFonts w:ascii="Arial" w:hAnsi="Arial" w:cs="Arial"/>
                <w:color w:val="000000"/>
                <w:sz w:val="16"/>
                <w:szCs w:val="16"/>
                <w:lang w:val="sk-SK" w:eastAsia="sk-SK"/>
              </w:rPr>
              <w:t>Záväzky po lehote splatnosti</w:t>
            </w:r>
          </w:p>
        </w:tc>
        <w:tc>
          <w:tcPr>
            <w:tcW w:w="2860" w:type="dxa"/>
            <w:tcBorders>
              <w:top w:val="nil"/>
              <w:left w:val="nil"/>
              <w:bottom w:val="single" w:sz="8" w:space="0" w:color="auto"/>
              <w:right w:val="single" w:sz="8" w:space="0" w:color="auto"/>
            </w:tcBorders>
            <w:noWrap/>
            <w:vAlign w:val="center"/>
          </w:tcPr>
          <w:p w:rsidR="00655944" w:rsidRPr="00A74F31" w:rsidRDefault="00A74F31" w:rsidP="00C217D4">
            <w:pPr>
              <w:keepNext w:val="0"/>
              <w:spacing w:after="0"/>
              <w:jc w:val="right"/>
              <w:rPr>
                <w:rFonts w:ascii="Arial" w:hAnsi="Arial" w:cs="Arial"/>
                <w:bCs/>
                <w:color w:val="000000"/>
                <w:sz w:val="16"/>
                <w:szCs w:val="16"/>
                <w:lang w:val="sk-SK" w:eastAsia="sk-SK"/>
              </w:rPr>
            </w:pPr>
            <w:r w:rsidRPr="00A74F31">
              <w:rPr>
                <w:rFonts w:ascii="Arial" w:hAnsi="Arial" w:cs="Arial"/>
                <w:bCs/>
                <w:color w:val="000000"/>
                <w:sz w:val="16"/>
                <w:szCs w:val="16"/>
                <w:lang w:val="sk-SK" w:eastAsia="sk-SK"/>
              </w:rPr>
              <w:t>1 772</w:t>
            </w:r>
            <w:r w:rsidR="00655944" w:rsidRPr="00A74F31">
              <w:rPr>
                <w:rFonts w:ascii="Arial" w:hAnsi="Arial" w:cs="Arial"/>
                <w:bCs/>
                <w:color w:val="000000"/>
                <w:sz w:val="16"/>
                <w:szCs w:val="16"/>
                <w:lang w:val="sk-SK" w:eastAsia="sk-SK"/>
              </w:rPr>
              <w:t> </w:t>
            </w:r>
          </w:p>
        </w:tc>
        <w:tc>
          <w:tcPr>
            <w:tcW w:w="2860" w:type="dxa"/>
            <w:tcBorders>
              <w:top w:val="nil"/>
              <w:left w:val="nil"/>
              <w:bottom w:val="single" w:sz="8" w:space="0" w:color="auto"/>
              <w:right w:val="single" w:sz="12" w:space="0" w:color="auto"/>
            </w:tcBorders>
            <w:noWrap/>
            <w:vAlign w:val="center"/>
          </w:tcPr>
          <w:p w:rsidR="00655944" w:rsidRPr="00F811AB" w:rsidRDefault="00655944" w:rsidP="00C217D4">
            <w:pPr>
              <w:keepNext w:val="0"/>
              <w:spacing w:after="0"/>
              <w:jc w:val="right"/>
              <w:rPr>
                <w:rFonts w:ascii="Arial" w:hAnsi="Arial" w:cs="Arial"/>
                <w:b/>
                <w:bCs/>
                <w:color w:val="000000"/>
                <w:sz w:val="16"/>
                <w:szCs w:val="16"/>
                <w:lang w:val="sk-SK" w:eastAsia="sk-SK"/>
              </w:rPr>
            </w:pPr>
            <w:r w:rsidRPr="00F811AB">
              <w:rPr>
                <w:rFonts w:ascii="Arial" w:hAnsi="Arial" w:cs="Arial"/>
                <w:b/>
                <w:bCs/>
                <w:color w:val="000000"/>
                <w:sz w:val="16"/>
                <w:szCs w:val="16"/>
                <w:lang w:val="sk-SK" w:eastAsia="sk-SK"/>
              </w:rPr>
              <w:t> </w:t>
            </w:r>
          </w:p>
        </w:tc>
      </w:tr>
      <w:tr w:rsidR="00F811AB" w:rsidRPr="00F811AB" w:rsidTr="00C217D4">
        <w:trPr>
          <w:trHeight w:val="405"/>
        </w:trPr>
        <w:tc>
          <w:tcPr>
            <w:tcW w:w="3360" w:type="dxa"/>
            <w:tcBorders>
              <w:top w:val="nil"/>
              <w:left w:val="single" w:sz="12" w:space="0" w:color="auto"/>
              <w:bottom w:val="single" w:sz="8" w:space="0" w:color="auto"/>
              <w:right w:val="single" w:sz="12" w:space="0" w:color="auto"/>
            </w:tcBorders>
            <w:vAlign w:val="center"/>
          </w:tcPr>
          <w:p w:rsidR="00F811AB" w:rsidRPr="00F811AB" w:rsidRDefault="00F811AB" w:rsidP="00C217D4">
            <w:pPr>
              <w:keepNext w:val="0"/>
              <w:spacing w:after="0"/>
              <w:jc w:val="left"/>
              <w:rPr>
                <w:rFonts w:ascii="Arial" w:hAnsi="Arial" w:cs="Arial"/>
                <w:color w:val="000000"/>
                <w:sz w:val="16"/>
                <w:szCs w:val="16"/>
                <w:lang w:val="sk-SK" w:eastAsia="sk-SK"/>
              </w:rPr>
            </w:pPr>
            <w:r w:rsidRPr="00F811AB">
              <w:rPr>
                <w:rFonts w:ascii="Arial" w:hAnsi="Arial" w:cs="Arial"/>
                <w:color w:val="000000"/>
                <w:sz w:val="16"/>
                <w:szCs w:val="16"/>
                <w:lang w:val="sk-SK" w:eastAsia="sk-SK"/>
              </w:rPr>
              <w:t xml:space="preserve">Záväzky so zostatkovou dobou splatnosti </w:t>
            </w:r>
            <w:r w:rsidRPr="00F811AB">
              <w:rPr>
                <w:rFonts w:ascii="Arial" w:hAnsi="Arial" w:cs="Arial"/>
                <w:color w:val="000000"/>
                <w:sz w:val="16"/>
                <w:szCs w:val="16"/>
                <w:lang w:val="sk-SK" w:eastAsia="sk-SK"/>
              </w:rPr>
              <w:br/>
              <w:t>do jedného roka vrátane</w:t>
            </w:r>
          </w:p>
        </w:tc>
        <w:tc>
          <w:tcPr>
            <w:tcW w:w="2860" w:type="dxa"/>
            <w:tcBorders>
              <w:top w:val="nil"/>
              <w:left w:val="nil"/>
              <w:bottom w:val="single" w:sz="8" w:space="0" w:color="auto"/>
              <w:right w:val="single" w:sz="8" w:space="0" w:color="auto"/>
            </w:tcBorders>
            <w:noWrap/>
            <w:vAlign w:val="center"/>
          </w:tcPr>
          <w:p w:rsidR="00F811AB" w:rsidRPr="00A74F31" w:rsidRDefault="00A74F31" w:rsidP="00C217D4">
            <w:pPr>
              <w:keepNext w:val="0"/>
              <w:spacing w:after="0"/>
              <w:jc w:val="right"/>
              <w:rPr>
                <w:rFonts w:ascii="Arial" w:hAnsi="Arial" w:cs="Arial"/>
                <w:bCs/>
                <w:sz w:val="16"/>
                <w:szCs w:val="16"/>
                <w:lang w:val="sk-SK" w:eastAsia="sk-SK"/>
              </w:rPr>
            </w:pPr>
            <w:r w:rsidRPr="00A74F31">
              <w:rPr>
                <w:rFonts w:ascii="Arial" w:hAnsi="Arial" w:cs="Arial"/>
                <w:bCs/>
                <w:sz w:val="16"/>
                <w:szCs w:val="16"/>
                <w:lang w:val="sk-SK" w:eastAsia="sk-SK"/>
              </w:rPr>
              <w:t>123 404</w:t>
            </w:r>
          </w:p>
        </w:tc>
        <w:tc>
          <w:tcPr>
            <w:tcW w:w="2860" w:type="dxa"/>
            <w:tcBorders>
              <w:top w:val="nil"/>
              <w:left w:val="nil"/>
              <w:bottom w:val="single" w:sz="8" w:space="0" w:color="auto"/>
              <w:right w:val="single" w:sz="12" w:space="0" w:color="auto"/>
            </w:tcBorders>
            <w:noWrap/>
            <w:vAlign w:val="center"/>
          </w:tcPr>
          <w:p w:rsidR="00F811AB" w:rsidRPr="00F811AB" w:rsidRDefault="00065240" w:rsidP="00F811AB">
            <w:pPr>
              <w:keepNext w:val="0"/>
              <w:spacing w:after="0"/>
              <w:jc w:val="right"/>
              <w:rPr>
                <w:rFonts w:ascii="Arial" w:hAnsi="Arial" w:cs="Arial"/>
                <w:bCs/>
                <w:color w:val="000000"/>
                <w:sz w:val="16"/>
                <w:szCs w:val="16"/>
                <w:lang w:val="sk-SK" w:eastAsia="sk-SK"/>
              </w:rPr>
            </w:pPr>
            <w:r>
              <w:rPr>
                <w:rFonts w:ascii="Arial" w:hAnsi="Arial" w:cs="Arial"/>
                <w:bCs/>
                <w:color w:val="000000"/>
                <w:sz w:val="16"/>
                <w:szCs w:val="16"/>
                <w:lang w:val="sk-SK" w:eastAsia="sk-SK"/>
              </w:rPr>
              <w:t>70 315</w:t>
            </w:r>
          </w:p>
        </w:tc>
      </w:tr>
      <w:tr w:rsidR="00F811AB" w:rsidRPr="00F811AB" w:rsidTr="00C217D4">
        <w:trPr>
          <w:trHeight w:val="405"/>
        </w:trPr>
        <w:tc>
          <w:tcPr>
            <w:tcW w:w="3360" w:type="dxa"/>
            <w:tcBorders>
              <w:top w:val="nil"/>
              <w:left w:val="single" w:sz="12" w:space="0" w:color="auto"/>
              <w:bottom w:val="single" w:sz="8" w:space="0" w:color="auto"/>
              <w:right w:val="single" w:sz="12" w:space="0" w:color="auto"/>
            </w:tcBorders>
            <w:vAlign w:val="center"/>
          </w:tcPr>
          <w:p w:rsidR="00F811AB" w:rsidRPr="00F811AB" w:rsidRDefault="00F811AB" w:rsidP="00C217D4">
            <w:pPr>
              <w:keepNext w:val="0"/>
              <w:spacing w:after="0"/>
              <w:jc w:val="left"/>
              <w:rPr>
                <w:rFonts w:ascii="Arial" w:hAnsi="Arial" w:cs="Arial"/>
                <w:b/>
                <w:bCs/>
                <w:color w:val="000000"/>
                <w:sz w:val="16"/>
                <w:szCs w:val="16"/>
                <w:lang w:val="sk-SK" w:eastAsia="sk-SK"/>
              </w:rPr>
            </w:pPr>
            <w:r w:rsidRPr="00F811AB">
              <w:rPr>
                <w:rFonts w:ascii="Arial" w:hAnsi="Arial" w:cs="Arial"/>
                <w:b/>
                <w:bCs/>
                <w:color w:val="000000"/>
                <w:sz w:val="16"/>
                <w:szCs w:val="16"/>
                <w:lang w:val="sk-SK" w:eastAsia="sk-SK"/>
              </w:rPr>
              <w:t>Krátkodobé záväzky spolu</w:t>
            </w:r>
          </w:p>
        </w:tc>
        <w:tc>
          <w:tcPr>
            <w:tcW w:w="2860" w:type="dxa"/>
            <w:tcBorders>
              <w:top w:val="nil"/>
              <w:left w:val="nil"/>
              <w:bottom w:val="single" w:sz="8" w:space="0" w:color="auto"/>
              <w:right w:val="single" w:sz="8" w:space="0" w:color="auto"/>
            </w:tcBorders>
            <w:noWrap/>
            <w:vAlign w:val="center"/>
          </w:tcPr>
          <w:p w:rsidR="00F811AB" w:rsidRPr="00A74F31" w:rsidRDefault="00A74F31" w:rsidP="00C217D4">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125 176</w:t>
            </w:r>
          </w:p>
        </w:tc>
        <w:tc>
          <w:tcPr>
            <w:tcW w:w="2860" w:type="dxa"/>
            <w:tcBorders>
              <w:top w:val="nil"/>
              <w:left w:val="nil"/>
              <w:bottom w:val="single" w:sz="8" w:space="0" w:color="auto"/>
              <w:right w:val="single" w:sz="12" w:space="0" w:color="auto"/>
            </w:tcBorders>
            <w:noWrap/>
            <w:vAlign w:val="center"/>
          </w:tcPr>
          <w:p w:rsidR="00F811AB" w:rsidRPr="00F811AB" w:rsidRDefault="00065240" w:rsidP="00F811AB">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70 315</w:t>
            </w:r>
          </w:p>
        </w:tc>
      </w:tr>
      <w:tr w:rsidR="00F811AB" w:rsidRPr="00F811AB" w:rsidTr="00C217D4">
        <w:trPr>
          <w:trHeight w:val="405"/>
        </w:trPr>
        <w:tc>
          <w:tcPr>
            <w:tcW w:w="3360" w:type="dxa"/>
            <w:tcBorders>
              <w:top w:val="nil"/>
              <w:left w:val="single" w:sz="12" w:space="0" w:color="auto"/>
              <w:bottom w:val="single" w:sz="8" w:space="0" w:color="auto"/>
              <w:right w:val="single" w:sz="12" w:space="0" w:color="auto"/>
            </w:tcBorders>
            <w:vAlign w:val="center"/>
          </w:tcPr>
          <w:p w:rsidR="00F811AB" w:rsidRPr="00F811AB" w:rsidRDefault="00F811AB" w:rsidP="00C217D4">
            <w:pPr>
              <w:keepNext w:val="0"/>
              <w:spacing w:after="0"/>
              <w:jc w:val="left"/>
              <w:rPr>
                <w:rFonts w:ascii="Arial" w:hAnsi="Arial" w:cs="Arial"/>
                <w:color w:val="000000"/>
                <w:sz w:val="16"/>
                <w:szCs w:val="16"/>
                <w:lang w:val="sk-SK" w:eastAsia="sk-SK"/>
              </w:rPr>
            </w:pPr>
            <w:r w:rsidRPr="00F811AB">
              <w:rPr>
                <w:rFonts w:ascii="Arial" w:hAnsi="Arial" w:cs="Arial"/>
                <w:color w:val="000000"/>
                <w:sz w:val="16"/>
                <w:szCs w:val="16"/>
                <w:lang w:val="sk-SK" w:eastAsia="sk-SK"/>
              </w:rPr>
              <w:t>Záväzky so zostatkovou dobou splatnosti jeden rok až päť rokov</w:t>
            </w:r>
          </w:p>
        </w:tc>
        <w:tc>
          <w:tcPr>
            <w:tcW w:w="2860" w:type="dxa"/>
            <w:tcBorders>
              <w:top w:val="nil"/>
              <w:left w:val="nil"/>
              <w:bottom w:val="single" w:sz="8" w:space="0" w:color="auto"/>
              <w:right w:val="single" w:sz="8" w:space="0" w:color="auto"/>
            </w:tcBorders>
            <w:noWrap/>
            <w:vAlign w:val="center"/>
          </w:tcPr>
          <w:p w:rsidR="00F811AB" w:rsidRPr="00A74F31" w:rsidRDefault="00A74F31" w:rsidP="00C217D4">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9 700</w:t>
            </w:r>
            <w:r w:rsidR="00F811AB" w:rsidRPr="00A74F31">
              <w:rPr>
                <w:rFonts w:ascii="Arial" w:hAnsi="Arial" w:cs="Arial"/>
                <w:sz w:val="16"/>
                <w:szCs w:val="16"/>
                <w:lang w:val="sk-SK" w:eastAsia="sk-SK"/>
              </w:rPr>
              <w:t> </w:t>
            </w:r>
          </w:p>
        </w:tc>
        <w:tc>
          <w:tcPr>
            <w:tcW w:w="2860" w:type="dxa"/>
            <w:tcBorders>
              <w:top w:val="nil"/>
              <w:left w:val="nil"/>
              <w:bottom w:val="single" w:sz="8" w:space="0" w:color="auto"/>
              <w:right w:val="single" w:sz="12" w:space="0" w:color="auto"/>
            </w:tcBorders>
            <w:noWrap/>
            <w:vAlign w:val="center"/>
          </w:tcPr>
          <w:p w:rsidR="00F811AB" w:rsidRPr="00F811AB" w:rsidRDefault="00065240" w:rsidP="00F811AB">
            <w:pPr>
              <w:keepNext w:val="0"/>
              <w:spacing w:after="0"/>
              <w:jc w:val="right"/>
              <w:rPr>
                <w:rFonts w:ascii="Arial" w:hAnsi="Arial" w:cs="Arial"/>
                <w:color w:val="000000"/>
                <w:sz w:val="16"/>
                <w:szCs w:val="16"/>
                <w:lang w:val="sk-SK" w:eastAsia="sk-SK"/>
              </w:rPr>
            </w:pPr>
            <w:r>
              <w:rPr>
                <w:rFonts w:ascii="Arial" w:hAnsi="Arial" w:cs="Arial"/>
                <w:bCs/>
                <w:color w:val="000000"/>
                <w:sz w:val="16"/>
                <w:szCs w:val="16"/>
                <w:lang w:val="sk-SK" w:eastAsia="sk-SK"/>
              </w:rPr>
              <w:t>33 854</w:t>
            </w:r>
            <w:r w:rsidR="00F811AB" w:rsidRPr="00F811AB">
              <w:rPr>
                <w:rFonts w:ascii="Arial" w:hAnsi="Arial" w:cs="Arial"/>
                <w:color w:val="000000"/>
                <w:sz w:val="16"/>
                <w:szCs w:val="16"/>
                <w:lang w:val="sk-SK" w:eastAsia="sk-SK"/>
              </w:rPr>
              <w:t> </w:t>
            </w:r>
          </w:p>
        </w:tc>
      </w:tr>
      <w:tr w:rsidR="00F811AB" w:rsidRPr="00F811AB" w:rsidTr="00C217D4">
        <w:trPr>
          <w:trHeight w:val="405"/>
        </w:trPr>
        <w:tc>
          <w:tcPr>
            <w:tcW w:w="3360" w:type="dxa"/>
            <w:tcBorders>
              <w:top w:val="nil"/>
              <w:left w:val="single" w:sz="12" w:space="0" w:color="auto"/>
              <w:bottom w:val="single" w:sz="8" w:space="0" w:color="auto"/>
              <w:right w:val="single" w:sz="12" w:space="0" w:color="auto"/>
            </w:tcBorders>
            <w:vAlign w:val="center"/>
          </w:tcPr>
          <w:p w:rsidR="00F811AB" w:rsidRPr="00F811AB" w:rsidRDefault="00F811AB" w:rsidP="00C217D4">
            <w:pPr>
              <w:keepNext w:val="0"/>
              <w:spacing w:after="0"/>
              <w:jc w:val="left"/>
              <w:rPr>
                <w:rFonts w:ascii="Arial" w:hAnsi="Arial" w:cs="Arial"/>
                <w:color w:val="000000"/>
                <w:sz w:val="16"/>
                <w:szCs w:val="16"/>
                <w:lang w:val="sk-SK" w:eastAsia="sk-SK"/>
              </w:rPr>
            </w:pPr>
            <w:r w:rsidRPr="00F811AB">
              <w:rPr>
                <w:rFonts w:ascii="Arial" w:hAnsi="Arial" w:cs="Arial"/>
                <w:color w:val="000000"/>
                <w:sz w:val="16"/>
                <w:szCs w:val="16"/>
                <w:lang w:val="sk-SK" w:eastAsia="sk-SK"/>
              </w:rPr>
              <w:t>Záväzky so zostatkovou dobou splatnosti nad päť rokov</w:t>
            </w:r>
          </w:p>
        </w:tc>
        <w:tc>
          <w:tcPr>
            <w:tcW w:w="2860" w:type="dxa"/>
            <w:tcBorders>
              <w:top w:val="nil"/>
              <w:left w:val="nil"/>
              <w:bottom w:val="nil"/>
              <w:right w:val="single" w:sz="8" w:space="0" w:color="auto"/>
            </w:tcBorders>
            <w:noWrap/>
            <w:vAlign w:val="center"/>
          </w:tcPr>
          <w:p w:rsidR="00F811AB" w:rsidRPr="00A74F31" w:rsidRDefault="00F811AB" w:rsidP="00C217D4">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 </w:t>
            </w:r>
          </w:p>
        </w:tc>
        <w:tc>
          <w:tcPr>
            <w:tcW w:w="2860" w:type="dxa"/>
            <w:tcBorders>
              <w:top w:val="nil"/>
              <w:left w:val="nil"/>
              <w:bottom w:val="nil"/>
              <w:right w:val="single" w:sz="12" w:space="0" w:color="auto"/>
            </w:tcBorders>
            <w:noWrap/>
            <w:vAlign w:val="center"/>
          </w:tcPr>
          <w:p w:rsidR="00F811AB" w:rsidRPr="00F811AB" w:rsidRDefault="00F811AB" w:rsidP="00F811AB">
            <w:pPr>
              <w:keepNext w:val="0"/>
              <w:spacing w:after="0"/>
              <w:jc w:val="right"/>
              <w:rPr>
                <w:rFonts w:ascii="Arial" w:hAnsi="Arial" w:cs="Arial"/>
                <w:color w:val="000000"/>
                <w:sz w:val="16"/>
                <w:szCs w:val="16"/>
                <w:lang w:val="sk-SK" w:eastAsia="sk-SK"/>
              </w:rPr>
            </w:pPr>
            <w:r w:rsidRPr="00F811AB">
              <w:rPr>
                <w:rFonts w:ascii="Arial" w:hAnsi="Arial" w:cs="Arial"/>
                <w:color w:val="000000"/>
                <w:sz w:val="16"/>
                <w:szCs w:val="16"/>
                <w:lang w:val="sk-SK" w:eastAsia="sk-SK"/>
              </w:rPr>
              <w:t> </w:t>
            </w:r>
          </w:p>
        </w:tc>
      </w:tr>
      <w:tr w:rsidR="00F811AB" w:rsidRPr="00C217D4" w:rsidTr="00C217D4">
        <w:trPr>
          <w:trHeight w:val="405"/>
        </w:trPr>
        <w:tc>
          <w:tcPr>
            <w:tcW w:w="3360" w:type="dxa"/>
            <w:tcBorders>
              <w:top w:val="nil"/>
              <w:left w:val="single" w:sz="12" w:space="0" w:color="auto"/>
              <w:bottom w:val="single" w:sz="12" w:space="0" w:color="auto"/>
              <w:right w:val="single" w:sz="12" w:space="0" w:color="auto"/>
            </w:tcBorders>
            <w:vAlign w:val="center"/>
          </w:tcPr>
          <w:p w:rsidR="00F811AB" w:rsidRPr="00F811AB" w:rsidRDefault="00F811AB" w:rsidP="00C217D4">
            <w:pPr>
              <w:keepNext w:val="0"/>
              <w:spacing w:after="0"/>
              <w:jc w:val="left"/>
              <w:rPr>
                <w:rFonts w:ascii="Arial" w:hAnsi="Arial" w:cs="Arial"/>
                <w:b/>
                <w:bCs/>
                <w:color w:val="000000"/>
                <w:sz w:val="16"/>
                <w:szCs w:val="16"/>
                <w:lang w:val="sk-SK" w:eastAsia="sk-SK"/>
              </w:rPr>
            </w:pPr>
            <w:r w:rsidRPr="00F811AB">
              <w:rPr>
                <w:rFonts w:ascii="Arial" w:hAnsi="Arial" w:cs="Arial"/>
                <w:b/>
                <w:bCs/>
                <w:color w:val="000000"/>
                <w:sz w:val="16"/>
                <w:szCs w:val="16"/>
                <w:lang w:val="sk-SK" w:eastAsia="sk-SK"/>
              </w:rPr>
              <w:t>Dlhodobé záväzky spolu</w:t>
            </w:r>
          </w:p>
        </w:tc>
        <w:tc>
          <w:tcPr>
            <w:tcW w:w="2860" w:type="dxa"/>
            <w:tcBorders>
              <w:top w:val="single" w:sz="8" w:space="0" w:color="auto"/>
              <w:left w:val="nil"/>
              <w:bottom w:val="single" w:sz="12" w:space="0" w:color="auto"/>
              <w:right w:val="single" w:sz="8" w:space="0" w:color="auto"/>
            </w:tcBorders>
            <w:noWrap/>
            <w:vAlign w:val="center"/>
          </w:tcPr>
          <w:p w:rsidR="00F811AB" w:rsidRPr="00A74F31" w:rsidRDefault="00A74F31" w:rsidP="00C217D4">
            <w:pPr>
              <w:keepNext w:val="0"/>
              <w:spacing w:after="0"/>
              <w:jc w:val="right"/>
              <w:rPr>
                <w:rFonts w:ascii="Arial" w:hAnsi="Arial" w:cs="Arial"/>
                <w:sz w:val="16"/>
                <w:szCs w:val="16"/>
                <w:lang w:val="sk-SK" w:eastAsia="sk-SK"/>
              </w:rPr>
            </w:pPr>
            <w:r w:rsidRPr="00A74F31">
              <w:rPr>
                <w:rFonts w:ascii="Arial" w:hAnsi="Arial" w:cs="Arial"/>
                <w:bCs/>
                <w:sz w:val="16"/>
                <w:szCs w:val="16"/>
                <w:lang w:val="sk-SK" w:eastAsia="sk-SK"/>
              </w:rPr>
              <w:t>9 700</w:t>
            </w:r>
          </w:p>
        </w:tc>
        <w:tc>
          <w:tcPr>
            <w:tcW w:w="2860" w:type="dxa"/>
            <w:tcBorders>
              <w:top w:val="single" w:sz="8" w:space="0" w:color="auto"/>
              <w:left w:val="nil"/>
              <w:bottom w:val="single" w:sz="12" w:space="0" w:color="auto"/>
              <w:right w:val="single" w:sz="12" w:space="0" w:color="auto"/>
            </w:tcBorders>
            <w:noWrap/>
            <w:vAlign w:val="center"/>
          </w:tcPr>
          <w:p w:rsidR="00F811AB" w:rsidRPr="00F811AB" w:rsidRDefault="00065240" w:rsidP="00F811AB">
            <w:pPr>
              <w:keepNext w:val="0"/>
              <w:spacing w:after="0"/>
              <w:jc w:val="right"/>
              <w:rPr>
                <w:rFonts w:ascii="Arial" w:hAnsi="Arial" w:cs="Arial"/>
                <w:color w:val="000000"/>
                <w:sz w:val="16"/>
                <w:szCs w:val="16"/>
                <w:lang w:val="sk-SK" w:eastAsia="sk-SK"/>
              </w:rPr>
            </w:pPr>
            <w:r>
              <w:rPr>
                <w:rFonts w:ascii="Arial" w:hAnsi="Arial" w:cs="Arial"/>
                <w:bCs/>
                <w:color w:val="000000"/>
                <w:sz w:val="16"/>
                <w:szCs w:val="16"/>
                <w:lang w:val="sk-SK" w:eastAsia="sk-SK"/>
              </w:rPr>
              <w:t>33 854</w:t>
            </w:r>
            <w:r w:rsidR="00F811AB" w:rsidRPr="00F811AB">
              <w:rPr>
                <w:rFonts w:ascii="Arial" w:hAnsi="Arial" w:cs="Arial"/>
                <w:bCs/>
                <w:color w:val="000000"/>
                <w:sz w:val="16"/>
                <w:szCs w:val="16"/>
                <w:lang w:val="sk-SK" w:eastAsia="sk-SK"/>
              </w:rPr>
              <w:t> </w:t>
            </w:r>
          </w:p>
        </w:tc>
      </w:tr>
    </w:tbl>
    <w:p w:rsidR="00655944" w:rsidRPr="002E10BE" w:rsidRDefault="00655944" w:rsidP="006C3298">
      <w:pPr>
        <w:keepNext w:val="0"/>
        <w:rPr>
          <w:rFonts w:ascii="Arial" w:hAnsi="Arial" w:cs="Arial"/>
          <w:lang w:val="sk-SK"/>
        </w:rPr>
      </w:pPr>
    </w:p>
    <w:p w:rsidR="00655944" w:rsidRPr="00511434" w:rsidRDefault="00655944" w:rsidP="009E1CC4">
      <w:pPr>
        <w:keepNext w:val="0"/>
        <w:rPr>
          <w:rFonts w:ascii="Arial" w:hAnsi="Arial" w:cs="Arial"/>
          <w:lang w:val="sk-SK"/>
        </w:rPr>
      </w:pPr>
      <w:r>
        <w:rPr>
          <w:rFonts w:ascii="Arial" w:hAnsi="Arial" w:cs="Arial"/>
          <w:lang w:val="sk-SK"/>
        </w:rPr>
        <w:t>Z</w:t>
      </w:r>
      <w:r w:rsidRPr="00511434">
        <w:rPr>
          <w:rFonts w:ascii="Arial" w:hAnsi="Arial" w:cs="Arial"/>
          <w:lang w:val="sk-SK"/>
        </w:rPr>
        <w:t>áväzky zabezpečené záložným právom / zárukou v prospech veriteľa:</w:t>
      </w:r>
    </w:p>
    <w:tbl>
      <w:tblPr>
        <w:tblW w:w="0" w:type="auto"/>
        <w:tblInd w:w="108" w:type="dxa"/>
        <w:tblBorders>
          <w:top w:val="single" w:sz="12" w:space="0" w:color="808080"/>
          <w:bottom w:val="single" w:sz="12" w:space="0" w:color="808080"/>
        </w:tblBorders>
        <w:tblLayout w:type="fixed"/>
        <w:tblCellMar>
          <w:left w:w="107" w:type="dxa"/>
          <w:right w:w="107" w:type="dxa"/>
        </w:tblCellMar>
        <w:tblLook w:val="00A0"/>
      </w:tblPr>
      <w:tblGrid>
        <w:gridCol w:w="4110"/>
        <w:gridCol w:w="2268"/>
        <w:gridCol w:w="2693"/>
      </w:tblGrid>
      <w:tr w:rsidR="00655944" w:rsidRPr="00511434" w:rsidTr="007F30FC">
        <w:trPr>
          <w:cantSplit/>
        </w:trPr>
        <w:tc>
          <w:tcPr>
            <w:tcW w:w="4110" w:type="dxa"/>
            <w:tcBorders>
              <w:top w:val="nil"/>
              <w:bottom w:val="single" w:sz="12" w:space="0" w:color="999999"/>
            </w:tcBorders>
            <w:vAlign w:val="center"/>
          </w:tcPr>
          <w:p w:rsidR="00655944" w:rsidRPr="00511434" w:rsidRDefault="00655944" w:rsidP="007F30FC">
            <w:pPr>
              <w:pStyle w:val="table"/>
              <w:keepNext w:val="0"/>
              <w:spacing w:before="60" w:after="60"/>
              <w:rPr>
                <w:rFonts w:ascii="Arial" w:hAnsi="Arial" w:cs="Arial"/>
                <w:b/>
                <w:lang w:val="sk-SK"/>
              </w:rPr>
            </w:pPr>
            <w:r w:rsidRPr="00511434">
              <w:rPr>
                <w:rFonts w:ascii="Arial" w:hAnsi="Arial" w:cs="Arial"/>
                <w:b/>
                <w:lang w:val="sk-SK"/>
              </w:rPr>
              <w:t>Záväzok</w:t>
            </w:r>
          </w:p>
        </w:tc>
        <w:tc>
          <w:tcPr>
            <w:tcW w:w="2268" w:type="dxa"/>
            <w:tcBorders>
              <w:top w:val="nil"/>
              <w:bottom w:val="single" w:sz="12" w:space="0" w:color="999999"/>
            </w:tcBorders>
            <w:vAlign w:val="center"/>
          </w:tcPr>
          <w:p w:rsidR="00655944" w:rsidRPr="00511434" w:rsidRDefault="00655944" w:rsidP="004B50FC">
            <w:pPr>
              <w:pStyle w:val="TableHeader"/>
              <w:keepNext w:val="0"/>
              <w:spacing w:before="60" w:after="60"/>
              <w:rPr>
                <w:rFonts w:ascii="Arial" w:hAnsi="Arial" w:cs="Arial"/>
                <w:b/>
                <w:lang w:val="sk-SK"/>
              </w:rPr>
            </w:pPr>
            <w:r w:rsidRPr="00511434">
              <w:rPr>
                <w:rFonts w:ascii="Arial" w:hAnsi="Arial" w:cs="Arial"/>
                <w:b/>
                <w:lang w:val="sk-SK"/>
              </w:rPr>
              <w:t xml:space="preserve">Zostatok v roku </w:t>
            </w:r>
            <w:r w:rsidR="00065240">
              <w:rPr>
                <w:rFonts w:ascii="Arial" w:hAnsi="Arial" w:cs="Arial"/>
                <w:b/>
                <w:lang w:val="sk-SK"/>
              </w:rPr>
              <w:t>2014</w:t>
            </w:r>
            <w:r>
              <w:rPr>
                <w:rFonts w:ascii="Arial" w:hAnsi="Arial" w:cs="Arial"/>
                <w:b/>
                <w:lang w:val="sk-SK"/>
              </w:rPr>
              <w:br/>
            </w:r>
            <w:r w:rsidRPr="00511434">
              <w:rPr>
                <w:rFonts w:ascii="Arial" w:hAnsi="Arial" w:cs="Arial"/>
                <w:b/>
                <w:i/>
                <w:lang w:val="sk-SK"/>
              </w:rPr>
              <w:t>(</w:t>
            </w:r>
            <w:r>
              <w:rPr>
                <w:rFonts w:ascii="Arial" w:hAnsi="Arial" w:cs="Arial"/>
                <w:b/>
                <w:i/>
                <w:lang w:val="sk-SK"/>
              </w:rPr>
              <w:t>EUR</w:t>
            </w:r>
            <w:r w:rsidRPr="00511434">
              <w:rPr>
                <w:rFonts w:ascii="Arial" w:hAnsi="Arial" w:cs="Arial"/>
                <w:b/>
                <w:i/>
                <w:lang w:val="sk-SK"/>
              </w:rPr>
              <w:t>)</w:t>
            </w:r>
          </w:p>
        </w:tc>
        <w:tc>
          <w:tcPr>
            <w:tcW w:w="2693" w:type="dxa"/>
            <w:tcBorders>
              <w:top w:val="nil"/>
              <w:bottom w:val="single" w:sz="12" w:space="0" w:color="999999"/>
            </w:tcBorders>
            <w:vAlign w:val="center"/>
          </w:tcPr>
          <w:p w:rsidR="00655944" w:rsidRPr="00511434" w:rsidRDefault="00655944" w:rsidP="007F30FC">
            <w:pPr>
              <w:pStyle w:val="TableHeader"/>
              <w:keepNext w:val="0"/>
              <w:spacing w:before="60" w:after="60"/>
              <w:rPr>
                <w:rFonts w:ascii="Arial" w:hAnsi="Arial" w:cs="Arial"/>
                <w:b/>
                <w:lang w:val="sk-SK"/>
              </w:rPr>
            </w:pPr>
            <w:r w:rsidRPr="00511434">
              <w:rPr>
                <w:rFonts w:ascii="Arial" w:hAnsi="Arial" w:cs="Arial"/>
                <w:b/>
                <w:lang w:val="sk-SK"/>
              </w:rPr>
              <w:t>Popis zaistenia</w:t>
            </w:r>
          </w:p>
        </w:tc>
      </w:tr>
      <w:tr w:rsidR="00655944" w:rsidRPr="00511434" w:rsidTr="007F30FC">
        <w:trPr>
          <w:cantSplit/>
        </w:trPr>
        <w:tc>
          <w:tcPr>
            <w:tcW w:w="4110" w:type="dxa"/>
            <w:tcBorders>
              <w:top w:val="single" w:sz="12" w:space="0" w:color="999999"/>
              <w:bottom w:val="single" w:sz="12" w:space="0" w:color="808080"/>
            </w:tcBorders>
            <w:vAlign w:val="bottom"/>
          </w:tcPr>
          <w:p w:rsidR="00655944" w:rsidRPr="00511434" w:rsidRDefault="00655944" w:rsidP="007F30FC">
            <w:pPr>
              <w:pStyle w:val="TableFirstLine"/>
              <w:keepNext w:val="0"/>
              <w:spacing w:before="60" w:after="60"/>
              <w:rPr>
                <w:rFonts w:ascii="Arial" w:hAnsi="Arial" w:cs="Arial"/>
                <w:highlight w:val="yellow"/>
                <w:lang w:val="sk-SK"/>
              </w:rPr>
            </w:pPr>
          </w:p>
        </w:tc>
        <w:tc>
          <w:tcPr>
            <w:tcW w:w="2268" w:type="dxa"/>
            <w:tcBorders>
              <w:top w:val="single" w:sz="12" w:space="0" w:color="999999"/>
              <w:bottom w:val="single" w:sz="12" w:space="0" w:color="808080"/>
            </w:tcBorders>
            <w:vAlign w:val="bottom"/>
          </w:tcPr>
          <w:p w:rsidR="00655944" w:rsidRPr="00C22A42" w:rsidRDefault="00C22A42" w:rsidP="007F30FC">
            <w:pPr>
              <w:pStyle w:val="TableFirstLine"/>
              <w:keepNext w:val="0"/>
              <w:spacing w:before="60" w:after="60"/>
              <w:rPr>
                <w:rFonts w:ascii="Arial" w:hAnsi="Arial" w:cs="Arial"/>
                <w:lang w:val="sk-SK"/>
              </w:rPr>
            </w:pPr>
            <w:r w:rsidRPr="00C22A42">
              <w:rPr>
                <w:rFonts w:ascii="Arial" w:hAnsi="Arial" w:cs="Arial"/>
                <w:lang w:val="sk-SK"/>
              </w:rPr>
              <w:t>0</w:t>
            </w:r>
          </w:p>
        </w:tc>
        <w:tc>
          <w:tcPr>
            <w:tcW w:w="2693" w:type="dxa"/>
            <w:tcBorders>
              <w:top w:val="single" w:sz="12" w:space="0" w:color="999999"/>
              <w:bottom w:val="single" w:sz="12" w:space="0" w:color="808080"/>
            </w:tcBorders>
            <w:vAlign w:val="bottom"/>
          </w:tcPr>
          <w:p w:rsidR="00655944" w:rsidRPr="00C22A42" w:rsidRDefault="00C22A42" w:rsidP="007F30FC">
            <w:pPr>
              <w:pStyle w:val="TableFirstLine"/>
              <w:keepNext w:val="0"/>
              <w:spacing w:before="60" w:after="60"/>
              <w:rPr>
                <w:rFonts w:ascii="Arial" w:hAnsi="Arial" w:cs="Arial"/>
                <w:lang w:val="sk-SK"/>
              </w:rPr>
            </w:pPr>
            <w:r w:rsidRPr="00C22A42">
              <w:rPr>
                <w:rFonts w:ascii="Arial" w:hAnsi="Arial" w:cs="Arial"/>
                <w:lang w:val="sk-SK"/>
              </w:rPr>
              <w:t>0</w:t>
            </w:r>
          </w:p>
        </w:tc>
      </w:tr>
    </w:tbl>
    <w:p w:rsidR="00655944" w:rsidRPr="002E10BE" w:rsidRDefault="00655944" w:rsidP="00E106A7">
      <w:pPr>
        <w:keepNext w:val="0"/>
        <w:rPr>
          <w:rFonts w:ascii="Arial" w:hAnsi="Arial" w:cs="Arial"/>
          <w:b/>
          <w:lang w:val="sk-SK"/>
        </w:rPr>
      </w:pPr>
    </w:p>
    <w:p w:rsidR="00655944" w:rsidRPr="00A74F31" w:rsidRDefault="00655944" w:rsidP="00E106A7">
      <w:pPr>
        <w:pStyle w:val="Normalitalic"/>
        <w:keepNext w:val="0"/>
        <w:spacing w:after="0"/>
        <w:rPr>
          <w:rFonts w:ascii="Arial" w:hAnsi="Arial" w:cs="Arial"/>
          <w:lang w:val="sk-SK"/>
        </w:rPr>
      </w:pPr>
    </w:p>
    <w:p w:rsidR="00655944" w:rsidRPr="00A74F31" w:rsidRDefault="00655944" w:rsidP="00E106A7">
      <w:pPr>
        <w:keepNext w:val="0"/>
        <w:rPr>
          <w:rFonts w:ascii="Arial" w:hAnsi="Arial" w:cs="Arial"/>
          <w:lang w:val="sk-SK"/>
        </w:rPr>
      </w:pPr>
      <w:r w:rsidRPr="00A74F31">
        <w:rPr>
          <w:rFonts w:ascii="Arial" w:hAnsi="Arial" w:cs="Arial"/>
          <w:lang w:val="sk-SK"/>
        </w:rPr>
        <w:t xml:space="preserve">Záväzky voči spriazneným osobám </w:t>
      </w:r>
      <w:r w:rsidR="00497700" w:rsidRPr="00A74F31">
        <w:rPr>
          <w:rFonts w:ascii="Arial" w:hAnsi="Arial" w:cs="Arial"/>
          <w:lang w:val="sk-SK"/>
        </w:rPr>
        <w:t xml:space="preserve">sú vo výške </w:t>
      </w:r>
      <w:r w:rsidR="00A60CC5" w:rsidRPr="00A74F31">
        <w:rPr>
          <w:rFonts w:ascii="Arial" w:hAnsi="Arial" w:cs="Arial"/>
          <w:lang w:val="sk-SK"/>
        </w:rPr>
        <w:t>0</w:t>
      </w:r>
      <w:r w:rsidR="00497700" w:rsidRPr="00A74F31">
        <w:rPr>
          <w:rFonts w:ascii="Arial" w:hAnsi="Arial" w:cs="Arial"/>
          <w:lang w:val="sk-SK"/>
        </w:rPr>
        <w:t>.</w:t>
      </w:r>
    </w:p>
    <w:p w:rsidR="00655944" w:rsidRDefault="00655944" w:rsidP="00A555DC">
      <w:pPr>
        <w:keepNext w:val="0"/>
        <w:rPr>
          <w:rFonts w:ascii="Arial" w:hAnsi="Arial" w:cs="Arial"/>
          <w:b/>
          <w:lang w:val="sk-SK"/>
        </w:rPr>
      </w:pPr>
    </w:p>
    <w:p w:rsidR="00655944" w:rsidRDefault="00655944" w:rsidP="00A555DC">
      <w:pPr>
        <w:keepNext w:val="0"/>
        <w:rPr>
          <w:rFonts w:ascii="Arial" w:hAnsi="Arial" w:cs="Arial"/>
          <w:lang w:val="sk-SK"/>
        </w:rPr>
      </w:pPr>
      <w:r w:rsidRPr="002E10BE">
        <w:rPr>
          <w:rFonts w:ascii="Arial" w:hAnsi="Arial" w:cs="Arial"/>
          <w:lang w:val="sk-SK"/>
        </w:rPr>
        <w:t>Informácie o záväzkoch zo sociálneho fondu</w:t>
      </w:r>
    </w:p>
    <w:tbl>
      <w:tblPr>
        <w:tblW w:w="9060" w:type="dxa"/>
        <w:tblInd w:w="55" w:type="dxa"/>
        <w:tblCellMar>
          <w:left w:w="70" w:type="dxa"/>
          <w:right w:w="70" w:type="dxa"/>
        </w:tblCellMar>
        <w:tblLook w:val="00A0"/>
      </w:tblPr>
      <w:tblGrid>
        <w:gridCol w:w="3460"/>
        <w:gridCol w:w="2800"/>
        <w:gridCol w:w="2800"/>
      </w:tblGrid>
      <w:tr w:rsidR="00655944" w:rsidRPr="00EA0A53" w:rsidTr="00EA0A53">
        <w:trPr>
          <w:trHeight w:val="435"/>
        </w:trPr>
        <w:tc>
          <w:tcPr>
            <w:tcW w:w="3460" w:type="dxa"/>
            <w:tcBorders>
              <w:top w:val="single" w:sz="12" w:space="0" w:color="auto"/>
              <w:left w:val="single" w:sz="12" w:space="0" w:color="auto"/>
              <w:bottom w:val="single" w:sz="12" w:space="0" w:color="auto"/>
              <w:right w:val="single" w:sz="12" w:space="0" w:color="auto"/>
            </w:tcBorders>
            <w:vAlign w:val="center"/>
          </w:tcPr>
          <w:p w:rsidR="00655944" w:rsidRPr="00EA0A53" w:rsidRDefault="00655944"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Názov položky</w:t>
            </w:r>
          </w:p>
        </w:tc>
        <w:tc>
          <w:tcPr>
            <w:tcW w:w="2800" w:type="dxa"/>
            <w:tcBorders>
              <w:top w:val="single" w:sz="12" w:space="0" w:color="auto"/>
              <w:left w:val="nil"/>
              <w:bottom w:val="single" w:sz="12" w:space="0" w:color="auto"/>
              <w:right w:val="single" w:sz="12" w:space="0" w:color="auto"/>
            </w:tcBorders>
            <w:vAlign w:val="center"/>
          </w:tcPr>
          <w:p w:rsidR="00655944" w:rsidRPr="00EA0A53" w:rsidRDefault="00655944"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Bežné účtovné obdobie</w:t>
            </w:r>
          </w:p>
        </w:tc>
        <w:tc>
          <w:tcPr>
            <w:tcW w:w="2800" w:type="dxa"/>
            <w:tcBorders>
              <w:top w:val="single" w:sz="12" w:space="0" w:color="auto"/>
              <w:left w:val="nil"/>
              <w:bottom w:val="single" w:sz="12" w:space="0" w:color="auto"/>
              <w:right w:val="single" w:sz="12" w:space="0" w:color="auto"/>
            </w:tcBorders>
            <w:vAlign w:val="center"/>
          </w:tcPr>
          <w:p w:rsidR="00655944" w:rsidRPr="00EA0A53" w:rsidRDefault="00655944" w:rsidP="00EA0A53">
            <w:pPr>
              <w:keepNext w:val="0"/>
              <w:spacing w:after="0"/>
              <w:jc w:val="center"/>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Bezprostredne predchádzajúce účtovné obdobie</w:t>
            </w:r>
          </w:p>
        </w:tc>
      </w:tr>
      <w:tr w:rsidR="002114C6" w:rsidRPr="00EA0A53" w:rsidTr="00EA0A53">
        <w:trPr>
          <w:trHeight w:val="435"/>
        </w:trPr>
        <w:tc>
          <w:tcPr>
            <w:tcW w:w="3460" w:type="dxa"/>
            <w:tcBorders>
              <w:top w:val="nil"/>
              <w:left w:val="single" w:sz="12" w:space="0" w:color="auto"/>
              <w:bottom w:val="single" w:sz="8" w:space="0" w:color="auto"/>
              <w:right w:val="single" w:sz="12" w:space="0" w:color="auto"/>
            </w:tcBorders>
            <w:noWrap/>
            <w:vAlign w:val="center"/>
          </w:tcPr>
          <w:p w:rsidR="002114C6" w:rsidRPr="00EA0A53" w:rsidRDefault="002114C6"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Začiatočný stav sociálneho fondu</w:t>
            </w:r>
          </w:p>
        </w:tc>
        <w:tc>
          <w:tcPr>
            <w:tcW w:w="2800" w:type="dxa"/>
            <w:tcBorders>
              <w:top w:val="nil"/>
              <w:left w:val="nil"/>
              <w:bottom w:val="single" w:sz="8" w:space="0" w:color="auto"/>
              <w:right w:val="single" w:sz="8" w:space="0" w:color="auto"/>
            </w:tcBorders>
            <w:noWrap/>
            <w:vAlign w:val="center"/>
          </w:tcPr>
          <w:p w:rsidR="002114C6" w:rsidRPr="00A74F31" w:rsidRDefault="00A74F31" w:rsidP="00EA0A53">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1 258</w:t>
            </w:r>
          </w:p>
        </w:tc>
        <w:tc>
          <w:tcPr>
            <w:tcW w:w="2800" w:type="dxa"/>
            <w:tcBorders>
              <w:top w:val="nil"/>
              <w:left w:val="nil"/>
              <w:bottom w:val="single" w:sz="8" w:space="0" w:color="auto"/>
              <w:right w:val="single" w:sz="12" w:space="0" w:color="auto"/>
            </w:tcBorders>
            <w:noWrap/>
            <w:vAlign w:val="center"/>
          </w:tcPr>
          <w:p w:rsidR="002114C6" w:rsidRPr="00EA0A53" w:rsidRDefault="00065240" w:rsidP="002114C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1 775</w:t>
            </w:r>
            <w:r w:rsidR="002114C6" w:rsidRPr="00EA0A53">
              <w:rPr>
                <w:rFonts w:ascii="Arial" w:hAnsi="Arial" w:cs="Arial"/>
                <w:color w:val="000000"/>
                <w:sz w:val="16"/>
                <w:szCs w:val="16"/>
                <w:lang w:val="sk-SK" w:eastAsia="sk-SK"/>
              </w:rPr>
              <w:t> </w:t>
            </w:r>
          </w:p>
        </w:tc>
      </w:tr>
      <w:tr w:rsidR="002114C6" w:rsidRPr="00EA0A53" w:rsidTr="00EA0A53">
        <w:trPr>
          <w:trHeight w:val="435"/>
        </w:trPr>
        <w:tc>
          <w:tcPr>
            <w:tcW w:w="3460" w:type="dxa"/>
            <w:tcBorders>
              <w:top w:val="nil"/>
              <w:left w:val="single" w:sz="12" w:space="0" w:color="auto"/>
              <w:bottom w:val="single" w:sz="8" w:space="0" w:color="auto"/>
              <w:right w:val="single" w:sz="12" w:space="0" w:color="auto"/>
            </w:tcBorders>
            <w:noWrap/>
            <w:vAlign w:val="center"/>
          </w:tcPr>
          <w:p w:rsidR="002114C6" w:rsidRPr="00EA0A53" w:rsidRDefault="002114C6"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Tvorba sociálneho fondu na ťarchu nákladov</w:t>
            </w:r>
          </w:p>
        </w:tc>
        <w:tc>
          <w:tcPr>
            <w:tcW w:w="2800" w:type="dxa"/>
            <w:tcBorders>
              <w:top w:val="nil"/>
              <w:left w:val="nil"/>
              <w:bottom w:val="single" w:sz="8" w:space="0" w:color="auto"/>
              <w:right w:val="single" w:sz="8" w:space="0" w:color="auto"/>
            </w:tcBorders>
            <w:noWrap/>
            <w:vAlign w:val="center"/>
          </w:tcPr>
          <w:p w:rsidR="002114C6" w:rsidRPr="00A74F31" w:rsidRDefault="00A74F31" w:rsidP="00A35266">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2 978</w:t>
            </w:r>
          </w:p>
        </w:tc>
        <w:tc>
          <w:tcPr>
            <w:tcW w:w="2800" w:type="dxa"/>
            <w:tcBorders>
              <w:top w:val="nil"/>
              <w:left w:val="nil"/>
              <w:bottom w:val="single" w:sz="8" w:space="0" w:color="auto"/>
              <w:right w:val="single" w:sz="12" w:space="0" w:color="auto"/>
            </w:tcBorders>
            <w:noWrap/>
            <w:vAlign w:val="center"/>
          </w:tcPr>
          <w:p w:rsidR="002114C6" w:rsidRPr="00EA0A53" w:rsidRDefault="00065240" w:rsidP="002114C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2 743</w:t>
            </w:r>
            <w:r w:rsidR="002114C6" w:rsidRPr="00EA0A53">
              <w:rPr>
                <w:rFonts w:ascii="Arial" w:hAnsi="Arial" w:cs="Arial"/>
                <w:color w:val="000000"/>
                <w:sz w:val="16"/>
                <w:szCs w:val="16"/>
                <w:lang w:val="sk-SK" w:eastAsia="sk-SK"/>
              </w:rPr>
              <w:t> </w:t>
            </w:r>
          </w:p>
        </w:tc>
      </w:tr>
      <w:tr w:rsidR="002114C6" w:rsidRPr="00EA0A53" w:rsidTr="00EA0A53">
        <w:trPr>
          <w:trHeight w:val="435"/>
        </w:trPr>
        <w:tc>
          <w:tcPr>
            <w:tcW w:w="3460" w:type="dxa"/>
            <w:tcBorders>
              <w:top w:val="nil"/>
              <w:left w:val="single" w:sz="12" w:space="0" w:color="auto"/>
              <w:bottom w:val="single" w:sz="8" w:space="0" w:color="auto"/>
              <w:right w:val="single" w:sz="12" w:space="0" w:color="auto"/>
            </w:tcBorders>
            <w:noWrap/>
            <w:vAlign w:val="center"/>
          </w:tcPr>
          <w:p w:rsidR="002114C6" w:rsidRPr="00EA0A53" w:rsidRDefault="002114C6"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Tvorba sociálneho fondu zo zisku</w:t>
            </w:r>
          </w:p>
        </w:tc>
        <w:tc>
          <w:tcPr>
            <w:tcW w:w="2800" w:type="dxa"/>
            <w:tcBorders>
              <w:top w:val="nil"/>
              <w:left w:val="nil"/>
              <w:bottom w:val="single" w:sz="8" w:space="0" w:color="auto"/>
              <w:right w:val="single" w:sz="8" w:space="0" w:color="auto"/>
            </w:tcBorders>
            <w:noWrap/>
            <w:vAlign w:val="center"/>
          </w:tcPr>
          <w:p w:rsidR="002114C6" w:rsidRPr="00065240" w:rsidRDefault="002114C6" w:rsidP="00EA0A53">
            <w:pPr>
              <w:keepNext w:val="0"/>
              <w:spacing w:after="0"/>
              <w:jc w:val="right"/>
              <w:rPr>
                <w:rFonts w:ascii="Arial" w:hAnsi="Arial" w:cs="Arial"/>
                <w:color w:val="FF0000"/>
                <w:sz w:val="16"/>
                <w:szCs w:val="16"/>
                <w:lang w:val="sk-SK" w:eastAsia="sk-SK"/>
              </w:rPr>
            </w:pPr>
          </w:p>
        </w:tc>
        <w:tc>
          <w:tcPr>
            <w:tcW w:w="2800" w:type="dxa"/>
            <w:tcBorders>
              <w:top w:val="nil"/>
              <w:left w:val="nil"/>
              <w:bottom w:val="single" w:sz="8" w:space="0" w:color="auto"/>
              <w:right w:val="single" w:sz="12" w:space="0" w:color="auto"/>
            </w:tcBorders>
            <w:noWrap/>
            <w:vAlign w:val="center"/>
          </w:tcPr>
          <w:p w:rsidR="002114C6" w:rsidRPr="00EA0A53" w:rsidRDefault="002114C6" w:rsidP="002114C6">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2114C6" w:rsidRPr="00EA0A53" w:rsidTr="00EA0A53">
        <w:trPr>
          <w:trHeight w:val="435"/>
        </w:trPr>
        <w:tc>
          <w:tcPr>
            <w:tcW w:w="3460" w:type="dxa"/>
            <w:tcBorders>
              <w:top w:val="nil"/>
              <w:left w:val="single" w:sz="12" w:space="0" w:color="auto"/>
              <w:bottom w:val="single" w:sz="8" w:space="0" w:color="auto"/>
              <w:right w:val="single" w:sz="12" w:space="0" w:color="auto"/>
            </w:tcBorders>
            <w:noWrap/>
            <w:vAlign w:val="center"/>
          </w:tcPr>
          <w:p w:rsidR="002114C6" w:rsidRPr="00EA0A53" w:rsidRDefault="002114C6" w:rsidP="00EA0A53">
            <w:pPr>
              <w:keepNext w:val="0"/>
              <w:spacing w:after="0"/>
              <w:jc w:val="left"/>
              <w:rPr>
                <w:rFonts w:ascii="Arial" w:hAnsi="Arial" w:cs="Arial"/>
                <w:color w:val="000000"/>
                <w:sz w:val="16"/>
                <w:szCs w:val="16"/>
                <w:lang w:val="sk-SK" w:eastAsia="sk-SK"/>
              </w:rPr>
            </w:pPr>
            <w:r w:rsidRPr="00EA0A53">
              <w:rPr>
                <w:rFonts w:ascii="Arial" w:hAnsi="Arial" w:cs="Arial"/>
                <w:color w:val="000000"/>
                <w:sz w:val="16"/>
                <w:szCs w:val="16"/>
                <w:lang w:val="sk-SK" w:eastAsia="sk-SK"/>
              </w:rPr>
              <w:t>Ostatná tvorba sociálneho fondu</w:t>
            </w:r>
          </w:p>
        </w:tc>
        <w:tc>
          <w:tcPr>
            <w:tcW w:w="2800" w:type="dxa"/>
            <w:tcBorders>
              <w:top w:val="nil"/>
              <w:left w:val="nil"/>
              <w:bottom w:val="single" w:sz="8" w:space="0" w:color="auto"/>
              <w:right w:val="single" w:sz="8" w:space="0" w:color="auto"/>
            </w:tcBorders>
            <w:noWrap/>
            <w:vAlign w:val="center"/>
          </w:tcPr>
          <w:p w:rsidR="002114C6" w:rsidRPr="00065240" w:rsidRDefault="002114C6" w:rsidP="00EA0A53">
            <w:pPr>
              <w:keepNext w:val="0"/>
              <w:spacing w:after="0"/>
              <w:jc w:val="right"/>
              <w:rPr>
                <w:rFonts w:ascii="Arial" w:hAnsi="Arial" w:cs="Arial"/>
                <w:color w:val="FF0000"/>
                <w:sz w:val="16"/>
                <w:szCs w:val="16"/>
                <w:lang w:val="sk-SK" w:eastAsia="sk-SK"/>
              </w:rPr>
            </w:pPr>
          </w:p>
        </w:tc>
        <w:tc>
          <w:tcPr>
            <w:tcW w:w="2800" w:type="dxa"/>
            <w:tcBorders>
              <w:top w:val="nil"/>
              <w:left w:val="nil"/>
              <w:bottom w:val="single" w:sz="8" w:space="0" w:color="auto"/>
              <w:right w:val="single" w:sz="12" w:space="0" w:color="auto"/>
            </w:tcBorders>
            <w:noWrap/>
            <w:vAlign w:val="center"/>
          </w:tcPr>
          <w:p w:rsidR="002114C6" w:rsidRPr="00EA0A53" w:rsidRDefault="002114C6" w:rsidP="002114C6">
            <w:pPr>
              <w:keepNext w:val="0"/>
              <w:spacing w:after="0"/>
              <w:jc w:val="right"/>
              <w:rPr>
                <w:rFonts w:ascii="Arial" w:hAnsi="Arial" w:cs="Arial"/>
                <w:color w:val="000000"/>
                <w:sz w:val="16"/>
                <w:szCs w:val="16"/>
                <w:lang w:val="sk-SK" w:eastAsia="sk-SK"/>
              </w:rPr>
            </w:pPr>
            <w:r w:rsidRPr="00EA0A53">
              <w:rPr>
                <w:rFonts w:ascii="Arial" w:hAnsi="Arial" w:cs="Arial"/>
                <w:color w:val="000000"/>
                <w:sz w:val="16"/>
                <w:szCs w:val="16"/>
                <w:lang w:val="sk-SK" w:eastAsia="sk-SK"/>
              </w:rPr>
              <w:t> </w:t>
            </w:r>
          </w:p>
        </w:tc>
      </w:tr>
      <w:tr w:rsidR="002114C6" w:rsidRPr="00EA0A53" w:rsidTr="00EA0A53">
        <w:trPr>
          <w:trHeight w:val="435"/>
        </w:trPr>
        <w:tc>
          <w:tcPr>
            <w:tcW w:w="3460" w:type="dxa"/>
            <w:tcBorders>
              <w:top w:val="nil"/>
              <w:left w:val="single" w:sz="12" w:space="0" w:color="auto"/>
              <w:bottom w:val="single" w:sz="8" w:space="0" w:color="auto"/>
              <w:right w:val="single" w:sz="12" w:space="0" w:color="auto"/>
            </w:tcBorders>
            <w:noWrap/>
            <w:vAlign w:val="center"/>
          </w:tcPr>
          <w:p w:rsidR="002114C6" w:rsidRPr="00EA0A53" w:rsidRDefault="002114C6"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Tvorba sociálneho fondu spolu</w:t>
            </w:r>
          </w:p>
        </w:tc>
        <w:tc>
          <w:tcPr>
            <w:tcW w:w="2800" w:type="dxa"/>
            <w:tcBorders>
              <w:top w:val="nil"/>
              <w:left w:val="nil"/>
              <w:bottom w:val="single" w:sz="8" w:space="0" w:color="auto"/>
              <w:right w:val="single" w:sz="8" w:space="0" w:color="auto"/>
            </w:tcBorders>
            <w:noWrap/>
            <w:vAlign w:val="center"/>
          </w:tcPr>
          <w:p w:rsidR="002114C6" w:rsidRPr="00A74F31" w:rsidRDefault="00A74F31" w:rsidP="00A35266">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2 978</w:t>
            </w:r>
          </w:p>
        </w:tc>
        <w:tc>
          <w:tcPr>
            <w:tcW w:w="2800" w:type="dxa"/>
            <w:tcBorders>
              <w:top w:val="nil"/>
              <w:left w:val="nil"/>
              <w:bottom w:val="single" w:sz="8" w:space="0" w:color="auto"/>
              <w:right w:val="single" w:sz="12" w:space="0" w:color="auto"/>
            </w:tcBorders>
            <w:noWrap/>
            <w:vAlign w:val="center"/>
          </w:tcPr>
          <w:p w:rsidR="002114C6" w:rsidRPr="00EA0A53" w:rsidRDefault="002114C6" w:rsidP="002114C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2 7</w:t>
            </w:r>
            <w:r w:rsidR="00065240">
              <w:rPr>
                <w:rFonts w:ascii="Arial" w:hAnsi="Arial" w:cs="Arial"/>
                <w:color w:val="000000"/>
                <w:sz w:val="16"/>
                <w:szCs w:val="16"/>
                <w:lang w:val="sk-SK" w:eastAsia="sk-SK"/>
              </w:rPr>
              <w:t>43</w:t>
            </w:r>
          </w:p>
        </w:tc>
      </w:tr>
      <w:tr w:rsidR="002114C6" w:rsidRPr="00EA0A53" w:rsidTr="00EA0A53">
        <w:trPr>
          <w:trHeight w:val="435"/>
        </w:trPr>
        <w:tc>
          <w:tcPr>
            <w:tcW w:w="3460" w:type="dxa"/>
            <w:tcBorders>
              <w:top w:val="nil"/>
              <w:left w:val="single" w:sz="12" w:space="0" w:color="auto"/>
              <w:bottom w:val="single" w:sz="8" w:space="0" w:color="auto"/>
              <w:right w:val="single" w:sz="12" w:space="0" w:color="auto"/>
            </w:tcBorders>
            <w:noWrap/>
            <w:vAlign w:val="center"/>
          </w:tcPr>
          <w:p w:rsidR="002114C6" w:rsidRPr="00EA0A53" w:rsidRDefault="002114C6"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 xml:space="preserve">Čerpanie sociálneho fondu </w:t>
            </w:r>
          </w:p>
        </w:tc>
        <w:tc>
          <w:tcPr>
            <w:tcW w:w="2800" w:type="dxa"/>
            <w:tcBorders>
              <w:top w:val="nil"/>
              <w:left w:val="nil"/>
              <w:bottom w:val="single" w:sz="8" w:space="0" w:color="auto"/>
              <w:right w:val="single" w:sz="8" w:space="0" w:color="auto"/>
            </w:tcBorders>
            <w:noWrap/>
            <w:vAlign w:val="center"/>
          </w:tcPr>
          <w:p w:rsidR="002114C6" w:rsidRPr="00A74F31" w:rsidRDefault="00A74F31" w:rsidP="00EA0A53">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3 20</w:t>
            </w:r>
            <w:r w:rsidR="008A6EBA">
              <w:rPr>
                <w:rFonts w:ascii="Arial" w:hAnsi="Arial" w:cs="Arial"/>
                <w:sz w:val="16"/>
                <w:szCs w:val="16"/>
                <w:lang w:val="sk-SK" w:eastAsia="sk-SK"/>
              </w:rPr>
              <w:t>4</w:t>
            </w:r>
          </w:p>
        </w:tc>
        <w:tc>
          <w:tcPr>
            <w:tcW w:w="2800" w:type="dxa"/>
            <w:tcBorders>
              <w:top w:val="nil"/>
              <w:left w:val="nil"/>
              <w:bottom w:val="single" w:sz="8" w:space="0" w:color="auto"/>
              <w:right w:val="single" w:sz="12" w:space="0" w:color="auto"/>
            </w:tcBorders>
            <w:noWrap/>
            <w:vAlign w:val="center"/>
          </w:tcPr>
          <w:p w:rsidR="002114C6" w:rsidRPr="00A74F31" w:rsidRDefault="002114C6" w:rsidP="002114C6">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3 2</w:t>
            </w:r>
            <w:r w:rsidR="00065240" w:rsidRPr="00A74F31">
              <w:rPr>
                <w:rFonts w:ascii="Arial" w:hAnsi="Arial" w:cs="Arial"/>
                <w:sz w:val="16"/>
                <w:szCs w:val="16"/>
                <w:lang w:val="sk-SK" w:eastAsia="sk-SK"/>
              </w:rPr>
              <w:t>60</w:t>
            </w:r>
          </w:p>
        </w:tc>
      </w:tr>
      <w:tr w:rsidR="002114C6" w:rsidRPr="00EA0A53" w:rsidTr="00EA0A53">
        <w:trPr>
          <w:trHeight w:val="435"/>
        </w:trPr>
        <w:tc>
          <w:tcPr>
            <w:tcW w:w="3460" w:type="dxa"/>
            <w:tcBorders>
              <w:top w:val="nil"/>
              <w:left w:val="single" w:sz="12" w:space="0" w:color="auto"/>
              <w:bottom w:val="single" w:sz="12" w:space="0" w:color="auto"/>
              <w:right w:val="single" w:sz="12" w:space="0" w:color="auto"/>
            </w:tcBorders>
            <w:noWrap/>
            <w:vAlign w:val="center"/>
          </w:tcPr>
          <w:p w:rsidR="002114C6" w:rsidRPr="00EA0A53" w:rsidRDefault="002114C6" w:rsidP="00EA0A53">
            <w:pPr>
              <w:keepNext w:val="0"/>
              <w:spacing w:after="0"/>
              <w:jc w:val="left"/>
              <w:rPr>
                <w:rFonts w:ascii="Arial" w:hAnsi="Arial" w:cs="Arial"/>
                <w:b/>
                <w:bCs/>
                <w:color w:val="000000"/>
                <w:sz w:val="16"/>
                <w:szCs w:val="16"/>
                <w:lang w:val="sk-SK" w:eastAsia="sk-SK"/>
              </w:rPr>
            </w:pPr>
            <w:r w:rsidRPr="00EA0A53">
              <w:rPr>
                <w:rFonts w:ascii="Arial" w:hAnsi="Arial" w:cs="Arial"/>
                <w:b/>
                <w:bCs/>
                <w:color w:val="000000"/>
                <w:sz w:val="16"/>
                <w:szCs w:val="16"/>
                <w:lang w:val="sk-SK" w:eastAsia="sk-SK"/>
              </w:rPr>
              <w:t>Konečný zostatok sociálneho fondu</w:t>
            </w:r>
          </w:p>
        </w:tc>
        <w:tc>
          <w:tcPr>
            <w:tcW w:w="2800" w:type="dxa"/>
            <w:tcBorders>
              <w:top w:val="nil"/>
              <w:left w:val="nil"/>
              <w:bottom w:val="single" w:sz="12" w:space="0" w:color="auto"/>
              <w:right w:val="single" w:sz="8" w:space="0" w:color="auto"/>
            </w:tcBorders>
            <w:noWrap/>
            <w:vAlign w:val="center"/>
          </w:tcPr>
          <w:p w:rsidR="002114C6" w:rsidRPr="00A74F31" w:rsidRDefault="00A74F31" w:rsidP="00A35266">
            <w:pPr>
              <w:keepNext w:val="0"/>
              <w:spacing w:after="0"/>
              <w:jc w:val="right"/>
              <w:rPr>
                <w:rFonts w:ascii="Arial" w:hAnsi="Arial" w:cs="Arial"/>
                <w:sz w:val="16"/>
                <w:szCs w:val="16"/>
                <w:lang w:val="sk-SK" w:eastAsia="sk-SK"/>
              </w:rPr>
            </w:pPr>
            <w:r w:rsidRPr="00A74F31">
              <w:rPr>
                <w:rFonts w:ascii="Arial" w:hAnsi="Arial" w:cs="Arial"/>
                <w:sz w:val="16"/>
                <w:szCs w:val="16"/>
                <w:lang w:val="sk-SK" w:eastAsia="sk-SK"/>
              </w:rPr>
              <w:t>1 032</w:t>
            </w:r>
          </w:p>
        </w:tc>
        <w:tc>
          <w:tcPr>
            <w:tcW w:w="2800" w:type="dxa"/>
            <w:tcBorders>
              <w:top w:val="nil"/>
              <w:left w:val="nil"/>
              <w:bottom w:val="single" w:sz="12" w:space="0" w:color="auto"/>
              <w:right w:val="single" w:sz="12" w:space="0" w:color="auto"/>
            </w:tcBorders>
            <w:noWrap/>
            <w:vAlign w:val="center"/>
          </w:tcPr>
          <w:p w:rsidR="002114C6" w:rsidRPr="00EA0A53" w:rsidRDefault="002114C6" w:rsidP="002114C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1 </w:t>
            </w:r>
            <w:r w:rsidR="00065240">
              <w:rPr>
                <w:rFonts w:ascii="Arial" w:hAnsi="Arial" w:cs="Arial"/>
                <w:color w:val="000000"/>
                <w:sz w:val="16"/>
                <w:szCs w:val="16"/>
                <w:lang w:val="sk-SK" w:eastAsia="sk-SK"/>
              </w:rPr>
              <w:t>258</w:t>
            </w:r>
          </w:p>
        </w:tc>
      </w:tr>
    </w:tbl>
    <w:p w:rsidR="00655944" w:rsidRDefault="00655944" w:rsidP="00A555DC">
      <w:pPr>
        <w:keepNext w:val="0"/>
        <w:rPr>
          <w:rFonts w:ascii="Arial" w:hAnsi="Arial" w:cs="Arial"/>
          <w:lang w:val="sk-SK"/>
        </w:rPr>
      </w:pPr>
    </w:p>
    <w:p w:rsidR="00655944" w:rsidRPr="002E10BE" w:rsidRDefault="00655944" w:rsidP="00A555DC">
      <w:pPr>
        <w:keepNext w:val="0"/>
        <w:rPr>
          <w:rFonts w:ascii="Arial" w:hAnsi="Arial" w:cs="Arial"/>
          <w:lang w:val="sk-SK"/>
        </w:rPr>
      </w:pPr>
    </w:p>
    <w:p w:rsidR="00655944" w:rsidRPr="00AA4588" w:rsidRDefault="00655944">
      <w:pPr>
        <w:keepNext w:val="0"/>
        <w:spacing w:after="0"/>
        <w:jc w:val="left"/>
        <w:rPr>
          <w:rFonts w:ascii="Arial" w:hAnsi="Arial" w:cs="Arial"/>
          <w:lang w:val="sk-SK"/>
        </w:rPr>
      </w:pPr>
      <w:r>
        <w:rPr>
          <w:rFonts w:ascii="Arial" w:hAnsi="Arial" w:cs="Arial"/>
          <w:lang w:val="sk-SK"/>
        </w:rPr>
        <w:br w:type="page"/>
      </w:r>
    </w:p>
    <w:p w:rsidR="00655944" w:rsidRPr="00A60CC5" w:rsidRDefault="00655944" w:rsidP="00E106A7">
      <w:pPr>
        <w:pStyle w:val="Heading1"/>
        <w:keepNext w:val="0"/>
        <w:spacing w:before="120"/>
        <w:rPr>
          <w:rFonts w:ascii="Arial" w:hAnsi="Arial" w:cs="Arial"/>
          <w:lang w:val="sk-SK"/>
        </w:rPr>
      </w:pPr>
      <w:r w:rsidRPr="00A60CC5">
        <w:rPr>
          <w:rFonts w:ascii="Arial" w:hAnsi="Arial" w:cs="Arial"/>
          <w:lang w:val="sk-SK"/>
        </w:rPr>
        <w:lastRenderedPageBreak/>
        <w:t>OdloŽenÁ Daň z príjmov</w:t>
      </w:r>
    </w:p>
    <w:p w:rsidR="00655944" w:rsidRDefault="00655944"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W w:w="9080" w:type="dxa"/>
        <w:tblInd w:w="55" w:type="dxa"/>
        <w:tblCellMar>
          <w:left w:w="70" w:type="dxa"/>
          <w:right w:w="70" w:type="dxa"/>
        </w:tblCellMar>
        <w:tblLook w:val="00A0"/>
      </w:tblPr>
      <w:tblGrid>
        <w:gridCol w:w="2920"/>
        <w:gridCol w:w="3080"/>
        <w:gridCol w:w="3080"/>
      </w:tblGrid>
      <w:tr w:rsidR="00655944" w:rsidRPr="00B23D7C" w:rsidTr="00B23D7C">
        <w:trPr>
          <w:trHeight w:val="705"/>
        </w:trPr>
        <w:tc>
          <w:tcPr>
            <w:tcW w:w="2920" w:type="dxa"/>
            <w:tcBorders>
              <w:top w:val="single" w:sz="12" w:space="0" w:color="auto"/>
              <w:left w:val="single" w:sz="12" w:space="0" w:color="auto"/>
              <w:bottom w:val="single" w:sz="12" w:space="0" w:color="auto"/>
              <w:right w:val="single" w:sz="12" w:space="0" w:color="auto"/>
            </w:tcBorders>
            <w:noWrap/>
            <w:vAlign w:val="center"/>
          </w:tcPr>
          <w:p w:rsidR="00655944" w:rsidRPr="00B23D7C" w:rsidRDefault="00655944"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Názov položky</w:t>
            </w:r>
          </w:p>
        </w:tc>
        <w:tc>
          <w:tcPr>
            <w:tcW w:w="3080" w:type="dxa"/>
            <w:tcBorders>
              <w:top w:val="single" w:sz="12" w:space="0" w:color="auto"/>
              <w:left w:val="nil"/>
              <w:bottom w:val="single" w:sz="12" w:space="0" w:color="auto"/>
              <w:right w:val="single" w:sz="12" w:space="0" w:color="auto"/>
            </w:tcBorders>
            <w:vAlign w:val="center"/>
          </w:tcPr>
          <w:p w:rsidR="00655944" w:rsidRPr="00B23D7C" w:rsidRDefault="00655944"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Bežné účtovné obdobie</w:t>
            </w:r>
          </w:p>
        </w:tc>
        <w:tc>
          <w:tcPr>
            <w:tcW w:w="3080" w:type="dxa"/>
            <w:tcBorders>
              <w:top w:val="single" w:sz="12" w:space="0" w:color="auto"/>
              <w:left w:val="nil"/>
              <w:bottom w:val="single" w:sz="12" w:space="0" w:color="auto"/>
              <w:right w:val="single" w:sz="12" w:space="0" w:color="auto"/>
            </w:tcBorders>
            <w:vAlign w:val="center"/>
          </w:tcPr>
          <w:p w:rsidR="00655944" w:rsidRPr="00B23D7C" w:rsidRDefault="00655944" w:rsidP="00B23D7C">
            <w:pPr>
              <w:keepNext w:val="0"/>
              <w:spacing w:after="0"/>
              <w:jc w:val="center"/>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Bezprostredne predchádzajúce účtovné obdobie</w:t>
            </w:r>
          </w:p>
        </w:tc>
      </w:tr>
      <w:tr w:rsidR="00655944"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655944" w:rsidRPr="00B23D7C" w:rsidRDefault="00655944"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Dočasné rozdiely medzi účtovnou hodnotou majetku a daňovou základňou, z toho:</w:t>
            </w:r>
          </w:p>
        </w:tc>
        <w:tc>
          <w:tcPr>
            <w:tcW w:w="3080" w:type="dxa"/>
            <w:tcBorders>
              <w:top w:val="nil"/>
              <w:left w:val="nil"/>
              <w:bottom w:val="single" w:sz="8" w:space="0" w:color="auto"/>
              <w:right w:val="single" w:sz="8" w:space="0" w:color="auto"/>
            </w:tcBorders>
            <w:noWrap/>
            <w:vAlign w:val="center"/>
          </w:tcPr>
          <w:p w:rsidR="00655944" w:rsidRPr="00B23D7C" w:rsidRDefault="00655944"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655944" w:rsidRPr="00B23D7C" w:rsidRDefault="00655944"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655944"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655944" w:rsidRPr="00B23D7C" w:rsidRDefault="00655944"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odpočítateľné</w:t>
            </w:r>
          </w:p>
        </w:tc>
        <w:tc>
          <w:tcPr>
            <w:tcW w:w="3080" w:type="dxa"/>
            <w:tcBorders>
              <w:top w:val="nil"/>
              <w:left w:val="nil"/>
              <w:bottom w:val="single" w:sz="8" w:space="0" w:color="auto"/>
              <w:right w:val="single" w:sz="8" w:space="0" w:color="auto"/>
            </w:tcBorders>
            <w:noWrap/>
            <w:vAlign w:val="center"/>
          </w:tcPr>
          <w:p w:rsidR="00655944" w:rsidRPr="00264AC3" w:rsidRDefault="004E4A69" w:rsidP="00B23D7C">
            <w:pPr>
              <w:keepNext w:val="0"/>
              <w:spacing w:after="0"/>
              <w:jc w:val="right"/>
              <w:rPr>
                <w:rFonts w:ascii="Arial" w:hAnsi="Arial" w:cs="Arial"/>
                <w:sz w:val="16"/>
                <w:szCs w:val="16"/>
                <w:lang w:val="sk-SK" w:eastAsia="sk-SK"/>
              </w:rPr>
            </w:pPr>
            <w:r>
              <w:rPr>
                <w:rFonts w:ascii="Arial" w:hAnsi="Arial" w:cs="Arial"/>
                <w:sz w:val="16"/>
                <w:szCs w:val="16"/>
                <w:lang w:val="sk-SK" w:eastAsia="sk-SK"/>
              </w:rPr>
              <w:t>6 784</w:t>
            </w:r>
            <w:r w:rsidR="00655944"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655944" w:rsidRPr="00B23D7C" w:rsidRDefault="00655944"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zdaniteľné</w:t>
            </w:r>
          </w:p>
        </w:tc>
        <w:tc>
          <w:tcPr>
            <w:tcW w:w="3080" w:type="dxa"/>
            <w:tcBorders>
              <w:top w:val="nil"/>
              <w:left w:val="nil"/>
              <w:bottom w:val="single" w:sz="8" w:space="0" w:color="auto"/>
              <w:right w:val="single" w:sz="8" w:space="0" w:color="auto"/>
            </w:tcBorders>
            <w:noWrap/>
            <w:vAlign w:val="center"/>
          </w:tcPr>
          <w:p w:rsidR="00A343F1" w:rsidRPr="00264AC3" w:rsidRDefault="004E4A69" w:rsidP="00B23D7C">
            <w:pPr>
              <w:keepNext w:val="0"/>
              <w:spacing w:after="0"/>
              <w:jc w:val="right"/>
              <w:rPr>
                <w:rFonts w:ascii="Arial" w:hAnsi="Arial" w:cs="Arial"/>
                <w:sz w:val="16"/>
                <w:szCs w:val="16"/>
                <w:lang w:val="sk-SK" w:eastAsia="sk-SK"/>
              </w:rPr>
            </w:pPr>
            <w:r>
              <w:rPr>
                <w:rFonts w:ascii="Arial" w:hAnsi="Arial" w:cs="Arial"/>
                <w:sz w:val="16"/>
                <w:szCs w:val="16"/>
                <w:lang w:val="sk-SK" w:eastAsia="sk-SK"/>
              </w:rPr>
              <w:t>195 454</w:t>
            </w:r>
            <w:r w:rsidR="00A343F1"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4C3CE3" w:rsidP="007C4F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182 230</w:t>
            </w:r>
            <w:r w:rsidR="00A343F1"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Dočasné rozdiely medzi účtovnou hodnotou záväzkov a daňovou základňou, z toho:</w:t>
            </w:r>
          </w:p>
        </w:tc>
        <w:tc>
          <w:tcPr>
            <w:tcW w:w="3080" w:type="dxa"/>
            <w:tcBorders>
              <w:top w:val="nil"/>
              <w:left w:val="nil"/>
              <w:bottom w:val="single" w:sz="8" w:space="0" w:color="auto"/>
              <w:right w:val="single" w:sz="8" w:space="0" w:color="auto"/>
            </w:tcBorders>
            <w:noWrap/>
            <w:vAlign w:val="center"/>
          </w:tcPr>
          <w:p w:rsidR="00A343F1" w:rsidRPr="00264AC3" w:rsidRDefault="00A343F1" w:rsidP="00B23D7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odpočítateľné</w:t>
            </w:r>
          </w:p>
        </w:tc>
        <w:tc>
          <w:tcPr>
            <w:tcW w:w="3080" w:type="dxa"/>
            <w:tcBorders>
              <w:top w:val="nil"/>
              <w:left w:val="nil"/>
              <w:bottom w:val="single" w:sz="8" w:space="0" w:color="auto"/>
              <w:right w:val="single" w:sz="8" w:space="0" w:color="auto"/>
            </w:tcBorders>
            <w:noWrap/>
            <w:vAlign w:val="center"/>
          </w:tcPr>
          <w:p w:rsidR="00A343F1" w:rsidRPr="00264AC3" w:rsidRDefault="0093366F" w:rsidP="0093366F">
            <w:pPr>
              <w:keepNext w:val="0"/>
              <w:spacing w:after="0"/>
              <w:jc w:val="right"/>
              <w:rPr>
                <w:rFonts w:ascii="Arial" w:hAnsi="Arial" w:cs="Arial"/>
                <w:sz w:val="16"/>
                <w:szCs w:val="16"/>
                <w:lang w:val="sk-SK" w:eastAsia="sk-SK"/>
              </w:rPr>
            </w:pPr>
            <w:r>
              <w:rPr>
                <w:rFonts w:ascii="Arial" w:hAnsi="Arial" w:cs="Arial"/>
                <w:sz w:val="16"/>
                <w:szCs w:val="16"/>
                <w:lang w:val="sk-SK" w:eastAsia="sk-SK"/>
              </w:rPr>
              <w:t>64 341</w:t>
            </w:r>
          </w:p>
        </w:tc>
        <w:tc>
          <w:tcPr>
            <w:tcW w:w="3080" w:type="dxa"/>
            <w:tcBorders>
              <w:top w:val="nil"/>
              <w:left w:val="nil"/>
              <w:bottom w:val="single" w:sz="8" w:space="0" w:color="auto"/>
              <w:right w:val="single" w:sz="12" w:space="0" w:color="auto"/>
            </w:tcBorders>
            <w:noWrap/>
            <w:vAlign w:val="center"/>
          </w:tcPr>
          <w:p w:rsidR="00A343F1" w:rsidRPr="00B23D7C" w:rsidRDefault="004C3CE3" w:rsidP="00A343F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40 506</w:t>
            </w:r>
            <w:r w:rsidR="00A343F1"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zdaniteľné</w:t>
            </w:r>
          </w:p>
        </w:tc>
        <w:tc>
          <w:tcPr>
            <w:tcW w:w="3080" w:type="dxa"/>
            <w:tcBorders>
              <w:top w:val="nil"/>
              <w:left w:val="nil"/>
              <w:bottom w:val="single" w:sz="8" w:space="0" w:color="auto"/>
              <w:right w:val="single" w:sz="8" w:space="0" w:color="auto"/>
            </w:tcBorders>
            <w:noWrap/>
            <w:vAlign w:val="center"/>
          </w:tcPr>
          <w:p w:rsidR="00A343F1" w:rsidRPr="00264AC3" w:rsidRDefault="00A343F1" w:rsidP="007C4FA1">
            <w:pPr>
              <w:keepNext w:val="0"/>
              <w:spacing w:after="0"/>
              <w:jc w:val="right"/>
              <w:rPr>
                <w:rFonts w:ascii="Arial" w:hAnsi="Arial" w:cs="Arial"/>
                <w:sz w:val="16"/>
                <w:szCs w:val="16"/>
                <w:lang w:val="sk-SK" w:eastAsia="sk-SK"/>
              </w:rPr>
            </w:pP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Možnosť umorovať daňovú stratu v budúcnosti</w:t>
            </w:r>
          </w:p>
        </w:tc>
        <w:tc>
          <w:tcPr>
            <w:tcW w:w="3080" w:type="dxa"/>
            <w:tcBorders>
              <w:top w:val="nil"/>
              <w:left w:val="nil"/>
              <w:bottom w:val="single" w:sz="8" w:space="0" w:color="auto"/>
              <w:right w:val="single" w:sz="8" w:space="0" w:color="auto"/>
            </w:tcBorders>
            <w:noWrap/>
            <w:vAlign w:val="center"/>
          </w:tcPr>
          <w:p w:rsidR="00A343F1" w:rsidRPr="00264AC3" w:rsidRDefault="005A74F6" w:rsidP="00B23D7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84 926</w:t>
            </w:r>
            <w:r w:rsidR="00A343F1"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Možnosť previesť nevyužité daňové odpočty</w:t>
            </w:r>
          </w:p>
        </w:tc>
        <w:tc>
          <w:tcPr>
            <w:tcW w:w="3080" w:type="dxa"/>
            <w:tcBorders>
              <w:top w:val="nil"/>
              <w:left w:val="nil"/>
              <w:bottom w:val="single" w:sz="8" w:space="0" w:color="auto"/>
              <w:right w:val="single" w:sz="8" w:space="0" w:color="auto"/>
            </w:tcBorders>
            <w:noWrap/>
            <w:vAlign w:val="center"/>
          </w:tcPr>
          <w:p w:rsidR="00A343F1" w:rsidRPr="00264AC3" w:rsidRDefault="00A343F1" w:rsidP="00B23D7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Sadzba dane z príjmov ( v %)</w:t>
            </w:r>
          </w:p>
        </w:tc>
        <w:tc>
          <w:tcPr>
            <w:tcW w:w="3080" w:type="dxa"/>
            <w:tcBorders>
              <w:top w:val="nil"/>
              <w:left w:val="nil"/>
              <w:bottom w:val="single" w:sz="8" w:space="0" w:color="auto"/>
              <w:right w:val="single" w:sz="8" w:space="0" w:color="auto"/>
            </w:tcBorders>
            <w:noWrap/>
            <w:vAlign w:val="center"/>
          </w:tcPr>
          <w:p w:rsidR="00A343F1" w:rsidRPr="00264AC3" w:rsidRDefault="007C4FA1" w:rsidP="002854AF">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2</w:t>
            </w:r>
            <w:r w:rsidR="002854AF" w:rsidRPr="00264AC3">
              <w:rPr>
                <w:rFonts w:ascii="Arial" w:hAnsi="Arial" w:cs="Arial"/>
                <w:sz w:val="16"/>
                <w:szCs w:val="16"/>
                <w:lang w:val="sk-SK" w:eastAsia="sk-SK"/>
              </w:rPr>
              <w:t>2</w:t>
            </w:r>
            <w:r w:rsidR="00A343F1" w:rsidRPr="00264AC3">
              <w:rPr>
                <w:rFonts w:ascii="Arial" w:hAnsi="Arial" w:cs="Arial"/>
                <w:sz w:val="16"/>
                <w:szCs w:val="16"/>
                <w:lang w:val="sk-SK" w:eastAsia="sk-SK"/>
              </w:rPr>
              <w:t>%</w:t>
            </w:r>
          </w:p>
        </w:tc>
        <w:tc>
          <w:tcPr>
            <w:tcW w:w="3080" w:type="dxa"/>
            <w:tcBorders>
              <w:top w:val="nil"/>
              <w:left w:val="nil"/>
              <w:bottom w:val="single" w:sz="8" w:space="0" w:color="auto"/>
              <w:right w:val="single" w:sz="12" w:space="0" w:color="auto"/>
            </w:tcBorders>
            <w:noWrap/>
            <w:vAlign w:val="center"/>
          </w:tcPr>
          <w:p w:rsidR="00A343F1" w:rsidRPr="002854AF" w:rsidRDefault="00065240" w:rsidP="00A343F1">
            <w:pPr>
              <w:keepNext w:val="0"/>
              <w:spacing w:after="0"/>
              <w:jc w:val="right"/>
              <w:rPr>
                <w:rFonts w:ascii="Arial" w:hAnsi="Arial" w:cs="Arial"/>
                <w:sz w:val="16"/>
                <w:szCs w:val="16"/>
                <w:lang w:val="sk-SK" w:eastAsia="sk-SK"/>
              </w:rPr>
            </w:pPr>
            <w:r w:rsidRPr="002854AF">
              <w:rPr>
                <w:rFonts w:ascii="Arial" w:hAnsi="Arial" w:cs="Arial"/>
                <w:sz w:val="16"/>
                <w:szCs w:val="16"/>
                <w:lang w:val="sk-SK" w:eastAsia="sk-SK"/>
              </w:rPr>
              <w:t>23</w:t>
            </w:r>
            <w:r w:rsidR="00A343F1" w:rsidRPr="002854AF">
              <w:rPr>
                <w:rFonts w:ascii="Arial" w:hAnsi="Arial" w:cs="Arial"/>
                <w:sz w:val="16"/>
                <w:szCs w:val="16"/>
                <w:lang w:val="sk-SK" w:eastAsia="sk-SK"/>
              </w:rPr>
              <w:t>%</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Odložená daňová pohľadávka</w:t>
            </w:r>
          </w:p>
        </w:tc>
        <w:tc>
          <w:tcPr>
            <w:tcW w:w="3080" w:type="dxa"/>
            <w:tcBorders>
              <w:top w:val="nil"/>
              <w:left w:val="nil"/>
              <w:bottom w:val="single" w:sz="8" w:space="0" w:color="auto"/>
              <w:right w:val="single" w:sz="8" w:space="0" w:color="auto"/>
            </w:tcBorders>
            <w:noWrap/>
            <w:vAlign w:val="center"/>
          </w:tcPr>
          <w:p w:rsidR="00A343F1" w:rsidRPr="00264AC3" w:rsidRDefault="00A343F1" w:rsidP="00B23D7C">
            <w:pPr>
              <w:keepNext w:val="0"/>
              <w:spacing w:after="0"/>
              <w:jc w:val="right"/>
              <w:rPr>
                <w:rFonts w:ascii="Arial" w:hAnsi="Arial" w:cs="Arial"/>
                <w:sz w:val="16"/>
                <w:szCs w:val="16"/>
                <w:lang w:val="sk-SK" w:eastAsia="sk-SK"/>
              </w:rPr>
            </w:pP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Uplatnená daňová pohľadávka</w:t>
            </w:r>
          </w:p>
        </w:tc>
        <w:tc>
          <w:tcPr>
            <w:tcW w:w="3080" w:type="dxa"/>
            <w:tcBorders>
              <w:top w:val="nil"/>
              <w:left w:val="nil"/>
              <w:bottom w:val="single" w:sz="8" w:space="0" w:color="auto"/>
              <w:right w:val="single" w:sz="8" w:space="0" w:color="auto"/>
            </w:tcBorders>
            <w:noWrap/>
            <w:vAlign w:val="center"/>
          </w:tcPr>
          <w:p w:rsidR="00A343F1" w:rsidRPr="00264AC3" w:rsidRDefault="00A343F1" w:rsidP="00B23D7C">
            <w:pPr>
              <w:keepNext w:val="0"/>
              <w:spacing w:after="0"/>
              <w:jc w:val="right"/>
              <w:rPr>
                <w:rFonts w:ascii="Arial" w:hAnsi="Arial" w:cs="Arial"/>
                <w:sz w:val="16"/>
                <w:szCs w:val="16"/>
                <w:lang w:val="sk-SK" w:eastAsia="sk-SK"/>
              </w:rPr>
            </w:pP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ako zníženie nákladov</w:t>
            </w:r>
          </w:p>
        </w:tc>
        <w:tc>
          <w:tcPr>
            <w:tcW w:w="3080" w:type="dxa"/>
            <w:tcBorders>
              <w:top w:val="nil"/>
              <w:left w:val="nil"/>
              <w:bottom w:val="single" w:sz="8" w:space="0" w:color="auto"/>
              <w:right w:val="single" w:sz="8" w:space="0" w:color="auto"/>
            </w:tcBorders>
            <w:noWrap/>
            <w:vAlign w:val="center"/>
          </w:tcPr>
          <w:p w:rsidR="00A343F1" w:rsidRPr="00264AC3" w:rsidRDefault="00A343F1" w:rsidP="00B23D7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A343F1" w:rsidRPr="00B23D7C" w:rsidRDefault="00A343F1"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do vlastného imania</w:t>
            </w:r>
          </w:p>
        </w:tc>
        <w:tc>
          <w:tcPr>
            <w:tcW w:w="3080" w:type="dxa"/>
            <w:tcBorders>
              <w:top w:val="nil"/>
              <w:left w:val="nil"/>
              <w:bottom w:val="single" w:sz="8" w:space="0" w:color="auto"/>
              <w:right w:val="single" w:sz="8" w:space="0" w:color="auto"/>
            </w:tcBorders>
            <w:noWrap/>
            <w:vAlign w:val="center"/>
          </w:tcPr>
          <w:p w:rsidR="00A343F1" w:rsidRPr="00264AC3" w:rsidRDefault="00A343F1" w:rsidP="00B23D7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A343F1" w:rsidP="00A343F1">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r w:rsidR="00A343F1" w:rsidRPr="00B23D7C" w:rsidTr="00B23D7C">
        <w:trPr>
          <w:trHeight w:val="465"/>
        </w:trPr>
        <w:tc>
          <w:tcPr>
            <w:tcW w:w="2920" w:type="dxa"/>
            <w:tcBorders>
              <w:top w:val="nil"/>
              <w:left w:val="single" w:sz="12" w:space="0" w:color="auto"/>
              <w:bottom w:val="nil"/>
              <w:right w:val="single" w:sz="12" w:space="0" w:color="auto"/>
            </w:tcBorders>
            <w:vAlign w:val="center"/>
          </w:tcPr>
          <w:p w:rsidR="00A343F1" w:rsidRPr="00B23D7C" w:rsidRDefault="00A343F1"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Odložený daňový záväzok</w:t>
            </w:r>
          </w:p>
        </w:tc>
        <w:tc>
          <w:tcPr>
            <w:tcW w:w="3080" w:type="dxa"/>
            <w:tcBorders>
              <w:top w:val="nil"/>
              <w:left w:val="nil"/>
              <w:bottom w:val="single" w:sz="8" w:space="0" w:color="auto"/>
              <w:right w:val="single" w:sz="8" w:space="0" w:color="auto"/>
            </w:tcBorders>
            <w:noWrap/>
            <w:vAlign w:val="center"/>
          </w:tcPr>
          <w:p w:rsidR="00A343F1" w:rsidRPr="00264AC3" w:rsidRDefault="005A74F6" w:rsidP="007C4FA1">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8 668</w:t>
            </w:r>
            <w:r w:rsidR="00A343F1"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A343F1" w:rsidRPr="00B23D7C" w:rsidRDefault="004C3CE3" w:rsidP="00A343F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32 596</w:t>
            </w:r>
            <w:r w:rsidR="00A343F1" w:rsidRPr="00B23D7C">
              <w:rPr>
                <w:rFonts w:ascii="Arial" w:hAnsi="Arial" w:cs="Arial"/>
                <w:color w:val="000000"/>
                <w:sz w:val="16"/>
                <w:szCs w:val="16"/>
                <w:lang w:val="sk-SK" w:eastAsia="sk-SK"/>
              </w:rPr>
              <w:t> </w:t>
            </w:r>
          </w:p>
        </w:tc>
      </w:tr>
      <w:tr w:rsidR="00655944" w:rsidRPr="00B23D7C" w:rsidTr="00B23D7C">
        <w:trPr>
          <w:trHeight w:val="465"/>
        </w:trPr>
        <w:tc>
          <w:tcPr>
            <w:tcW w:w="2920" w:type="dxa"/>
            <w:tcBorders>
              <w:top w:val="single" w:sz="8" w:space="0" w:color="auto"/>
              <w:left w:val="single" w:sz="12" w:space="0" w:color="auto"/>
              <w:bottom w:val="single" w:sz="8" w:space="0" w:color="auto"/>
              <w:right w:val="single" w:sz="12" w:space="0" w:color="auto"/>
            </w:tcBorders>
            <w:vAlign w:val="center"/>
          </w:tcPr>
          <w:p w:rsidR="00655944" w:rsidRPr="00B23D7C" w:rsidRDefault="00655944" w:rsidP="00B23D7C">
            <w:pPr>
              <w:keepNext w:val="0"/>
              <w:spacing w:after="0"/>
              <w:jc w:val="left"/>
              <w:rPr>
                <w:rFonts w:ascii="Arial" w:hAnsi="Arial" w:cs="Arial"/>
                <w:b/>
                <w:bCs/>
                <w:color w:val="000000"/>
                <w:sz w:val="16"/>
                <w:szCs w:val="16"/>
                <w:lang w:val="sk-SK" w:eastAsia="sk-SK"/>
              </w:rPr>
            </w:pPr>
            <w:r w:rsidRPr="00B23D7C">
              <w:rPr>
                <w:rFonts w:ascii="Arial" w:hAnsi="Arial" w:cs="Arial"/>
                <w:b/>
                <w:bCs/>
                <w:color w:val="000000"/>
                <w:sz w:val="16"/>
                <w:szCs w:val="16"/>
                <w:lang w:val="sk-SK" w:eastAsia="sk-SK"/>
              </w:rPr>
              <w:t>Zmena odloženého daňového záväzku</w:t>
            </w:r>
          </w:p>
        </w:tc>
        <w:tc>
          <w:tcPr>
            <w:tcW w:w="3080" w:type="dxa"/>
            <w:tcBorders>
              <w:top w:val="nil"/>
              <w:left w:val="nil"/>
              <w:bottom w:val="single" w:sz="8" w:space="0" w:color="auto"/>
              <w:right w:val="single" w:sz="8" w:space="0" w:color="auto"/>
            </w:tcBorders>
            <w:noWrap/>
            <w:vAlign w:val="center"/>
          </w:tcPr>
          <w:p w:rsidR="00655944" w:rsidRPr="00264AC3" w:rsidRDefault="0093366F" w:rsidP="00B23D7C">
            <w:pPr>
              <w:keepNext w:val="0"/>
              <w:spacing w:after="0"/>
              <w:jc w:val="right"/>
              <w:rPr>
                <w:rFonts w:ascii="Arial" w:hAnsi="Arial" w:cs="Arial"/>
                <w:sz w:val="16"/>
                <w:szCs w:val="16"/>
                <w:lang w:val="sk-SK" w:eastAsia="sk-SK"/>
              </w:rPr>
            </w:pPr>
            <w:r>
              <w:rPr>
                <w:rFonts w:ascii="Arial" w:hAnsi="Arial" w:cs="Arial"/>
                <w:sz w:val="16"/>
                <w:szCs w:val="16"/>
                <w:lang w:val="sk-SK" w:eastAsia="sk-SK"/>
              </w:rPr>
              <w:t>-23 928</w:t>
            </w:r>
            <w:r w:rsidR="00655944"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655944" w:rsidRPr="00B23D7C" w:rsidRDefault="004C3CE3"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9241</w:t>
            </w:r>
            <w:r w:rsidR="00655944" w:rsidRPr="00B23D7C">
              <w:rPr>
                <w:rFonts w:ascii="Arial" w:hAnsi="Arial" w:cs="Arial"/>
                <w:color w:val="000000"/>
                <w:sz w:val="16"/>
                <w:szCs w:val="16"/>
                <w:lang w:val="sk-SK" w:eastAsia="sk-SK"/>
              </w:rPr>
              <w:t> </w:t>
            </w:r>
          </w:p>
        </w:tc>
      </w:tr>
      <w:tr w:rsidR="00655944" w:rsidRPr="00B23D7C" w:rsidTr="00B23D7C">
        <w:trPr>
          <w:trHeight w:val="465"/>
        </w:trPr>
        <w:tc>
          <w:tcPr>
            <w:tcW w:w="2920" w:type="dxa"/>
            <w:tcBorders>
              <w:top w:val="nil"/>
              <w:left w:val="single" w:sz="12" w:space="0" w:color="auto"/>
              <w:bottom w:val="single" w:sz="8" w:space="0" w:color="auto"/>
              <w:right w:val="single" w:sz="12" w:space="0" w:color="auto"/>
            </w:tcBorders>
            <w:vAlign w:val="center"/>
          </w:tcPr>
          <w:p w:rsidR="00655944" w:rsidRPr="00B23D7C" w:rsidRDefault="00655944"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ako náklad</w:t>
            </w:r>
          </w:p>
        </w:tc>
        <w:tc>
          <w:tcPr>
            <w:tcW w:w="3080" w:type="dxa"/>
            <w:tcBorders>
              <w:top w:val="nil"/>
              <w:left w:val="nil"/>
              <w:bottom w:val="single" w:sz="8" w:space="0" w:color="auto"/>
              <w:right w:val="single" w:sz="8" w:space="0" w:color="auto"/>
            </w:tcBorders>
            <w:noWrap/>
            <w:vAlign w:val="center"/>
          </w:tcPr>
          <w:p w:rsidR="00655944" w:rsidRPr="00264AC3" w:rsidRDefault="0093366F" w:rsidP="00B23D7C">
            <w:pPr>
              <w:keepNext w:val="0"/>
              <w:spacing w:after="0"/>
              <w:jc w:val="right"/>
              <w:rPr>
                <w:rFonts w:ascii="Arial" w:hAnsi="Arial" w:cs="Arial"/>
                <w:sz w:val="16"/>
                <w:szCs w:val="16"/>
                <w:lang w:val="sk-SK" w:eastAsia="sk-SK"/>
              </w:rPr>
            </w:pPr>
            <w:r>
              <w:rPr>
                <w:rFonts w:ascii="Arial" w:hAnsi="Arial" w:cs="Arial"/>
                <w:sz w:val="16"/>
                <w:szCs w:val="16"/>
                <w:lang w:val="sk-SK" w:eastAsia="sk-SK"/>
              </w:rPr>
              <w:t>-</w:t>
            </w:r>
            <w:r w:rsidR="005A74F6" w:rsidRPr="00264AC3">
              <w:rPr>
                <w:rFonts w:ascii="Arial" w:hAnsi="Arial" w:cs="Arial"/>
                <w:sz w:val="16"/>
                <w:szCs w:val="16"/>
                <w:lang w:val="sk-SK" w:eastAsia="sk-SK"/>
              </w:rPr>
              <w:t>23 928</w:t>
            </w:r>
            <w:r w:rsidR="00655944" w:rsidRPr="00264AC3">
              <w:rPr>
                <w:rFonts w:ascii="Arial" w:hAnsi="Arial" w:cs="Arial"/>
                <w:sz w:val="16"/>
                <w:szCs w:val="16"/>
                <w:lang w:val="sk-SK" w:eastAsia="sk-SK"/>
              </w:rPr>
              <w:t> </w:t>
            </w:r>
          </w:p>
        </w:tc>
        <w:tc>
          <w:tcPr>
            <w:tcW w:w="3080" w:type="dxa"/>
            <w:tcBorders>
              <w:top w:val="nil"/>
              <w:left w:val="nil"/>
              <w:bottom w:val="single" w:sz="8" w:space="0" w:color="auto"/>
              <w:right w:val="single" w:sz="12" w:space="0" w:color="auto"/>
            </w:tcBorders>
            <w:noWrap/>
            <w:vAlign w:val="center"/>
          </w:tcPr>
          <w:p w:rsidR="00655944" w:rsidRPr="00B23D7C" w:rsidRDefault="004C3CE3" w:rsidP="00B23D7C">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9241</w:t>
            </w:r>
            <w:r w:rsidR="00655944" w:rsidRPr="00B23D7C">
              <w:rPr>
                <w:rFonts w:ascii="Arial" w:hAnsi="Arial" w:cs="Arial"/>
                <w:color w:val="000000"/>
                <w:sz w:val="16"/>
                <w:szCs w:val="16"/>
                <w:lang w:val="sk-SK" w:eastAsia="sk-SK"/>
              </w:rPr>
              <w:t> </w:t>
            </w:r>
          </w:p>
        </w:tc>
      </w:tr>
      <w:tr w:rsidR="00655944" w:rsidRPr="00B23D7C" w:rsidTr="00B23D7C">
        <w:trPr>
          <w:trHeight w:val="465"/>
        </w:trPr>
        <w:tc>
          <w:tcPr>
            <w:tcW w:w="2920" w:type="dxa"/>
            <w:tcBorders>
              <w:top w:val="nil"/>
              <w:left w:val="single" w:sz="12" w:space="0" w:color="auto"/>
              <w:bottom w:val="single" w:sz="12" w:space="0" w:color="auto"/>
              <w:right w:val="single" w:sz="12" w:space="0" w:color="auto"/>
            </w:tcBorders>
            <w:vAlign w:val="center"/>
          </w:tcPr>
          <w:p w:rsidR="00655944" w:rsidRPr="00B23D7C" w:rsidRDefault="00655944" w:rsidP="00B23D7C">
            <w:pPr>
              <w:keepNext w:val="0"/>
              <w:spacing w:after="0"/>
              <w:jc w:val="left"/>
              <w:rPr>
                <w:rFonts w:ascii="Arial" w:hAnsi="Arial" w:cs="Arial"/>
                <w:color w:val="000000"/>
                <w:sz w:val="16"/>
                <w:szCs w:val="16"/>
                <w:lang w:val="sk-SK" w:eastAsia="sk-SK"/>
              </w:rPr>
            </w:pPr>
            <w:r w:rsidRPr="00B23D7C">
              <w:rPr>
                <w:rFonts w:ascii="Arial" w:hAnsi="Arial" w:cs="Arial"/>
                <w:color w:val="000000"/>
                <w:sz w:val="16"/>
                <w:szCs w:val="16"/>
                <w:lang w:val="sk-SK" w:eastAsia="sk-SK"/>
              </w:rPr>
              <w:t>Zaúčtovaná do vlastného imania</w:t>
            </w:r>
          </w:p>
        </w:tc>
        <w:tc>
          <w:tcPr>
            <w:tcW w:w="3080" w:type="dxa"/>
            <w:tcBorders>
              <w:top w:val="nil"/>
              <w:left w:val="nil"/>
              <w:bottom w:val="single" w:sz="12" w:space="0" w:color="auto"/>
              <w:right w:val="single" w:sz="8" w:space="0" w:color="auto"/>
            </w:tcBorders>
            <w:noWrap/>
            <w:vAlign w:val="center"/>
          </w:tcPr>
          <w:p w:rsidR="00655944" w:rsidRPr="00065240" w:rsidRDefault="00655944" w:rsidP="00B23D7C">
            <w:pPr>
              <w:keepNext w:val="0"/>
              <w:spacing w:after="0"/>
              <w:jc w:val="right"/>
              <w:rPr>
                <w:rFonts w:ascii="Arial" w:hAnsi="Arial" w:cs="Arial"/>
                <w:color w:val="FF0000"/>
                <w:sz w:val="16"/>
                <w:szCs w:val="16"/>
                <w:lang w:val="sk-SK" w:eastAsia="sk-SK"/>
              </w:rPr>
            </w:pPr>
            <w:r w:rsidRPr="00065240">
              <w:rPr>
                <w:rFonts w:ascii="Arial" w:hAnsi="Arial" w:cs="Arial"/>
                <w:color w:val="FF0000"/>
                <w:sz w:val="16"/>
                <w:szCs w:val="16"/>
                <w:lang w:val="sk-SK" w:eastAsia="sk-SK"/>
              </w:rPr>
              <w:t> </w:t>
            </w:r>
          </w:p>
        </w:tc>
        <w:tc>
          <w:tcPr>
            <w:tcW w:w="3080" w:type="dxa"/>
            <w:tcBorders>
              <w:top w:val="nil"/>
              <w:left w:val="nil"/>
              <w:bottom w:val="single" w:sz="12" w:space="0" w:color="auto"/>
              <w:right w:val="single" w:sz="12" w:space="0" w:color="auto"/>
            </w:tcBorders>
            <w:noWrap/>
            <w:vAlign w:val="center"/>
          </w:tcPr>
          <w:p w:rsidR="00655944" w:rsidRPr="00B23D7C" w:rsidRDefault="00655944" w:rsidP="00B23D7C">
            <w:pPr>
              <w:keepNext w:val="0"/>
              <w:spacing w:after="0"/>
              <w:jc w:val="right"/>
              <w:rPr>
                <w:rFonts w:ascii="Arial" w:hAnsi="Arial" w:cs="Arial"/>
                <w:color w:val="000000"/>
                <w:sz w:val="16"/>
                <w:szCs w:val="16"/>
                <w:lang w:val="sk-SK" w:eastAsia="sk-SK"/>
              </w:rPr>
            </w:pPr>
            <w:r w:rsidRPr="00B23D7C">
              <w:rPr>
                <w:rFonts w:ascii="Arial" w:hAnsi="Arial" w:cs="Arial"/>
                <w:color w:val="000000"/>
                <w:sz w:val="16"/>
                <w:szCs w:val="16"/>
                <w:lang w:val="sk-SK" w:eastAsia="sk-SK"/>
              </w:rPr>
              <w:t> </w:t>
            </w:r>
          </w:p>
        </w:tc>
      </w:tr>
    </w:tbl>
    <w:p w:rsidR="00655944" w:rsidRPr="002E10BE" w:rsidRDefault="00655944" w:rsidP="00E106A7">
      <w:pPr>
        <w:keepNext w:val="0"/>
        <w:tabs>
          <w:tab w:val="left" w:pos="567"/>
        </w:tabs>
        <w:rPr>
          <w:rFonts w:ascii="Arial" w:hAnsi="Arial" w:cs="Arial"/>
          <w:b/>
          <w:lang w:val="sk-SK"/>
        </w:rPr>
      </w:pPr>
    </w:p>
    <w:p w:rsidR="005A74F6" w:rsidRPr="005A74F6" w:rsidRDefault="00655944" w:rsidP="005A74F6">
      <w:pPr>
        <w:keepNext w:val="0"/>
        <w:rPr>
          <w:rFonts w:ascii="Arial" w:hAnsi="Arial" w:cs="Arial"/>
          <w:lang w:val="sk-SK"/>
        </w:rPr>
      </w:pPr>
      <w:r w:rsidRPr="005A74F6">
        <w:rPr>
          <w:rFonts w:ascii="Arial" w:hAnsi="Arial" w:cs="Arial"/>
          <w:lang w:val="sk-SK"/>
        </w:rPr>
        <w:t xml:space="preserve">Spoločnosť zaúčtovala odložený daňový záväzok vo výške </w:t>
      </w:r>
      <w:r w:rsidR="005A74F6" w:rsidRPr="005A74F6">
        <w:rPr>
          <w:rFonts w:ascii="Arial" w:hAnsi="Arial" w:cs="Arial"/>
          <w:lang w:val="sk-SK"/>
        </w:rPr>
        <w:t>8 668</w:t>
      </w:r>
      <w:r w:rsidRPr="005A74F6">
        <w:rPr>
          <w:rFonts w:ascii="Arial" w:hAnsi="Arial" w:cs="Arial"/>
          <w:lang w:val="sk-SK"/>
        </w:rPr>
        <w:t xml:space="preserve"> EUR z titulu </w:t>
      </w:r>
      <w:r w:rsidR="00DA0DDE" w:rsidRPr="005A74F6">
        <w:rPr>
          <w:rFonts w:ascii="Arial" w:hAnsi="Arial" w:cs="Arial"/>
          <w:lang w:val="sk-SK"/>
        </w:rPr>
        <w:t>nevyplatený</w:t>
      </w:r>
      <w:r w:rsidR="0006447C" w:rsidRPr="005A74F6">
        <w:rPr>
          <w:rFonts w:ascii="Arial" w:hAnsi="Arial" w:cs="Arial"/>
          <w:lang w:val="sk-SK"/>
        </w:rPr>
        <w:t>ch odmien, bonuso</w:t>
      </w:r>
      <w:r w:rsidR="00DA0DDE" w:rsidRPr="005A74F6">
        <w:rPr>
          <w:rFonts w:ascii="Arial" w:hAnsi="Arial" w:cs="Arial"/>
          <w:lang w:val="sk-SK"/>
        </w:rPr>
        <w:t>v zákazníkom a rozdielu medzi účtovnou a daň</w:t>
      </w:r>
      <w:r w:rsidR="0006447C" w:rsidRPr="005A74F6">
        <w:rPr>
          <w:rFonts w:ascii="Arial" w:hAnsi="Arial" w:cs="Arial"/>
          <w:lang w:val="sk-SK"/>
        </w:rPr>
        <w:t>ovou hodnotou majetku</w:t>
      </w:r>
      <w:r w:rsidR="005A74F6" w:rsidRPr="005A74F6">
        <w:rPr>
          <w:rFonts w:ascii="Arial" w:hAnsi="Arial" w:cs="Arial"/>
          <w:lang w:val="sk-SK"/>
        </w:rPr>
        <w:t xml:space="preserve"> a možnosti umorovať daňovú stratu</w:t>
      </w:r>
      <w:r w:rsidRPr="005A74F6">
        <w:rPr>
          <w:rFonts w:ascii="Arial" w:hAnsi="Arial" w:cs="Arial"/>
          <w:lang w:val="sk-SK"/>
        </w:rPr>
        <w:t xml:space="preserve">. </w:t>
      </w:r>
    </w:p>
    <w:p w:rsidR="00655944" w:rsidRPr="002E10BE" w:rsidRDefault="00655944" w:rsidP="00F0369A">
      <w:pPr>
        <w:pStyle w:val="Heading1"/>
        <w:rPr>
          <w:lang w:val="sk-SK"/>
        </w:rPr>
      </w:pPr>
      <w:r w:rsidRPr="002E10BE">
        <w:rPr>
          <w:lang w:val="sk-SK"/>
        </w:rPr>
        <w:br w:type="page"/>
      </w:r>
      <w:r w:rsidR="0006447C" w:rsidRPr="002E10BE">
        <w:rPr>
          <w:lang w:val="sk-SK"/>
        </w:rPr>
        <w:lastRenderedPageBreak/>
        <w:t xml:space="preserve"> </w:t>
      </w:r>
      <w:r w:rsidRPr="002E10BE">
        <w:rPr>
          <w:lang w:val="sk-SK"/>
        </w:rPr>
        <w:t>Lízing</w:t>
      </w:r>
      <w:r>
        <w:rPr>
          <w:lang w:val="sk-SK"/>
        </w:rPr>
        <w:t xml:space="preserve"> (SPOLOČNOSŤ JE NÁJOMCOM)</w:t>
      </w:r>
    </w:p>
    <w:p w:rsidR="00655944" w:rsidRPr="00065240" w:rsidRDefault="0006447C" w:rsidP="001F3543">
      <w:pPr>
        <w:keepNext w:val="0"/>
        <w:rPr>
          <w:rFonts w:ascii="Arial" w:hAnsi="Arial" w:cs="Arial"/>
          <w:color w:val="FF0000"/>
          <w:lang w:val="sk-SK"/>
        </w:rPr>
      </w:pPr>
      <w:r w:rsidRPr="005A74F6">
        <w:rPr>
          <w:rFonts w:ascii="Arial" w:hAnsi="Arial" w:cs="Arial"/>
          <w:lang w:val="sk-SK"/>
        </w:rPr>
        <w:t>Spoločnosť nevyu</w:t>
      </w:r>
      <w:r w:rsidR="00DA0DDE" w:rsidRPr="005A74F6">
        <w:rPr>
          <w:rFonts w:ascii="Arial" w:hAnsi="Arial" w:cs="Arial"/>
          <w:lang w:val="sk-SK"/>
        </w:rPr>
        <w:t>ží</w:t>
      </w:r>
      <w:r w:rsidRPr="005A74F6">
        <w:rPr>
          <w:rFonts w:ascii="Arial" w:hAnsi="Arial" w:cs="Arial"/>
          <w:lang w:val="sk-SK"/>
        </w:rPr>
        <w:t>vala v fi</w:t>
      </w:r>
      <w:r w:rsidR="00DA0DDE" w:rsidRPr="005A74F6">
        <w:rPr>
          <w:rFonts w:ascii="Arial" w:hAnsi="Arial" w:cs="Arial"/>
          <w:lang w:val="sk-SK"/>
        </w:rPr>
        <w:t>š</w:t>
      </w:r>
      <w:r w:rsidRPr="005A74F6">
        <w:rPr>
          <w:rFonts w:ascii="Arial" w:hAnsi="Arial" w:cs="Arial"/>
          <w:lang w:val="sk-SK"/>
        </w:rPr>
        <w:t>k</w:t>
      </w:r>
      <w:r w:rsidR="00065240" w:rsidRPr="005A74F6">
        <w:rPr>
          <w:rFonts w:ascii="Arial" w:hAnsi="Arial" w:cs="Arial"/>
          <w:lang w:val="sk-SK"/>
        </w:rPr>
        <w:t>álnom roku 2014</w:t>
      </w:r>
      <w:r w:rsidR="00DA0DDE" w:rsidRPr="005A74F6">
        <w:rPr>
          <w:rFonts w:ascii="Arial" w:hAnsi="Arial" w:cs="Arial"/>
          <w:lang w:val="sk-SK"/>
        </w:rPr>
        <w:t xml:space="preserve"> finančný</w:t>
      </w:r>
      <w:r w:rsidRPr="005A74F6">
        <w:rPr>
          <w:rFonts w:ascii="Arial" w:hAnsi="Arial" w:cs="Arial"/>
          <w:lang w:val="sk-SK"/>
        </w:rPr>
        <w:t xml:space="preserve"> leasing</w:t>
      </w:r>
      <w:r w:rsidRPr="00065240">
        <w:rPr>
          <w:rFonts w:ascii="Arial" w:hAnsi="Arial" w:cs="Arial"/>
          <w:color w:val="FF0000"/>
          <w:lang w:val="sk-SK"/>
        </w:rPr>
        <w:t>.</w:t>
      </w:r>
    </w:p>
    <w:p w:rsidR="00CC595E" w:rsidRDefault="00CC595E">
      <w:pPr>
        <w:keepNext w:val="0"/>
        <w:spacing w:after="0"/>
        <w:jc w:val="left"/>
        <w:rPr>
          <w:rFonts w:ascii="Arial" w:hAnsi="Arial" w:cs="Arial"/>
          <w:lang w:val="sk-SK"/>
        </w:rPr>
      </w:pPr>
      <w:r>
        <w:rPr>
          <w:rFonts w:ascii="Arial" w:hAnsi="Arial" w:cs="Arial"/>
          <w:lang w:val="sk-SK"/>
        </w:rPr>
        <w:t>Informácie o operatívnom leasingu.</w:t>
      </w:r>
    </w:p>
    <w:p w:rsidR="00CC595E" w:rsidRDefault="00CC595E">
      <w:pPr>
        <w:keepNext w:val="0"/>
        <w:spacing w:after="0"/>
        <w:jc w:val="left"/>
        <w:rPr>
          <w:rFonts w:ascii="Arial" w:hAnsi="Arial" w:cs="Arial"/>
          <w:lang w:val="sk-SK"/>
        </w:rPr>
      </w:pPr>
    </w:p>
    <w:tbl>
      <w:tblPr>
        <w:tblW w:w="0" w:type="auto"/>
        <w:tblInd w:w="108" w:type="dxa"/>
        <w:tblBorders>
          <w:top w:val="single" w:sz="12" w:space="0" w:color="808080"/>
          <w:bottom w:val="single" w:sz="12" w:space="0" w:color="808080"/>
        </w:tblBorders>
        <w:tblLayout w:type="fixed"/>
        <w:tblLook w:val="00A0"/>
      </w:tblPr>
      <w:tblGrid>
        <w:gridCol w:w="2977"/>
        <w:gridCol w:w="1418"/>
        <w:gridCol w:w="1701"/>
        <w:gridCol w:w="1701"/>
        <w:gridCol w:w="1275"/>
      </w:tblGrid>
      <w:tr w:rsidR="00CC595E" w:rsidRPr="00593FAD" w:rsidTr="00A57E15">
        <w:tc>
          <w:tcPr>
            <w:tcW w:w="2977" w:type="dxa"/>
            <w:tcBorders>
              <w:top w:val="nil"/>
              <w:bottom w:val="nil"/>
            </w:tcBorders>
            <w:vAlign w:val="center"/>
          </w:tcPr>
          <w:p w:rsidR="00CC595E" w:rsidRPr="00593FAD" w:rsidRDefault="00CC595E" w:rsidP="00A57E15">
            <w:pPr>
              <w:pStyle w:val="table"/>
              <w:keepNext w:val="0"/>
              <w:spacing w:before="60" w:after="60"/>
              <w:rPr>
                <w:rFonts w:ascii="Arial" w:hAnsi="Arial" w:cs="Arial"/>
                <w:b/>
                <w:lang w:val="sk-SK"/>
              </w:rPr>
            </w:pPr>
          </w:p>
        </w:tc>
        <w:tc>
          <w:tcPr>
            <w:tcW w:w="1418" w:type="dxa"/>
            <w:tcBorders>
              <w:top w:val="nil"/>
              <w:bottom w:val="nil"/>
            </w:tcBorders>
            <w:vAlign w:val="center"/>
          </w:tcPr>
          <w:p w:rsidR="00CC595E" w:rsidRPr="00593FAD" w:rsidDel="000A2158" w:rsidRDefault="00CC595E" w:rsidP="00A57E15">
            <w:pPr>
              <w:pStyle w:val="TableHeader"/>
              <w:keepNext w:val="0"/>
              <w:spacing w:before="60" w:after="60"/>
              <w:rPr>
                <w:rFonts w:ascii="Arial" w:hAnsi="Arial" w:cs="Arial"/>
                <w:b/>
                <w:lang w:val="sk-SK"/>
              </w:rPr>
            </w:pPr>
          </w:p>
        </w:tc>
        <w:tc>
          <w:tcPr>
            <w:tcW w:w="4677" w:type="dxa"/>
            <w:gridSpan w:val="3"/>
            <w:tcBorders>
              <w:top w:val="nil"/>
              <w:bottom w:val="nil"/>
            </w:tcBorders>
            <w:vAlign w:val="center"/>
          </w:tcPr>
          <w:p w:rsidR="00CC595E" w:rsidRPr="00593FAD" w:rsidRDefault="00CC595E" w:rsidP="00A57E15">
            <w:pPr>
              <w:pStyle w:val="TableHeader"/>
              <w:keepNext w:val="0"/>
              <w:spacing w:before="60" w:after="60"/>
              <w:rPr>
                <w:rFonts w:ascii="Arial" w:hAnsi="Arial" w:cs="Arial"/>
                <w:b/>
                <w:i/>
                <w:lang w:val="sk-SK"/>
              </w:rPr>
            </w:pPr>
            <w:r w:rsidRPr="00593FAD">
              <w:rPr>
                <w:rFonts w:ascii="Arial" w:hAnsi="Arial" w:cs="Arial"/>
                <w:b/>
                <w:i/>
                <w:lang w:val="sk-SK"/>
              </w:rPr>
              <w:t>(EUR)</w:t>
            </w:r>
          </w:p>
        </w:tc>
      </w:tr>
      <w:tr w:rsidR="00CC595E" w:rsidRPr="000C27B7" w:rsidTr="00A57E15">
        <w:tc>
          <w:tcPr>
            <w:tcW w:w="2977" w:type="dxa"/>
            <w:tcBorders>
              <w:top w:val="nil"/>
              <w:bottom w:val="single" w:sz="12" w:space="0" w:color="999999"/>
            </w:tcBorders>
            <w:vAlign w:val="center"/>
          </w:tcPr>
          <w:p w:rsidR="00CC595E" w:rsidRPr="000C27B7" w:rsidRDefault="00CC595E" w:rsidP="00A57E15">
            <w:pPr>
              <w:pStyle w:val="table"/>
              <w:keepNext w:val="0"/>
              <w:spacing w:before="60" w:after="60"/>
              <w:rPr>
                <w:rFonts w:ascii="Arial" w:hAnsi="Arial" w:cs="Arial"/>
                <w:b/>
                <w:lang w:val="sk-SK"/>
              </w:rPr>
            </w:pPr>
            <w:r w:rsidRPr="000C27B7">
              <w:rPr>
                <w:rFonts w:ascii="Arial" w:hAnsi="Arial" w:cs="Arial"/>
                <w:b/>
                <w:lang w:val="sk-SK"/>
              </w:rPr>
              <w:t>Popis</w:t>
            </w:r>
          </w:p>
        </w:tc>
        <w:tc>
          <w:tcPr>
            <w:tcW w:w="1418" w:type="dxa"/>
            <w:tcBorders>
              <w:top w:val="nil"/>
              <w:bottom w:val="single" w:sz="12" w:space="0" w:color="999999"/>
            </w:tcBorders>
            <w:vAlign w:val="center"/>
          </w:tcPr>
          <w:p w:rsidR="00CC595E" w:rsidRPr="000C27B7" w:rsidRDefault="00CC595E" w:rsidP="00A57E15">
            <w:pPr>
              <w:pStyle w:val="TableHeader"/>
              <w:keepNext w:val="0"/>
              <w:spacing w:before="60" w:after="60"/>
              <w:jc w:val="right"/>
              <w:rPr>
                <w:rFonts w:ascii="Arial" w:hAnsi="Arial" w:cs="Arial"/>
                <w:b/>
                <w:szCs w:val="16"/>
                <w:lang w:val="sk-SK"/>
              </w:rPr>
            </w:pPr>
            <w:r w:rsidRPr="000C27B7">
              <w:rPr>
                <w:rFonts w:ascii="Arial" w:hAnsi="Arial" w:cs="Arial"/>
                <w:b/>
                <w:szCs w:val="16"/>
                <w:lang w:val="sk-SK"/>
              </w:rPr>
              <w:t>Ukončenie</w:t>
            </w:r>
          </w:p>
        </w:tc>
        <w:tc>
          <w:tcPr>
            <w:tcW w:w="1701" w:type="dxa"/>
            <w:tcBorders>
              <w:top w:val="nil"/>
              <w:bottom w:val="single" w:sz="12" w:space="0" w:color="999999"/>
            </w:tcBorders>
            <w:vAlign w:val="center"/>
          </w:tcPr>
          <w:p w:rsidR="00CC595E" w:rsidRPr="000C27B7" w:rsidRDefault="00CC595E" w:rsidP="00A57E15">
            <w:pPr>
              <w:pStyle w:val="TableHeader"/>
              <w:keepNext w:val="0"/>
              <w:spacing w:before="60" w:after="60"/>
              <w:jc w:val="right"/>
              <w:rPr>
                <w:rFonts w:ascii="Arial" w:hAnsi="Arial" w:cs="Arial"/>
                <w:b/>
                <w:lang w:val="sk-SK"/>
              </w:rPr>
            </w:pPr>
            <w:r w:rsidRPr="000C27B7">
              <w:rPr>
                <w:rFonts w:ascii="Arial" w:hAnsi="Arial" w:cs="Arial"/>
                <w:b/>
                <w:lang w:val="sk-SK"/>
              </w:rPr>
              <w:t>Výška nájomného v roku 201</w:t>
            </w:r>
            <w:r w:rsidR="000C27B7" w:rsidRPr="000C27B7">
              <w:rPr>
                <w:rFonts w:ascii="Arial" w:hAnsi="Arial" w:cs="Arial"/>
                <w:b/>
                <w:lang w:val="sk-SK"/>
              </w:rPr>
              <w:t>4</w:t>
            </w:r>
          </w:p>
        </w:tc>
        <w:tc>
          <w:tcPr>
            <w:tcW w:w="1701" w:type="dxa"/>
            <w:tcBorders>
              <w:top w:val="nil"/>
              <w:bottom w:val="single" w:sz="12" w:space="0" w:color="999999"/>
            </w:tcBorders>
            <w:vAlign w:val="center"/>
          </w:tcPr>
          <w:p w:rsidR="00CC595E" w:rsidRPr="000C27B7" w:rsidRDefault="00CC595E" w:rsidP="007C4FA1">
            <w:pPr>
              <w:pStyle w:val="TableHeader"/>
              <w:keepNext w:val="0"/>
              <w:spacing w:before="60" w:after="60"/>
              <w:jc w:val="right"/>
              <w:rPr>
                <w:rFonts w:ascii="Arial" w:hAnsi="Arial" w:cs="Arial"/>
                <w:b/>
                <w:lang w:val="sk-SK"/>
              </w:rPr>
            </w:pPr>
            <w:r w:rsidRPr="000C27B7">
              <w:rPr>
                <w:rFonts w:ascii="Arial" w:hAnsi="Arial" w:cs="Arial"/>
                <w:b/>
                <w:lang w:val="sk-SK"/>
              </w:rPr>
              <w:t>Výška nájomného v roku 201</w:t>
            </w:r>
            <w:r w:rsidR="000C27B7" w:rsidRPr="000C27B7">
              <w:rPr>
                <w:rFonts w:ascii="Arial" w:hAnsi="Arial" w:cs="Arial"/>
                <w:b/>
                <w:lang w:val="sk-SK"/>
              </w:rPr>
              <w:t>3</w:t>
            </w:r>
          </w:p>
        </w:tc>
        <w:tc>
          <w:tcPr>
            <w:tcW w:w="1275" w:type="dxa"/>
            <w:tcBorders>
              <w:top w:val="nil"/>
              <w:bottom w:val="single" w:sz="12" w:space="0" w:color="999999"/>
            </w:tcBorders>
            <w:vAlign w:val="center"/>
          </w:tcPr>
          <w:p w:rsidR="00CC595E" w:rsidRPr="000C27B7" w:rsidRDefault="00CC595E" w:rsidP="00A57E15">
            <w:pPr>
              <w:pStyle w:val="TableHeader"/>
              <w:keepNext w:val="0"/>
              <w:spacing w:before="60" w:after="60"/>
              <w:jc w:val="right"/>
              <w:rPr>
                <w:rFonts w:ascii="Arial" w:hAnsi="Arial" w:cs="Arial"/>
                <w:b/>
                <w:lang w:val="sk-SK"/>
              </w:rPr>
            </w:pPr>
            <w:r w:rsidRPr="000C27B7">
              <w:rPr>
                <w:rFonts w:ascii="Arial" w:hAnsi="Arial" w:cs="Arial"/>
                <w:b/>
                <w:lang w:val="sk-SK"/>
              </w:rPr>
              <w:t xml:space="preserve">Obstarávacia cena </w:t>
            </w:r>
          </w:p>
        </w:tc>
      </w:tr>
      <w:tr w:rsidR="007C4FA1" w:rsidRPr="000C27B7" w:rsidTr="00A57E15">
        <w:tc>
          <w:tcPr>
            <w:tcW w:w="2977" w:type="dxa"/>
            <w:tcBorders>
              <w:top w:val="single" w:sz="12" w:space="0" w:color="999999"/>
              <w:bottom w:val="single" w:sz="4" w:space="0" w:color="auto"/>
            </w:tcBorders>
            <w:vAlign w:val="bottom"/>
          </w:tcPr>
          <w:p w:rsidR="007C4FA1" w:rsidRPr="000C27B7" w:rsidRDefault="007C4FA1" w:rsidP="00A57E15">
            <w:pPr>
              <w:pStyle w:val="TableFirstLine"/>
              <w:keepNext w:val="0"/>
              <w:spacing w:before="60" w:after="60"/>
              <w:rPr>
                <w:rFonts w:ascii="Arial" w:hAnsi="Arial" w:cs="Arial"/>
                <w:lang w:val="sk-SK"/>
              </w:rPr>
            </w:pPr>
            <w:r w:rsidRPr="000C27B7">
              <w:rPr>
                <w:rFonts w:ascii="Arial" w:hAnsi="Arial" w:cs="Arial"/>
                <w:lang w:val="sk-SK"/>
              </w:rPr>
              <w:t>Lízing automobilov</w:t>
            </w:r>
          </w:p>
        </w:tc>
        <w:tc>
          <w:tcPr>
            <w:tcW w:w="1418" w:type="dxa"/>
            <w:tcBorders>
              <w:top w:val="single" w:sz="12" w:space="0" w:color="999999"/>
              <w:bottom w:val="single" w:sz="4" w:space="0" w:color="auto"/>
            </w:tcBorders>
            <w:vAlign w:val="bottom"/>
          </w:tcPr>
          <w:p w:rsidR="007C4FA1" w:rsidRPr="000C27B7" w:rsidRDefault="007C4FA1" w:rsidP="00A57E15">
            <w:pPr>
              <w:pStyle w:val="TableFirstLine"/>
              <w:keepNext w:val="0"/>
              <w:spacing w:before="60" w:after="60"/>
              <w:jc w:val="right"/>
              <w:rPr>
                <w:rFonts w:ascii="Arial" w:hAnsi="Arial" w:cs="Arial"/>
                <w:lang w:val="sk-SK"/>
              </w:rPr>
            </w:pPr>
          </w:p>
        </w:tc>
        <w:tc>
          <w:tcPr>
            <w:tcW w:w="1701" w:type="dxa"/>
            <w:tcBorders>
              <w:top w:val="single" w:sz="12" w:space="0" w:color="999999"/>
              <w:bottom w:val="single" w:sz="4" w:space="0" w:color="auto"/>
            </w:tcBorders>
            <w:vAlign w:val="bottom"/>
          </w:tcPr>
          <w:p w:rsidR="007C4FA1" w:rsidRPr="000C27B7" w:rsidRDefault="000C27B7" w:rsidP="00A57E15">
            <w:pPr>
              <w:pStyle w:val="TableFirstLine"/>
              <w:keepNext w:val="0"/>
              <w:spacing w:before="60" w:after="60"/>
              <w:jc w:val="right"/>
              <w:rPr>
                <w:rFonts w:ascii="Arial" w:hAnsi="Arial" w:cs="Arial"/>
                <w:lang w:val="sk-SK"/>
              </w:rPr>
            </w:pPr>
            <w:r w:rsidRPr="000C27B7">
              <w:rPr>
                <w:rFonts w:ascii="Arial" w:hAnsi="Arial" w:cs="Arial"/>
                <w:lang w:val="sk-SK"/>
              </w:rPr>
              <w:t>89 609</w:t>
            </w:r>
          </w:p>
        </w:tc>
        <w:tc>
          <w:tcPr>
            <w:tcW w:w="1701" w:type="dxa"/>
            <w:tcBorders>
              <w:top w:val="single" w:sz="12" w:space="0" w:color="999999"/>
              <w:bottom w:val="single" w:sz="4" w:space="0" w:color="auto"/>
            </w:tcBorders>
            <w:vAlign w:val="bottom"/>
          </w:tcPr>
          <w:p w:rsidR="007C4FA1" w:rsidRPr="000C27B7" w:rsidRDefault="007C4FA1" w:rsidP="00DB276D">
            <w:pPr>
              <w:pStyle w:val="TableFirstLine"/>
              <w:keepNext w:val="0"/>
              <w:spacing w:before="60" w:after="60"/>
              <w:jc w:val="right"/>
              <w:rPr>
                <w:rFonts w:ascii="Arial" w:hAnsi="Arial" w:cs="Arial"/>
                <w:lang w:val="sk-SK"/>
              </w:rPr>
            </w:pPr>
            <w:r w:rsidRPr="000C27B7">
              <w:rPr>
                <w:rFonts w:ascii="Arial" w:hAnsi="Arial" w:cs="Arial"/>
                <w:lang w:val="sk-SK"/>
              </w:rPr>
              <w:t>9</w:t>
            </w:r>
            <w:r w:rsidR="000C27B7" w:rsidRPr="000C27B7">
              <w:rPr>
                <w:rFonts w:ascii="Arial" w:hAnsi="Arial" w:cs="Arial"/>
                <w:lang w:val="sk-SK"/>
              </w:rPr>
              <w:t>7 067</w:t>
            </w:r>
          </w:p>
        </w:tc>
        <w:tc>
          <w:tcPr>
            <w:tcW w:w="1275" w:type="dxa"/>
            <w:tcBorders>
              <w:top w:val="single" w:sz="12" w:space="0" w:color="999999"/>
              <w:bottom w:val="single" w:sz="4" w:space="0" w:color="auto"/>
            </w:tcBorders>
            <w:vAlign w:val="bottom"/>
          </w:tcPr>
          <w:p w:rsidR="007C4FA1" w:rsidRPr="000C27B7" w:rsidRDefault="007C4FA1" w:rsidP="00A57E15">
            <w:pPr>
              <w:pStyle w:val="TableFirstLine"/>
              <w:keepNext w:val="0"/>
              <w:spacing w:before="60" w:after="60"/>
              <w:jc w:val="right"/>
              <w:rPr>
                <w:rFonts w:ascii="Arial" w:hAnsi="Arial" w:cs="Arial"/>
                <w:lang w:val="sk-SK"/>
              </w:rPr>
            </w:pPr>
          </w:p>
        </w:tc>
      </w:tr>
      <w:tr w:rsidR="007C4FA1" w:rsidRPr="000C27B7" w:rsidTr="00A57E15">
        <w:tc>
          <w:tcPr>
            <w:tcW w:w="2977" w:type="dxa"/>
            <w:tcBorders>
              <w:top w:val="single" w:sz="4" w:space="0" w:color="auto"/>
              <w:bottom w:val="double" w:sz="6" w:space="0" w:color="999999"/>
            </w:tcBorders>
          </w:tcPr>
          <w:p w:rsidR="007C4FA1" w:rsidRPr="000C27B7" w:rsidRDefault="007C4FA1" w:rsidP="00A57E15">
            <w:pPr>
              <w:pStyle w:val="Tablemiddleline"/>
              <w:keepNext w:val="0"/>
              <w:spacing w:before="60" w:after="60"/>
              <w:rPr>
                <w:rFonts w:ascii="Arial" w:hAnsi="Arial" w:cs="Arial"/>
                <w:b/>
                <w:lang w:val="sk-SK"/>
              </w:rPr>
            </w:pPr>
            <w:r w:rsidRPr="000C27B7">
              <w:rPr>
                <w:rFonts w:ascii="Arial" w:hAnsi="Arial" w:cs="Arial"/>
                <w:b/>
                <w:lang w:val="sk-SK"/>
              </w:rPr>
              <w:t>Spolu</w:t>
            </w:r>
          </w:p>
        </w:tc>
        <w:tc>
          <w:tcPr>
            <w:tcW w:w="1418" w:type="dxa"/>
            <w:tcBorders>
              <w:top w:val="single" w:sz="4" w:space="0" w:color="auto"/>
              <w:bottom w:val="double" w:sz="6" w:space="0" w:color="999999"/>
            </w:tcBorders>
          </w:tcPr>
          <w:p w:rsidR="007C4FA1" w:rsidRPr="000C27B7" w:rsidRDefault="007C4FA1" w:rsidP="00A57E15">
            <w:pPr>
              <w:pStyle w:val="Tablemiddleline"/>
              <w:keepNext w:val="0"/>
              <w:spacing w:before="60" w:after="60"/>
              <w:jc w:val="right"/>
              <w:rPr>
                <w:rFonts w:ascii="Arial" w:hAnsi="Arial" w:cs="Arial"/>
                <w:b/>
                <w:lang w:val="sk-SK"/>
              </w:rPr>
            </w:pPr>
          </w:p>
        </w:tc>
        <w:tc>
          <w:tcPr>
            <w:tcW w:w="1701" w:type="dxa"/>
            <w:tcBorders>
              <w:top w:val="single" w:sz="4" w:space="0" w:color="auto"/>
              <w:bottom w:val="double" w:sz="6" w:space="0" w:color="999999"/>
            </w:tcBorders>
          </w:tcPr>
          <w:p w:rsidR="007C4FA1" w:rsidRPr="000C27B7" w:rsidRDefault="000C27B7" w:rsidP="00A57E15">
            <w:pPr>
              <w:pStyle w:val="Tablemiddleline"/>
              <w:keepNext w:val="0"/>
              <w:spacing w:before="60" w:after="60"/>
              <w:jc w:val="right"/>
              <w:rPr>
                <w:rFonts w:ascii="Arial" w:hAnsi="Arial" w:cs="Arial"/>
                <w:b/>
                <w:lang w:val="sk-SK"/>
              </w:rPr>
            </w:pPr>
            <w:r w:rsidRPr="000C27B7">
              <w:rPr>
                <w:rFonts w:ascii="Arial" w:hAnsi="Arial" w:cs="Arial"/>
                <w:b/>
                <w:lang w:val="sk-SK"/>
              </w:rPr>
              <w:t>89 609</w:t>
            </w:r>
          </w:p>
        </w:tc>
        <w:tc>
          <w:tcPr>
            <w:tcW w:w="1701" w:type="dxa"/>
            <w:tcBorders>
              <w:top w:val="single" w:sz="4" w:space="0" w:color="auto"/>
              <w:bottom w:val="double" w:sz="6" w:space="0" w:color="999999"/>
            </w:tcBorders>
          </w:tcPr>
          <w:p w:rsidR="007C4FA1" w:rsidRPr="000C27B7" w:rsidRDefault="007C4FA1" w:rsidP="00DB276D">
            <w:pPr>
              <w:pStyle w:val="Tablemiddleline"/>
              <w:keepNext w:val="0"/>
              <w:spacing w:before="60" w:after="60"/>
              <w:jc w:val="right"/>
              <w:rPr>
                <w:rFonts w:ascii="Arial" w:hAnsi="Arial" w:cs="Arial"/>
                <w:b/>
                <w:lang w:val="sk-SK"/>
              </w:rPr>
            </w:pPr>
            <w:r w:rsidRPr="000C27B7">
              <w:rPr>
                <w:rFonts w:ascii="Arial" w:hAnsi="Arial" w:cs="Arial"/>
                <w:b/>
                <w:lang w:val="sk-SK"/>
              </w:rPr>
              <w:t>9</w:t>
            </w:r>
            <w:r w:rsidR="000C27B7" w:rsidRPr="000C27B7">
              <w:rPr>
                <w:rFonts w:ascii="Arial" w:hAnsi="Arial" w:cs="Arial"/>
                <w:b/>
                <w:lang w:val="sk-SK"/>
              </w:rPr>
              <w:t>7 067</w:t>
            </w:r>
          </w:p>
        </w:tc>
        <w:tc>
          <w:tcPr>
            <w:tcW w:w="1275" w:type="dxa"/>
            <w:tcBorders>
              <w:top w:val="single" w:sz="4" w:space="0" w:color="auto"/>
              <w:bottom w:val="double" w:sz="6" w:space="0" w:color="999999"/>
            </w:tcBorders>
          </w:tcPr>
          <w:p w:rsidR="007C4FA1" w:rsidRPr="000C27B7" w:rsidRDefault="007C4FA1" w:rsidP="00A57E15">
            <w:pPr>
              <w:pStyle w:val="Tablemiddleline"/>
              <w:keepNext w:val="0"/>
              <w:spacing w:before="60" w:after="60"/>
              <w:jc w:val="right"/>
              <w:rPr>
                <w:rFonts w:ascii="Arial" w:hAnsi="Arial" w:cs="Arial"/>
                <w:b/>
                <w:lang w:val="sk-SK"/>
              </w:rPr>
            </w:pPr>
          </w:p>
        </w:tc>
      </w:tr>
    </w:tbl>
    <w:p w:rsidR="00655944" w:rsidRDefault="00655944">
      <w:pPr>
        <w:keepNext w:val="0"/>
        <w:spacing w:after="0"/>
        <w:jc w:val="left"/>
        <w:rPr>
          <w:rFonts w:ascii="Arial" w:hAnsi="Arial" w:cs="Arial"/>
          <w:b/>
          <w:caps/>
          <w:u w:val="single"/>
          <w:lang w:val="sk-SK"/>
        </w:rPr>
      </w:pPr>
    </w:p>
    <w:p w:rsidR="00655944" w:rsidRPr="002E10BE" w:rsidRDefault="00655944" w:rsidP="00E0211F">
      <w:pPr>
        <w:pStyle w:val="Heading1"/>
        <w:keepNext w:val="0"/>
        <w:rPr>
          <w:rFonts w:ascii="Arial" w:hAnsi="Arial" w:cs="Arial"/>
          <w:lang w:val="sk-SK"/>
        </w:rPr>
      </w:pPr>
      <w:r w:rsidRPr="002E10BE">
        <w:rPr>
          <w:rFonts w:ascii="Arial" w:hAnsi="Arial" w:cs="Arial"/>
          <w:lang w:val="sk-SK"/>
        </w:rPr>
        <w:t>Výnosy A Náklady</w:t>
      </w:r>
    </w:p>
    <w:p w:rsidR="00655944" w:rsidRPr="002E10BE" w:rsidRDefault="00655944" w:rsidP="00E0211F">
      <w:pPr>
        <w:keepNext w:val="0"/>
        <w:rPr>
          <w:rFonts w:ascii="Arial" w:hAnsi="Arial" w:cs="Arial"/>
          <w:b/>
          <w:lang w:val="sk-SK"/>
        </w:rPr>
      </w:pPr>
      <w:r w:rsidRPr="002E10BE">
        <w:rPr>
          <w:rFonts w:ascii="Arial" w:hAnsi="Arial" w:cs="Arial"/>
          <w:b/>
          <w:lang w:val="sk-SK"/>
        </w:rPr>
        <w:t>Tržby</w:t>
      </w:r>
    </w:p>
    <w:p w:rsidR="00655944" w:rsidRDefault="00655944" w:rsidP="00E0211F">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tržbách</w:t>
      </w:r>
    </w:p>
    <w:tbl>
      <w:tblPr>
        <w:tblW w:w="9080" w:type="dxa"/>
        <w:tblInd w:w="55" w:type="dxa"/>
        <w:tblCellMar>
          <w:left w:w="70" w:type="dxa"/>
          <w:right w:w="70" w:type="dxa"/>
        </w:tblCellMar>
        <w:tblLook w:val="00A0"/>
      </w:tblPr>
      <w:tblGrid>
        <w:gridCol w:w="1760"/>
        <w:gridCol w:w="1220"/>
        <w:gridCol w:w="1220"/>
        <w:gridCol w:w="1220"/>
        <w:gridCol w:w="1220"/>
        <w:gridCol w:w="1220"/>
        <w:gridCol w:w="1220"/>
      </w:tblGrid>
      <w:tr w:rsidR="00655944" w:rsidRPr="00CA7C66" w:rsidTr="00CA7C66">
        <w:trPr>
          <w:trHeight w:val="885"/>
        </w:trPr>
        <w:tc>
          <w:tcPr>
            <w:tcW w:w="1760" w:type="dxa"/>
            <w:vMerge w:val="restart"/>
            <w:tcBorders>
              <w:top w:val="single" w:sz="12" w:space="0" w:color="auto"/>
              <w:left w:val="single" w:sz="12" w:space="0" w:color="auto"/>
              <w:bottom w:val="single" w:sz="12" w:space="0" w:color="000000"/>
              <w:right w:val="single" w:sz="12" w:space="0" w:color="auto"/>
            </w:tcBorders>
            <w:noWrap/>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Oblasť odbytu</w:t>
            </w:r>
          </w:p>
        </w:tc>
        <w:tc>
          <w:tcPr>
            <w:tcW w:w="2440" w:type="dxa"/>
            <w:gridSpan w:val="2"/>
            <w:tcBorders>
              <w:top w:val="single" w:sz="12" w:space="0" w:color="auto"/>
              <w:left w:val="nil"/>
              <w:bottom w:val="single" w:sz="12" w:space="0" w:color="auto"/>
              <w:right w:val="single" w:sz="12" w:space="0" w:color="000000"/>
            </w:tcBorders>
            <w:vAlign w:val="center"/>
          </w:tcPr>
          <w:p w:rsidR="00655944" w:rsidRPr="00CA7C66" w:rsidRDefault="00257894" w:rsidP="00CA7C66">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Elektroinštalač</w:t>
            </w:r>
            <w:r w:rsidR="00DC049F">
              <w:rPr>
                <w:rFonts w:ascii="Arial" w:hAnsi="Arial" w:cs="Arial"/>
                <w:b/>
                <w:bCs/>
                <w:color w:val="000000"/>
                <w:sz w:val="16"/>
                <w:szCs w:val="16"/>
                <w:lang w:val="sk-SK" w:eastAsia="sk-SK"/>
              </w:rPr>
              <w:t>ný materiál a tovar</w:t>
            </w:r>
          </w:p>
        </w:tc>
        <w:tc>
          <w:tcPr>
            <w:tcW w:w="2440" w:type="dxa"/>
            <w:gridSpan w:val="2"/>
            <w:tcBorders>
              <w:top w:val="single" w:sz="12" w:space="0" w:color="auto"/>
              <w:left w:val="nil"/>
              <w:bottom w:val="single" w:sz="12" w:space="0" w:color="auto"/>
              <w:right w:val="single" w:sz="12" w:space="0" w:color="000000"/>
            </w:tcBorders>
            <w:vAlign w:val="center"/>
          </w:tcPr>
          <w:p w:rsidR="00655944" w:rsidRPr="00CA7C66" w:rsidRDefault="00DC049F" w:rsidP="00CA7C66">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Služby</w:t>
            </w:r>
          </w:p>
        </w:tc>
        <w:tc>
          <w:tcPr>
            <w:tcW w:w="2440" w:type="dxa"/>
            <w:gridSpan w:val="2"/>
            <w:tcBorders>
              <w:top w:val="single" w:sz="12" w:space="0" w:color="auto"/>
              <w:left w:val="nil"/>
              <w:bottom w:val="single" w:sz="12" w:space="0" w:color="auto"/>
              <w:right w:val="single" w:sz="12" w:space="0" w:color="000000"/>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Typ výrobkov, tovarov, služieb  (napríklad C)</w:t>
            </w:r>
          </w:p>
        </w:tc>
      </w:tr>
      <w:tr w:rsidR="00655944" w:rsidRPr="00CA7C66" w:rsidTr="00CA7C66">
        <w:trPr>
          <w:trHeight w:val="1155"/>
        </w:trPr>
        <w:tc>
          <w:tcPr>
            <w:tcW w:w="1760" w:type="dxa"/>
            <w:vMerge/>
            <w:tcBorders>
              <w:top w:val="single" w:sz="12" w:space="0" w:color="auto"/>
              <w:left w:val="single" w:sz="12" w:space="0" w:color="auto"/>
              <w:bottom w:val="single" w:sz="12" w:space="0" w:color="000000"/>
              <w:right w:val="single" w:sz="12" w:space="0" w:color="auto"/>
            </w:tcBorders>
            <w:vAlign w:val="center"/>
          </w:tcPr>
          <w:p w:rsidR="00655944" w:rsidRPr="00CA7C66" w:rsidRDefault="00655944" w:rsidP="00CA7C66">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220" w:type="dxa"/>
            <w:tcBorders>
              <w:top w:val="nil"/>
              <w:left w:val="nil"/>
              <w:bottom w:val="single" w:sz="12" w:space="0" w:color="auto"/>
              <w:right w:val="single" w:sz="12" w:space="0" w:color="auto"/>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t xml:space="preserve">ne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c>
          <w:tcPr>
            <w:tcW w:w="1220" w:type="dxa"/>
            <w:tcBorders>
              <w:top w:val="nil"/>
              <w:left w:val="nil"/>
              <w:bottom w:val="single" w:sz="12" w:space="0" w:color="auto"/>
              <w:right w:val="single" w:sz="12" w:space="0" w:color="auto"/>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220" w:type="dxa"/>
            <w:tcBorders>
              <w:top w:val="nil"/>
              <w:left w:val="nil"/>
              <w:bottom w:val="single" w:sz="12" w:space="0" w:color="auto"/>
              <w:right w:val="single" w:sz="12" w:space="0" w:color="auto"/>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t xml:space="preserve">ne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c>
          <w:tcPr>
            <w:tcW w:w="1220" w:type="dxa"/>
            <w:tcBorders>
              <w:top w:val="nil"/>
              <w:left w:val="nil"/>
              <w:bottom w:val="single" w:sz="12" w:space="0" w:color="auto"/>
              <w:right w:val="single" w:sz="12" w:space="0" w:color="auto"/>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220" w:type="dxa"/>
            <w:tcBorders>
              <w:top w:val="nil"/>
              <w:left w:val="nil"/>
              <w:bottom w:val="single" w:sz="12" w:space="0" w:color="auto"/>
              <w:right w:val="single" w:sz="12" w:space="0" w:color="auto"/>
            </w:tcBorders>
            <w:vAlign w:val="center"/>
          </w:tcPr>
          <w:p w:rsidR="00655944" w:rsidRPr="00CA7C66" w:rsidRDefault="00655944" w:rsidP="00CA7C66">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t xml:space="preserve">ne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r>
      <w:tr w:rsidR="007C4FA1" w:rsidRPr="00CA7C66" w:rsidTr="00CA7C66">
        <w:trPr>
          <w:trHeight w:val="375"/>
        </w:trPr>
        <w:tc>
          <w:tcPr>
            <w:tcW w:w="1760" w:type="dxa"/>
            <w:tcBorders>
              <w:top w:val="nil"/>
              <w:left w:val="single" w:sz="12" w:space="0" w:color="auto"/>
              <w:bottom w:val="single" w:sz="8" w:space="0" w:color="auto"/>
              <w:right w:val="single" w:sz="12" w:space="0" w:color="auto"/>
            </w:tcBorders>
            <w:noWrap/>
            <w:vAlign w:val="center"/>
          </w:tcPr>
          <w:p w:rsidR="007C4FA1" w:rsidRPr="00CA7C66" w:rsidRDefault="007C4FA1" w:rsidP="00CA7C66">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Slovensko</w:t>
            </w:r>
          </w:p>
        </w:tc>
        <w:tc>
          <w:tcPr>
            <w:tcW w:w="1220" w:type="dxa"/>
            <w:tcBorders>
              <w:top w:val="nil"/>
              <w:left w:val="nil"/>
              <w:bottom w:val="single" w:sz="8" w:space="0" w:color="auto"/>
              <w:right w:val="single" w:sz="12" w:space="0" w:color="auto"/>
            </w:tcBorders>
            <w:noWrap/>
            <w:vAlign w:val="center"/>
          </w:tcPr>
          <w:p w:rsidR="007C4FA1" w:rsidRPr="008A6EBA" w:rsidRDefault="008A6EBA" w:rsidP="00CA7C66">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4 973 168</w:t>
            </w:r>
          </w:p>
        </w:tc>
        <w:tc>
          <w:tcPr>
            <w:tcW w:w="1220" w:type="dxa"/>
            <w:tcBorders>
              <w:top w:val="nil"/>
              <w:left w:val="nil"/>
              <w:bottom w:val="single" w:sz="8" w:space="0" w:color="auto"/>
              <w:right w:val="single" w:sz="12" w:space="0" w:color="auto"/>
            </w:tcBorders>
            <w:noWrap/>
            <w:vAlign w:val="center"/>
          </w:tcPr>
          <w:p w:rsidR="007C4FA1" w:rsidRPr="00CA7C66" w:rsidRDefault="007733DC" w:rsidP="00DB276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4 898 426</w:t>
            </w:r>
          </w:p>
        </w:tc>
        <w:tc>
          <w:tcPr>
            <w:tcW w:w="1220" w:type="dxa"/>
            <w:tcBorders>
              <w:top w:val="nil"/>
              <w:left w:val="nil"/>
              <w:bottom w:val="single" w:sz="8" w:space="0" w:color="auto"/>
              <w:right w:val="single" w:sz="12" w:space="0" w:color="auto"/>
            </w:tcBorders>
            <w:noWrap/>
            <w:vAlign w:val="center"/>
          </w:tcPr>
          <w:p w:rsidR="007C4FA1" w:rsidRPr="008A6EBA" w:rsidRDefault="008A6EBA" w:rsidP="00CA7C66">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228 807</w:t>
            </w:r>
          </w:p>
        </w:tc>
        <w:tc>
          <w:tcPr>
            <w:tcW w:w="1220" w:type="dxa"/>
            <w:tcBorders>
              <w:top w:val="nil"/>
              <w:left w:val="nil"/>
              <w:bottom w:val="single" w:sz="8" w:space="0" w:color="auto"/>
              <w:right w:val="single" w:sz="12" w:space="0" w:color="auto"/>
            </w:tcBorders>
            <w:noWrap/>
            <w:vAlign w:val="center"/>
          </w:tcPr>
          <w:p w:rsidR="007C4FA1" w:rsidRPr="00CA7C66" w:rsidRDefault="007733DC" w:rsidP="00DB276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184 617</w:t>
            </w:r>
            <w:r w:rsidR="007C4FA1"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r>
      <w:tr w:rsidR="007C4FA1" w:rsidRPr="00CA7C66" w:rsidTr="00CA7C66">
        <w:trPr>
          <w:trHeight w:val="375"/>
        </w:trPr>
        <w:tc>
          <w:tcPr>
            <w:tcW w:w="1760" w:type="dxa"/>
            <w:tcBorders>
              <w:top w:val="nil"/>
              <w:left w:val="single" w:sz="12" w:space="0" w:color="auto"/>
              <w:bottom w:val="single" w:sz="8" w:space="0" w:color="auto"/>
              <w:right w:val="single" w:sz="12" w:space="0" w:color="auto"/>
            </w:tcBorders>
            <w:noWrap/>
            <w:vAlign w:val="center"/>
          </w:tcPr>
          <w:p w:rsidR="007C4FA1" w:rsidRPr="00CA7C66" w:rsidRDefault="007C4FA1" w:rsidP="00CA7C66">
            <w:pPr>
              <w:keepNext w:val="0"/>
              <w:spacing w:after="0"/>
              <w:jc w:val="lef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7733DC" w:rsidRDefault="007C4FA1" w:rsidP="00CA7C66">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DB276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7733DC" w:rsidRDefault="007C4FA1" w:rsidP="00CA7C66">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DB276D">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r>
      <w:tr w:rsidR="007C4FA1" w:rsidRPr="00CA7C66" w:rsidTr="00CA7C66">
        <w:trPr>
          <w:trHeight w:val="375"/>
        </w:trPr>
        <w:tc>
          <w:tcPr>
            <w:tcW w:w="1760" w:type="dxa"/>
            <w:tcBorders>
              <w:top w:val="nil"/>
              <w:left w:val="single" w:sz="12" w:space="0" w:color="auto"/>
              <w:bottom w:val="single" w:sz="8" w:space="0" w:color="auto"/>
              <w:right w:val="single" w:sz="12" w:space="0" w:color="auto"/>
            </w:tcBorders>
            <w:noWrap/>
            <w:vAlign w:val="center"/>
          </w:tcPr>
          <w:p w:rsidR="007C4FA1" w:rsidRPr="00CA7C66" w:rsidRDefault="007C4FA1" w:rsidP="00CA7C66">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7733DC" w:rsidRDefault="007C4FA1" w:rsidP="00CA7C66">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DB276D">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7733DC" w:rsidRDefault="007C4FA1" w:rsidP="00CA7C66">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DB276D">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r>
      <w:tr w:rsidR="007C4FA1" w:rsidRPr="00CA7C66" w:rsidTr="00CA7C66">
        <w:trPr>
          <w:trHeight w:val="375"/>
        </w:trPr>
        <w:tc>
          <w:tcPr>
            <w:tcW w:w="1760" w:type="dxa"/>
            <w:tcBorders>
              <w:top w:val="nil"/>
              <w:left w:val="single" w:sz="12" w:space="0" w:color="auto"/>
              <w:bottom w:val="single" w:sz="8" w:space="0" w:color="auto"/>
              <w:right w:val="single" w:sz="12" w:space="0" w:color="auto"/>
            </w:tcBorders>
            <w:noWrap/>
            <w:vAlign w:val="center"/>
          </w:tcPr>
          <w:p w:rsidR="007C4FA1" w:rsidRPr="00CA7C66" w:rsidRDefault="007C4FA1" w:rsidP="00CA7C66">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7733DC" w:rsidRDefault="007C4FA1" w:rsidP="00CA7C66">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DB276D">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7733DC" w:rsidRDefault="007C4FA1" w:rsidP="00CA7C66">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7C4FA1" w:rsidRPr="00CA7C66" w:rsidRDefault="007C4FA1" w:rsidP="00DB276D">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p>
        </w:tc>
      </w:tr>
      <w:tr w:rsidR="007C4FA1" w:rsidRPr="00CA7C66" w:rsidTr="00CA7C66">
        <w:trPr>
          <w:trHeight w:val="375"/>
        </w:trPr>
        <w:tc>
          <w:tcPr>
            <w:tcW w:w="1760" w:type="dxa"/>
            <w:tcBorders>
              <w:top w:val="nil"/>
              <w:left w:val="single" w:sz="12" w:space="0" w:color="auto"/>
              <w:bottom w:val="single" w:sz="12" w:space="0" w:color="auto"/>
              <w:right w:val="single" w:sz="12" w:space="0" w:color="auto"/>
            </w:tcBorders>
            <w:noWrap/>
            <w:vAlign w:val="center"/>
          </w:tcPr>
          <w:p w:rsidR="007C4FA1" w:rsidRPr="00CA7C66" w:rsidRDefault="007C4FA1" w:rsidP="00CA7C66">
            <w:pPr>
              <w:keepNext w:val="0"/>
              <w:spacing w:after="0"/>
              <w:jc w:val="left"/>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noWrap/>
            <w:vAlign w:val="center"/>
          </w:tcPr>
          <w:p w:rsidR="007C4FA1" w:rsidRPr="008A6EBA" w:rsidRDefault="008A6EBA" w:rsidP="00A57E15">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4 973 168</w:t>
            </w:r>
          </w:p>
        </w:tc>
        <w:tc>
          <w:tcPr>
            <w:tcW w:w="1220" w:type="dxa"/>
            <w:tcBorders>
              <w:top w:val="nil"/>
              <w:left w:val="nil"/>
              <w:bottom w:val="single" w:sz="12" w:space="0" w:color="auto"/>
              <w:right w:val="single" w:sz="12" w:space="0" w:color="auto"/>
            </w:tcBorders>
            <w:noWrap/>
            <w:vAlign w:val="center"/>
          </w:tcPr>
          <w:p w:rsidR="007C4FA1" w:rsidRPr="00CA7C66" w:rsidRDefault="007733DC" w:rsidP="00DB276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4 898 426</w:t>
            </w:r>
          </w:p>
        </w:tc>
        <w:tc>
          <w:tcPr>
            <w:tcW w:w="1220" w:type="dxa"/>
            <w:tcBorders>
              <w:top w:val="nil"/>
              <w:left w:val="nil"/>
              <w:bottom w:val="single" w:sz="12" w:space="0" w:color="auto"/>
              <w:right w:val="single" w:sz="12" w:space="0" w:color="auto"/>
            </w:tcBorders>
            <w:noWrap/>
            <w:vAlign w:val="center"/>
          </w:tcPr>
          <w:p w:rsidR="007C4FA1" w:rsidRPr="008A6EBA" w:rsidRDefault="008A6EBA" w:rsidP="00A57E15">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228 807</w:t>
            </w:r>
          </w:p>
        </w:tc>
        <w:tc>
          <w:tcPr>
            <w:tcW w:w="1220" w:type="dxa"/>
            <w:tcBorders>
              <w:top w:val="nil"/>
              <w:left w:val="nil"/>
              <w:bottom w:val="single" w:sz="12" w:space="0" w:color="auto"/>
              <w:right w:val="single" w:sz="12" w:space="0" w:color="auto"/>
            </w:tcBorders>
            <w:noWrap/>
            <w:vAlign w:val="center"/>
          </w:tcPr>
          <w:p w:rsidR="007C4FA1" w:rsidRPr="00CA7C66" w:rsidRDefault="007733DC" w:rsidP="00DB276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184 617</w:t>
            </w:r>
            <w:r w:rsidR="007C4FA1" w:rsidRPr="00CA7C66">
              <w:rPr>
                <w:rFonts w:ascii="Arial" w:hAnsi="Arial" w:cs="Arial"/>
                <w:color w:val="000000"/>
                <w:sz w:val="16"/>
                <w:szCs w:val="16"/>
                <w:lang w:val="sk-SK" w:eastAsia="sk-SK"/>
              </w:rPr>
              <w:t> </w:t>
            </w:r>
          </w:p>
        </w:tc>
        <w:tc>
          <w:tcPr>
            <w:tcW w:w="1220" w:type="dxa"/>
            <w:tcBorders>
              <w:top w:val="nil"/>
              <w:left w:val="nil"/>
              <w:bottom w:val="single" w:sz="12"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0</w:t>
            </w:r>
          </w:p>
        </w:tc>
        <w:tc>
          <w:tcPr>
            <w:tcW w:w="1220" w:type="dxa"/>
            <w:tcBorders>
              <w:top w:val="nil"/>
              <w:left w:val="nil"/>
              <w:bottom w:val="single" w:sz="12" w:space="0" w:color="auto"/>
              <w:right w:val="single" w:sz="12" w:space="0" w:color="auto"/>
            </w:tcBorders>
            <w:noWrap/>
            <w:vAlign w:val="center"/>
          </w:tcPr>
          <w:p w:rsidR="007C4FA1" w:rsidRPr="00CA7C66" w:rsidRDefault="007C4FA1" w:rsidP="00CA7C66">
            <w:pPr>
              <w:keepNext w:val="0"/>
              <w:spacing w:after="0"/>
              <w:jc w:val="right"/>
              <w:rPr>
                <w:rFonts w:ascii="Arial" w:hAnsi="Arial" w:cs="Arial"/>
                <w:color w:val="000000"/>
                <w:sz w:val="16"/>
                <w:szCs w:val="16"/>
                <w:lang w:val="sk-SK" w:eastAsia="sk-SK"/>
              </w:rPr>
            </w:pPr>
            <w:r w:rsidRPr="00CA7C66">
              <w:rPr>
                <w:rFonts w:ascii="Arial" w:hAnsi="Arial" w:cs="Arial"/>
                <w:color w:val="000000"/>
                <w:sz w:val="16"/>
                <w:szCs w:val="16"/>
                <w:lang w:val="sk-SK" w:eastAsia="sk-SK"/>
              </w:rPr>
              <w:t>0</w:t>
            </w:r>
          </w:p>
        </w:tc>
      </w:tr>
    </w:tbl>
    <w:p w:rsidR="00655944" w:rsidRDefault="00655944" w:rsidP="00AC7950">
      <w:pPr>
        <w:keepNext w:val="0"/>
        <w:spacing w:after="0"/>
        <w:rPr>
          <w:rFonts w:ascii="Arial" w:hAnsi="Arial" w:cs="Arial"/>
          <w:highlight w:val="yellow"/>
          <w:lang w:val="sk-SK"/>
        </w:rPr>
      </w:pPr>
    </w:p>
    <w:p w:rsidR="00DC049F" w:rsidRDefault="00DC049F" w:rsidP="00AC7950">
      <w:pPr>
        <w:keepNext w:val="0"/>
        <w:spacing w:after="0"/>
        <w:rPr>
          <w:rFonts w:ascii="Arial" w:hAnsi="Arial" w:cs="Arial"/>
          <w:highlight w:val="yellow"/>
          <w:lang w:val="sk-SK"/>
        </w:rPr>
      </w:pPr>
    </w:p>
    <w:p w:rsidR="00DC049F" w:rsidRPr="002E10BE" w:rsidRDefault="00DC049F" w:rsidP="00AC7950">
      <w:pPr>
        <w:keepNext w:val="0"/>
        <w:spacing w:after="0"/>
        <w:rPr>
          <w:rFonts w:ascii="Arial" w:hAnsi="Arial" w:cs="Arial"/>
          <w:highlight w:val="yellow"/>
          <w:lang w:val="sk-SK"/>
        </w:rPr>
      </w:pPr>
    </w:p>
    <w:tbl>
      <w:tblPr>
        <w:tblW w:w="9120" w:type="dxa"/>
        <w:tblInd w:w="55" w:type="dxa"/>
        <w:tblCellMar>
          <w:left w:w="70" w:type="dxa"/>
          <w:right w:w="70" w:type="dxa"/>
        </w:tblCellMar>
        <w:tblLook w:val="00A0"/>
      </w:tblPr>
      <w:tblGrid>
        <w:gridCol w:w="2920"/>
        <w:gridCol w:w="3100"/>
        <w:gridCol w:w="3100"/>
      </w:tblGrid>
      <w:tr w:rsidR="00655944" w:rsidRPr="00001A49" w:rsidTr="00001A49">
        <w:trPr>
          <w:trHeight w:val="525"/>
        </w:trPr>
        <w:tc>
          <w:tcPr>
            <w:tcW w:w="2920" w:type="dxa"/>
            <w:tcBorders>
              <w:top w:val="single" w:sz="12" w:space="0" w:color="auto"/>
              <w:left w:val="single" w:sz="12" w:space="0" w:color="auto"/>
              <w:bottom w:val="single" w:sz="12" w:space="0" w:color="auto"/>
              <w:right w:val="single" w:sz="12" w:space="0" w:color="auto"/>
            </w:tcBorders>
            <w:vAlign w:val="center"/>
          </w:tcPr>
          <w:p w:rsidR="00655944" w:rsidRPr="00001A49" w:rsidRDefault="00655944"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vAlign w:val="center"/>
          </w:tcPr>
          <w:p w:rsidR="00655944" w:rsidRPr="00001A49" w:rsidRDefault="00655944"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vAlign w:val="center"/>
          </w:tcPr>
          <w:p w:rsidR="00655944" w:rsidRPr="00001A49" w:rsidRDefault="00655944" w:rsidP="00001A49">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655944" w:rsidRPr="00001A49" w:rsidTr="00001A49">
        <w:trPr>
          <w:trHeight w:val="375"/>
        </w:trPr>
        <w:tc>
          <w:tcPr>
            <w:tcW w:w="2920" w:type="dxa"/>
            <w:tcBorders>
              <w:top w:val="nil"/>
              <w:left w:val="single" w:sz="12" w:space="0" w:color="auto"/>
              <w:bottom w:val="single" w:sz="8" w:space="0" w:color="auto"/>
              <w:right w:val="single" w:sz="12" w:space="0" w:color="auto"/>
            </w:tcBorders>
            <w:noWrap/>
            <w:vAlign w:val="center"/>
          </w:tcPr>
          <w:p w:rsidR="00655944" w:rsidRPr="00001A49" w:rsidRDefault="00655944"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za vlastné výrobky</w:t>
            </w:r>
          </w:p>
        </w:tc>
        <w:tc>
          <w:tcPr>
            <w:tcW w:w="3100" w:type="dxa"/>
            <w:tcBorders>
              <w:top w:val="nil"/>
              <w:left w:val="nil"/>
              <w:bottom w:val="single" w:sz="8" w:space="0" w:color="auto"/>
              <w:right w:val="single" w:sz="12" w:space="0" w:color="auto"/>
            </w:tcBorders>
            <w:noWrap/>
            <w:vAlign w:val="center"/>
          </w:tcPr>
          <w:p w:rsidR="00655944" w:rsidRPr="00001A49" w:rsidRDefault="00655944"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655944" w:rsidRPr="00001A49" w:rsidRDefault="00655944" w:rsidP="00001A49">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D64CFB" w:rsidRPr="00001A49" w:rsidTr="00001A49">
        <w:trPr>
          <w:trHeight w:val="375"/>
        </w:trPr>
        <w:tc>
          <w:tcPr>
            <w:tcW w:w="2920" w:type="dxa"/>
            <w:tcBorders>
              <w:top w:val="nil"/>
              <w:left w:val="single" w:sz="12" w:space="0" w:color="auto"/>
              <w:bottom w:val="single" w:sz="8" w:space="0" w:color="auto"/>
              <w:right w:val="single" w:sz="12" w:space="0" w:color="auto"/>
            </w:tcBorders>
            <w:noWrap/>
            <w:vAlign w:val="center"/>
          </w:tcPr>
          <w:p w:rsidR="00D64CFB" w:rsidRPr="00001A49" w:rsidRDefault="00D64CFB"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 predaja služieb</w:t>
            </w:r>
          </w:p>
        </w:tc>
        <w:tc>
          <w:tcPr>
            <w:tcW w:w="3100" w:type="dxa"/>
            <w:tcBorders>
              <w:top w:val="nil"/>
              <w:left w:val="nil"/>
              <w:bottom w:val="single" w:sz="8" w:space="0" w:color="auto"/>
              <w:right w:val="single" w:sz="12" w:space="0" w:color="auto"/>
            </w:tcBorders>
            <w:noWrap/>
            <w:vAlign w:val="center"/>
          </w:tcPr>
          <w:p w:rsidR="00D64CFB" w:rsidRPr="008A6EBA" w:rsidRDefault="008A6EBA" w:rsidP="00001A49">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228 807</w:t>
            </w:r>
            <w:r w:rsidR="00D64CFB" w:rsidRPr="008A6EBA">
              <w:rPr>
                <w:rFonts w:ascii="Arial" w:hAnsi="Arial" w:cs="Arial"/>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D64CFB" w:rsidRPr="00001A49" w:rsidRDefault="007733DC" w:rsidP="00DB276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184 617</w:t>
            </w:r>
            <w:r w:rsidR="00D64CFB" w:rsidRPr="00001A49">
              <w:rPr>
                <w:rFonts w:ascii="Arial" w:hAnsi="Arial" w:cs="Arial"/>
                <w:color w:val="000000"/>
                <w:sz w:val="16"/>
                <w:szCs w:val="16"/>
                <w:lang w:val="sk-SK" w:eastAsia="sk-SK"/>
              </w:rPr>
              <w:t> </w:t>
            </w:r>
          </w:p>
        </w:tc>
      </w:tr>
      <w:tr w:rsidR="00D64CFB" w:rsidRPr="00001A49" w:rsidTr="00001A49">
        <w:trPr>
          <w:trHeight w:val="375"/>
        </w:trPr>
        <w:tc>
          <w:tcPr>
            <w:tcW w:w="2920" w:type="dxa"/>
            <w:tcBorders>
              <w:top w:val="nil"/>
              <w:left w:val="single" w:sz="12" w:space="0" w:color="auto"/>
              <w:bottom w:val="single" w:sz="8" w:space="0" w:color="auto"/>
              <w:right w:val="single" w:sz="12" w:space="0" w:color="auto"/>
            </w:tcBorders>
            <w:noWrap/>
            <w:vAlign w:val="center"/>
          </w:tcPr>
          <w:p w:rsidR="00D64CFB" w:rsidRPr="00001A49" w:rsidRDefault="00D64CFB"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Tržby za tovar</w:t>
            </w:r>
          </w:p>
        </w:tc>
        <w:tc>
          <w:tcPr>
            <w:tcW w:w="3100" w:type="dxa"/>
            <w:tcBorders>
              <w:top w:val="nil"/>
              <w:left w:val="nil"/>
              <w:bottom w:val="single" w:sz="8" w:space="0" w:color="auto"/>
              <w:right w:val="single" w:sz="12" w:space="0" w:color="auto"/>
            </w:tcBorders>
            <w:noWrap/>
            <w:vAlign w:val="center"/>
          </w:tcPr>
          <w:p w:rsidR="00D64CFB" w:rsidRPr="008A6EBA" w:rsidRDefault="008A6EBA" w:rsidP="00001A49">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4 973 168</w:t>
            </w:r>
          </w:p>
        </w:tc>
        <w:tc>
          <w:tcPr>
            <w:tcW w:w="3100" w:type="dxa"/>
            <w:tcBorders>
              <w:top w:val="nil"/>
              <w:left w:val="nil"/>
              <w:bottom w:val="single" w:sz="8" w:space="0" w:color="auto"/>
              <w:right w:val="single" w:sz="12" w:space="0" w:color="auto"/>
            </w:tcBorders>
            <w:noWrap/>
            <w:vAlign w:val="center"/>
          </w:tcPr>
          <w:p w:rsidR="00D64CFB" w:rsidRPr="00001A49" w:rsidRDefault="007733DC" w:rsidP="00DB276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4 898 426</w:t>
            </w:r>
            <w:r w:rsidR="00D64CFB" w:rsidRPr="00001A49">
              <w:rPr>
                <w:rFonts w:ascii="Arial" w:hAnsi="Arial" w:cs="Arial"/>
                <w:color w:val="000000"/>
                <w:sz w:val="16"/>
                <w:szCs w:val="16"/>
                <w:lang w:val="sk-SK" w:eastAsia="sk-SK"/>
              </w:rPr>
              <w:t> </w:t>
            </w:r>
          </w:p>
        </w:tc>
      </w:tr>
      <w:tr w:rsidR="00D64CFB" w:rsidRPr="00001A49" w:rsidTr="00001A49">
        <w:trPr>
          <w:trHeight w:val="375"/>
        </w:trPr>
        <w:tc>
          <w:tcPr>
            <w:tcW w:w="2920" w:type="dxa"/>
            <w:tcBorders>
              <w:top w:val="nil"/>
              <w:left w:val="single" w:sz="12" w:space="0" w:color="auto"/>
              <w:bottom w:val="single" w:sz="8" w:space="0" w:color="auto"/>
              <w:right w:val="single" w:sz="12" w:space="0" w:color="auto"/>
            </w:tcBorders>
            <w:noWrap/>
            <w:vAlign w:val="center"/>
          </w:tcPr>
          <w:p w:rsidR="00D64CFB" w:rsidRPr="00001A49" w:rsidRDefault="00D64CFB"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Výnosy zo zákazky</w:t>
            </w:r>
          </w:p>
        </w:tc>
        <w:tc>
          <w:tcPr>
            <w:tcW w:w="3100" w:type="dxa"/>
            <w:tcBorders>
              <w:top w:val="nil"/>
              <w:left w:val="nil"/>
              <w:bottom w:val="single" w:sz="8" w:space="0" w:color="auto"/>
              <w:right w:val="single" w:sz="12" w:space="0" w:color="auto"/>
            </w:tcBorders>
            <w:noWrap/>
            <w:vAlign w:val="center"/>
          </w:tcPr>
          <w:p w:rsidR="00D64CFB" w:rsidRPr="007733DC" w:rsidRDefault="00D64CFB" w:rsidP="00001A49">
            <w:pPr>
              <w:keepNext w:val="0"/>
              <w:spacing w:after="0"/>
              <w:jc w:val="right"/>
              <w:rPr>
                <w:rFonts w:ascii="Arial" w:hAnsi="Arial" w:cs="Arial"/>
                <w:color w:val="FF0000"/>
                <w:sz w:val="16"/>
                <w:szCs w:val="16"/>
                <w:lang w:val="sk-SK" w:eastAsia="sk-SK"/>
              </w:rPr>
            </w:pPr>
            <w:r w:rsidRPr="007733DC">
              <w:rPr>
                <w:rFonts w:ascii="Arial" w:hAnsi="Arial" w:cs="Arial"/>
                <w:color w:val="FF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D64CFB" w:rsidRPr="00001A49" w:rsidRDefault="00D64CFB" w:rsidP="00DB276D">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D64CFB" w:rsidRPr="00001A49" w:rsidTr="00001A49">
        <w:trPr>
          <w:trHeight w:val="375"/>
        </w:trPr>
        <w:tc>
          <w:tcPr>
            <w:tcW w:w="2920" w:type="dxa"/>
            <w:tcBorders>
              <w:top w:val="nil"/>
              <w:left w:val="single" w:sz="12" w:space="0" w:color="auto"/>
              <w:bottom w:val="single" w:sz="8" w:space="0" w:color="auto"/>
              <w:right w:val="single" w:sz="12" w:space="0" w:color="auto"/>
            </w:tcBorders>
            <w:noWrap/>
            <w:vAlign w:val="center"/>
          </w:tcPr>
          <w:p w:rsidR="00D64CFB" w:rsidRPr="00001A49" w:rsidRDefault="00D64CFB"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Výnosy z nehnuteľnosti na predaj</w:t>
            </w:r>
          </w:p>
        </w:tc>
        <w:tc>
          <w:tcPr>
            <w:tcW w:w="3100" w:type="dxa"/>
            <w:tcBorders>
              <w:top w:val="nil"/>
              <w:left w:val="nil"/>
              <w:bottom w:val="single" w:sz="8" w:space="0" w:color="auto"/>
              <w:right w:val="single" w:sz="12" w:space="0" w:color="auto"/>
            </w:tcBorders>
            <w:noWrap/>
            <w:vAlign w:val="center"/>
          </w:tcPr>
          <w:p w:rsidR="00D64CFB" w:rsidRPr="007733DC" w:rsidRDefault="00D64CFB" w:rsidP="00001A49">
            <w:pPr>
              <w:keepNext w:val="0"/>
              <w:spacing w:after="0"/>
              <w:jc w:val="right"/>
              <w:rPr>
                <w:rFonts w:ascii="Arial" w:hAnsi="Arial" w:cs="Arial"/>
                <w:color w:val="FF0000"/>
                <w:sz w:val="16"/>
                <w:szCs w:val="16"/>
                <w:lang w:val="sk-SK" w:eastAsia="sk-SK"/>
              </w:rPr>
            </w:pPr>
            <w:r w:rsidRPr="007733DC">
              <w:rPr>
                <w:rFonts w:ascii="Arial" w:hAnsi="Arial" w:cs="Arial"/>
                <w:color w:val="FF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D64CFB" w:rsidRPr="00001A49" w:rsidRDefault="00D64CFB" w:rsidP="00DB276D">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D64CFB" w:rsidRPr="00001A49" w:rsidTr="00001A49">
        <w:trPr>
          <w:trHeight w:val="375"/>
        </w:trPr>
        <w:tc>
          <w:tcPr>
            <w:tcW w:w="2920" w:type="dxa"/>
            <w:tcBorders>
              <w:top w:val="nil"/>
              <w:left w:val="single" w:sz="12" w:space="0" w:color="auto"/>
              <w:bottom w:val="single" w:sz="8" w:space="0" w:color="auto"/>
              <w:right w:val="single" w:sz="12" w:space="0" w:color="auto"/>
            </w:tcBorders>
            <w:vAlign w:val="center"/>
          </w:tcPr>
          <w:p w:rsidR="00D64CFB" w:rsidRPr="00001A49" w:rsidRDefault="00D64CFB" w:rsidP="00001A49">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Iné výnosy súvisiace s bežnou činnosťou</w:t>
            </w:r>
          </w:p>
        </w:tc>
        <w:tc>
          <w:tcPr>
            <w:tcW w:w="3100" w:type="dxa"/>
            <w:tcBorders>
              <w:top w:val="nil"/>
              <w:left w:val="nil"/>
              <w:bottom w:val="single" w:sz="8" w:space="0" w:color="auto"/>
              <w:right w:val="single" w:sz="12" w:space="0" w:color="auto"/>
            </w:tcBorders>
            <w:noWrap/>
            <w:vAlign w:val="center"/>
          </w:tcPr>
          <w:p w:rsidR="00D64CFB" w:rsidRPr="007733DC" w:rsidRDefault="00D64CFB" w:rsidP="00001A49">
            <w:pPr>
              <w:keepNext w:val="0"/>
              <w:spacing w:after="0"/>
              <w:jc w:val="right"/>
              <w:rPr>
                <w:rFonts w:ascii="Arial" w:hAnsi="Arial" w:cs="Arial"/>
                <w:color w:val="FF0000"/>
                <w:sz w:val="16"/>
                <w:szCs w:val="16"/>
                <w:lang w:val="sk-SK" w:eastAsia="sk-SK"/>
              </w:rPr>
            </w:pPr>
            <w:r w:rsidRPr="007733DC">
              <w:rPr>
                <w:rFonts w:ascii="Arial" w:hAnsi="Arial" w:cs="Arial"/>
                <w:color w:val="FF0000"/>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D64CFB" w:rsidRPr="00001A49" w:rsidRDefault="00D64CFB" w:rsidP="00DB276D">
            <w:pPr>
              <w:keepNext w:val="0"/>
              <w:spacing w:after="0"/>
              <w:jc w:val="right"/>
              <w:rPr>
                <w:rFonts w:ascii="Arial" w:hAnsi="Arial" w:cs="Arial"/>
                <w:color w:val="000000"/>
                <w:sz w:val="16"/>
                <w:szCs w:val="16"/>
                <w:lang w:val="sk-SK" w:eastAsia="sk-SK"/>
              </w:rPr>
            </w:pPr>
            <w:r w:rsidRPr="00001A49">
              <w:rPr>
                <w:rFonts w:ascii="Arial" w:hAnsi="Arial" w:cs="Arial"/>
                <w:color w:val="000000"/>
                <w:sz w:val="16"/>
                <w:szCs w:val="16"/>
                <w:lang w:val="sk-SK" w:eastAsia="sk-SK"/>
              </w:rPr>
              <w:t> </w:t>
            </w:r>
          </w:p>
        </w:tc>
      </w:tr>
      <w:tr w:rsidR="00D64CFB" w:rsidRPr="00001A49" w:rsidTr="00001A49">
        <w:trPr>
          <w:trHeight w:val="375"/>
        </w:trPr>
        <w:tc>
          <w:tcPr>
            <w:tcW w:w="2920" w:type="dxa"/>
            <w:tcBorders>
              <w:top w:val="nil"/>
              <w:left w:val="single" w:sz="12" w:space="0" w:color="auto"/>
              <w:bottom w:val="single" w:sz="12" w:space="0" w:color="auto"/>
              <w:right w:val="single" w:sz="12" w:space="0" w:color="auto"/>
            </w:tcBorders>
            <w:noWrap/>
            <w:vAlign w:val="center"/>
          </w:tcPr>
          <w:p w:rsidR="00D64CFB" w:rsidRPr="00001A49" w:rsidRDefault="00D64CFB" w:rsidP="00001A49">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Čistý obrat celkom</w:t>
            </w:r>
          </w:p>
        </w:tc>
        <w:tc>
          <w:tcPr>
            <w:tcW w:w="3100" w:type="dxa"/>
            <w:tcBorders>
              <w:top w:val="nil"/>
              <w:left w:val="nil"/>
              <w:bottom w:val="single" w:sz="12" w:space="0" w:color="auto"/>
              <w:right w:val="single" w:sz="12" w:space="0" w:color="auto"/>
            </w:tcBorders>
            <w:noWrap/>
            <w:vAlign w:val="center"/>
          </w:tcPr>
          <w:p w:rsidR="00D64CFB" w:rsidRPr="008A6EBA" w:rsidRDefault="008A6EBA" w:rsidP="00001A49">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5 201 775</w:t>
            </w:r>
          </w:p>
        </w:tc>
        <w:tc>
          <w:tcPr>
            <w:tcW w:w="3100" w:type="dxa"/>
            <w:tcBorders>
              <w:top w:val="nil"/>
              <w:left w:val="nil"/>
              <w:bottom w:val="single" w:sz="12" w:space="0" w:color="auto"/>
              <w:right w:val="single" w:sz="12" w:space="0" w:color="auto"/>
            </w:tcBorders>
            <w:noWrap/>
            <w:vAlign w:val="center"/>
          </w:tcPr>
          <w:p w:rsidR="00D64CFB" w:rsidRPr="008A6EBA" w:rsidRDefault="007733DC" w:rsidP="00DB276D">
            <w:pPr>
              <w:keepNext w:val="0"/>
              <w:spacing w:after="0"/>
              <w:jc w:val="right"/>
              <w:rPr>
                <w:rFonts w:ascii="Arial" w:hAnsi="Arial" w:cs="Arial"/>
                <w:sz w:val="16"/>
                <w:szCs w:val="16"/>
                <w:lang w:val="sk-SK" w:eastAsia="sk-SK"/>
              </w:rPr>
            </w:pPr>
            <w:r w:rsidRPr="008A6EBA">
              <w:rPr>
                <w:rFonts w:ascii="Arial" w:hAnsi="Arial" w:cs="Arial"/>
                <w:sz w:val="16"/>
                <w:szCs w:val="16"/>
                <w:lang w:val="sk-SK" w:eastAsia="sk-SK"/>
              </w:rPr>
              <w:t>5 083 043</w:t>
            </w:r>
          </w:p>
        </w:tc>
      </w:tr>
    </w:tbl>
    <w:p w:rsidR="00655944" w:rsidRPr="002E10BE" w:rsidRDefault="00655944" w:rsidP="004F6DC3">
      <w:pPr>
        <w:keepNext w:val="0"/>
        <w:rPr>
          <w:rFonts w:ascii="Arial" w:hAnsi="Arial" w:cs="Arial"/>
          <w:b/>
          <w:lang w:val="sk-SK"/>
        </w:rPr>
      </w:pPr>
      <w:r w:rsidRPr="002E10BE">
        <w:rPr>
          <w:rFonts w:ascii="Arial" w:hAnsi="Arial" w:cs="Arial"/>
          <w:b/>
          <w:lang w:val="sk-SK"/>
        </w:rPr>
        <w:lastRenderedPageBreak/>
        <w:t>Náklady</w:t>
      </w:r>
    </w:p>
    <w:p w:rsidR="00655944" w:rsidRDefault="00655944" w:rsidP="004F6DC3">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nákladoch</w:t>
      </w:r>
    </w:p>
    <w:tbl>
      <w:tblPr>
        <w:tblW w:w="9120" w:type="dxa"/>
        <w:tblInd w:w="55" w:type="dxa"/>
        <w:tblCellMar>
          <w:left w:w="70" w:type="dxa"/>
          <w:right w:w="70" w:type="dxa"/>
        </w:tblCellMar>
        <w:tblLook w:val="00A0"/>
      </w:tblPr>
      <w:tblGrid>
        <w:gridCol w:w="2920"/>
        <w:gridCol w:w="3100"/>
        <w:gridCol w:w="3100"/>
      </w:tblGrid>
      <w:tr w:rsidR="00655944" w:rsidRPr="00CC27AA" w:rsidTr="00CC27AA">
        <w:trPr>
          <w:trHeight w:val="525"/>
        </w:trPr>
        <w:tc>
          <w:tcPr>
            <w:tcW w:w="2920" w:type="dxa"/>
            <w:tcBorders>
              <w:top w:val="single" w:sz="12" w:space="0" w:color="auto"/>
              <w:left w:val="single" w:sz="12" w:space="0" w:color="auto"/>
              <w:bottom w:val="single" w:sz="12" w:space="0" w:color="auto"/>
              <w:right w:val="single" w:sz="12" w:space="0" w:color="auto"/>
            </w:tcBorders>
            <w:vAlign w:val="center"/>
          </w:tcPr>
          <w:p w:rsidR="00655944" w:rsidRPr="00CC27AA" w:rsidRDefault="00655944"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vAlign w:val="center"/>
          </w:tcPr>
          <w:p w:rsidR="00655944" w:rsidRPr="00CC27AA" w:rsidRDefault="00655944"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vAlign w:val="center"/>
          </w:tcPr>
          <w:p w:rsidR="00655944" w:rsidRPr="00CC27AA" w:rsidRDefault="00655944" w:rsidP="00CC27AA">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Náklady za poskytnuté služby, z toho:</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348 310</w:t>
            </w:r>
            <w:r w:rsidR="007733DC" w:rsidRPr="005D5414">
              <w:rPr>
                <w:rFonts w:ascii="Arial" w:hAnsi="Arial" w:cs="Arial"/>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383 541</w:t>
            </w:r>
            <w:r w:rsidRPr="00CC27AA">
              <w:rPr>
                <w:rFonts w:ascii="Arial" w:hAnsi="Arial" w:cs="Arial"/>
                <w:color w:val="000000"/>
                <w:sz w:val="16"/>
                <w:szCs w:val="16"/>
                <w:lang w:val="sk-SK" w:eastAsia="sk-SK"/>
              </w:rPr>
              <w:t> </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C07976">
            <w:pPr>
              <w:rPr>
                <w:rFonts w:ascii="Arial" w:hAnsi="Arial" w:cs="Arial"/>
                <w:color w:val="000000"/>
                <w:sz w:val="16"/>
                <w:szCs w:val="16"/>
                <w:lang w:val="sk-SK"/>
              </w:rPr>
            </w:pPr>
            <w:r>
              <w:rPr>
                <w:rFonts w:ascii="Arial" w:hAnsi="Arial" w:cs="Arial"/>
                <w:color w:val="000000"/>
                <w:sz w:val="16"/>
                <w:szCs w:val="16"/>
                <w:lang w:val="sk-SK"/>
              </w:rPr>
              <w:t>Opravy a udržiavanie</w:t>
            </w:r>
          </w:p>
        </w:tc>
        <w:tc>
          <w:tcPr>
            <w:tcW w:w="3100" w:type="dxa"/>
            <w:tcBorders>
              <w:top w:val="nil"/>
              <w:left w:val="nil"/>
              <w:bottom w:val="single" w:sz="8" w:space="0" w:color="auto"/>
              <w:right w:val="single" w:sz="12" w:space="0" w:color="auto"/>
            </w:tcBorders>
            <w:noWrap/>
            <w:vAlign w:val="center"/>
          </w:tcPr>
          <w:p w:rsidR="007733DC" w:rsidRPr="00F91F15" w:rsidRDefault="00C07976"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5 574</w:t>
            </w:r>
          </w:p>
        </w:tc>
        <w:tc>
          <w:tcPr>
            <w:tcW w:w="3100" w:type="dxa"/>
            <w:tcBorders>
              <w:top w:val="nil"/>
              <w:left w:val="nil"/>
              <w:bottom w:val="single" w:sz="8" w:space="0" w:color="auto"/>
              <w:right w:val="single" w:sz="12" w:space="0" w:color="auto"/>
            </w:tcBorders>
            <w:noWrap/>
            <w:vAlign w:val="center"/>
          </w:tcPr>
          <w:p w:rsidR="007733DC" w:rsidRPr="004F6DC3" w:rsidRDefault="00C07976"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14 698</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C07976">
            <w:pPr>
              <w:rPr>
                <w:rFonts w:ascii="Arial" w:hAnsi="Arial" w:cs="Arial"/>
                <w:color w:val="000000"/>
                <w:sz w:val="16"/>
                <w:szCs w:val="16"/>
                <w:lang w:val="sk-SK"/>
              </w:rPr>
            </w:pPr>
            <w:r>
              <w:rPr>
                <w:rFonts w:ascii="Arial" w:hAnsi="Arial" w:cs="Arial"/>
                <w:color w:val="000000"/>
                <w:sz w:val="16"/>
                <w:szCs w:val="16"/>
                <w:lang w:val="sk-SK"/>
              </w:rPr>
              <w:t>Náklady na reprezentáciu</w:t>
            </w:r>
          </w:p>
        </w:tc>
        <w:tc>
          <w:tcPr>
            <w:tcW w:w="3100" w:type="dxa"/>
            <w:tcBorders>
              <w:top w:val="nil"/>
              <w:left w:val="nil"/>
              <w:bottom w:val="single" w:sz="8" w:space="0" w:color="auto"/>
              <w:right w:val="single" w:sz="12" w:space="0" w:color="auto"/>
            </w:tcBorders>
            <w:noWrap/>
            <w:vAlign w:val="center"/>
          </w:tcPr>
          <w:p w:rsidR="007733DC" w:rsidRPr="00A47C34" w:rsidRDefault="00C07976"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20 152</w:t>
            </w:r>
          </w:p>
        </w:tc>
        <w:tc>
          <w:tcPr>
            <w:tcW w:w="3100" w:type="dxa"/>
            <w:tcBorders>
              <w:top w:val="nil"/>
              <w:left w:val="nil"/>
              <w:bottom w:val="single" w:sz="8" w:space="0" w:color="auto"/>
              <w:right w:val="single" w:sz="12" w:space="0" w:color="auto"/>
            </w:tcBorders>
            <w:noWrap/>
            <w:vAlign w:val="center"/>
          </w:tcPr>
          <w:p w:rsidR="007733DC" w:rsidRPr="004F6DC3" w:rsidRDefault="00C07976"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27 449</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BB65EA">
            <w:pPr>
              <w:rPr>
                <w:rFonts w:ascii="Arial" w:hAnsi="Arial" w:cs="Arial"/>
                <w:color w:val="000000"/>
                <w:sz w:val="16"/>
                <w:szCs w:val="16"/>
                <w:lang w:val="sk-SK"/>
              </w:rPr>
            </w:pPr>
            <w:r>
              <w:rPr>
                <w:rFonts w:ascii="Arial" w:hAnsi="Arial" w:cs="Arial"/>
                <w:color w:val="000000"/>
                <w:sz w:val="16"/>
                <w:szCs w:val="16"/>
                <w:lang w:val="sk-SK"/>
              </w:rPr>
              <w:t xml:space="preserve">Nájom </w:t>
            </w:r>
            <w:proofErr w:type="spellStart"/>
            <w:r>
              <w:rPr>
                <w:rFonts w:ascii="Arial" w:hAnsi="Arial" w:cs="Arial"/>
                <w:color w:val="000000"/>
                <w:sz w:val="16"/>
                <w:szCs w:val="16"/>
                <w:lang w:val="sk-SK"/>
              </w:rPr>
              <w:t>autoparku</w:t>
            </w:r>
            <w:proofErr w:type="spellEnd"/>
          </w:p>
        </w:tc>
        <w:tc>
          <w:tcPr>
            <w:tcW w:w="3100" w:type="dxa"/>
            <w:tcBorders>
              <w:top w:val="nil"/>
              <w:left w:val="nil"/>
              <w:bottom w:val="single" w:sz="8" w:space="0" w:color="auto"/>
              <w:right w:val="single" w:sz="12" w:space="0" w:color="auto"/>
            </w:tcBorders>
            <w:noWrap/>
            <w:vAlign w:val="center"/>
          </w:tcPr>
          <w:p w:rsidR="007733DC" w:rsidRPr="00A47C34" w:rsidRDefault="000539C7"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89 608</w:t>
            </w:r>
          </w:p>
        </w:tc>
        <w:tc>
          <w:tcPr>
            <w:tcW w:w="3100" w:type="dxa"/>
            <w:tcBorders>
              <w:top w:val="nil"/>
              <w:left w:val="nil"/>
              <w:bottom w:val="single" w:sz="8" w:space="0" w:color="auto"/>
              <w:right w:val="single" w:sz="12" w:space="0" w:color="auto"/>
            </w:tcBorders>
            <w:noWrap/>
            <w:vAlign w:val="center"/>
          </w:tcPr>
          <w:p w:rsidR="007733DC" w:rsidRPr="004F6DC3" w:rsidRDefault="000539C7"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97 067</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BB65EA">
            <w:pPr>
              <w:rPr>
                <w:rFonts w:ascii="Arial" w:hAnsi="Arial" w:cs="Arial"/>
                <w:color w:val="000000"/>
                <w:sz w:val="16"/>
                <w:szCs w:val="16"/>
                <w:lang w:val="sk-SK"/>
              </w:rPr>
            </w:pPr>
            <w:r>
              <w:rPr>
                <w:rFonts w:ascii="Arial" w:hAnsi="Arial" w:cs="Arial"/>
                <w:color w:val="000000"/>
                <w:sz w:val="16"/>
                <w:szCs w:val="16"/>
                <w:lang w:val="sk-SK"/>
              </w:rPr>
              <w:t>Služby na ďalší predaj</w:t>
            </w:r>
          </w:p>
        </w:tc>
        <w:tc>
          <w:tcPr>
            <w:tcW w:w="3100" w:type="dxa"/>
            <w:tcBorders>
              <w:top w:val="nil"/>
              <w:left w:val="nil"/>
              <w:bottom w:val="single" w:sz="8" w:space="0" w:color="auto"/>
              <w:right w:val="single" w:sz="12" w:space="0" w:color="auto"/>
            </w:tcBorders>
            <w:noWrap/>
            <w:vAlign w:val="center"/>
          </w:tcPr>
          <w:p w:rsidR="007733DC" w:rsidRPr="00F91F15" w:rsidRDefault="00BB65EA"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66 703</w:t>
            </w:r>
          </w:p>
        </w:tc>
        <w:tc>
          <w:tcPr>
            <w:tcW w:w="3100" w:type="dxa"/>
            <w:tcBorders>
              <w:top w:val="nil"/>
              <w:left w:val="nil"/>
              <w:bottom w:val="single" w:sz="8" w:space="0" w:color="auto"/>
              <w:right w:val="single" w:sz="12" w:space="0" w:color="auto"/>
            </w:tcBorders>
            <w:noWrap/>
            <w:vAlign w:val="center"/>
          </w:tcPr>
          <w:p w:rsidR="007733DC" w:rsidRPr="004F6DC3" w:rsidRDefault="00BB65EA"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18 373</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A617FB">
            <w:pPr>
              <w:rPr>
                <w:rFonts w:ascii="Arial" w:hAnsi="Arial" w:cs="Arial"/>
                <w:color w:val="000000"/>
                <w:sz w:val="16"/>
                <w:szCs w:val="16"/>
                <w:lang w:val="sk-SK"/>
              </w:rPr>
            </w:pPr>
            <w:r>
              <w:rPr>
                <w:rFonts w:ascii="Arial" w:hAnsi="Arial" w:cs="Arial"/>
                <w:color w:val="000000"/>
                <w:sz w:val="16"/>
                <w:szCs w:val="16"/>
                <w:lang w:val="sk-SK"/>
              </w:rPr>
              <w:t>SAP</w:t>
            </w:r>
          </w:p>
        </w:tc>
        <w:tc>
          <w:tcPr>
            <w:tcW w:w="3100" w:type="dxa"/>
            <w:tcBorders>
              <w:top w:val="nil"/>
              <w:left w:val="nil"/>
              <w:bottom w:val="single" w:sz="8" w:space="0" w:color="auto"/>
              <w:right w:val="single" w:sz="12" w:space="0" w:color="auto"/>
            </w:tcBorders>
            <w:noWrap/>
            <w:vAlign w:val="center"/>
          </w:tcPr>
          <w:p w:rsidR="007733DC" w:rsidRPr="007E5325" w:rsidRDefault="00A617FB"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31 758</w:t>
            </w:r>
          </w:p>
        </w:tc>
        <w:tc>
          <w:tcPr>
            <w:tcW w:w="3100" w:type="dxa"/>
            <w:tcBorders>
              <w:top w:val="nil"/>
              <w:left w:val="nil"/>
              <w:bottom w:val="single" w:sz="8" w:space="0" w:color="auto"/>
              <w:right w:val="single" w:sz="12" w:space="0" w:color="auto"/>
            </w:tcBorders>
            <w:noWrap/>
            <w:vAlign w:val="center"/>
          </w:tcPr>
          <w:p w:rsidR="007733DC" w:rsidRPr="004F6DC3" w:rsidRDefault="00A617FB"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38 230</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A617FB">
            <w:pPr>
              <w:rPr>
                <w:rFonts w:ascii="Arial" w:hAnsi="Arial" w:cs="Arial"/>
                <w:color w:val="000000"/>
                <w:sz w:val="16"/>
                <w:szCs w:val="16"/>
                <w:lang w:val="sk-SK"/>
              </w:rPr>
            </w:pPr>
            <w:r>
              <w:rPr>
                <w:rFonts w:ascii="Arial" w:hAnsi="Arial" w:cs="Arial"/>
                <w:color w:val="000000"/>
                <w:sz w:val="16"/>
                <w:szCs w:val="16"/>
                <w:lang w:val="sk-SK"/>
              </w:rPr>
              <w:t>Bonus pre nepriamych zákazníkov</w:t>
            </w:r>
          </w:p>
        </w:tc>
        <w:tc>
          <w:tcPr>
            <w:tcW w:w="3100" w:type="dxa"/>
            <w:tcBorders>
              <w:top w:val="nil"/>
              <w:left w:val="nil"/>
              <w:bottom w:val="single" w:sz="8" w:space="0" w:color="auto"/>
              <w:right w:val="single" w:sz="12" w:space="0" w:color="auto"/>
            </w:tcBorders>
            <w:noWrap/>
            <w:vAlign w:val="center"/>
          </w:tcPr>
          <w:p w:rsidR="007733DC" w:rsidRPr="00F91F15" w:rsidRDefault="00A617FB"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10 131</w:t>
            </w:r>
          </w:p>
        </w:tc>
        <w:tc>
          <w:tcPr>
            <w:tcW w:w="3100" w:type="dxa"/>
            <w:tcBorders>
              <w:top w:val="nil"/>
              <w:left w:val="nil"/>
              <w:bottom w:val="single" w:sz="8" w:space="0" w:color="auto"/>
              <w:right w:val="single" w:sz="12" w:space="0" w:color="auto"/>
            </w:tcBorders>
            <w:noWrap/>
            <w:vAlign w:val="center"/>
          </w:tcPr>
          <w:p w:rsidR="007733DC" w:rsidRPr="004F6DC3" w:rsidRDefault="00A617FB"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13 388</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A617FB">
            <w:pPr>
              <w:rPr>
                <w:rFonts w:ascii="Arial" w:hAnsi="Arial" w:cs="Arial"/>
                <w:color w:val="000000"/>
                <w:sz w:val="16"/>
                <w:szCs w:val="16"/>
                <w:lang w:val="sk-SK"/>
              </w:rPr>
            </w:pPr>
            <w:r w:rsidRPr="00A617FB">
              <w:rPr>
                <w:rFonts w:ascii="Arial" w:hAnsi="Arial" w:cs="Arial"/>
                <w:color w:val="000000"/>
                <w:sz w:val="16"/>
                <w:szCs w:val="16"/>
                <w:lang w:val="sk-SK"/>
              </w:rPr>
              <w:t xml:space="preserve">A&amp;C, </w:t>
            </w:r>
            <w:proofErr w:type="spellStart"/>
            <w:r w:rsidRPr="00A617FB">
              <w:rPr>
                <w:rFonts w:ascii="Arial" w:hAnsi="Arial" w:cs="Arial"/>
                <w:color w:val="000000"/>
                <w:sz w:val="16"/>
                <w:szCs w:val="16"/>
                <w:lang w:val="sk-SK"/>
              </w:rPr>
              <w:t>Taxes</w:t>
            </w:r>
            <w:proofErr w:type="spellEnd"/>
            <w:r w:rsidRPr="00A617FB">
              <w:rPr>
                <w:rFonts w:ascii="Arial" w:hAnsi="Arial" w:cs="Arial"/>
                <w:color w:val="000000"/>
                <w:sz w:val="16"/>
                <w:szCs w:val="16"/>
                <w:lang w:val="sk-SK"/>
              </w:rPr>
              <w:t>, Audit, RIC,</w:t>
            </w:r>
          </w:p>
        </w:tc>
        <w:tc>
          <w:tcPr>
            <w:tcW w:w="3100" w:type="dxa"/>
            <w:tcBorders>
              <w:top w:val="nil"/>
              <w:left w:val="nil"/>
              <w:bottom w:val="single" w:sz="8" w:space="0" w:color="auto"/>
              <w:right w:val="single" w:sz="12" w:space="0" w:color="auto"/>
            </w:tcBorders>
            <w:noWrap/>
            <w:vAlign w:val="center"/>
          </w:tcPr>
          <w:p w:rsidR="007733DC" w:rsidRPr="00F91F15" w:rsidRDefault="00A617FB"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21 176</w:t>
            </w:r>
          </w:p>
        </w:tc>
        <w:tc>
          <w:tcPr>
            <w:tcW w:w="3100" w:type="dxa"/>
            <w:tcBorders>
              <w:top w:val="nil"/>
              <w:left w:val="nil"/>
              <w:bottom w:val="single" w:sz="8" w:space="0" w:color="auto"/>
              <w:right w:val="single" w:sz="12" w:space="0" w:color="auto"/>
            </w:tcBorders>
            <w:noWrap/>
            <w:vAlign w:val="center"/>
          </w:tcPr>
          <w:p w:rsidR="007733DC" w:rsidRPr="004F6DC3" w:rsidRDefault="00A617FB"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26 328</w:t>
            </w:r>
          </w:p>
        </w:tc>
      </w:tr>
      <w:tr w:rsidR="007733DC"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A617FB">
            <w:pPr>
              <w:rPr>
                <w:rFonts w:ascii="Arial" w:hAnsi="Arial" w:cs="Arial"/>
                <w:color w:val="000000"/>
                <w:sz w:val="16"/>
                <w:szCs w:val="16"/>
                <w:lang w:val="sk-SK"/>
              </w:rPr>
            </w:pPr>
            <w:r>
              <w:rPr>
                <w:rFonts w:ascii="Arial" w:hAnsi="Arial" w:cs="Arial"/>
                <w:color w:val="000000"/>
                <w:sz w:val="16"/>
                <w:szCs w:val="16"/>
                <w:lang w:val="sk-SK"/>
              </w:rPr>
              <w:t>BOZP, strážna služba</w:t>
            </w:r>
          </w:p>
        </w:tc>
        <w:tc>
          <w:tcPr>
            <w:tcW w:w="3100" w:type="dxa"/>
            <w:tcBorders>
              <w:top w:val="nil"/>
              <w:left w:val="nil"/>
              <w:bottom w:val="single" w:sz="8" w:space="0" w:color="auto"/>
              <w:right w:val="single" w:sz="12" w:space="0" w:color="auto"/>
            </w:tcBorders>
            <w:noWrap/>
            <w:vAlign w:val="center"/>
          </w:tcPr>
          <w:p w:rsidR="007733DC" w:rsidRPr="007E5325" w:rsidRDefault="00A617FB" w:rsidP="004F6DC3">
            <w:pPr>
              <w:keepNext w:val="0"/>
              <w:spacing w:after="0"/>
              <w:jc w:val="right"/>
              <w:rPr>
                <w:rFonts w:ascii="Arial" w:hAnsi="Arial" w:cs="Arial"/>
                <w:sz w:val="16"/>
                <w:szCs w:val="16"/>
                <w:lang w:val="sk-SK" w:eastAsia="sk-SK"/>
              </w:rPr>
            </w:pPr>
            <w:r>
              <w:rPr>
                <w:rFonts w:ascii="Arial" w:hAnsi="Arial" w:cs="Arial"/>
                <w:sz w:val="16"/>
                <w:szCs w:val="16"/>
                <w:lang w:val="sk-SK" w:eastAsia="sk-SK"/>
              </w:rPr>
              <w:t>5 735</w:t>
            </w:r>
          </w:p>
        </w:tc>
        <w:tc>
          <w:tcPr>
            <w:tcW w:w="3100" w:type="dxa"/>
            <w:tcBorders>
              <w:top w:val="nil"/>
              <w:left w:val="nil"/>
              <w:bottom w:val="single" w:sz="8" w:space="0" w:color="auto"/>
              <w:right w:val="single" w:sz="12" w:space="0" w:color="auto"/>
            </w:tcBorders>
            <w:noWrap/>
            <w:vAlign w:val="center"/>
          </w:tcPr>
          <w:p w:rsidR="007733DC" w:rsidRPr="007E5325" w:rsidRDefault="00A617FB" w:rsidP="00B30C13">
            <w:pPr>
              <w:keepNext w:val="0"/>
              <w:spacing w:after="0"/>
              <w:jc w:val="right"/>
              <w:rPr>
                <w:rFonts w:ascii="Arial" w:hAnsi="Arial" w:cs="Arial"/>
                <w:sz w:val="16"/>
                <w:szCs w:val="16"/>
                <w:lang w:val="sk-SK" w:eastAsia="sk-SK"/>
              </w:rPr>
            </w:pPr>
            <w:r>
              <w:rPr>
                <w:rFonts w:ascii="Arial" w:hAnsi="Arial" w:cs="Arial"/>
                <w:sz w:val="16"/>
                <w:szCs w:val="16"/>
                <w:lang w:val="sk-SK" w:eastAsia="sk-SK"/>
              </w:rPr>
              <w:t>14 346</w:t>
            </w:r>
          </w:p>
        </w:tc>
      </w:tr>
      <w:tr w:rsidR="00CD65AD" w:rsidRPr="00CC27AA" w:rsidTr="004F6DC3">
        <w:trPr>
          <w:trHeight w:val="405"/>
        </w:trPr>
        <w:tc>
          <w:tcPr>
            <w:tcW w:w="2920" w:type="dxa"/>
            <w:tcBorders>
              <w:top w:val="nil"/>
              <w:left w:val="single" w:sz="12" w:space="0" w:color="auto"/>
              <w:bottom w:val="single" w:sz="8" w:space="0" w:color="auto"/>
              <w:right w:val="single" w:sz="12" w:space="0" w:color="auto"/>
            </w:tcBorders>
            <w:vAlign w:val="bottom"/>
          </w:tcPr>
          <w:p w:rsidR="00CD65AD" w:rsidRDefault="00CD65AD">
            <w:pPr>
              <w:rPr>
                <w:rFonts w:ascii="Arial" w:hAnsi="Arial" w:cs="Arial"/>
                <w:color w:val="000000"/>
                <w:sz w:val="16"/>
                <w:szCs w:val="16"/>
                <w:lang w:val="sk-SK"/>
              </w:rPr>
            </w:pPr>
            <w:r>
              <w:rPr>
                <w:rFonts w:ascii="Arial" w:hAnsi="Arial" w:cs="Arial"/>
                <w:color w:val="000000"/>
                <w:sz w:val="16"/>
                <w:szCs w:val="16"/>
                <w:lang w:val="sk-SK"/>
              </w:rPr>
              <w:t>Náklady za overenie účtovnej závierky</w:t>
            </w:r>
          </w:p>
        </w:tc>
        <w:tc>
          <w:tcPr>
            <w:tcW w:w="3100" w:type="dxa"/>
            <w:tcBorders>
              <w:top w:val="nil"/>
              <w:left w:val="nil"/>
              <w:bottom w:val="single" w:sz="8" w:space="0" w:color="auto"/>
              <w:right w:val="single" w:sz="12" w:space="0" w:color="auto"/>
            </w:tcBorders>
            <w:noWrap/>
            <w:vAlign w:val="center"/>
          </w:tcPr>
          <w:p w:rsidR="00CD65AD" w:rsidRPr="0039100F" w:rsidRDefault="00583EF6" w:rsidP="004F6DC3">
            <w:pPr>
              <w:keepNext w:val="0"/>
              <w:spacing w:after="0"/>
              <w:jc w:val="right"/>
              <w:rPr>
                <w:rFonts w:ascii="Arial" w:hAnsi="Arial" w:cs="Arial"/>
                <w:sz w:val="16"/>
                <w:szCs w:val="16"/>
                <w:lang w:val="sk-SK" w:eastAsia="sk-SK"/>
              </w:rPr>
            </w:pPr>
            <w:r w:rsidRPr="0039100F">
              <w:rPr>
                <w:rFonts w:ascii="Arial" w:hAnsi="Arial" w:cs="Arial"/>
                <w:sz w:val="16"/>
                <w:szCs w:val="16"/>
                <w:lang w:val="sk-SK" w:eastAsia="sk-SK"/>
              </w:rPr>
              <w:t>8 655</w:t>
            </w:r>
          </w:p>
        </w:tc>
        <w:tc>
          <w:tcPr>
            <w:tcW w:w="3100" w:type="dxa"/>
            <w:tcBorders>
              <w:top w:val="nil"/>
              <w:left w:val="nil"/>
              <w:bottom w:val="single" w:sz="8" w:space="0" w:color="auto"/>
              <w:right w:val="single" w:sz="12" w:space="0" w:color="auto"/>
            </w:tcBorders>
            <w:noWrap/>
            <w:vAlign w:val="center"/>
          </w:tcPr>
          <w:p w:rsidR="00CD65AD" w:rsidRPr="0039100F" w:rsidRDefault="00583EF6" w:rsidP="00B30C13">
            <w:pPr>
              <w:keepNext w:val="0"/>
              <w:spacing w:after="0"/>
              <w:jc w:val="right"/>
              <w:rPr>
                <w:rFonts w:ascii="Arial" w:hAnsi="Arial" w:cs="Arial"/>
                <w:sz w:val="16"/>
                <w:szCs w:val="16"/>
                <w:lang w:val="sk-SK" w:eastAsia="sk-SK"/>
              </w:rPr>
            </w:pPr>
            <w:r w:rsidRPr="0039100F">
              <w:rPr>
                <w:rFonts w:ascii="Arial" w:hAnsi="Arial" w:cs="Arial"/>
                <w:sz w:val="16"/>
                <w:szCs w:val="16"/>
                <w:lang w:val="sk-SK" w:eastAsia="sk-SK"/>
              </w:rPr>
              <w:t>9 039</w:t>
            </w:r>
          </w:p>
        </w:tc>
      </w:tr>
      <w:tr w:rsidR="007733DC" w:rsidRPr="00CD65AD" w:rsidTr="0007165E">
        <w:trPr>
          <w:trHeight w:val="405"/>
        </w:trPr>
        <w:tc>
          <w:tcPr>
            <w:tcW w:w="2920" w:type="dxa"/>
            <w:tcBorders>
              <w:top w:val="nil"/>
              <w:left w:val="single" w:sz="12" w:space="0" w:color="auto"/>
              <w:bottom w:val="single" w:sz="8" w:space="0" w:color="auto"/>
              <w:right w:val="single" w:sz="12" w:space="0" w:color="auto"/>
            </w:tcBorders>
            <w:vAlign w:val="bottom"/>
          </w:tcPr>
          <w:p w:rsidR="007733DC" w:rsidRPr="004F6DC3" w:rsidRDefault="007733DC" w:rsidP="0007165E">
            <w:pPr>
              <w:rPr>
                <w:rFonts w:ascii="Arial" w:hAnsi="Arial" w:cs="Arial"/>
                <w:color w:val="000000"/>
                <w:sz w:val="16"/>
                <w:szCs w:val="16"/>
                <w:lang w:val="sk-SK"/>
              </w:rPr>
            </w:pPr>
            <w:r>
              <w:rPr>
                <w:rFonts w:ascii="Arial" w:hAnsi="Arial" w:cs="Arial"/>
                <w:color w:val="000000"/>
                <w:sz w:val="16"/>
                <w:szCs w:val="16"/>
                <w:lang w:val="sk-SK"/>
              </w:rPr>
              <w:t> Ostatné</w:t>
            </w:r>
          </w:p>
        </w:tc>
        <w:tc>
          <w:tcPr>
            <w:tcW w:w="3100" w:type="dxa"/>
            <w:tcBorders>
              <w:top w:val="nil"/>
              <w:left w:val="nil"/>
              <w:bottom w:val="single" w:sz="8" w:space="0" w:color="auto"/>
              <w:right w:val="single" w:sz="12" w:space="0" w:color="auto"/>
            </w:tcBorders>
            <w:noWrap/>
            <w:vAlign w:val="center"/>
          </w:tcPr>
          <w:p w:rsidR="007733DC" w:rsidRPr="0039100F" w:rsidRDefault="00583EF6" w:rsidP="0007165E">
            <w:pPr>
              <w:keepNext w:val="0"/>
              <w:spacing w:after="0"/>
              <w:jc w:val="right"/>
              <w:rPr>
                <w:rFonts w:ascii="Arial" w:hAnsi="Arial" w:cs="Arial"/>
                <w:sz w:val="16"/>
                <w:szCs w:val="16"/>
                <w:lang w:val="sk-SK" w:eastAsia="sk-SK"/>
              </w:rPr>
            </w:pPr>
            <w:r w:rsidRPr="0039100F">
              <w:rPr>
                <w:rFonts w:ascii="Arial" w:hAnsi="Arial" w:cs="Arial"/>
                <w:sz w:val="16"/>
                <w:szCs w:val="16"/>
                <w:lang w:val="sk-SK" w:eastAsia="sk-SK"/>
              </w:rPr>
              <w:t>88 8</w:t>
            </w:r>
            <w:r w:rsidR="00E72A49">
              <w:rPr>
                <w:rFonts w:ascii="Arial" w:hAnsi="Arial" w:cs="Arial"/>
                <w:sz w:val="16"/>
                <w:szCs w:val="16"/>
                <w:lang w:val="sk-SK" w:eastAsia="sk-SK"/>
              </w:rPr>
              <w:t>1</w:t>
            </w:r>
            <w:r w:rsidRPr="0039100F">
              <w:rPr>
                <w:rFonts w:ascii="Arial" w:hAnsi="Arial" w:cs="Arial"/>
                <w:sz w:val="16"/>
                <w:szCs w:val="16"/>
                <w:lang w:val="sk-SK" w:eastAsia="sk-SK"/>
              </w:rPr>
              <w:t>8</w:t>
            </w:r>
          </w:p>
        </w:tc>
        <w:tc>
          <w:tcPr>
            <w:tcW w:w="3100" w:type="dxa"/>
            <w:tcBorders>
              <w:top w:val="nil"/>
              <w:left w:val="nil"/>
              <w:bottom w:val="single" w:sz="8" w:space="0" w:color="auto"/>
              <w:right w:val="single" w:sz="12" w:space="0" w:color="auto"/>
            </w:tcBorders>
            <w:noWrap/>
            <w:vAlign w:val="center"/>
          </w:tcPr>
          <w:p w:rsidR="007733DC" w:rsidRPr="0039100F" w:rsidRDefault="00583EF6" w:rsidP="00B30C13">
            <w:pPr>
              <w:keepNext w:val="0"/>
              <w:spacing w:after="0"/>
              <w:jc w:val="right"/>
              <w:rPr>
                <w:rFonts w:ascii="Arial" w:hAnsi="Arial" w:cs="Arial"/>
                <w:sz w:val="16"/>
                <w:szCs w:val="16"/>
                <w:lang w:val="sk-SK" w:eastAsia="sk-SK"/>
              </w:rPr>
            </w:pPr>
            <w:r w:rsidRPr="0039100F">
              <w:rPr>
                <w:rFonts w:ascii="Arial" w:hAnsi="Arial" w:cs="Arial"/>
                <w:sz w:val="16"/>
                <w:szCs w:val="16"/>
                <w:lang w:val="sk-SK" w:eastAsia="sk-SK"/>
              </w:rPr>
              <w:t>124 623</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Ostatné významné položky nákladov z hospodárskej činnosti, z toho:</w:t>
            </w:r>
          </w:p>
        </w:tc>
        <w:tc>
          <w:tcPr>
            <w:tcW w:w="3100" w:type="dxa"/>
            <w:tcBorders>
              <w:top w:val="nil"/>
              <w:left w:val="nil"/>
              <w:bottom w:val="single" w:sz="8" w:space="0" w:color="auto"/>
              <w:right w:val="single" w:sz="12" w:space="0" w:color="auto"/>
            </w:tcBorders>
            <w:noWrap/>
            <w:vAlign w:val="center"/>
          </w:tcPr>
          <w:p w:rsidR="007733DC" w:rsidRPr="009136EA" w:rsidRDefault="009136EA" w:rsidP="00CC27AA">
            <w:pPr>
              <w:keepNext w:val="0"/>
              <w:spacing w:after="0"/>
              <w:jc w:val="right"/>
              <w:rPr>
                <w:rFonts w:ascii="Arial" w:hAnsi="Arial" w:cs="Arial"/>
                <w:sz w:val="16"/>
                <w:szCs w:val="16"/>
                <w:lang w:val="sk-SK" w:eastAsia="sk-SK"/>
              </w:rPr>
            </w:pPr>
            <w:r w:rsidRPr="009136EA">
              <w:rPr>
                <w:rFonts w:ascii="Arial" w:hAnsi="Arial" w:cs="Arial"/>
                <w:sz w:val="16"/>
                <w:szCs w:val="16"/>
                <w:lang w:val="sk-SK" w:eastAsia="sk-SK"/>
              </w:rPr>
              <w:t>3 831 419</w:t>
            </w:r>
            <w:r w:rsidR="007733DC" w:rsidRPr="009136EA">
              <w:rPr>
                <w:rFonts w:ascii="Arial" w:hAnsi="Arial" w:cs="Arial"/>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3 965 160</w:t>
            </w:r>
            <w:r w:rsidRPr="00CC27AA">
              <w:rPr>
                <w:rFonts w:ascii="Arial" w:hAnsi="Arial" w:cs="Arial"/>
                <w:color w:val="000000"/>
                <w:sz w:val="16"/>
                <w:szCs w:val="16"/>
                <w:lang w:val="sk-SK" w:eastAsia="sk-SK"/>
              </w:rPr>
              <w:t> </w:t>
            </w:r>
          </w:p>
        </w:tc>
      </w:tr>
      <w:tr w:rsidR="007733DC" w:rsidRPr="0039100F"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Náklady na predaný tovar</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3 645 309</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3 747 727</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Default="007733DC"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Náklady na predaný materiál</w:t>
            </w:r>
          </w:p>
        </w:tc>
        <w:tc>
          <w:tcPr>
            <w:tcW w:w="3100" w:type="dxa"/>
            <w:tcBorders>
              <w:top w:val="nil"/>
              <w:left w:val="nil"/>
              <w:bottom w:val="single" w:sz="8" w:space="0" w:color="auto"/>
              <w:right w:val="single" w:sz="12" w:space="0" w:color="auto"/>
            </w:tcBorders>
            <w:noWrap/>
            <w:vAlign w:val="center"/>
          </w:tcPr>
          <w:p w:rsidR="007733DC" w:rsidRPr="009136EA" w:rsidRDefault="009136EA" w:rsidP="00CC27AA">
            <w:pPr>
              <w:keepNext w:val="0"/>
              <w:spacing w:after="0"/>
              <w:jc w:val="right"/>
              <w:rPr>
                <w:rFonts w:ascii="Arial" w:hAnsi="Arial" w:cs="Arial"/>
                <w:sz w:val="16"/>
                <w:szCs w:val="16"/>
                <w:lang w:val="sk-SK" w:eastAsia="sk-SK"/>
              </w:rPr>
            </w:pPr>
            <w:r w:rsidRPr="009136EA">
              <w:rPr>
                <w:rFonts w:ascii="Arial" w:hAnsi="Arial" w:cs="Arial"/>
                <w:sz w:val="16"/>
                <w:szCs w:val="16"/>
                <w:lang w:val="sk-SK" w:eastAsia="sk-SK"/>
              </w:rPr>
              <w:t>92 641</w:t>
            </w:r>
          </w:p>
        </w:tc>
        <w:tc>
          <w:tcPr>
            <w:tcW w:w="3100" w:type="dxa"/>
            <w:tcBorders>
              <w:top w:val="nil"/>
              <w:left w:val="nil"/>
              <w:bottom w:val="single" w:sz="8" w:space="0" w:color="auto"/>
              <w:right w:val="single" w:sz="12" w:space="0" w:color="auto"/>
            </w:tcBorders>
            <w:noWrap/>
            <w:vAlign w:val="center"/>
          </w:tcPr>
          <w:p w:rsidR="007733DC"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98 971</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Reklamný materiál</w:t>
            </w:r>
          </w:p>
        </w:tc>
        <w:tc>
          <w:tcPr>
            <w:tcW w:w="3100" w:type="dxa"/>
            <w:tcBorders>
              <w:top w:val="nil"/>
              <w:left w:val="nil"/>
              <w:bottom w:val="single" w:sz="8" w:space="0" w:color="auto"/>
              <w:right w:val="single" w:sz="12" w:space="0" w:color="auto"/>
            </w:tcBorders>
            <w:noWrap/>
            <w:vAlign w:val="center"/>
          </w:tcPr>
          <w:p w:rsidR="007733DC" w:rsidRPr="009136EA" w:rsidRDefault="009136EA" w:rsidP="00CC27AA">
            <w:pPr>
              <w:keepNext w:val="0"/>
              <w:spacing w:after="0"/>
              <w:jc w:val="right"/>
              <w:rPr>
                <w:rFonts w:ascii="Arial" w:hAnsi="Arial" w:cs="Arial"/>
                <w:sz w:val="16"/>
                <w:szCs w:val="16"/>
                <w:lang w:val="sk-SK" w:eastAsia="sk-SK"/>
              </w:rPr>
            </w:pPr>
            <w:r w:rsidRPr="009136EA">
              <w:rPr>
                <w:rFonts w:ascii="Arial" w:hAnsi="Arial" w:cs="Arial"/>
                <w:sz w:val="16"/>
                <w:szCs w:val="16"/>
                <w:lang w:val="sk-SK" w:eastAsia="sk-SK"/>
              </w:rPr>
              <w:t>29 418</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39 037</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PHM</w:t>
            </w:r>
          </w:p>
        </w:tc>
        <w:tc>
          <w:tcPr>
            <w:tcW w:w="3100" w:type="dxa"/>
            <w:tcBorders>
              <w:top w:val="nil"/>
              <w:left w:val="nil"/>
              <w:bottom w:val="single" w:sz="8" w:space="0" w:color="auto"/>
              <w:right w:val="single" w:sz="12" w:space="0" w:color="auto"/>
            </w:tcBorders>
            <w:noWrap/>
            <w:vAlign w:val="center"/>
          </w:tcPr>
          <w:p w:rsidR="007733DC" w:rsidRPr="009136EA" w:rsidRDefault="009136EA" w:rsidP="00CC27AA">
            <w:pPr>
              <w:keepNext w:val="0"/>
              <w:spacing w:after="0"/>
              <w:jc w:val="right"/>
              <w:rPr>
                <w:rFonts w:ascii="Arial" w:hAnsi="Arial" w:cs="Arial"/>
                <w:sz w:val="16"/>
                <w:szCs w:val="16"/>
                <w:lang w:val="sk-SK" w:eastAsia="sk-SK"/>
              </w:rPr>
            </w:pPr>
            <w:r w:rsidRPr="009136EA">
              <w:rPr>
                <w:rFonts w:ascii="Arial" w:hAnsi="Arial" w:cs="Arial"/>
                <w:sz w:val="16"/>
                <w:szCs w:val="16"/>
                <w:lang w:val="sk-SK" w:eastAsia="sk-SK"/>
              </w:rPr>
              <w:t>31 895</w:t>
            </w:r>
          </w:p>
        </w:tc>
        <w:tc>
          <w:tcPr>
            <w:tcW w:w="3100" w:type="dxa"/>
            <w:tcBorders>
              <w:top w:val="nil"/>
              <w:left w:val="nil"/>
              <w:bottom w:val="single" w:sz="8" w:space="0" w:color="auto"/>
              <w:right w:val="single" w:sz="12" w:space="0" w:color="auto"/>
            </w:tcBorders>
            <w:noWrap/>
            <w:vAlign w:val="center"/>
          </w:tcPr>
          <w:p w:rsidR="007733DC" w:rsidRPr="009136EA" w:rsidRDefault="007733DC" w:rsidP="00B30C13">
            <w:pPr>
              <w:keepNext w:val="0"/>
              <w:spacing w:after="0"/>
              <w:jc w:val="right"/>
              <w:rPr>
                <w:rFonts w:ascii="Arial" w:hAnsi="Arial" w:cs="Arial"/>
                <w:sz w:val="16"/>
                <w:szCs w:val="16"/>
                <w:lang w:val="sk-SK" w:eastAsia="sk-SK"/>
              </w:rPr>
            </w:pPr>
            <w:r w:rsidRPr="009136EA">
              <w:rPr>
                <w:rFonts w:ascii="Arial" w:hAnsi="Arial" w:cs="Arial"/>
                <w:sz w:val="16"/>
                <w:szCs w:val="16"/>
                <w:lang w:val="sk-SK" w:eastAsia="sk-SK"/>
              </w:rPr>
              <w:t>39 248</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Ostatné</w:t>
            </w:r>
          </w:p>
        </w:tc>
        <w:tc>
          <w:tcPr>
            <w:tcW w:w="3100" w:type="dxa"/>
            <w:tcBorders>
              <w:top w:val="nil"/>
              <w:left w:val="nil"/>
              <w:bottom w:val="single" w:sz="8" w:space="0" w:color="auto"/>
              <w:right w:val="single" w:sz="12" w:space="0" w:color="auto"/>
            </w:tcBorders>
            <w:noWrap/>
            <w:vAlign w:val="center"/>
          </w:tcPr>
          <w:p w:rsidR="007733DC" w:rsidRPr="00633844" w:rsidRDefault="00633844" w:rsidP="00633844">
            <w:pPr>
              <w:keepNext w:val="0"/>
              <w:spacing w:after="0"/>
              <w:jc w:val="right"/>
              <w:rPr>
                <w:rFonts w:ascii="Arial" w:hAnsi="Arial" w:cs="Arial"/>
                <w:sz w:val="16"/>
                <w:szCs w:val="16"/>
                <w:lang w:val="sk-SK" w:eastAsia="sk-SK"/>
              </w:rPr>
            </w:pPr>
            <w:r w:rsidRPr="00633844">
              <w:rPr>
                <w:rFonts w:ascii="Arial" w:hAnsi="Arial" w:cs="Arial"/>
                <w:sz w:val="16"/>
                <w:szCs w:val="16"/>
                <w:lang w:val="sk-SK" w:eastAsia="sk-SK"/>
              </w:rPr>
              <w:t>32 156</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40 177</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Finančné náklady, z toho:</w:t>
            </w:r>
          </w:p>
        </w:tc>
        <w:tc>
          <w:tcPr>
            <w:tcW w:w="3100" w:type="dxa"/>
            <w:tcBorders>
              <w:top w:val="nil"/>
              <w:left w:val="nil"/>
              <w:bottom w:val="single" w:sz="8" w:space="0" w:color="auto"/>
              <w:right w:val="single" w:sz="12" w:space="0" w:color="auto"/>
            </w:tcBorders>
            <w:noWrap/>
            <w:vAlign w:val="center"/>
          </w:tcPr>
          <w:p w:rsidR="007733DC" w:rsidRPr="00633844" w:rsidRDefault="00633844" w:rsidP="00CC27AA">
            <w:pPr>
              <w:keepNext w:val="0"/>
              <w:spacing w:after="0"/>
              <w:jc w:val="right"/>
              <w:rPr>
                <w:rFonts w:ascii="Arial" w:hAnsi="Arial" w:cs="Arial"/>
                <w:sz w:val="16"/>
                <w:szCs w:val="16"/>
                <w:lang w:val="sk-SK" w:eastAsia="sk-SK"/>
              </w:rPr>
            </w:pPr>
            <w:r w:rsidRPr="00633844">
              <w:rPr>
                <w:rFonts w:ascii="Arial" w:hAnsi="Arial" w:cs="Arial"/>
                <w:sz w:val="16"/>
                <w:szCs w:val="16"/>
                <w:lang w:val="sk-SK" w:eastAsia="sk-SK"/>
              </w:rPr>
              <w:t>4 782</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5 604</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Kurzové straty, z toho:</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i/>
                <w:iCs/>
                <w:sz w:val="16"/>
                <w:szCs w:val="16"/>
                <w:lang w:val="sk-SK" w:eastAsia="sk-SK"/>
              </w:rPr>
            </w:pPr>
            <w:r w:rsidRPr="005D5414">
              <w:rPr>
                <w:rFonts w:ascii="Arial" w:hAnsi="Arial" w:cs="Arial"/>
                <w:i/>
                <w:iCs/>
                <w:sz w:val="16"/>
                <w:szCs w:val="16"/>
                <w:lang w:val="sk-SK" w:eastAsia="sk-SK"/>
              </w:rPr>
              <w:t>456</w:t>
            </w:r>
            <w:r w:rsidR="007733DC" w:rsidRPr="005D5414">
              <w:rPr>
                <w:rFonts w:ascii="Arial" w:hAnsi="Arial" w:cs="Arial"/>
                <w:i/>
                <w:iCs/>
                <w:sz w:val="16"/>
                <w:szCs w:val="16"/>
                <w:lang w:val="sk-SK" w:eastAsia="sk-SK"/>
              </w:rPr>
              <w:t> </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231</w:t>
            </w:r>
            <w:r w:rsidRPr="00CC27AA">
              <w:rPr>
                <w:rFonts w:ascii="Arial" w:hAnsi="Arial" w:cs="Arial"/>
                <w:i/>
                <w:iCs/>
                <w:color w:val="000000"/>
                <w:sz w:val="16"/>
                <w:szCs w:val="16"/>
                <w:lang w:val="sk-SK" w:eastAsia="sk-SK"/>
              </w:rPr>
              <w:t> </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kurzové straty ku dňu, ku ktorému sa zostavuje účtovná závierka</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456</w:t>
            </w:r>
          </w:p>
        </w:tc>
        <w:tc>
          <w:tcPr>
            <w:tcW w:w="3100" w:type="dxa"/>
            <w:tcBorders>
              <w:top w:val="nil"/>
              <w:left w:val="nil"/>
              <w:bottom w:val="single" w:sz="8" w:space="0" w:color="auto"/>
              <w:right w:val="single" w:sz="12" w:space="0" w:color="auto"/>
            </w:tcBorders>
            <w:noWrap/>
            <w:vAlign w:val="center"/>
          </w:tcPr>
          <w:p w:rsidR="007733DC" w:rsidRPr="005D5414" w:rsidRDefault="007733DC" w:rsidP="00B30C13">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231</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i/>
                <w:iCs/>
                <w:color w:val="000000"/>
                <w:sz w:val="16"/>
                <w:szCs w:val="16"/>
                <w:lang w:val="sk-SK" w:eastAsia="sk-SK"/>
              </w:rPr>
            </w:pPr>
            <w:r w:rsidRPr="00CC27AA">
              <w:rPr>
                <w:rFonts w:ascii="Arial" w:hAnsi="Arial" w:cs="Arial"/>
                <w:i/>
                <w:iCs/>
                <w:color w:val="000000"/>
                <w:sz w:val="16"/>
                <w:szCs w:val="16"/>
                <w:lang w:val="sk-SK" w:eastAsia="sk-SK"/>
              </w:rPr>
              <w:t>Ostatné významné položky finančných nákladov, z toho:</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i/>
                <w:iCs/>
                <w:sz w:val="16"/>
                <w:szCs w:val="16"/>
                <w:lang w:val="sk-SK" w:eastAsia="sk-SK"/>
              </w:rPr>
            </w:pPr>
            <w:r w:rsidRPr="005D5414">
              <w:rPr>
                <w:rFonts w:ascii="Arial" w:hAnsi="Arial" w:cs="Arial"/>
                <w:sz w:val="16"/>
                <w:szCs w:val="16"/>
                <w:lang w:val="sk-SK" w:eastAsia="sk-SK"/>
              </w:rPr>
              <w:t>4 326</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i/>
                <w:iCs/>
                <w:color w:val="000000"/>
                <w:sz w:val="16"/>
                <w:szCs w:val="16"/>
                <w:lang w:val="sk-SK" w:eastAsia="sk-SK"/>
              </w:rPr>
            </w:pPr>
            <w:r>
              <w:rPr>
                <w:rFonts w:ascii="Arial" w:hAnsi="Arial" w:cs="Arial"/>
                <w:color w:val="000000"/>
                <w:sz w:val="16"/>
                <w:szCs w:val="16"/>
                <w:lang w:val="sk-SK" w:eastAsia="sk-SK"/>
              </w:rPr>
              <w:t>5 373</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r>
              <w:rPr>
                <w:rFonts w:ascii="Arial" w:hAnsi="Arial" w:cs="Arial"/>
                <w:color w:val="000000"/>
                <w:sz w:val="16"/>
                <w:szCs w:val="16"/>
                <w:lang w:val="sk-SK" w:eastAsia="sk-SK"/>
              </w:rPr>
              <w:t>Ostatné náklady na finančnú činnosť</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4 295</w:t>
            </w:r>
          </w:p>
        </w:tc>
        <w:tc>
          <w:tcPr>
            <w:tcW w:w="3100" w:type="dxa"/>
            <w:tcBorders>
              <w:top w:val="nil"/>
              <w:left w:val="nil"/>
              <w:bottom w:val="single" w:sz="8" w:space="0" w:color="auto"/>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4 502</w:t>
            </w:r>
          </w:p>
        </w:tc>
      </w:tr>
      <w:tr w:rsidR="007733DC" w:rsidRPr="00CC27AA" w:rsidTr="00CC27AA">
        <w:trPr>
          <w:trHeight w:val="405"/>
        </w:trPr>
        <w:tc>
          <w:tcPr>
            <w:tcW w:w="2920" w:type="dxa"/>
            <w:tcBorders>
              <w:top w:val="nil"/>
              <w:left w:val="single" w:sz="12" w:space="0" w:color="auto"/>
              <w:bottom w:val="single" w:sz="8" w:space="0" w:color="auto"/>
              <w:right w:val="single" w:sz="12" w:space="0" w:color="auto"/>
            </w:tcBorders>
            <w:vAlign w:val="center"/>
          </w:tcPr>
          <w:p w:rsidR="007733DC" w:rsidRPr="00CC27AA" w:rsidRDefault="007733DC" w:rsidP="00CC27AA">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Nákladové úroky</w:t>
            </w:r>
          </w:p>
        </w:tc>
        <w:tc>
          <w:tcPr>
            <w:tcW w:w="3100" w:type="dxa"/>
            <w:tcBorders>
              <w:top w:val="nil"/>
              <w:left w:val="nil"/>
              <w:bottom w:val="single" w:sz="8" w:space="0" w:color="auto"/>
              <w:right w:val="single" w:sz="12" w:space="0" w:color="auto"/>
            </w:tcBorders>
            <w:noWrap/>
            <w:vAlign w:val="center"/>
          </w:tcPr>
          <w:p w:rsidR="007733DC" w:rsidRPr="005D5414" w:rsidRDefault="005D5414" w:rsidP="00CC27AA">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31</w:t>
            </w:r>
          </w:p>
        </w:tc>
        <w:tc>
          <w:tcPr>
            <w:tcW w:w="3100" w:type="dxa"/>
            <w:tcBorders>
              <w:top w:val="nil"/>
              <w:left w:val="nil"/>
              <w:bottom w:val="single" w:sz="8" w:space="0" w:color="auto"/>
              <w:right w:val="single" w:sz="12" w:space="0" w:color="auto"/>
            </w:tcBorders>
            <w:noWrap/>
            <w:vAlign w:val="center"/>
          </w:tcPr>
          <w:p w:rsidR="007733DC" w:rsidRPr="005D5414" w:rsidRDefault="007733DC" w:rsidP="00B30C13">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871</w:t>
            </w:r>
          </w:p>
        </w:tc>
      </w:tr>
      <w:tr w:rsidR="007733DC" w:rsidRPr="00CC27AA" w:rsidTr="00CC27AA">
        <w:trPr>
          <w:trHeight w:val="405"/>
        </w:trPr>
        <w:tc>
          <w:tcPr>
            <w:tcW w:w="2920" w:type="dxa"/>
            <w:tcBorders>
              <w:top w:val="nil"/>
              <w:left w:val="single" w:sz="12" w:space="0" w:color="auto"/>
              <w:bottom w:val="nil"/>
              <w:right w:val="single" w:sz="12" w:space="0" w:color="auto"/>
            </w:tcBorders>
            <w:vAlign w:val="center"/>
          </w:tcPr>
          <w:p w:rsidR="007733DC" w:rsidRPr="00CC27AA" w:rsidRDefault="007733DC" w:rsidP="00CC27AA">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Mimoriadne náklady, z toho:</w:t>
            </w:r>
          </w:p>
        </w:tc>
        <w:tc>
          <w:tcPr>
            <w:tcW w:w="3100" w:type="dxa"/>
            <w:tcBorders>
              <w:top w:val="nil"/>
              <w:left w:val="nil"/>
              <w:bottom w:val="nil"/>
              <w:right w:val="single" w:sz="12" w:space="0" w:color="auto"/>
            </w:tcBorders>
            <w:noWrap/>
            <w:vAlign w:val="center"/>
          </w:tcPr>
          <w:p w:rsidR="007733DC" w:rsidRPr="005D5414" w:rsidRDefault="007733DC" w:rsidP="004F6DC3">
            <w:pPr>
              <w:keepNext w:val="0"/>
              <w:spacing w:after="0"/>
              <w:jc w:val="right"/>
              <w:rPr>
                <w:rFonts w:ascii="Arial" w:hAnsi="Arial" w:cs="Arial"/>
                <w:sz w:val="16"/>
                <w:szCs w:val="16"/>
                <w:lang w:val="sk-SK" w:eastAsia="sk-SK"/>
              </w:rPr>
            </w:pPr>
            <w:r w:rsidRPr="005D5414">
              <w:rPr>
                <w:rFonts w:ascii="Arial" w:hAnsi="Arial" w:cs="Arial"/>
                <w:sz w:val="16"/>
                <w:szCs w:val="16"/>
                <w:lang w:val="sk-SK" w:eastAsia="sk-SK"/>
              </w:rPr>
              <w:t>0</w:t>
            </w:r>
          </w:p>
        </w:tc>
        <w:tc>
          <w:tcPr>
            <w:tcW w:w="3100" w:type="dxa"/>
            <w:tcBorders>
              <w:top w:val="nil"/>
              <w:left w:val="nil"/>
              <w:bottom w:val="nil"/>
              <w:right w:val="single" w:sz="12" w:space="0" w:color="auto"/>
            </w:tcBorders>
            <w:noWrap/>
            <w:vAlign w:val="center"/>
          </w:tcPr>
          <w:p w:rsidR="007733DC" w:rsidRPr="00CC27AA"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7733DC" w:rsidRPr="00CC27AA" w:rsidTr="00CC27AA">
        <w:trPr>
          <w:trHeight w:val="405"/>
        </w:trPr>
        <w:tc>
          <w:tcPr>
            <w:tcW w:w="2920" w:type="dxa"/>
            <w:tcBorders>
              <w:top w:val="nil"/>
              <w:left w:val="single" w:sz="12" w:space="0" w:color="auto"/>
              <w:bottom w:val="single" w:sz="12" w:space="0" w:color="auto"/>
              <w:right w:val="single" w:sz="12" w:space="0" w:color="auto"/>
            </w:tcBorders>
            <w:vAlign w:val="center"/>
          </w:tcPr>
          <w:p w:rsidR="007733DC" w:rsidRPr="00CC27AA" w:rsidRDefault="007733DC" w:rsidP="00CC27AA">
            <w:pPr>
              <w:keepNext w:val="0"/>
              <w:spacing w:after="0"/>
              <w:jc w:val="left"/>
              <w:rPr>
                <w:rFonts w:ascii="Arial" w:hAnsi="Arial" w:cs="Arial"/>
                <w:b/>
                <w:bCs/>
                <w:color w:val="000000"/>
                <w:sz w:val="16"/>
                <w:szCs w:val="16"/>
                <w:lang w:val="sk-SK" w:eastAsia="sk-SK"/>
              </w:rPr>
            </w:pPr>
          </w:p>
        </w:tc>
        <w:tc>
          <w:tcPr>
            <w:tcW w:w="3100" w:type="dxa"/>
            <w:tcBorders>
              <w:top w:val="nil"/>
              <w:left w:val="nil"/>
              <w:bottom w:val="single" w:sz="12" w:space="0" w:color="auto"/>
              <w:right w:val="single" w:sz="12" w:space="0" w:color="auto"/>
            </w:tcBorders>
            <w:noWrap/>
            <w:vAlign w:val="center"/>
          </w:tcPr>
          <w:p w:rsidR="007733DC" w:rsidRPr="007733DC" w:rsidRDefault="007733DC" w:rsidP="004F6DC3">
            <w:pPr>
              <w:keepNext w:val="0"/>
              <w:spacing w:after="0"/>
              <w:rPr>
                <w:rFonts w:ascii="Arial" w:hAnsi="Arial" w:cs="Arial"/>
                <w:color w:val="FF0000"/>
                <w:sz w:val="16"/>
                <w:szCs w:val="16"/>
                <w:lang w:val="sk-SK" w:eastAsia="sk-SK"/>
              </w:rPr>
            </w:pPr>
            <w:r w:rsidRPr="007733DC">
              <w:rPr>
                <w:rFonts w:ascii="Arial" w:hAnsi="Arial" w:cs="Arial"/>
                <w:color w:val="FF0000"/>
                <w:sz w:val="16"/>
                <w:szCs w:val="16"/>
                <w:lang w:val="sk-SK" w:eastAsia="sk-SK"/>
              </w:rPr>
              <w:t> </w:t>
            </w:r>
          </w:p>
        </w:tc>
        <w:tc>
          <w:tcPr>
            <w:tcW w:w="3100" w:type="dxa"/>
            <w:tcBorders>
              <w:top w:val="nil"/>
              <w:left w:val="nil"/>
              <w:bottom w:val="single" w:sz="12" w:space="0" w:color="auto"/>
              <w:right w:val="single" w:sz="12" w:space="0" w:color="auto"/>
            </w:tcBorders>
            <w:noWrap/>
            <w:vAlign w:val="center"/>
          </w:tcPr>
          <w:p w:rsidR="007733DC" w:rsidRPr="00CC27AA" w:rsidRDefault="007733DC" w:rsidP="00B30C13">
            <w:pPr>
              <w:keepNext w:val="0"/>
              <w:spacing w:after="0"/>
              <w:rPr>
                <w:rFonts w:ascii="Arial" w:hAnsi="Arial" w:cs="Arial"/>
                <w:color w:val="000000"/>
                <w:sz w:val="16"/>
                <w:szCs w:val="16"/>
                <w:lang w:val="sk-SK" w:eastAsia="sk-SK"/>
              </w:rPr>
            </w:pPr>
            <w:r w:rsidRPr="00CC27AA">
              <w:rPr>
                <w:rFonts w:ascii="Arial" w:hAnsi="Arial" w:cs="Arial"/>
                <w:color w:val="000000"/>
                <w:sz w:val="16"/>
                <w:szCs w:val="16"/>
                <w:lang w:val="sk-SK" w:eastAsia="sk-SK"/>
              </w:rPr>
              <w:t> </w:t>
            </w:r>
          </w:p>
        </w:tc>
      </w:tr>
    </w:tbl>
    <w:p w:rsidR="00703AD2" w:rsidRDefault="00703AD2" w:rsidP="00810C0F">
      <w:pPr>
        <w:keepNext w:val="0"/>
        <w:rPr>
          <w:rFonts w:ascii="Arial" w:hAnsi="Arial" w:cs="Arial"/>
          <w:b/>
          <w:lang w:val="sk-SK"/>
        </w:rPr>
      </w:pPr>
    </w:p>
    <w:p w:rsidR="00F0369A" w:rsidRDefault="00F0369A" w:rsidP="00810C0F">
      <w:pPr>
        <w:keepNext w:val="0"/>
        <w:rPr>
          <w:rFonts w:ascii="Arial" w:hAnsi="Arial" w:cs="Arial"/>
          <w:b/>
          <w:lang w:val="sk-SK"/>
        </w:rPr>
      </w:pPr>
    </w:p>
    <w:p w:rsidR="00655944" w:rsidRPr="002E10BE" w:rsidRDefault="00655944" w:rsidP="00810C0F">
      <w:pPr>
        <w:keepNext w:val="0"/>
        <w:rPr>
          <w:rFonts w:ascii="Arial" w:hAnsi="Arial" w:cs="Arial"/>
          <w:b/>
          <w:lang w:val="sk-SK"/>
        </w:rPr>
      </w:pPr>
      <w:r w:rsidRPr="002E10BE">
        <w:rPr>
          <w:rFonts w:ascii="Arial" w:hAnsi="Arial" w:cs="Arial"/>
          <w:b/>
          <w:lang w:val="sk-SK"/>
        </w:rPr>
        <w:lastRenderedPageBreak/>
        <w:t>Dane z príjmov</w:t>
      </w:r>
    </w:p>
    <w:p w:rsidR="00655944" w:rsidRDefault="00655944" w:rsidP="00DF42B2">
      <w:pPr>
        <w:keepNext w:val="0"/>
        <w:rPr>
          <w:rFonts w:ascii="Arial" w:hAnsi="Arial" w:cs="Arial"/>
          <w:lang w:val="sk-SK"/>
        </w:rPr>
      </w:pPr>
      <w:r w:rsidRPr="002E10BE">
        <w:rPr>
          <w:rFonts w:ascii="Arial" w:hAnsi="Arial" w:cs="Arial"/>
          <w:lang w:val="sk-SK"/>
        </w:rPr>
        <w:t>Informácie o daniach z</w:t>
      </w:r>
      <w:r>
        <w:rPr>
          <w:rFonts w:ascii="Arial" w:hAnsi="Arial" w:cs="Arial"/>
          <w:lang w:val="sk-SK"/>
        </w:rPr>
        <w:t> </w:t>
      </w:r>
      <w:r w:rsidRPr="002E10BE">
        <w:rPr>
          <w:rFonts w:ascii="Arial" w:hAnsi="Arial" w:cs="Arial"/>
          <w:lang w:val="sk-SK"/>
        </w:rPr>
        <w:t>príjmov</w:t>
      </w:r>
    </w:p>
    <w:tbl>
      <w:tblPr>
        <w:tblW w:w="9080" w:type="dxa"/>
        <w:tblInd w:w="55" w:type="dxa"/>
        <w:tblCellMar>
          <w:left w:w="70" w:type="dxa"/>
          <w:right w:w="70" w:type="dxa"/>
        </w:tblCellMar>
        <w:tblLook w:val="00A0"/>
      </w:tblPr>
      <w:tblGrid>
        <w:gridCol w:w="3860"/>
        <w:gridCol w:w="2780"/>
        <w:gridCol w:w="2440"/>
      </w:tblGrid>
      <w:tr w:rsidR="00655944" w:rsidRPr="005773A1" w:rsidTr="005773A1">
        <w:trPr>
          <w:trHeight w:val="705"/>
        </w:trPr>
        <w:tc>
          <w:tcPr>
            <w:tcW w:w="3860" w:type="dxa"/>
            <w:tcBorders>
              <w:top w:val="single" w:sz="12" w:space="0" w:color="auto"/>
              <w:left w:val="single" w:sz="12" w:space="0" w:color="auto"/>
              <w:bottom w:val="single" w:sz="12" w:space="0" w:color="auto"/>
              <w:right w:val="single" w:sz="12" w:space="0" w:color="auto"/>
            </w:tcBorders>
            <w:vAlign w:val="center"/>
          </w:tcPr>
          <w:p w:rsidR="00655944" w:rsidRPr="005773A1" w:rsidRDefault="00655944" w:rsidP="005773A1">
            <w:pPr>
              <w:keepNext w:val="0"/>
              <w:spacing w:after="0"/>
              <w:jc w:val="center"/>
              <w:rPr>
                <w:rFonts w:ascii="Arial" w:hAnsi="Arial" w:cs="Arial"/>
                <w:b/>
                <w:bCs/>
                <w:color w:val="000000"/>
                <w:sz w:val="16"/>
                <w:szCs w:val="16"/>
                <w:lang w:val="sk-SK" w:eastAsia="sk-SK"/>
              </w:rPr>
            </w:pPr>
            <w:r w:rsidRPr="005773A1">
              <w:rPr>
                <w:rFonts w:ascii="Arial" w:hAnsi="Arial" w:cs="Arial"/>
                <w:b/>
                <w:bCs/>
                <w:color w:val="000000"/>
                <w:sz w:val="16"/>
                <w:szCs w:val="16"/>
                <w:lang w:val="sk-SK" w:eastAsia="sk-SK"/>
              </w:rPr>
              <w:t>Názov položky</w:t>
            </w:r>
          </w:p>
        </w:tc>
        <w:tc>
          <w:tcPr>
            <w:tcW w:w="2780" w:type="dxa"/>
            <w:tcBorders>
              <w:top w:val="single" w:sz="12" w:space="0" w:color="auto"/>
              <w:left w:val="nil"/>
              <w:bottom w:val="single" w:sz="12" w:space="0" w:color="auto"/>
              <w:right w:val="single" w:sz="12" w:space="0" w:color="auto"/>
            </w:tcBorders>
            <w:vAlign w:val="center"/>
          </w:tcPr>
          <w:p w:rsidR="00655944" w:rsidRPr="005773A1" w:rsidRDefault="00655944" w:rsidP="005773A1">
            <w:pPr>
              <w:keepNext w:val="0"/>
              <w:spacing w:after="0"/>
              <w:jc w:val="center"/>
              <w:rPr>
                <w:rFonts w:ascii="Arial" w:hAnsi="Arial" w:cs="Arial"/>
                <w:b/>
                <w:bCs/>
                <w:color w:val="000000"/>
                <w:sz w:val="16"/>
                <w:szCs w:val="16"/>
                <w:lang w:val="sk-SK" w:eastAsia="sk-SK"/>
              </w:rPr>
            </w:pPr>
            <w:r w:rsidRPr="005773A1">
              <w:rPr>
                <w:rFonts w:ascii="Arial" w:hAnsi="Arial" w:cs="Arial"/>
                <w:b/>
                <w:bCs/>
                <w:color w:val="000000"/>
                <w:sz w:val="16"/>
                <w:szCs w:val="16"/>
                <w:lang w:val="sk-SK" w:eastAsia="sk-SK"/>
              </w:rPr>
              <w:t>Bežné účtovné obdobie</w:t>
            </w:r>
          </w:p>
        </w:tc>
        <w:tc>
          <w:tcPr>
            <w:tcW w:w="2440" w:type="dxa"/>
            <w:tcBorders>
              <w:top w:val="single" w:sz="12" w:space="0" w:color="auto"/>
              <w:left w:val="nil"/>
              <w:bottom w:val="single" w:sz="12" w:space="0" w:color="auto"/>
              <w:right w:val="single" w:sz="12" w:space="0" w:color="auto"/>
            </w:tcBorders>
            <w:vAlign w:val="center"/>
          </w:tcPr>
          <w:p w:rsidR="00655944" w:rsidRPr="005773A1" w:rsidRDefault="00655944" w:rsidP="005773A1">
            <w:pPr>
              <w:keepNext w:val="0"/>
              <w:spacing w:after="0"/>
              <w:jc w:val="center"/>
              <w:rPr>
                <w:rFonts w:ascii="Arial" w:hAnsi="Arial" w:cs="Arial"/>
                <w:b/>
                <w:bCs/>
                <w:color w:val="000000"/>
                <w:sz w:val="16"/>
                <w:szCs w:val="16"/>
                <w:lang w:val="sk-SK" w:eastAsia="sk-SK"/>
              </w:rPr>
            </w:pPr>
            <w:r w:rsidRPr="005773A1">
              <w:rPr>
                <w:rFonts w:ascii="Arial" w:hAnsi="Arial" w:cs="Arial"/>
                <w:b/>
                <w:bCs/>
                <w:color w:val="000000"/>
                <w:sz w:val="16"/>
                <w:szCs w:val="16"/>
                <w:lang w:val="sk-SK" w:eastAsia="sk-SK"/>
              </w:rPr>
              <w:t>Bezprostredne predchádzajúce účtovné obdobie</w:t>
            </w:r>
          </w:p>
        </w:tc>
      </w:tr>
      <w:tr w:rsidR="00655944" w:rsidRPr="005773A1" w:rsidTr="005773A1">
        <w:trPr>
          <w:trHeight w:val="585"/>
        </w:trPr>
        <w:tc>
          <w:tcPr>
            <w:tcW w:w="3860" w:type="dxa"/>
            <w:tcBorders>
              <w:top w:val="nil"/>
              <w:left w:val="single" w:sz="12" w:space="0" w:color="auto"/>
              <w:bottom w:val="nil"/>
              <w:right w:val="single" w:sz="12" w:space="0" w:color="auto"/>
            </w:tcBorders>
            <w:vAlign w:val="center"/>
          </w:tcPr>
          <w:p w:rsidR="00655944" w:rsidRPr="005773A1" w:rsidRDefault="00655944"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odloženej daňovej pohľadávky účtovanej ako náklad alebo výnos vyplývajúca zo zmeny sadzby dane z</w:t>
            </w:r>
            <w:r w:rsidR="000539C7">
              <w:rPr>
                <w:rFonts w:ascii="Arial" w:hAnsi="Arial" w:cs="Arial"/>
                <w:color w:val="000000"/>
                <w:sz w:val="16"/>
                <w:szCs w:val="16"/>
                <w:lang w:val="sk-SK" w:eastAsia="sk-SK"/>
              </w:rPr>
              <w:t> </w:t>
            </w:r>
            <w:r w:rsidRPr="005773A1">
              <w:rPr>
                <w:rFonts w:ascii="Arial" w:hAnsi="Arial" w:cs="Arial"/>
                <w:color w:val="000000"/>
                <w:sz w:val="16"/>
                <w:szCs w:val="16"/>
                <w:lang w:val="sk-SK" w:eastAsia="sk-SK"/>
              </w:rPr>
              <w:t>príjmov</w:t>
            </w:r>
          </w:p>
        </w:tc>
        <w:tc>
          <w:tcPr>
            <w:tcW w:w="2780" w:type="dxa"/>
            <w:tcBorders>
              <w:top w:val="nil"/>
              <w:left w:val="nil"/>
              <w:bottom w:val="single" w:sz="8" w:space="0" w:color="auto"/>
              <w:right w:val="single" w:sz="12" w:space="0" w:color="auto"/>
            </w:tcBorders>
            <w:vAlign w:val="center"/>
          </w:tcPr>
          <w:p w:rsidR="00D95AE0" w:rsidRDefault="000539C7" w:rsidP="00CD65AD">
            <w:pPr>
              <w:pStyle w:val="ListParagraph"/>
              <w:keepNext w:val="0"/>
              <w:spacing w:after="0"/>
              <w:jc w:val="right"/>
              <w:rPr>
                <w:rFonts w:ascii="Arial" w:hAnsi="Arial" w:cs="Arial"/>
                <w:sz w:val="16"/>
                <w:szCs w:val="16"/>
                <w:lang w:val="sk-SK" w:eastAsia="sk-SK"/>
              </w:rPr>
            </w:pPr>
            <w:r>
              <w:rPr>
                <w:rFonts w:ascii="Arial" w:hAnsi="Arial" w:cs="Arial"/>
                <w:sz w:val="16"/>
                <w:szCs w:val="16"/>
                <w:lang w:val="sk-SK" w:eastAsia="sk-SK"/>
              </w:rPr>
              <w:t>-1 561</w:t>
            </w:r>
            <w:r w:rsidR="002C780E" w:rsidRPr="002C780E">
              <w:rPr>
                <w:rFonts w:ascii="Arial" w:hAnsi="Arial" w:cs="Arial"/>
                <w:sz w:val="16"/>
                <w:szCs w:val="16"/>
                <w:lang w:val="sk-SK" w:eastAsia="sk-SK"/>
              </w:rPr>
              <w:t> </w:t>
            </w:r>
          </w:p>
        </w:tc>
        <w:tc>
          <w:tcPr>
            <w:tcW w:w="2440" w:type="dxa"/>
            <w:tcBorders>
              <w:top w:val="nil"/>
              <w:left w:val="nil"/>
              <w:bottom w:val="single" w:sz="8" w:space="0" w:color="auto"/>
              <w:right w:val="single" w:sz="12" w:space="0" w:color="auto"/>
            </w:tcBorders>
            <w:vAlign w:val="center"/>
          </w:tcPr>
          <w:p w:rsidR="00655944" w:rsidRPr="005A74F6" w:rsidRDefault="000539C7" w:rsidP="005773A1">
            <w:pPr>
              <w:keepNext w:val="0"/>
              <w:spacing w:after="0"/>
              <w:jc w:val="right"/>
              <w:rPr>
                <w:rFonts w:ascii="Arial" w:hAnsi="Arial" w:cs="Arial"/>
                <w:sz w:val="16"/>
                <w:szCs w:val="16"/>
                <w:lang w:val="sk-SK" w:eastAsia="sk-SK"/>
              </w:rPr>
            </w:pPr>
            <w:r>
              <w:rPr>
                <w:rFonts w:ascii="Arial" w:hAnsi="Arial" w:cs="Arial"/>
                <w:sz w:val="16"/>
                <w:szCs w:val="16"/>
                <w:lang w:val="sk-SK" w:eastAsia="sk-SK"/>
              </w:rPr>
              <w:t>1 620</w:t>
            </w:r>
            <w:r w:rsidR="00655944" w:rsidRPr="005A74F6">
              <w:rPr>
                <w:rFonts w:ascii="Arial" w:hAnsi="Arial" w:cs="Arial"/>
                <w:sz w:val="16"/>
                <w:szCs w:val="16"/>
                <w:lang w:val="sk-SK" w:eastAsia="sk-SK"/>
              </w:rPr>
              <w:t> </w:t>
            </w:r>
          </w:p>
        </w:tc>
      </w:tr>
      <w:tr w:rsidR="00655944" w:rsidRPr="005773A1" w:rsidTr="005773A1">
        <w:trPr>
          <w:trHeight w:val="585"/>
        </w:trPr>
        <w:tc>
          <w:tcPr>
            <w:tcW w:w="3860" w:type="dxa"/>
            <w:tcBorders>
              <w:top w:val="single" w:sz="8" w:space="0" w:color="auto"/>
              <w:left w:val="single" w:sz="12" w:space="0" w:color="auto"/>
              <w:bottom w:val="nil"/>
              <w:right w:val="single" w:sz="12" w:space="0" w:color="auto"/>
            </w:tcBorders>
            <w:vAlign w:val="center"/>
          </w:tcPr>
          <w:p w:rsidR="00655944" w:rsidRPr="005773A1" w:rsidRDefault="00655944"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odloženého daňového záväzku účtovaného ako náklad alebo výnos vyplývajúci zo zmeny sadzby dane z príjmov</w:t>
            </w:r>
          </w:p>
        </w:tc>
        <w:tc>
          <w:tcPr>
            <w:tcW w:w="2780" w:type="dxa"/>
            <w:tcBorders>
              <w:top w:val="nil"/>
              <w:left w:val="nil"/>
              <w:bottom w:val="single" w:sz="8" w:space="0" w:color="auto"/>
              <w:right w:val="single" w:sz="12" w:space="0" w:color="auto"/>
            </w:tcBorders>
            <w:vAlign w:val="center"/>
          </w:tcPr>
          <w:p w:rsidR="00655944" w:rsidRPr="005A74F6" w:rsidRDefault="000539C7" w:rsidP="005773A1">
            <w:pPr>
              <w:keepNext w:val="0"/>
              <w:spacing w:after="0"/>
              <w:jc w:val="right"/>
              <w:rPr>
                <w:rFonts w:ascii="Arial" w:hAnsi="Arial" w:cs="Arial"/>
                <w:sz w:val="16"/>
                <w:szCs w:val="16"/>
                <w:lang w:val="sk-SK" w:eastAsia="sk-SK"/>
              </w:rPr>
            </w:pPr>
            <w:r>
              <w:rPr>
                <w:rFonts w:ascii="Arial" w:hAnsi="Arial" w:cs="Arial"/>
                <w:sz w:val="16"/>
                <w:szCs w:val="16"/>
                <w:lang w:val="sk-SK" w:eastAsia="sk-SK"/>
              </w:rPr>
              <w:t>-1 955</w:t>
            </w:r>
            <w:r w:rsidR="00655944" w:rsidRPr="005A74F6">
              <w:rPr>
                <w:rFonts w:ascii="Arial" w:hAnsi="Arial" w:cs="Arial"/>
                <w:sz w:val="16"/>
                <w:szCs w:val="16"/>
                <w:lang w:val="sk-SK" w:eastAsia="sk-SK"/>
              </w:rPr>
              <w:t> </w:t>
            </w:r>
          </w:p>
        </w:tc>
        <w:tc>
          <w:tcPr>
            <w:tcW w:w="2440" w:type="dxa"/>
            <w:tcBorders>
              <w:top w:val="nil"/>
              <w:left w:val="nil"/>
              <w:bottom w:val="single" w:sz="8" w:space="0" w:color="auto"/>
              <w:right w:val="single" w:sz="12" w:space="0" w:color="auto"/>
            </w:tcBorders>
            <w:vAlign w:val="center"/>
          </w:tcPr>
          <w:p w:rsidR="00655944" w:rsidRPr="005A74F6" w:rsidRDefault="000539C7" w:rsidP="005773A1">
            <w:pPr>
              <w:keepNext w:val="0"/>
              <w:spacing w:after="0"/>
              <w:jc w:val="right"/>
              <w:rPr>
                <w:rFonts w:ascii="Arial" w:hAnsi="Arial" w:cs="Arial"/>
                <w:sz w:val="16"/>
                <w:szCs w:val="16"/>
                <w:lang w:val="sk-SK" w:eastAsia="sk-SK"/>
              </w:rPr>
            </w:pPr>
            <w:r>
              <w:rPr>
                <w:rFonts w:ascii="Arial" w:hAnsi="Arial" w:cs="Arial"/>
                <w:sz w:val="16"/>
                <w:szCs w:val="16"/>
                <w:lang w:val="sk-SK" w:eastAsia="sk-SK"/>
              </w:rPr>
              <w:t>7 288</w:t>
            </w:r>
            <w:r w:rsidR="00655944" w:rsidRPr="005A74F6">
              <w:rPr>
                <w:rFonts w:ascii="Arial" w:hAnsi="Arial" w:cs="Arial"/>
                <w:sz w:val="16"/>
                <w:szCs w:val="16"/>
                <w:lang w:val="sk-SK" w:eastAsia="sk-SK"/>
              </w:rPr>
              <w:t> </w:t>
            </w:r>
          </w:p>
        </w:tc>
      </w:tr>
      <w:tr w:rsidR="00655944" w:rsidRPr="005773A1" w:rsidTr="005773A1">
        <w:trPr>
          <w:trHeight w:val="1050"/>
        </w:trPr>
        <w:tc>
          <w:tcPr>
            <w:tcW w:w="3860" w:type="dxa"/>
            <w:tcBorders>
              <w:top w:val="single" w:sz="8" w:space="0" w:color="auto"/>
              <w:left w:val="single" w:sz="12" w:space="0" w:color="auto"/>
              <w:bottom w:val="single" w:sz="8" w:space="0" w:color="auto"/>
              <w:right w:val="single" w:sz="12" w:space="0" w:color="auto"/>
            </w:tcBorders>
            <w:vAlign w:val="center"/>
          </w:tcPr>
          <w:p w:rsidR="00655944" w:rsidRPr="005773A1" w:rsidRDefault="00655944"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2780" w:type="dxa"/>
            <w:tcBorders>
              <w:top w:val="nil"/>
              <w:left w:val="nil"/>
              <w:bottom w:val="single" w:sz="8" w:space="0" w:color="auto"/>
              <w:right w:val="single" w:sz="12" w:space="0" w:color="auto"/>
            </w:tcBorders>
            <w:vAlign w:val="center"/>
          </w:tcPr>
          <w:p w:rsidR="00264AC3" w:rsidRPr="00264AC3" w:rsidRDefault="00264AC3" w:rsidP="00264AC3">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2440" w:type="dxa"/>
            <w:tcBorders>
              <w:top w:val="nil"/>
              <w:left w:val="nil"/>
              <w:bottom w:val="single" w:sz="8" w:space="0" w:color="auto"/>
              <w:right w:val="single" w:sz="12" w:space="0" w:color="auto"/>
            </w:tcBorders>
            <w:vAlign w:val="center"/>
          </w:tcPr>
          <w:p w:rsidR="00655944" w:rsidRPr="005773A1" w:rsidRDefault="00AA48D6" w:rsidP="005773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5773A1">
              <w:rPr>
                <w:rFonts w:ascii="Arial" w:hAnsi="Arial" w:cs="Arial"/>
                <w:color w:val="000000"/>
                <w:sz w:val="16"/>
                <w:szCs w:val="16"/>
                <w:lang w:val="sk-SK" w:eastAsia="sk-SK"/>
              </w:rPr>
              <w:t> </w:t>
            </w:r>
          </w:p>
        </w:tc>
      </w:tr>
      <w:tr w:rsidR="00655944" w:rsidRPr="005773A1" w:rsidTr="005773A1">
        <w:trPr>
          <w:trHeight w:val="1050"/>
        </w:trPr>
        <w:tc>
          <w:tcPr>
            <w:tcW w:w="3860" w:type="dxa"/>
            <w:tcBorders>
              <w:top w:val="nil"/>
              <w:left w:val="single" w:sz="12" w:space="0" w:color="auto"/>
              <w:bottom w:val="single" w:sz="8" w:space="0" w:color="auto"/>
              <w:right w:val="single" w:sz="12" w:space="0" w:color="auto"/>
            </w:tcBorders>
            <w:vAlign w:val="center"/>
          </w:tcPr>
          <w:p w:rsidR="00655944" w:rsidRPr="005773A1" w:rsidRDefault="00655944"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odloženého daňového záväzku, ktorý vznikol z dôvodu neúčtovania tej časti odloženej daňovej  pohľadávky v bežnom účtovnom období, o ktorej sa účtovalo v predchádzajúcich účtovných obdobiach</w:t>
            </w:r>
          </w:p>
        </w:tc>
        <w:tc>
          <w:tcPr>
            <w:tcW w:w="2780" w:type="dxa"/>
            <w:tcBorders>
              <w:top w:val="nil"/>
              <w:left w:val="nil"/>
              <w:bottom w:val="single" w:sz="8" w:space="0" w:color="auto"/>
              <w:right w:val="single" w:sz="12" w:space="0" w:color="auto"/>
            </w:tcBorders>
            <w:vAlign w:val="center"/>
          </w:tcPr>
          <w:p w:rsidR="00655944" w:rsidRPr="00264AC3" w:rsidRDefault="00AA48D6" w:rsidP="005773A1">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0</w:t>
            </w:r>
            <w:r w:rsidR="00655944" w:rsidRPr="00264AC3">
              <w:rPr>
                <w:rFonts w:ascii="Arial" w:hAnsi="Arial" w:cs="Arial"/>
                <w:sz w:val="16"/>
                <w:szCs w:val="16"/>
                <w:lang w:val="sk-SK" w:eastAsia="sk-SK"/>
              </w:rPr>
              <w:t> </w:t>
            </w:r>
          </w:p>
        </w:tc>
        <w:tc>
          <w:tcPr>
            <w:tcW w:w="2440" w:type="dxa"/>
            <w:tcBorders>
              <w:top w:val="nil"/>
              <w:left w:val="nil"/>
              <w:bottom w:val="single" w:sz="8" w:space="0" w:color="auto"/>
              <w:right w:val="single" w:sz="12" w:space="0" w:color="auto"/>
            </w:tcBorders>
            <w:vAlign w:val="center"/>
          </w:tcPr>
          <w:p w:rsidR="00655944" w:rsidRPr="005773A1" w:rsidRDefault="00AA48D6" w:rsidP="005773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5944" w:rsidRPr="005773A1">
              <w:rPr>
                <w:rFonts w:ascii="Arial" w:hAnsi="Arial" w:cs="Arial"/>
                <w:color w:val="000000"/>
                <w:sz w:val="16"/>
                <w:szCs w:val="16"/>
                <w:lang w:val="sk-SK" w:eastAsia="sk-SK"/>
              </w:rPr>
              <w:t> </w:t>
            </w:r>
          </w:p>
        </w:tc>
      </w:tr>
      <w:tr w:rsidR="00655944" w:rsidRPr="005773A1" w:rsidTr="005773A1">
        <w:trPr>
          <w:trHeight w:val="1020"/>
        </w:trPr>
        <w:tc>
          <w:tcPr>
            <w:tcW w:w="3860" w:type="dxa"/>
            <w:tcBorders>
              <w:top w:val="nil"/>
              <w:left w:val="single" w:sz="12" w:space="0" w:color="auto"/>
              <w:bottom w:val="nil"/>
              <w:right w:val="single" w:sz="12" w:space="0" w:color="auto"/>
            </w:tcBorders>
            <w:vAlign w:val="center"/>
          </w:tcPr>
          <w:p w:rsidR="00655944" w:rsidRPr="005773A1" w:rsidRDefault="00655944"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neuplatneného umorenia daňovej straty, nevyužitých daňových odpočtov a iných nárokov a odpočítateľných dočasných rozdielov, ku ktorým nebola účtovaná odložená daňová pohľadávka</w:t>
            </w:r>
          </w:p>
        </w:tc>
        <w:tc>
          <w:tcPr>
            <w:tcW w:w="2780" w:type="dxa"/>
            <w:tcBorders>
              <w:top w:val="nil"/>
              <w:left w:val="nil"/>
              <w:bottom w:val="single" w:sz="8" w:space="0" w:color="auto"/>
              <w:right w:val="single" w:sz="12" w:space="0" w:color="auto"/>
            </w:tcBorders>
            <w:vAlign w:val="center"/>
          </w:tcPr>
          <w:p w:rsidR="00655944" w:rsidRPr="00264AC3" w:rsidRDefault="00AA48D6" w:rsidP="005773A1">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0</w:t>
            </w:r>
            <w:r w:rsidR="00655944" w:rsidRPr="00264AC3">
              <w:rPr>
                <w:rFonts w:ascii="Arial" w:hAnsi="Arial" w:cs="Arial"/>
                <w:sz w:val="16"/>
                <w:szCs w:val="16"/>
                <w:lang w:val="sk-SK" w:eastAsia="sk-SK"/>
              </w:rPr>
              <w:t> </w:t>
            </w:r>
          </w:p>
        </w:tc>
        <w:tc>
          <w:tcPr>
            <w:tcW w:w="2440" w:type="dxa"/>
            <w:tcBorders>
              <w:top w:val="nil"/>
              <w:left w:val="nil"/>
              <w:bottom w:val="single" w:sz="8" w:space="0" w:color="auto"/>
              <w:right w:val="single" w:sz="12" w:space="0" w:color="auto"/>
            </w:tcBorders>
            <w:vAlign w:val="center"/>
          </w:tcPr>
          <w:p w:rsidR="00655944" w:rsidRPr="005773A1" w:rsidRDefault="000539C7" w:rsidP="005773A1">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32 642</w:t>
            </w:r>
            <w:r w:rsidR="00655944" w:rsidRPr="005773A1">
              <w:rPr>
                <w:rFonts w:ascii="Arial" w:hAnsi="Arial" w:cs="Arial"/>
                <w:color w:val="000000"/>
                <w:sz w:val="16"/>
                <w:szCs w:val="16"/>
                <w:lang w:val="sk-SK" w:eastAsia="sk-SK"/>
              </w:rPr>
              <w:t> </w:t>
            </w:r>
          </w:p>
        </w:tc>
      </w:tr>
      <w:tr w:rsidR="00655944" w:rsidRPr="005773A1" w:rsidTr="005773A1">
        <w:trPr>
          <w:trHeight w:val="615"/>
        </w:trPr>
        <w:tc>
          <w:tcPr>
            <w:tcW w:w="3860" w:type="dxa"/>
            <w:tcBorders>
              <w:top w:val="single" w:sz="8" w:space="0" w:color="auto"/>
              <w:left w:val="single" w:sz="12" w:space="0" w:color="auto"/>
              <w:bottom w:val="single" w:sz="12" w:space="0" w:color="auto"/>
              <w:right w:val="single" w:sz="12" w:space="0" w:color="auto"/>
            </w:tcBorders>
            <w:vAlign w:val="center"/>
          </w:tcPr>
          <w:p w:rsidR="00655944" w:rsidRPr="005773A1" w:rsidRDefault="00655944" w:rsidP="005773A1">
            <w:pPr>
              <w:keepNext w:val="0"/>
              <w:spacing w:after="0"/>
              <w:jc w:val="left"/>
              <w:rPr>
                <w:rFonts w:ascii="Arial" w:hAnsi="Arial" w:cs="Arial"/>
                <w:color w:val="000000"/>
                <w:sz w:val="16"/>
                <w:szCs w:val="16"/>
                <w:lang w:val="sk-SK" w:eastAsia="sk-SK"/>
              </w:rPr>
            </w:pPr>
            <w:r w:rsidRPr="005773A1">
              <w:rPr>
                <w:rFonts w:ascii="Arial" w:hAnsi="Arial" w:cs="Arial"/>
                <w:color w:val="000000"/>
                <w:sz w:val="16"/>
                <w:szCs w:val="16"/>
                <w:lang w:val="sk-SK" w:eastAsia="sk-SK"/>
              </w:rPr>
              <w:t>Suma odloženej dani z príjmov, ktorá sa vzťahuje na položky účtované priamo na účty vlastného imania bez účtovania na účty nákladov a výnosov</w:t>
            </w:r>
          </w:p>
        </w:tc>
        <w:tc>
          <w:tcPr>
            <w:tcW w:w="2780" w:type="dxa"/>
            <w:tcBorders>
              <w:top w:val="nil"/>
              <w:left w:val="nil"/>
              <w:bottom w:val="single" w:sz="12" w:space="0" w:color="auto"/>
              <w:right w:val="single" w:sz="12" w:space="0" w:color="auto"/>
            </w:tcBorders>
            <w:vAlign w:val="center"/>
          </w:tcPr>
          <w:p w:rsidR="00655944" w:rsidRPr="005A74F6" w:rsidRDefault="00AA48D6" w:rsidP="005773A1">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0</w:t>
            </w:r>
            <w:r w:rsidR="00655944" w:rsidRPr="005A74F6">
              <w:rPr>
                <w:rFonts w:ascii="Arial" w:hAnsi="Arial" w:cs="Arial"/>
                <w:sz w:val="16"/>
                <w:szCs w:val="16"/>
                <w:lang w:val="sk-SK" w:eastAsia="sk-SK"/>
              </w:rPr>
              <w:t> </w:t>
            </w:r>
          </w:p>
        </w:tc>
        <w:tc>
          <w:tcPr>
            <w:tcW w:w="2440" w:type="dxa"/>
            <w:tcBorders>
              <w:top w:val="nil"/>
              <w:left w:val="nil"/>
              <w:bottom w:val="single" w:sz="12" w:space="0" w:color="auto"/>
              <w:right w:val="single" w:sz="12" w:space="0" w:color="auto"/>
            </w:tcBorders>
            <w:vAlign w:val="center"/>
          </w:tcPr>
          <w:p w:rsidR="00655944" w:rsidRPr="005A74F6" w:rsidRDefault="00AA48D6" w:rsidP="005773A1">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0</w:t>
            </w:r>
            <w:r w:rsidR="00655944" w:rsidRPr="005A74F6">
              <w:rPr>
                <w:rFonts w:ascii="Arial" w:hAnsi="Arial" w:cs="Arial"/>
                <w:sz w:val="16"/>
                <w:szCs w:val="16"/>
                <w:lang w:val="sk-SK" w:eastAsia="sk-SK"/>
              </w:rPr>
              <w:t> </w:t>
            </w:r>
          </w:p>
        </w:tc>
      </w:tr>
    </w:tbl>
    <w:p w:rsidR="00655944" w:rsidRDefault="00655944" w:rsidP="00E0211F">
      <w:pPr>
        <w:keepNext w:val="0"/>
        <w:rPr>
          <w:rFonts w:ascii="Arial" w:hAnsi="Arial" w:cs="Arial"/>
          <w:lang w:val="sk-SK"/>
        </w:rPr>
      </w:pPr>
      <w:r w:rsidRPr="002E10BE">
        <w:rPr>
          <w:rFonts w:ascii="Arial" w:hAnsi="Arial" w:cs="Arial"/>
          <w:lang w:val="sk-SK"/>
        </w:rPr>
        <w:t xml:space="preserve">Informácie o daniach z príjmov </w:t>
      </w:r>
    </w:p>
    <w:tbl>
      <w:tblPr>
        <w:tblW w:w="9060" w:type="dxa"/>
        <w:tblInd w:w="55" w:type="dxa"/>
        <w:tblCellMar>
          <w:left w:w="70" w:type="dxa"/>
          <w:right w:w="70" w:type="dxa"/>
        </w:tblCellMar>
        <w:tblLook w:val="00A0"/>
      </w:tblPr>
      <w:tblGrid>
        <w:gridCol w:w="2340"/>
        <w:gridCol w:w="1120"/>
        <w:gridCol w:w="1120"/>
        <w:gridCol w:w="1120"/>
        <w:gridCol w:w="1120"/>
        <w:gridCol w:w="1120"/>
        <w:gridCol w:w="1120"/>
      </w:tblGrid>
      <w:tr w:rsidR="00655944" w:rsidRPr="0084518D" w:rsidTr="0084518D">
        <w:trPr>
          <w:trHeight w:val="705"/>
        </w:trPr>
        <w:tc>
          <w:tcPr>
            <w:tcW w:w="2340" w:type="dxa"/>
            <w:vMerge w:val="restart"/>
            <w:tcBorders>
              <w:top w:val="single" w:sz="12" w:space="0" w:color="auto"/>
              <w:left w:val="single" w:sz="12" w:space="0" w:color="auto"/>
              <w:bottom w:val="single" w:sz="12" w:space="0" w:color="000000"/>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Názov položky</w:t>
            </w:r>
          </w:p>
        </w:tc>
        <w:tc>
          <w:tcPr>
            <w:tcW w:w="3360" w:type="dxa"/>
            <w:gridSpan w:val="3"/>
            <w:tcBorders>
              <w:top w:val="single" w:sz="12" w:space="0" w:color="auto"/>
              <w:left w:val="nil"/>
              <w:bottom w:val="single" w:sz="12" w:space="0" w:color="auto"/>
              <w:right w:val="single" w:sz="12" w:space="0" w:color="000000"/>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Bežné účtovné obdobie</w:t>
            </w:r>
          </w:p>
        </w:tc>
        <w:tc>
          <w:tcPr>
            <w:tcW w:w="3360" w:type="dxa"/>
            <w:gridSpan w:val="3"/>
            <w:tcBorders>
              <w:top w:val="single" w:sz="12" w:space="0" w:color="auto"/>
              <w:left w:val="nil"/>
              <w:bottom w:val="single" w:sz="12" w:space="0" w:color="auto"/>
              <w:right w:val="single" w:sz="12" w:space="0" w:color="000000"/>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Bezprostredne predchádzajúce účtovné obdobie</w:t>
            </w:r>
          </w:p>
        </w:tc>
      </w:tr>
      <w:tr w:rsidR="00655944" w:rsidRPr="0084518D" w:rsidTr="0084518D">
        <w:trPr>
          <w:trHeight w:val="330"/>
        </w:trPr>
        <w:tc>
          <w:tcPr>
            <w:tcW w:w="2340" w:type="dxa"/>
            <w:vMerge/>
            <w:tcBorders>
              <w:top w:val="single" w:sz="12" w:space="0" w:color="auto"/>
              <w:left w:val="single" w:sz="12" w:space="0" w:color="auto"/>
              <w:bottom w:val="single" w:sz="12" w:space="0" w:color="000000"/>
              <w:right w:val="single" w:sz="12" w:space="0" w:color="auto"/>
            </w:tcBorders>
            <w:vAlign w:val="center"/>
          </w:tcPr>
          <w:p w:rsidR="00655944" w:rsidRPr="0084518D" w:rsidRDefault="00655944" w:rsidP="0084518D">
            <w:pPr>
              <w:keepNext w:val="0"/>
              <w:spacing w:after="0"/>
              <w:jc w:val="left"/>
              <w:rPr>
                <w:rFonts w:ascii="Arial" w:hAnsi="Arial" w:cs="Arial"/>
                <w:b/>
                <w:bCs/>
                <w:color w:val="000000"/>
                <w:sz w:val="16"/>
                <w:szCs w:val="16"/>
                <w:lang w:val="sk-SK" w:eastAsia="sk-SK"/>
              </w:rPr>
            </w:pPr>
          </w:p>
        </w:tc>
        <w:tc>
          <w:tcPr>
            <w:tcW w:w="1120" w:type="dxa"/>
            <w:tcBorders>
              <w:top w:val="nil"/>
              <w:left w:val="nil"/>
              <w:bottom w:val="single" w:sz="12" w:space="0" w:color="auto"/>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1120" w:type="dxa"/>
            <w:tcBorders>
              <w:top w:val="nil"/>
              <w:left w:val="nil"/>
              <w:bottom w:val="single" w:sz="12" w:space="0" w:color="auto"/>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tcBorders>
              <w:top w:val="nil"/>
              <w:left w:val="nil"/>
              <w:bottom w:val="single" w:sz="12" w:space="0" w:color="auto"/>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c>
          <w:tcPr>
            <w:tcW w:w="1120" w:type="dxa"/>
            <w:tcBorders>
              <w:top w:val="nil"/>
              <w:left w:val="nil"/>
              <w:bottom w:val="single" w:sz="12" w:space="0" w:color="auto"/>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1120" w:type="dxa"/>
            <w:tcBorders>
              <w:top w:val="nil"/>
              <w:left w:val="nil"/>
              <w:bottom w:val="single" w:sz="12" w:space="0" w:color="auto"/>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tcBorders>
              <w:top w:val="nil"/>
              <w:left w:val="nil"/>
              <w:bottom w:val="single" w:sz="12" w:space="0" w:color="auto"/>
              <w:right w:val="single" w:sz="12" w:space="0" w:color="auto"/>
            </w:tcBorders>
            <w:vAlign w:val="center"/>
          </w:tcPr>
          <w:p w:rsidR="00655944" w:rsidRPr="0084518D" w:rsidRDefault="00655944" w:rsidP="0084518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Výsledok hospodárenia pred  zdanením, z toho:</w:t>
            </w:r>
          </w:p>
        </w:tc>
        <w:tc>
          <w:tcPr>
            <w:tcW w:w="1120" w:type="dxa"/>
            <w:tcBorders>
              <w:top w:val="nil"/>
              <w:left w:val="nil"/>
              <w:bottom w:val="single" w:sz="8" w:space="0" w:color="auto"/>
              <w:right w:val="single" w:sz="8" w:space="0" w:color="auto"/>
            </w:tcBorders>
            <w:noWrap/>
            <w:vAlign w:val="center"/>
          </w:tcPr>
          <w:p w:rsidR="007733DC" w:rsidRPr="005A74F6" w:rsidRDefault="005A74F6" w:rsidP="00C94652">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218 22</w:t>
            </w:r>
            <w:r w:rsidR="0039236C">
              <w:rPr>
                <w:rFonts w:ascii="Arial" w:hAnsi="Arial" w:cs="Arial"/>
                <w:sz w:val="16"/>
                <w:szCs w:val="16"/>
                <w:lang w:val="sk-SK" w:eastAsia="sk-SK"/>
              </w:rPr>
              <w:t>7</w:t>
            </w:r>
            <w:r w:rsidR="007733DC" w:rsidRPr="005A74F6">
              <w:rPr>
                <w:rFonts w:ascii="Arial" w:hAnsi="Arial" w:cs="Arial"/>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AC0FFB" w:rsidRDefault="007733DC">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x</w:t>
            </w:r>
          </w:p>
        </w:tc>
        <w:tc>
          <w:tcPr>
            <w:tcW w:w="1120" w:type="dxa"/>
            <w:tcBorders>
              <w:top w:val="nil"/>
              <w:left w:val="nil"/>
              <w:bottom w:val="single" w:sz="8" w:space="0" w:color="auto"/>
              <w:right w:val="single" w:sz="12" w:space="0" w:color="auto"/>
            </w:tcBorders>
            <w:noWrap/>
            <w:vAlign w:val="center"/>
          </w:tcPr>
          <w:p w:rsidR="00AC0FFB" w:rsidRDefault="007733DC">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-94 12</w:t>
            </w:r>
            <w:r w:rsidR="000539C7">
              <w:rPr>
                <w:rFonts w:ascii="Arial" w:hAnsi="Arial" w:cs="Arial"/>
                <w:color w:val="000000"/>
                <w:sz w:val="16"/>
                <w:szCs w:val="16"/>
                <w:lang w:val="sk-SK" w:eastAsia="sk-SK"/>
              </w:rPr>
              <w:t>2</w:t>
            </w: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12" w:space="0" w:color="auto"/>
            </w:tcBorders>
            <w:noWrap/>
            <w:vAlign w:val="center"/>
          </w:tcPr>
          <w:p w:rsidR="007733DC" w:rsidRPr="0084518D" w:rsidRDefault="008133E0" w:rsidP="00B30C13">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teoretická daň </w:t>
            </w:r>
          </w:p>
        </w:tc>
        <w:tc>
          <w:tcPr>
            <w:tcW w:w="1120" w:type="dxa"/>
            <w:tcBorders>
              <w:top w:val="nil"/>
              <w:left w:val="nil"/>
              <w:bottom w:val="single" w:sz="8" w:space="0" w:color="auto"/>
              <w:right w:val="single" w:sz="8" w:space="0" w:color="auto"/>
            </w:tcBorders>
            <w:noWrap/>
            <w:vAlign w:val="center"/>
          </w:tcPr>
          <w:p w:rsidR="007733DC" w:rsidRPr="005A74F6" w:rsidRDefault="005A74F6" w:rsidP="00C94652">
            <w:pPr>
              <w:keepNext w:val="0"/>
              <w:spacing w:after="0"/>
              <w:jc w:val="right"/>
              <w:rPr>
                <w:rFonts w:ascii="Arial" w:hAnsi="Arial" w:cs="Arial"/>
                <w:sz w:val="16"/>
                <w:szCs w:val="16"/>
                <w:lang w:val="sk-SK" w:eastAsia="sk-SK"/>
              </w:rPr>
            </w:pPr>
            <w:r>
              <w:rPr>
                <w:rFonts w:ascii="Arial" w:hAnsi="Arial" w:cs="Arial"/>
                <w:sz w:val="16"/>
                <w:szCs w:val="16"/>
                <w:lang w:val="sk-SK" w:eastAsia="sk-SK"/>
              </w:rPr>
              <w:t>218 22</w:t>
            </w:r>
            <w:r w:rsidR="0039236C">
              <w:rPr>
                <w:rFonts w:ascii="Arial" w:hAnsi="Arial" w:cs="Arial"/>
                <w:sz w:val="16"/>
                <w:szCs w:val="16"/>
                <w:lang w:val="sk-SK" w:eastAsia="sk-SK"/>
              </w:rPr>
              <w:t>7</w:t>
            </w: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50 192</w:t>
            </w:r>
            <w:r w:rsidR="007733DC" w:rsidRPr="005A74F6">
              <w:rPr>
                <w:rFonts w:ascii="Arial" w:hAnsi="Arial" w:cs="Arial"/>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23,00</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Daňovo neuznané náklady</w:t>
            </w:r>
          </w:p>
        </w:tc>
        <w:tc>
          <w:tcPr>
            <w:tcW w:w="1120" w:type="dxa"/>
            <w:tcBorders>
              <w:top w:val="nil"/>
              <w:left w:val="nil"/>
              <w:bottom w:val="single" w:sz="8" w:space="0" w:color="auto"/>
              <w:right w:val="single" w:sz="8" w:space="0" w:color="auto"/>
            </w:tcBorders>
            <w:noWrap/>
            <w:vAlign w:val="center"/>
          </w:tcPr>
          <w:p w:rsidR="007733DC" w:rsidRPr="00BC3CE9" w:rsidRDefault="0039236C" w:rsidP="00C94652">
            <w:pPr>
              <w:keepNext w:val="0"/>
              <w:spacing w:after="0"/>
              <w:jc w:val="right"/>
              <w:rPr>
                <w:rFonts w:ascii="Arial" w:hAnsi="Arial" w:cs="Arial"/>
                <w:sz w:val="16"/>
                <w:szCs w:val="16"/>
                <w:lang w:val="sk-SK" w:eastAsia="sk-SK"/>
              </w:rPr>
            </w:pPr>
            <w:r>
              <w:rPr>
                <w:rFonts w:ascii="Arial" w:hAnsi="Arial" w:cs="Arial"/>
                <w:sz w:val="16"/>
                <w:szCs w:val="16"/>
                <w:lang w:val="sk-SK" w:eastAsia="sk-SK"/>
              </w:rPr>
              <w:t>10 865</w:t>
            </w:r>
            <w:r w:rsidR="007733DC" w:rsidRPr="00BC3CE9">
              <w:rPr>
                <w:rFonts w:ascii="Arial" w:hAnsi="Arial" w:cs="Arial"/>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2 499</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1,10</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68 607</w:t>
            </w: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15 780</w:t>
            </w:r>
          </w:p>
        </w:tc>
        <w:tc>
          <w:tcPr>
            <w:tcW w:w="1120" w:type="dxa"/>
            <w:tcBorders>
              <w:top w:val="nil"/>
              <w:left w:val="nil"/>
              <w:bottom w:val="single" w:sz="8"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-16,77</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Výnosy nepodliehajúce dani</w:t>
            </w: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-59 309</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-13 641</w:t>
            </w:r>
          </w:p>
        </w:tc>
        <w:tc>
          <w:tcPr>
            <w:tcW w:w="1120" w:type="dxa"/>
            <w:tcBorders>
              <w:top w:val="nil"/>
              <w:left w:val="nil"/>
              <w:bottom w:val="single" w:sz="8"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14,49</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39236C" w:rsidP="0084518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Zmena sadzby dane</w:t>
            </w: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-1 713</w:t>
            </w: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-394</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-0.20</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r>
      <w:tr w:rsidR="00507022"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507022" w:rsidRPr="00507022" w:rsidRDefault="00507022" w:rsidP="0084518D">
            <w:pPr>
              <w:keepNext w:val="0"/>
              <w:spacing w:after="0"/>
              <w:jc w:val="left"/>
              <w:rPr>
                <w:rFonts w:ascii="Arial" w:hAnsi="Arial" w:cs="Arial"/>
                <w:color w:val="000000"/>
                <w:sz w:val="16"/>
                <w:szCs w:val="16"/>
                <w:lang w:val="en-US" w:eastAsia="sk-SK"/>
              </w:rPr>
            </w:pPr>
            <w:r>
              <w:rPr>
                <w:rFonts w:ascii="Arial" w:hAnsi="Arial" w:cs="Arial"/>
                <w:color w:val="000000"/>
                <w:sz w:val="16"/>
                <w:szCs w:val="16"/>
                <w:lang w:val="sk-SK" w:eastAsia="sk-SK"/>
              </w:rPr>
              <w:t>Ostatné</w:t>
            </w:r>
            <w:r>
              <w:rPr>
                <w:rFonts w:ascii="Arial" w:hAnsi="Arial" w:cs="Arial"/>
                <w:color w:val="000000"/>
                <w:sz w:val="16"/>
                <w:szCs w:val="16"/>
                <w:lang w:val="en-US" w:eastAsia="sk-SK"/>
              </w:rPr>
              <w:t>*</w:t>
            </w:r>
          </w:p>
        </w:tc>
        <w:tc>
          <w:tcPr>
            <w:tcW w:w="1120" w:type="dxa"/>
            <w:tcBorders>
              <w:top w:val="nil"/>
              <w:left w:val="nil"/>
              <w:bottom w:val="single" w:sz="8" w:space="0" w:color="auto"/>
              <w:right w:val="single" w:sz="8" w:space="0" w:color="auto"/>
            </w:tcBorders>
            <w:noWrap/>
            <w:vAlign w:val="center"/>
          </w:tcPr>
          <w:p w:rsidR="00AC0FFB" w:rsidRDefault="00507022">
            <w:pPr>
              <w:keepNext w:val="0"/>
              <w:spacing w:after="0"/>
              <w:jc w:val="right"/>
              <w:rPr>
                <w:rFonts w:ascii="Arial" w:hAnsi="Arial" w:cs="Arial"/>
                <w:sz w:val="16"/>
                <w:szCs w:val="16"/>
                <w:lang w:val="en-US" w:eastAsia="sk-SK"/>
              </w:rPr>
            </w:pPr>
            <w:r>
              <w:rPr>
                <w:rFonts w:ascii="Arial" w:hAnsi="Arial" w:cs="Arial"/>
                <w:sz w:val="16"/>
                <w:szCs w:val="16"/>
                <w:lang w:val="en-US" w:eastAsia="sk-SK"/>
              </w:rPr>
              <w:t>-84 926</w:t>
            </w:r>
          </w:p>
        </w:tc>
        <w:tc>
          <w:tcPr>
            <w:tcW w:w="1120" w:type="dxa"/>
            <w:tcBorders>
              <w:top w:val="nil"/>
              <w:left w:val="nil"/>
              <w:bottom w:val="single" w:sz="8" w:space="0" w:color="auto"/>
              <w:right w:val="single" w:sz="8" w:space="0" w:color="auto"/>
            </w:tcBorders>
            <w:noWrap/>
            <w:vAlign w:val="center"/>
          </w:tcPr>
          <w:p w:rsidR="00AC0FFB" w:rsidRDefault="00507022">
            <w:pPr>
              <w:keepNext w:val="0"/>
              <w:spacing w:after="0"/>
              <w:jc w:val="right"/>
              <w:rPr>
                <w:rFonts w:ascii="Arial" w:hAnsi="Arial" w:cs="Arial"/>
                <w:sz w:val="16"/>
                <w:szCs w:val="16"/>
                <w:lang w:val="sk-SK" w:eastAsia="sk-SK"/>
              </w:rPr>
            </w:pPr>
            <w:r>
              <w:rPr>
                <w:rFonts w:ascii="Arial" w:hAnsi="Arial" w:cs="Arial"/>
                <w:sz w:val="16"/>
                <w:szCs w:val="16"/>
                <w:lang w:val="sk-SK" w:eastAsia="sk-SK"/>
              </w:rPr>
              <w:t>-</w:t>
            </w:r>
            <w:r w:rsidR="00011602">
              <w:rPr>
                <w:rFonts w:ascii="Arial" w:hAnsi="Arial" w:cs="Arial"/>
                <w:sz w:val="16"/>
                <w:szCs w:val="16"/>
                <w:lang w:val="sk-SK" w:eastAsia="sk-SK"/>
              </w:rPr>
              <w:t>18 684</w:t>
            </w:r>
          </w:p>
        </w:tc>
        <w:tc>
          <w:tcPr>
            <w:tcW w:w="1120" w:type="dxa"/>
            <w:tcBorders>
              <w:top w:val="nil"/>
              <w:left w:val="nil"/>
              <w:bottom w:val="single" w:sz="8" w:space="0" w:color="auto"/>
              <w:right w:val="single" w:sz="12" w:space="0" w:color="auto"/>
            </w:tcBorders>
            <w:noWrap/>
            <w:vAlign w:val="center"/>
          </w:tcPr>
          <w:p w:rsidR="00AC0FFB" w:rsidRDefault="00011602">
            <w:pPr>
              <w:keepNext w:val="0"/>
              <w:spacing w:after="0"/>
              <w:jc w:val="right"/>
              <w:rPr>
                <w:rFonts w:ascii="Arial" w:hAnsi="Arial" w:cs="Arial"/>
                <w:sz w:val="16"/>
                <w:szCs w:val="16"/>
                <w:lang w:val="sk-SK" w:eastAsia="sk-SK"/>
              </w:rPr>
            </w:pPr>
            <w:r>
              <w:rPr>
                <w:rFonts w:ascii="Arial" w:hAnsi="Arial" w:cs="Arial"/>
                <w:sz w:val="16"/>
                <w:szCs w:val="16"/>
                <w:lang w:val="sk-SK" w:eastAsia="sk-SK"/>
              </w:rPr>
              <w:t>-8,50</w:t>
            </w:r>
          </w:p>
        </w:tc>
        <w:tc>
          <w:tcPr>
            <w:tcW w:w="1120" w:type="dxa"/>
            <w:tcBorders>
              <w:top w:val="nil"/>
              <w:left w:val="nil"/>
              <w:bottom w:val="single" w:sz="8" w:space="0" w:color="auto"/>
              <w:right w:val="single" w:sz="8" w:space="0" w:color="auto"/>
            </w:tcBorders>
            <w:noWrap/>
            <w:vAlign w:val="center"/>
          </w:tcPr>
          <w:p w:rsidR="00507022" w:rsidRPr="0084518D" w:rsidRDefault="00507022" w:rsidP="00B30C13">
            <w:pPr>
              <w:keepNext w:val="0"/>
              <w:spacing w:after="0"/>
              <w:jc w:val="right"/>
              <w:rPr>
                <w:rFonts w:ascii="Arial" w:hAnsi="Arial" w:cs="Arial"/>
                <w:color w:val="000000"/>
                <w:sz w:val="16"/>
                <w:szCs w:val="16"/>
                <w:lang w:val="sk-SK" w:eastAsia="sk-SK"/>
              </w:rPr>
            </w:pPr>
          </w:p>
        </w:tc>
        <w:tc>
          <w:tcPr>
            <w:tcW w:w="1120" w:type="dxa"/>
            <w:tcBorders>
              <w:top w:val="nil"/>
              <w:left w:val="nil"/>
              <w:bottom w:val="single" w:sz="8" w:space="0" w:color="auto"/>
              <w:right w:val="single" w:sz="8" w:space="0" w:color="auto"/>
            </w:tcBorders>
            <w:noWrap/>
            <w:vAlign w:val="center"/>
          </w:tcPr>
          <w:p w:rsidR="00507022" w:rsidRPr="0084518D" w:rsidRDefault="00507022" w:rsidP="00B30C13">
            <w:pPr>
              <w:keepNext w:val="0"/>
              <w:spacing w:after="0"/>
              <w:jc w:val="right"/>
              <w:rPr>
                <w:rFonts w:ascii="Arial" w:hAnsi="Arial" w:cs="Arial"/>
                <w:color w:val="000000"/>
                <w:sz w:val="16"/>
                <w:szCs w:val="16"/>
                <w:lang w:val="sk-SK" w:eastAsia="sk-SK"/>
              </w:rPr>
            </w:pPr>
          </w:p>
        </w:tc>
        <w:tc>
          <w:tcPr>
            <w:tcW w:w="1120" w:type="dxa"/>
            <w:tcBorders>
              <w:top w:val="nil"/>
              <w:left w:val="nil"/>
              <w:bottom w:val="single" w:sz="8" w:space="0" w:color="auto"/>
              <w:right w:val="single" w:sz="12" w:space="0" w:color="auto"/>
            </w:tcBorders>
            <w:noWrap/>
            <w:vAlign w:val="center"/>
          </w:tcPr>
          <w:p w:rsidR="00507022" w:rsidRPr="0084518D" w:rsidRDefault="00507022" w:rsidP="00B30C13">
            <w:pPr>
              <w:keepNext w:val="0"/>
              <w:spacing w:after="0"/>
              <w:jc w:val="right"/>
              <w:rPr>
                <w:rFonts w:ascii="Arial" w:hAnsi="Arial" w:cs="Arial"/>
                <w:color w:val="000000"/>
                <w:sz w:val="16"/>
                <w:szCs w:val="16"/>
                <w:lang w:val="sk-SK" w:eastAsia="sk-SK"/>
              </w:rPr>
            </w:pPr>
          </w:p>
        </w:tc>
      </w:tr>
      <w:tr w:rsidR="007733DC" w:rsidRPr="0084518D" w:rsidTr="00264AC3">
        <w:trPr>
          <w:trHeight w:val="538"/>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Spolu</w:t>
            </w:r>
          </w:p>
        </w:tc>
        <w:tc>
          <w:tcPr>
            <w:tcW w:w="1120" w:type="dxa"/>
            <w:tcBorders>
              <w:top w:val="nil"/>
              <w:left w:val="nil"/>
              <w:bottom w:val="single" w:sz="8" w:space="0" w:color="auto"/>
              <w:right w:val="single" w:sz="8" w:space="0" w:color="auto"/>
            </w:tcBorders>
            <w:noWrap/>
            <w:vAlign w:val="center"/>
          </w:tcPr>
          <w:p w:rsidR="007733DC" w:rsidRPr="00BC3CE9" w:rsidRDefault="007733DC" w:rsidP="00C94652">
            <w:pPr>
              <w:keepNext w:val="0"/>
              <w:spacing w:after="0"/>
              <w:jc w:val="right"/>
              <w:rPr>
                <w:rFonts w:ascii="Arial" w:hAnsi="Arial" w:cs="Arial"/>
                <w:sz w:val="16"/>
                <w:szCs w:val="16"/>
                <w:lang w:val="sk-SK" w:eastAsia="sk-SK"/>
              </w:rPr>
            </w:pPr>
          </w:p>
        </w:tc>
        <w:tc>
          <w:tcPr>
            <w:tcW w:w="1120" w:type="dxa"/>
            <w:tcBorders>
              <w:top w:val="nil"/>
              <w:left w:val="nil"/>
              <w:bottom w:val="single" w:sz="8" w:space="0" w:color="auto"/>
              <w:right w:val="single" w:sz="8"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33 613</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15.40</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-19 509</w:t>
            </w:r>
          </w:p>
        </w:tc>
        <w:tc>
          <w:tcPr>
            <w:tcW w:w="1120" w:type="dxa"/>
            <w:tcBorders>
              <w:top w:val="nil"/>
              <w:left w:val="nil"/>
              <w:bottom w:val="single" w:sz="8"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20,73</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Splatná daň z príjmov</w:t>
            </w:r>
          </w:p>
        </w:tc>
        <w:tc>
          <w:tcPr>
            <w:tcW w:w="1120" w:type="dxa"/>
            <w:tcBorders>
              <w:top w:val="nil"/>
              <w:left w:val="nil"/>
              <w:bottom w:val="single" w:sz="8" w:space="0" w:color="auto"/>
              <w:right w:val="single" w:sz="8" w:space="0" w:color="auto"/>
            </w:tcBorders>
            <w:noWrap/>
            <w:vAlign w:val="center"/>
          </w:tcPr>
          <w:p w:rsidR="007733DC" w:rsidRPr="005A74F6" w:rsidRDefault="0039236C" w:rsidP="00C94652">
            <w:pPr>
              <w:keepNext w:val="0"/>
              <w:spacing w:after="0"/>
              <w:jc w:val="right"/>
              <w:rPr>
                <w:rFonts w:ascii="Arial" w:hAnsi="Arial" w:cs="Arial"/>
                <w:sz w:val="16"/>
                <w:szCs w:val="16"/>
                <w:lang w:val="sk-SK" w:eastAsia="sk-SK"/>
              </w:rPr>
            </w:pPr>
            <w:r>
              <w:rPr>
                <w:rFonts w:ascii="Arial" w:hAnsi="Arial" w:cs="Arial"/>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AC0FFB" w:rsidRDefault="005A74F6">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57 541</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26,37</w:t>
            </w:r>
            <w:r w:rsidR="007733DC" w:rsidRPr="005A74F6">
              <w:rPr>
                <w:rFonts w:ascii="Arial" w:hAnsi="Arial" w:cs="Arial"/>
                <w:sz w:val="16"/>
                <w:szCs w:val="16"/>
                <w:lang w:val="sk-SK" w:eastAsia="sk-SK"/>
              </w:rPr>
              <w:t> </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7733DC" w:rsidRPr="0084518D" w:rsidRDefault="000539C7"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w:t>
            </w:r>
            <w:r w:rsidR="007733DC"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7733DC" w:rsidRPr="0084518D" w:rsidRDefault="000539C7"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-0,02</w:t>
            </w:r>
            <w:r w:rsidR="007733DC" w:rsidRPr="0084518D">
              <w:rPr>
                <w:rFonts w:ascii="Arial" w:hAnsi="Arial" w:cs="Arial"/>
                <w:color w:val="000000"/>
                <w:sz w:val="16"/>
                <w:szCs w:val="16"/>
                <w:lang w:val="sk-SK" w:eastAsia="sk-SK"/>
              </w:rPr>
              <w:t> </w:t>
            </w:r>
          </w:p>
        </w:tc>
      </w:tr>
      <w:tr w:rsidR="007733DC" w:rsidRPr="0084518D" w:rsidTr="0084518D">
        <w:trPr>
          <w:trHeight w:val="405"/>
        </w:trPr>
        <w:tc>
          <w:tcPr>
            <w:tcW w:w="2340" w:type="dxa"/>
            <w:tcBorders>
              <w:top w:val="nil"/>
              <w:left w:val="single" w:sz="12" w:space="0" w:color="auto"/>
              <w:bottom w:val="single" w:sz="8"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Odložená daň z príjmov</w:t>
            </w:r>
          </w:p>
        </w:tc>
        <w:tc>
          <w:tcPr>
            <w:tcW w:w="1120" w:type="dxa"/>
            <w:tcBorders>
              <w:top w:val="nil"/>
              <w:left w:val="nil"/>
              <w:bottom w:val="single" w:sz="8" w:space="0" w:color="auto"/>
              <w:right w:val="single" w:sz="8" w:space="0" w:color="auto"/>
            </w:tcBorders>
            <w:noWrap/>
            <w:vAlign w:val="center"/>
          </w:tcPr>
          <w:p w:rsidR="00AC0FFB" w:rsidRDefault="007733D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7733DC" w:rsidRPr="005A74F6" w:rsidRDefault="005A74F6" w:rsidP="00C94652">
            <w:pPr>
              <w:keepNext w:val="0"/>
              <w:spacing w:after="0"/>
              <w:jc w:val="right"/>
              <w:rPr>
                <w:rFonts w:ascii="Arial" w:hAnsi="Arial" w:cs="Arial"/>
                <w:sz w:val="16"/>
                <w:szCs w:val="16"/>
                <w:lang w:val="sk-SK" w:eastAsia="sk-SK"/>
              </w:rPr>
            </w:pPr>
            <w:r>
              <w:rPr>
                <w:rFonts w:ascii="Arial" w:hAnsi="Arial" w:cs="Arial"/>
                <w:sz w:val="16"/>
                <w:szCs w:val="16"/>
                <w:lang w:val="sk-SK" w:eastAsia="sk-SK"/>
              </w:rPr>
              <w:t>- 23 928</w:t>
            </w:r>
            <w:r w:rsidR="007733DC" w:rsidRPr="005A74F6">
              <w:rPr>
                <w:rFonts w:ascii="Arial" w:hAnsi="Arial" w:cs="Arial"/>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-10.97</w:t>
            </w:r>
          </w:p>
        </w:tc>
        <w:tc>
          <w:tcPr>
            <w:tcW w:w="1120" w:type="dxa"/>
            <w:tcBorders>
              <w:top w:val="nil"/>
              <w:left w:val="nil"/>
              <w:bottom w:val="single" w:sz="8" w:space="0" w:color="auto"/>
              <w:right w:val="single" w:sz="8" w:space="0" w:color="auto"/>
            </w:tcBorders>
            <w:noWrap/>
            <w:vAlign w:val="center"/>
          </w:tcPr>
          <w:p w:rsidR="007733DC" w:rsidRPr="002B03A3" w:rsidRDefault="007733DC" w:rsidP="00B30C13">
            <w:pPr>
              <w:keepNext w:val="0"/>
              <w:spacing w:after="0"/>
              <w:jc w:val="center"/>
              <w:rPr>
                <w:rFonts w:ascii="Arial" w:hAnsi="Arial" w:cs="Arial"/>
                <w:sz w:val="16"/>
                <w:szCs w:val="16"/>
                <w:lang w:val="sk-SK" w:eastAsia="sk-SK"/>
              </w:rPr>
            </w:pPr>
            <w:r w:rsidRPr="002B03A3">
              <w:rPr>
                <w:rFonts w:ascii="Arial" w:hAnsi="Arial" w:cs="Arial"/>
                <w:sz w:val="16"/>
                <w:szCs w:val="16"/>
                <w:lang w:val="sk-SK" w:eastAsia="sk-SK"/>
              </w:rPr>
              <w:t>x</w:t>
            </w:r>
          </w:p>
        </w:tc>
        <w:tc>
          <w:tcPr>
            <w:tcW w:w="1120" w:type="dxa"/>
            <w:tcBorders>
              <w:top w:val="nil"/>
              <w:left w:val="nil"/>
              <w:bottom w:val="single" w:sz="8" w:space="0" w:color="auto"/>
              <w:right w:val="single" w:sz="8"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9 24</w:t>
            </w:r>
            <w:r w:rsidR="000539C7">
              <w:rPr>
                <w:rFonts w:ascii="Arial" w:hAnsi="Arial" w:cs="Arial"/>
                <w:color w:val="000000"/>
                <w:sz w:val="16"/>
                <w:szCs w:val="16"/>
                <w:lang w:val="sk-SK" w:eastAsia="sk-SK"/>
              </w:rPr>
              <w:t>1</w:t>
            </w:r>
            <w:r w:rsidRPr="0084518D">
              <w:rPr>
                <w:rFonts w:ascii="Arial" w:hAnsi="Arial" w:cs="Arial"/>
                <w:color w:val="000000"/>
                <w:sz w:val="16"/>
                <w:szCs w:val="16"/>
                <w:lang w:val="sk-SK" w:eastAsia="sk-SK"/>
              </w:rPr>
              <w:t> </w:t>
            </w:r>
          </w:p>
        </w:tc>
        <w:tc>
          <w:tcPr>
            <w:tcW w:w="1120" w:type="dxa"/>
            <w:tcBorders>
              <w:top w:val="nil"/>
              <w:left w:val="nil"/>
              <w:bottom w:val="single" w:sz="8"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-9,82</w:t>
            </w:r>
          </w:p>
        </w:tc>
      </w:tr>
      <w:tr w:rsidR="007733DC" w:rsidRPr="0084518D" w:rsidTr="0084518D">
        <w:trPr>
          <w:trHeight w:val="405"/>
        </w:trPr>
        <w:tc>
          <w:tcPr>
            <w:tcW w:w="2340" w:type="dxa"/>
            <w:tcBorders>
              <w:top w:val="nil"/>
              <w:left w:val="single" w:sz="12" w:space="0" w:color="auto"/>
              <w:bottom w:val="single" w:sz="12" w:space="0" w:color="auto"/>
              <w:right w:val="single" w:sz="12" w:space="0" w:color="auto"/>
            </w:tcBorders>
            <w:vAlign w:val="center"/>
          </w:tcPr>
          <w:p w:rsidR="007733DC" w:rsidRPr="0084518D" w:rsidRDefault="007733DC" w:rsidP="0084518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Celková daň z príjmov </w:t>
            </w:r>
          </w:p>
        </w:tc>
        <w:tc>
          <w:tcPr>
            <w:tcW w:w="1120" w:type="dxa"/>
            <w:tcBorders>
              <w:top w:val="nil"/>
              <w:left w:val="nil"/>
              <w:bottom w:val="single" w:sz="12" w:space="0" w:color="auto"/>
              <w:right w:val="single" w:sz="8" w:space="0" w:color="auto"/>
            </w:tcBorders>
            <w:noWrap/>
            <w:vAlign w:val="center"/>
          </w:tcPr>
          <w:p w:rsidR="00AC0FFB" w:rsidRDefault="007733DC">
            <w:pPr>
              <w:keepNext w:val="0"/>
              <w:spacing w:after="0"/>
              <w:jc w:val="right"/>
              <w:rPr>
                <w:rFonts w:ascii="Arial" w:hAnsi="Arial" w:cs="Arial"/>
                <w:sz w:val="16"/>
                <w:szCs w:val="16"/>
                <w:lang w:val="sk-SK" w:eastAsia="sk-SK"/>
              </w:rPr>
            </w:pPr>
            <w:r w:rsidRPr="00264AC3">
              <w:rPr>
                <w:rFonts w:ascii="Arial" w:hAnsi="Arial" w:cs="Arial"/>
                <w:sz w:val="16"/>
                <w:szCs w:val="16"/>
                <w:lang w:val="sk-SK" w:eastAsia="sk-SK"/>
              </w:rPr>
              <w:t>x</w:t>
            </w:r>
          </w:p>
        </w:tc>
        <w:tc>
          <w:tcPr>
            <w:tcW w:w="1120" w:type="dxa"/>
            <w:tcBorders>
              <w:top w:val="nil"/>
              <w:left w:val="nil"/>
              <w:bottom w:val="single" w:sz="12" w:space="0" w:color="auto"/>
              <w:right w:val="single" w:sz="8" w:space="0" w:color="auto"/>
            </w:tcBorders>
            <w:noWrap/>
            <w:vAlign w:val="center"/>
          </w:tcPr>
          <w:p w:rsidR="007733DC" w:rsidRPr="005A74F6" w:rsidRDefault="005A74F6" w:rsidP="00C94652">
            <w:pPr>
              <w:keepNext w:val="0"/>
              <w:spacing w:after="0"/>
              <w:jc w:val="right"/>
              <w:rPr>
                <w:rFonts w:ascii="Arial" w:hAnsi="Arial" w:cs="Arial"/>
                <w:sz w:val="16"/>
                <w:szCs w:val="16"/>
                <w:lang w:val="sk-SK" w:eastAsia="sk-SK"/>
              </w:rPr>
            </w:pPr>
            <w:r w:rsidRPr="005A74F6">
              <w:rPr>
                <w:rFonts w:ascii="Arial" w:hAnsi="Arial" w:cs="Arial"/>
                <w:sz w:val="16"/>
                <w:szCs w:val="16"/>
                <w:lang w:val="sk-SK" w:eastAsia="sk-SK"/>
              </w:rPr>
              <w:t>33 613</w:t>
            </w:r>
          </w:p>
        </w:tc>
        <w:tc>
          <w:tcPr>
            <w:tcW w:w="1120" w:type="dxa"/>
            <w:tcBorders>
              <w:top w:val="nil"/>
              <w:left w:val="nil"/>
              <w:bottom w:val="single" w:sz="12" w:space="0" w:color="auto"/>
              <w:right w:val="single" w:sz="12" w:space="0" w:color="auto"/>
            </w:tcBorders>
            <w:noWrap/>
            <w:vAlign w:val="center"/>
          </w:tcPr>
          <w:p w:rsidR="00AC0FFB" w:rsidRDefault="0039236C">
            <w:pPr>
              <w:keepNext w:val="0"/>
              <w:spacing w:after="0"/>
              <w:jc w:val="right"/>
              <w:rPr>
                <w:rFonts w:ascii="Arial" w:hAnsi="Arial" w:cs="Arial"/>
                <w:sz w:val="16"/>
                <w:szCs w:val="16"/>
                <w:lang w:val="sk-SK" w:eastAsia="sk-SK"/>
              </w:rPr>
            </w:pPr>
            <w:r>
              <w:rPr>
                <w:rFonts w:ascii="Arial" w:hAnsi="Arial" w:cs="Arial"/>
                <w:sz w:val="16"/>
                <w:szCs w:val="16"/>
                <w:lang w:val="sk-SK" w:eastAsia="sk-SK"/>
              </w:rPr>
              <w:t>15,40</w:t>
            </w:r>
          </w:p>
        </w:tc>
        <w:tc>
          <w:tcPr>
            <w:tcW w:w="1120" w:type="dxa"/>
            <w:tcBorders>
              <w:top w:val="nil"/>
              <w:left w:val="nil"/>
              <w:bottom w:val="single" w:sz="12" w:space="0" w:color="auto"/>
              <w:right w:val="single" w:sz="8" w:space="0" w:color="auto"/>
            </w:tcBorders>
            <w:noWrap/>
            <w:vAlign w:val="center"/>
          </w:tcPr>
          <w:p w:rsidR="007733DC" w:rsidRPr="0084518D" w:rsidRDefault="007733DC" w:rsidP="00B30C13">
            <w:pPr>
              <w:keepNext w:val="0"/>
              <w:spacing w:after="0"/>
              <w:jc w:val="center"/>
              <w:rPr>
                <w:rFonts w:ascii="Arial" w:hAnsi="Arial" w:cs="Arial"/>
                <w:color w:val="000000"/>
                <w:sz w:val="16"/>
                <w:szCs w:val="16"/>
                <w:lang w:val="sk-SK" w:eastAsia="sk-SK"/>
              </w:rPr>
            </w:pPr>
            <w:r w:rsidRPr="0084518D">
              <w:rPr>
                <w:rFonts w:ascii="Arial" w:hAnsi="Arial" w:cs="Arial"/>
                <w:color w:val="000000"/>
                <w:sz w:val="16"/>
                <w:szCs w:val="16"/>
                <w:lang w:val="sk-SK" w:eastAsia="sk-SK"/>
              </w:rPr>
              <w:t>x</w:t>
            </w:r>
          </w:p>
        </w:tc>
        <w:tc>
          <w:tcPr>
            <w:tcW w:w="1120" w:type="dxa"/>
            <w:tcBorders>
              <w:top w:val="nil"/>
              <w:left w:val="nil"/>
              <w:bottom w:val="single" w:sz="12" w:space="0" w:color="auto"/>
              <w:right w:val="single" w:sz="8" w:space="0" w:color="auto"/>
            </w:tcBorders>
            <w:noWrap/>
            <w:vAlign w:val="center"/>
          </w:tcPr>
          <w:p w:rsidR="007733DC" w:rsidRPr="0084518D" w:rsidRDefault="000539C7"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9 260</w:t>
            </w:r>
          </w:p>
        </w:tc>
        <w:tc>
          <w:tcPr>
            <w:tcW w:w="1120" w:type="dxa"/>
            <w:tcBorders>
              <w:top w:val="nil"/>
              <w:left w:val="nil"/>
              <w:bottom w:val="single" w:sz="12" w:space="0" w:color="auto"/>
              <w:right w:val="single" w:sz="12" w:space="0" w:color="auto"/>
            </w:tcBorders>
            <w:noWrap/>
            <w:vAlign w:val="center"/>
          </w:tcPr>
          <w:p w:rsidR="007733DC" w:rsidRPr="0084518D" w:rsidRDefault="007733DC"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-9,8</w:t>
            </w:r>
            <w:r w:rsidR="000539C7">
              <w:rPr>
                <w:rFonts w:ascii="Arial" w:hAnsi="Arial" w:cs="Arial"/>
                <w:color w:val="000000"/>
                <w:sz w:val="16"/>
                <w:szCs w:val="16"/>
                <w:lang w:val="sk-SK" w:eastAsia="sk-SK"/>
              </w:rPr>
              <w:t>3</w:t>
            </w:r>
          </w:p>
        </w:tc>
      </w:tr>
    </w:tbl>
    <w:p w:rsidR="00703AD2" w:rsidRPr="00507022" w:rsidRDefault="002C780E" w:rsidP="00507022">
      <w:pPr>
        <w:keepNext w:val="0"/>
        <w:rPr>
          <w:rFonts w:ascii="Arial" w:hAnsi="Arial" w:cs="Arial"/>
          <w:sz w:val="16"/>
          <w:szCs w:val="16"/>
          <w:lang w:val="sk-SK"/>
        </w:rPr>
      </w:pPr>
      <w:r w:rsidRPr="002C780E">
        <w:rPr>
          <w:rFonts w:ascii="Arial" w:hAnsi="Arial" w:cs="Arial"/>
          <w:b/>
          <w:sz w:val="16"/>
          <w:szCs w:val="16"/>
          <w:lang w:val="sk-SK"/>
        </w:rPr>
        <w:t>*</w:t>
      </w:r>
      <w:r w:rsidRPr="002C780E">
        <w:rPr>
          <w:rFonts w:ascii="Arial" w:hAnsi="Arial" w:cs="Arial"/>
          <w:sz w:val="16"/>
          <w:szCs w:val="16"/>
          <w:lang w:val="sk-SK"/>
        </w:rPr>
        <w:t>P</w:t>
      </w:r>
      <w:r w:rsidR="00507022">
        <w:rPr>
          <w:rFonts w:ascii="Arial" w:hAnsi="Arial" w:cs="Arial"/>
          <w:sz w:val="16"/>
          <w:szCs w:val="16"/>
          <w:lang w:val="sk-SK"/>
        </w:rPr>
        <w:t>rvotné vykázanie odloženej daňovej pohľadávky z daňových strát minulých rokov</w:t>
      </w:r>
    </w:p>
    <w:p w:rsidR="00655944" w:rsidRPr="002E10BE" w:rsidRDefault="00655944"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655944" w:rsidRDefault="00655944"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p w:rsidR="00655944" w:rsidRPr="00E37955" w:rsidRDefault="002C780E" w:rsidP="00E0211F">
      <w:pPr>
        <w:pStyle w:val="Heading1"/>
        <w:keepNext w:val="0"/>
        <w:spacing w:before="0"/>
        <w:rPr>
          <w:rFonts w:ascii="Arial" w:hAnsi="Arial" w:cs="Arial"/>
          <w:lang w:val="sk-SK"/>
        </w:rPr>
      </w:pPr>
      <w:r w:rsidRPr="00E37955">
        <w:rPr>
          <w:rFonts w:ascii="Arial" w:hAnsi="Arial" w:cs="Arial"/>
          <w:lang w:val="sk-SK"/>
        </w:rPr>
        <w:t>Informácie o spriaznených osobách</w:t>
      </w:r>
    </w:p>
    <w:p w:rsidR="00655944" w:rsidRDefault="00655944"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W w:w="9157" w:type="dxa"/>
        <w:tblInd w:w="55" w:type="dxa"/>
        <w:tblCellMar>
          <w:left w:w="70" w:type="dxa"/>
          <w:right w:w="70" w:type="dxa"/>
        </w:tblCellMar>
        <w:tblLook w:val="00A0"/>
      </w:tblPr>
      <w:tblGrid>
        <w:gridCol w:w="2654"/>
        <w:gridCol w:w="816"/>
        <w:gridCol w:w="944"/>
        <w:gridCol w:w="2305"/>
        <w:gridCol w:w="2438"/>
      </w:tblGrid>
      <w:tr w:rsidR="00CD65AD" w:rsidRPr="00A632F9" w:rsidTr="00CD65AD">
        <w:trPr>
          <w:trHeight w:val="390"/>
        </w:trPr>
        <w:tc>
          <w:tcPr>
            <w:tcW w:w="2655" w:type="dxa"/>
            <w:vMerge w:val="restart"/>
            <w:tcBorders>
              <w:top w:val="single" w:sz="12" w:space="0" w:color="auto"/>
              <w:left w:val="single" w:sz="12" w:space="0" w:color="auto"/>
              <w:bottom w:val="single" w:sz="12" w:space="0" w:color="000000"/>
              <w:right w:val="single" w:sz="12" w:space="0" w:color="auto"/>
            </w:tcBorders>
            <w:vAlign w:val="center"/>
          </w:tcPr>
          <w:p w:rsidR="00CD65AD" w:rsidRPr="00A632F9" w:rsidRDefault="00CD65AD"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Spriaznená osoba </w:t>
            </w:r>
          </w:p>
        </w:tc>
        <w:tc>
          <w:tcPr>
            <w:tcW w:w="810" w:type="dxa"/>
            <w:vMerge w:val="restart"/>
            <w:tcBorders>
              <w:top w:val="single" w:sz="12" w:space="0" w:color="auto"/>
              <w:left w:val="single" w:sz="12" w:space="0" w:color="auto"/>
              <w:right w:val="single" w:sz="12" w:space="0" w:color="auto"/>
            </w:tcBorders>
          </w:tcPr>
          <w:p w:rsidR="00CD65AD" w:rsidRDefault="00CD65AD" w:rsidP="00CD65AD">
            <w:pPr>
              <w:keepNext w:val="0"/>
              <w:spacing w:after="0"/>
              <w:jc w:val="center"/>
              <w:rPr>
                <w:rFonts w:ascii="Arial" w:hAnsi="Arial" w:cs="Arial"/>
                <w:b/>
                <w:bCs/>
                <w:color w:val="000000"/>
                <w:sz w:val="16"/>
                <w:szCs w:val="16"/>
                <w:lang w:val="sk-SK" w:eastAsia="sk-SK"/>
              </w:rPr>
            </w:pPr>
          </w:p>
          <w:p w:rsidR="00CD65AD" w:rsidRPr="00A632F9" w:rsidRDefault="00CD65AD" w:rsidP="00CD65AD">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Kód druhu obchodu</w:t>
            </w:r>
          </w:p>
        </w:tc>
        <w:tc>
          <w:tcPr>
            <w:tcW w:w="945" w:type="dxa"/>
            <w:vMerge w:val="restart"/>
            <w:tcBorders>
              <w:top w:val="single" w:sz="12" w:space="0" w:color="auto"/>
              <w:left w:val="single" w:sz="12" w:space="0" w:color="auto"/>
              <w:bottom w:val="single" w:sz="12" w:space="0" w:color="000000"/>
              <w:right w:val="single" w:sz="12" w:space="0" w:color="auto"/>
            </w:tcBorders>
            <w:vAlign w:val="center"/>
          </w:tcPr>
          <w:p w:rsidR="00CD65AD" w:rsidRPr="00A632F9" w:rsidRDefault="00CD65AD" w:rsidP="00CD65A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D</w:t>
            </w:r>
            <w:r w:rsidRPr="00A632F9">
              <w:rPr>
                <w:rFonts w:ascii="Arial" w:hAnsi="Arial" w:cs="Arial"/>
                <w:b/>
                <w:bCs/>
                <w:color w:val="000000"/>
                <w:sz w:val="16"/>
                <w:szCs w:val="16"/>
                <w:lang w:val="sk-SK" w:eastAsia="sk-SK"/>
              </w:rPr>
              <w:t>ruh obchodu</w:t>
            </w:r>
          </w:p>
        </w:tc>
        <w:tc>
          <w:tcPr>
            <w:tcW w:w="4747" w:type="dxa"/>
            <w:gridSpan w:val="2"/>
            <w:tcBorders>
              <w:top w:val="single" w:sz="12" w:space="0" w:color="auto"/>
              <w:left w:val="nil"/>
              <w:bottom w:val="single" w:sz="12" w:space="0" w:color="auto"/>
              <w:right w:val="single" w:sz="12" w:space="0" w:color="000000"/>
            </w:tcBorders>
            <w:vAlign w:val="center"/>
          </w:tcPr>
          <w:p w:rsidR="00CD65AD" w:rsidRPr="00A632F9" w:rsidRDefault="00CD65AD"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Hodnotové vyjadrenie obchodu</w:t>
            </w:r>
          </w:p>
        </w:tc>
      </w:tr>
      <w:tr w:rsidR="00CD65AD" w:rsidRPr="00A632F9" w:rsidTr="00CD65AD">
        <w:trPr>
          <w:trHeight w:val="660"/>
        </w:trPr>
        <w:tc>
          <w:tcPr>
            <w:tcW w:w="2655" w:type="dxa"/>
            <w:vMerge/>
            <w:tcBorders>
              <w:top w:val="single" w:sz="12" w:space="0" w:color="auto"/>
              <w:left w:val="single" w:sz="12" w:space="0" w:color="auto"/>
              <w:bottom w:val="single" w:sz="12" w:space="0" w:color="000000"/>
              <w:right w:val="single" w:sz="12" w:space="0" w:color="auto"/>
            </w:tcBorders>
            <w:vAlign w:val="center"/>
          </w:tcPr>
          <w:p w:rsidR="00CD65AD" w:rsidRPr="00A632F9" w:rsidRDefault="00CD65AD" w:rsidP="00A632F9">
            <w:pPr>
              <w:keepNext w:val="0"/>
              <w:spacing w:after="0"/>
              <w:jc w:val="left"/>
              <w:rPr>
                <w:rFonts w:ascii="Arial" w:hAnsi="Arial" w:cs="Arial"/>
                <w:b/>
                <w:bCs/>
                <w:color w:val="000000"/>
                <w:sz w:val="16"/>
                <w:szCs w:val="16"/>
                <w:lang w:val="sk-SK" w:eastAsia="sk-SK"/>
              </w:rPr>
            </w:pPr>
          </w:p>
        </w:tc>
        <w:tc>
          <w:tcPr>
            <w:tcW w:w="810" w:type="dxa"/>
            <w:vMerge/>
            <w:tcBorders>
              <w:left w:val="single" w:sz="12" w:space="0" w:color="auto"/>
              <w:bottom w:val="single" w:sz="4" w:space="0" w:color="auto"/>
              <w:right w:val="single" w:sz="12" w:space="0" w:color="auto"/>
            </w:tcBorders>
          </w:tcPr>
          <w:p w:rsidR="00CD65AD" w:rsidRPr="00A632F9" w:rsidRDefault="00CD65AD" w:rsidP="00A632F9">
            <w:pPr>
              <w:keepNext w:val="0"/>
              <w:spacing w:after="0"/>
              <w:jc w:val="left"/>
              <w:rPr>
                <w:rFonts w:ascii="Arial" w:hAnsi="Arial" w:cs="Arial"/>
                <w:b/>
                <w:bCs/>
                <w:color w:val="000000"/>
                <w:sz w:val="16"/>
                <w:szCs w:val="16"/>
                <w:lang w:val="sk-SK" w:eastAsia="sk-SK"/>
              </w:rPr>
            </w:pPr>
          </w:p>
        </w:tc>
        <w:tc>
          <w:tcPr>
            <w:tcW w:w="945" w:type="dxa"/>
            <w:vMerge/>
            <w:tcBorders>
              <w:top w:val="single" w:sz="12" w:space="0" w:color="auto"/>
              <w:left w:val="single" w:sz="12" w:space="0" w:color="auto"/>
              <w:bottom w:val="single" w:sz="12" w:space="0" w:color="000000"/>
              <w:right w:val="single" w:sz="12" w:space="0" w:color="auto"/>
            </w:tcBorders>
            <w:vAlign w:val="center"/>
          </w:tcPr>
          <w:p w:rsidR="00CD65AD" w:rsidRPr="00A632F9" w:rsidRDefault="00CD65AD" w:rsidP="00A632F9">
            <w:pPr>
              <w:keepNext w:val="0"/>
              <w:spacing w:after="0"/>
              <w:jc w:val="left"/>
              <w:rPr>
                <w:rFonts w:ascii="Arial" w:hAnsi="Arial" w:cs="Arial"/>
                <w:b/>
                <w:bCs/>
                <w:color w:val="000000"/>
                <w:sz w:val="16"/>
                <w:szCs w:val="16"/>
                <w:lang w:val="sk-SK" w:eastAsia="sk-SK"/>
              </w:rPr>
            </w:pPr>
          </w:p>
        </w:tc>
        <w:tc>
          <w:tcPr>
            <w:tcW w:w="2307" w:type="dxa"/>
            <w:tcBorders>
              <w:top w:val="nil"/>
              <w:left w:val="nil"/>
              <w:bottom w:val="single" w:sz="12" w:space="0" w:color="auto"/>
              <w:right w:val="single" w:sz="12" w:space="0" w:color="auto"/>
            </w:tcBorders>
            <w:vAlign w:val="center"/>
          </w:tcPr>
          <w:p w:rsidR="00CD65AD" w:rsidRPr="00A632F9" w:rsidRDefault="00CD65AD"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Bežné účtovné obdobie</w:t>
            </w:r>
          </w:p>
        </w:tc>
        <w:tc>
          <w:tcPr>
            <w:tcW w:w="2440" w:type="dxa"/>
            <w:tcBorders>
              <w:top w:val="nil"/>
              <w:left w:val="nil"/>
              <w:bottom w:val="single" w:sz="12" w:space="0" w:color="auto"/>
              <w:right w:val="single" w:sz="12" w:space="0" w:color="auto"/>
            </w:tcBorders>
            <w:vAlign w:val="center"/>
          </w:tcPr>
          <w:p w:rsidR="00CD65AD" w:rsidRPr="00A632F9" w:rsidRDefault="00CD65AD" w:rsidP="00A632F9">
            <w:pPr>
              <w:keepNext w:val="0"/>
              <w:spacing w:after="0"/>
              <w:jc w:val="center"/>
              <w:rPr>
                <w:rFonts w:ascii="Arial" w:hAnsi="Arial" w:cs="Arial"/>
                <w:b/>
                <w:bCs/>
                <w:color w:val="000000"/>
                <w:sz w:val="16"/>
                <w:szCs w:val="16"/>
                <w:lang w:val="sk-SK" w:eastAsia="sk-SK"/>
              </w:rPr>
            </w:pPr>
            <w:r w:rsidRPr="00A632F9">
              <w:rPr>
                <w:rFonts w:ascii="Arial" w:hAnsi="Arial" w:cs="Arial"/>
                <w:b/>
                <w:bCs/>
                <w:color w:val="000000"/>
                <w:sz w:val="16"/>
                <w:szCs w:val="16"/>
                <w:lang w:val="sk-SK" w:eastAsia="sk-SK"/>
              </w:rPr>
              <w:t xml:space="preserve">Bezprostredne predchádzajúce účtovné obdobie                                             </w:t>
            </w:r>
          </w:p>
        </w:tc>
      </w:tr>
      <w:tr w:rsidR="00CD65AD" w:rsidRPr="00A632F9" w:rsidTr="00CD65AD">
        <w:trPr>
          <w:trHeight w:val="375"/>
        </w:trPr>
        <w:tc>
          <w:tcPr>
            <w:tcW w:w="2655" w:type="dxa"/>
            <w:tcBorders>
              <w:top w:val="nil"/>
              <w:left w:val="single" w:sz="12" w:space="0" w:color="auto"/>
              <w:bottom w:val="single" w:sz="8" w:space="0" w:color="000000"/>
              <w:right w:val="single" w:sz="4" w:space="0" w:color="auto"/>
            </w:tcBorders>
            <w:noWrap/>
            <w:vAlign w:val="center"/>
          </w:tcPr>
          <w:p w:rsidR="00CD65AD" w:rsidRPr="00A632F9" w:rsidRDefault="00CD65AD" w:rsidP="00310A9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Siemens s.r.o., Lamačská cesta 3/A, 831 01 Bratislava</w:t>
            </w:r>
          </w:p>
        </w:tc>
        <w:tc>
          <w:tcPr>
            <w:tcW w:w="810" w:type="dxa"/>
            <w:tcBorders>
              <w:top w:val="single" w:sz="4" w:space="0" w:color="auto"/>
              <w:left w:val="single" w:sz="4" w:space="0" w:color="auto"/>
              <w:bottom w:val="single" w:sz="8" w:space="0" w:color="000000"/>
              <w:right w:val="single" w:sz="4" w:space="0" w:color="auto"/>
            </w:tcBorders>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01</w:t>
            </w:r>
          </w:p>
        </w:tc>
        <w:tc>
          <w:tcPr>
            <w:tcW w:w="945" w:type="dxa"/>
            <w:tcBorders>
              <w:top w:val="nil"/>
              <w:left w:val="single" w:sz="4" w:space="0" w:color="auto"/>
              <w:bottom w:val="single" w:sz="8" w:space="0" w:color="000000"/>
              <w:right w:val="single" w:sz="12" w:space="0" w:color="auto"/>
            </w:tcBorders>
            <w:noWrap/>
            <w:vAlign w:val="center"/>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Služby</w:t>
            </w:r>
          </w:p>
        </w:tc>
        <w:tc>
          <w:tcPr>
            <w:tcW w:w="2307" w:type="dxa"/>
            <w:tcBorders>
              <w:top w:val="nil"/>
              <w:left w:val="nil"/>
              <w:bottom w:val="single" w:sz="8" w:space="0" w:color="auto"/>
              <w:right w:val="single" w:sz="12" w:space="0" w:color="auto"/>
            </w:tcBorders>
            <w:noWrap/>
            <w:vAlign w:val="center"/>
          </w:tcPr>
          <w:p w:rsidR="00CD65AD" w:rsidRPr="00543CC5" w:rsidRDefault="00583EF6" w:rsidP="008D2A7E">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46 539</w:t>
            </w:r>
          </w:p>
        </w:tc>
        <w:tc>
          <w:tcPr>
            <w:tcW w:w="2440" w:type="dxa"/>
            <w:tcBorders>
              <w:top w:val="nil"/>
              <w:left w:val="nil"/>
              <w:bottom w:val="single" w:sz="8" w:space="0" w:color="auto"/>
              <w:right w:val="single" w:sz="12" w:space="0" w:color="auto"/>
            </w:tcBorders>
            <w:noWrap/>
            <w:vAlign w:val="center"/>
          </w:tcPr>
          <w:p w:rsidR="00CD65AD" w:rsidRPr="00A632F9" w:rsidRDefault="00CD65AD"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98 818</w:t>
            </w:r>
          </w:p>
        </w:tc>
      </w:tr>
      <w:tr w:rsidR="00C94652" w:rsidRPr="00A632F9" w:rsidTr="00CD65AD">
        <w:trPr>
          <w:trHeight w:val="375"/>
        </w:trPr>
        <w:tc>
          <w:tcPr>
            <w:tcW w:w="2655" w:type="dxa"/>
            <w:tcBorders>
              <w:top w:val="nil"/>
              <w:left w:val="single" w:sz="12" w:space="0" w:color="auto"/>
              <w:bottom w:val="single" w:sz="8" w:space="0" w:color="000000"/>
              <w:right w:val="single" w:sz="4" w:space="0" w:color="auto"/>
            </w:tcBorders>
            <w:noWrap/>
            <w:vAlign w:val="center"/>
          </w:tcPr>
          <w:p w:rsidR="00C94652" w:rsidRDefault="00C94652" w:rsidP="008D2A7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Siemens s.r.o., Lamačská cesta 3/A, 831 01 Bratislava</w:t>
            </w:r>
          </w:p>
        </w:tc>
        <w:tc>
          <w:tcPr>
            <w:tcW w:w="810" w:type="dxa"/>
            <w:tcBorders>
              <w:top w:val="nil"/>
              <w:left w:val="single" w:sz="4" w:space="0" w:color="auto"/>
              <w:bottom w:val="single" w:sz="8" w:space="0" w:color="000000"/>
              <w:right w:val="single" w:sz="4" w:space="0" w:color="auto"/>
            </w:tcBorders>
          </w:tcPr>
          <w:p w:rsidR="00C94652" w:rsidRPr="00543CC5" w:rsidRDefault="00277BC7"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02</w:t>
            </w:r>
          </w:p>
        </w:tc>
        <w:tc>
          <w:tcPr>
            <w:tcW w:w="945" w:type="dxa"/>
            <w:tcBorders>
              <w:top w:val="nil"/>
              <w:left w:val="single" w:sz="4" w:space="0" w:color="auto"/>
              <w:bottom w:val="single" w:sz="8" w:space="0" w:color="000000"/>
              <w:right w:val="single" w:sz="12" w:space="0" w:color="auto"/>
            </w:tcBorders>
            <w:noWrap/>
            <w:vAlign w:val="center"/>
          </w:tcPr>
          <w:p w:rsidR="00C94652" w:rsidRPr="00543CC5" w:rsidRDefault="00543CC5"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Tovar</w:t>
            </w:r>
          </w:p>
        </w:tc>
        <w:tc>
          <w:tcPr>
            <w:tcW w:w="2307" w:type="dxa"/>
            <w:tcBorders>
              <w:top w:val="nil"/>
              <w:left w:val="nil"/>
              <w:bottom w:val="single" w:sz="8" w:space="0" w:color="auto"/>
              <w:right w:val="single" w:sz="12" w:space="0" w:color="auto"/>
            </w:tcBorders>
            <w:noWrap/>
            <w:vAlign w:val="center"/>
          </w:tcPr>
          <w:p w:rsidR="00C94652" w:rsidRPr="00543CC5" w:rsidRDefault="00277BC7" w:rsidP="008D2A7E">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0</w:t>
            </w:r>
          </w:p>
        </w:tc>
        <w:tc>
          <w:tcPr>
            <w:tcW w:w="2440" w:type="dxa"/>
            <w:tcBorders>
              <w:top w:val="nil"/>
              <w:left w:val="nil"/>
              <w:bottom w:val="single" w:sz="8" w:space="0" w:color="auto"/>
              <w:right w:val="single" w:sz="12" w:space="0" w:color="auto"/>
            </w:tcBorders>
            <w:noWrap/>
            <w:vAlign w:val="center"/>
          </w:tcPr>
          <w:p w:rsidR="00C94652" w:rsidRDefault="00C94652"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84 358</w:t>
            </w:r>
          </w:p>
        </w:tc>
      </w:tr>
      <w:tr w:rsidR="00CD65AD" w:rsidRPr="00A632F9" w:rsidTr="00CD65AD">
        <w:trPr>
          <w:trHeight w:val="375"/>
        </w:trPr>
        <w:tc>
          <w:tcPr>
            <w:tcW w:w="2655" w:type="dxa"/>
            <w:tcBorders>
              <w:top w:val="nil"/>
              <w:left w:val="single" w:sz="12" w:space="0" w:color="auto"/>
              <w:bottom w:val="single" w:sz="8" w:space="0" w:color="000000"/>
              <w:right w:val="single" w:sz="4" w:space="0" w:color="auto"/>
            </w:tcBorders>
            <w:noWrap/>
            <w:vAlign w:val="center"/>
          </w:tcPr>
          <w:p w:rsidR="00CD65AD" w:rsidRPr="00A632F9" w:rsidRDefault="00CD65AD" w:rsidP="008D2A7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Siemens s.r.o., </w:t>
            </w:r>
            <w:proofErr w:type="spellStart"/>
            <w:r>
              <w:rPr>
                <w:rFonts w:ascii="Arial" w:hAnsi="Arial" w:cs="Arial"/>
                <w:color w:val="000000"/>
                <w:sz w:val="16"/>
                <w:szCs w:val="16"/>
                <w:lang w:val="sk-SK" w:eastAsia="sk-SK"/>
              </w:rPr>
              <w:t>Siemensova</w:t>
            </w:r>
            <w:proofErr w:type="spellEnd"/>
            <w:r>
              <w:rPr>
                <w:rFonts w:ascii="Arial" w:hAnsi="Arial" w:cs="Arial"/>
                <w:color w:val="000000"/>
                <w:sz w:val="16"/>
                <w:szCs w:val="16"/>
                <w:lang w:val="sk-SK" w:eastAsia="sk-SK"/>
              </w:rPr>
              <w:t xml:space="preserve"> 1,  155 00 Praha</w:t>
            </w:r>
          </w:p>
        </w:tc>
        <w:tc>
          <w:tcPr>
            <w:tcW w:w="810" w:type="dxa"/>
            <w:tcBorders>
              <w:top w:val="nil"/>
              <w:left w:val="single" w:sz="4" w:space="0" w:color="auto"/>
              <w:bottom w:val="single" w:sz="8" w:space="0" w:color="000000"/>
              <w:right w:val="single" w:sz="4" w:space="0" w:color="auto"/>
            </w:tcBorders>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w:t>
            </w:r>
            <w:r w:rsidR="00C94652" w:rsidRPr="00543CC5">
              <w:rPr>
                <w:rFonts w:ascii="Arial" w:hAnsi="Arial" w:cs="Arial"/>
                <w:sz w:val="16"/>
                <w:szCs w:val="16"/>
                <w:lang w:val="sk-SK" w:eastAsia="sk-SK"/>
              </w:rPr>
              <w:t>1</w:t>
            </w:r>
          </w:p>
        </w:tc>
        <w:tc>
          <w:tcPr>
            <w:tcW w:w="945" w:type="dxa"/>
            <w:tcBorders>
              <w:top w:val="nil"/>
              <w:left w:val="single" w:sz="4" w:space="0" w:color="auto"/>
              <w:bottom w:val="single" w:sz="8" w:space="0" w:color="000000"/>
              <w:right w:val="single" w:sz="12" w:space="0" w:color="auto"/>
            </w:tcBorders>
            <w:noWrap/>
            <w:vAlign w:val="center"/>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Služby</w:t>
            </w:r>
          </w:p>
        </w:tc>
        <w:tc>
          <w:tcPr>
            <w:tcW w:w="2307" w:type="dxa"/>
            <w:tcBorders>
              <w:top w:val="nil"/>
              <w:left w:val="nil"/>
              <w:bottom w:val="single" w:sz="8" w:space="0" w:color="auto"/>
              <w:right w:val="single" w:sz="12" w:space="0" w:color="auto"/>
            </w:tcBorders>
            <w:noWrap/>
            <w:vAlign w:val="center"/>
          </w:tcPr>
          <w:p w:rsidR="00CD65AD" w:rsidRPr="00543CC5" w:rsidRDefault="00583EF6" w:rsidP="008D2A7E">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1 560</w:t>
            </w:r>
          </w:p>
        </w:tc>
        <w:tc>
          <w:tcPr>
            <w:tcW w:w="2440" w:type="dxa"/>
            <w:tcBorders>
              <w:top w:val="nil"/>
              <w:left w:val="nil"/>
              <w:bottom w:val="single" w:sz="8" w:space="0" w:color="auto"/>
              <w:right w:val="single" w:sz="12" w:space="0" w:color="auto"/>
            </w:tcBorders>
            <w:noWrap/>
            <w:vAlign w:val="center"/>
          </w:tcPr>
          <w:p w:rsidR="00CD65AD" w:rsidRPr="00A632F9" w:rsidRDefault="00CD65AD"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1 943</w:t>
            </w:r>
          </w:p>
        </w:tc>
      </w:tr>
      <w:tr w:rsidR="00C1434A" w:rsidRPr="00A632F9" w:rsidTr="00CD65AD">
        <w:trPr>
          <w:trHeight w:val="375"/>
        </w:trPr>
        <w:tc>
          <w:tcPr>
            <w:tcW w:w="2655" w:type="dxa"/>
            <w:tcBorders>
              <w:top w:val="nil"/>
              <w:left w:val="single" w:sz="12" w:space="0" w:color="auto"/>
              <w:bottom w:val="single" w:sz="8" w:space="0" w:color="000000"/>
              <w:right w:val="single" w:sz="4" w:space="0" w:color="auto"/>
            </w:tcBorders>
            <w:noWrap/>
            <w:vAlign w:val="center"/>
          </w:tcPr>
          <w:p w:rsidR="00C1434A" w:rsidRPr="00A632F9" w:rsidRDefault="00C1434A" w:rsidP="008D2A7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Siemens AG, </w:t>
            </w:r>
            <w:proofErr w:type="spellStart"/>
            <w:r>
              <w:rPr>
                <w:rFonts w:ascii="Arial" w:hAnsi="Arial" w:cs="Arial"/>
                <w:color w:val="000000"/>
                <w:sz w:val="16"/>
                <w:szCs w:val="16"/>
                <w:lang w:val="sk-SK" w:eastAsia="sk-SK"/>
              </w:rPr>
              <w:t>Wittelsbacherplatz</w:t>
            </w:r>
            <w:proofErr w:type="spellEnd"/>
            <w:r>
              <w:rPr>
                <w:rFonts w:ascii="Arial" w:hAnsi="Arial" w:cs="Arial"/>
                <w:color w:val="000000"/>
                <w:sz w:val="16"/>
                <w:szCs w:val="16"/>
                <w:lang w:val="sk-SK" w:eastAsia="sk-SK"/>
              </w:rPr>
              <w:t xml:space="preserve"> 2, 90312 Mníchov, Nemecko</w:t>
            </w:r>
          </w:p>
        </w:tc>
        <w:tc>
          <w:tcPr>
            <w:tcW w:w="810" w:type="dxa"/>
            <w:tcBorders>
              <w:top w:val="nil"/>
              <w:left w:val="single" w:sz="4" w:space="0" w:color="auto"/>
              <w:bottom w:val="single" w:sz="8" w:space="0" w:color="000000"/>
              <w:right w:val="single" w:sz="4" w:space="0" w:color="auto"/>
            </w:tcBorders>
          </w:tcPr>
          <w:p w:rsidR="00C1434A" w:rsidRPr="00543CC5" w:rsidRDefault="00C1434A"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08</w:t>
            </w:r>
          </w:p>
        </w:tc>
        <w:tc>
          <w:tcPr>
            <w:tcW w:w="945" w:type="dxa"/>
            <w:tcBorders>
              <w:top w:val="nil"/>
              <w:left w:val="single" w:sz="4" w:space="0" w:color="auto"/>
              <w:bottom w:val="single" w:sz="8" w:space="0" w:color="000000"/>
              <w:right w:val="single" w:sz="12" w:space="0" w:color="auto"/>
            </w:tcBorders>
            <w:noWrap/>
            <w:vAlign w:val="center"/>
          </w:tcPr>
          <w:p w:rsidR="00C1434A" w:rsidRPr="00543CC5" w:rsidRDefault="00277BC7"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Služby</w:t>
            </w:r>
          </w:p>
        </w:tc>
        <w:tc>
          <w:tcPr>
            <w:tcW w:w="2307" w:type="dxa"/>
            <w:tcBorders>
              <w:top w:val="nil"/>
              <w:left w:val="nil"/>
              <w:bottom w:val="single" w:sz="8" w:space="0" w:color="auto"/>
              <w:right w:val="single" w:sz="12" w:space="0" w:color="auto"/>
            </w:tcBorders>
            <w:noWrap/>
            <w:vAlign w:val="center"/>
          </w:tcPr>
          <w:p w:rsidR="00C1434A" w:rsidRPr="00543CC5" w:rsidRDefault="00AC0FFB" w:rsidP="00543CC5">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454</w:t>
            </w:r>
            <w:r w:rsidR="00543CC5">
              <w:rPr>
                <w:rFonts w:ascii="Arial" w:hAnsi="Arial" w:cs="Arial"/>
                <w:sz w:val="16"/>
                <w:szCs w:val="16"/>
                <w:lang w:val="sk-SK" w:eastAsia="sk-SK"/>
              </w:rPr>
              <w:t> 400</w:t>
            </w:r>
          </w:p>
        </w:tc>
        <w:tc>
          <w:tcPr>
            <w:tcW w:w="2440" w:type="dxa"/>
            <w:tcBorders>
              <w:top w:val="nil"/>
              <w:left w:val="nil"/>
              <w:bottom w:val="single" w:sz="8" w:space="0" w:color="auto"/>
              <w:right w:val="single" w:sz="12" w:space="0" w:color="auto"/>
            </w:tcBorders>
            <w:noWrap/>
            <w:vAlign w:val="center"/>
          </w:tcPr>
          <w:p w:rsidR="00C1434A" w:rsidRDefault="00C1434A"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302 517</w:t>
            </w:r>
          </w:p>
        </w:tc>
      </w:tr>
      <w:tr w:rsidR="00CD65AD" w:rsidRPr="00A632F9" w:rsidTr="00CD65AD">
        <w:trPr>
          <w:trHeight w:val="375"/>
        </w:trPr>
        <w:tc>
          <w:tcPr>
            <w:tcW w:w="2655" w:type="dxa"/>
            <w:tcBorders>
              <w:top w:val="nil"/>
              <w:left w:val="single" w:sz="12" w:space="0" w:color="auto"/>
              <w:bottom w:val="single" w:sz="8" w:space="0" w:color="000000"/>
              <w:right w:val="single" w:sz="4" w:space="0" w:color="auto"/>
            </w:tcBorders>
            <w:noWrap/>
            <w:vAlign w:val="center"/>
          </w:tcPr>
          <w:p w:rsidR="00CD65AD" w:rsidRPr="00A632F9" w:rsidRDefault="00CD65AD" w:rsidP="008D2A7E">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 xml:space="preserve">Siemens AG, </w:t>
            </w:r>
            <w:proofErr w:type="spellStart"/>
            <w:r>
              <w:rPr>
                <w:rFonts w:ascii="Arial" w:hAnsi="Arial" w:cs="Arial"/>
                <w:color w:val="000000"/>
                <w:sz w:val="16"/>
                <w:szCs w:val="16"/>
                <w:lang w:val="sk-SK" w:eastAsia="sk-SK"/>
              </w:rPr>
              <w:t>Wittelsbacherplatz</w:t>
            </w:r>
            <w:proofErr w:type="spellEnd"/>
            <w:r>
              <w:rPr>
                <w:rFonts w:ascii="Arial" w:hAnsi="Arial" w:cs="Arial"/>
                <w:color w:val="000000"/>
                <w:sz w:val="16"/>
                <w:szCs w:val="16"/>
                <w:lang w:val="sk-SK" w:eastAsia="sk-SK"/>
              </w:rPr>
              <w:t xml:space="preserve"> 2, 90312 Mníchov, Nemecko</w:t>
            </w:r>
          </w:p>
        </w:tc>
        <w:tc>
          <w:tcPr>
            <w:tcW w:w="810" w:type="dxa"/>
            <w:tcBorders>
              <w:top w:val="nil"/>
              <w:left w:val="single" w:sz="4" w:space="0" w:color="auto"/>
              <w:bottom w:val="single" w:sz="8" w:space="0" w:color="000000"/>
              <w:right w:val="single" w:sz="4" w:space="0" w:color="auto"/>
            </w:tcBorders>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w:t>
            </w:r>
            <w:r w:rsidR="00C94652" w:rsidRPr="00543CC5">
              <w:rPr>
                <w:rFonts w:ascii="Arial" w:hAnsi="Arial" w:cs="Arial"/>
                <w:sz w:val="16"/>
                <w:szCs w:val="16"/>
                <w:lang w:val="sk-SK" w:eastAsia="sk-SK"/>
              </w:rPr>
              <w:t>1</w:t>
            </w:r>
          </w:p>
        </w:tc>
        <w:tc>
          <w:tcPr>
            <w:tcW w:w="945" w:type="dxa"/>
            <w:tcBorders>
              <w:top w:val="nil"/>
              <w:left w:val="single" w:sz="4" w:space="0" w:color="auto"/>
              <w:bottom w:val="single" w:sz="8" w:space="0" w:color="000000"/>
              <w:right w:val="single" w:sz="12" w:space="0" w:color="auto"/>
            </w:tcBorders>
            <w:noWrap/>
            <w:vAlign w:val="center"/>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Služby</w:t>
            </w:r>
          </w:p>
        </w:tc>
        <w:tc>
          <w:tcPr>
            <w:tcW w:w="2307" w:type="dxa"/>
            <w:tcBorders>
              <w:top w:val="nil"/>
              <w:left w:val="nil"/>
              <w:bottom w:val="single" w:sz="8" w:space="0" w:color="auto"/>
              <w:right w:val="single" w:sz="12" w:space="0" w:color="auto"/>
            </w:tcBorders>
            <w:noWrap/>
            <w:vAlign w:val="center"/>
          </w:tcPr>
          <w:p w:rsidR="00CD65AD" w:rsidRPr="00543CC5" w:rsidRDefault="00583EF6" w:rsidP="008D2A7E">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10 333</w:t>
            </w:r>
          </w:p>
        </w:tc>
        <w:tc>
          <w:tcPr>
            <w:tcW w:w="2440" w:type="dxa"/>
            <w:tcBorders>
              <w:top w:val="nil"/>
              <w:left w:val="nil"/>
              <w:bottom w:val="single" w:sz="8" w:space="0" w:color="auto"/>
              <w:right w:val="single" w:sz="12" w:space="0" w:color="auto"/>
            </w:tcBorders>
            <w:noWrap/>
            <w:vAlign w:val="center"/>
          </w:tcPr>
          <w:p w:rsidR="00CD65AD" w:rsidRPr="00A632F9" w:rsidRDefault="00CD65AD"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12 806</w:t>
            </w:r>
          </w:p>
        </w:tc>
      </w:tr>
      <w:tr w:rsidR="00CD65AD" w:rsidRPr="00A632F9" w:rsidTr="00CD65AD">
        <w:trPr>
          <w:trHeight w:val="375"/>
        </w:trPr>
        <w:tc>
          <w:tcPr>
            <w:tcW w:w="2655" w:type="dxa"/>
            <w:tcBorders>
              <w:top w:val="nil"/>
              <w:left w:val="single" w:sz="12" w:space="0" w:color="auto"/>
              <w:bottom w:val="single" w:sz="8" w:space="0" w:color="000000"/>
              <w:right w:val="single" w:sz="4" w:space="0" w:color="auto"/>
            </w:tcBorders>
            <w:noWrap/>
            <w:vAlign w:val="center"/>
          </w:tcPr>
          <w:p w:rsidR="00CD65AD" w:rsidRPr="00A632F9" w:rsidRDefault="00CD65AD" w:rsidP="008D2A7E">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 xml:space="preserve">Siemens AG, </w:t>
            </w:r>
            <w:proofErr w:type="spellStart"/>
            <w:r>
              <w:rPr>
                <w:rFonts w:ascii="Arial" w:hAnsi="Arial" w:cs="Arial"/>
                <w:color w:val="000000"/>
                <w:sz w:val="16"/>
                <w:szCs w:val="16"/>
                <w:lang w:val="sk-SK" w:eastAsia="sk-SK"/>
              </w:rPr>
              <w:t>Siemensstrasse</w:t>
            </w:r>
            <w:proofErr w:type="spellEnd"/>
            <w:r>
              <w:rPr>
                <w:rFonts w:ascii="Arial" w:hAnsi="Arial" w:cs="Arial"/>
                <w:color w:val="000000"/>
                <w:sz w:val="16"/>
                <w:szCs w:val="16"/>
                <w:lang w:val="sk-SK" w:eastAsia="sk-SK"/>
              </w:rPr>
              <w:t xml:space="preserve"> 90, 1210 Viedeň, Rakúsko</w:t>
            </w:r>
          </w:p>
        </w:tc>
        <w:tc>
          <w:tcPr>
            <w:tcW w:w="810" w:type="dxa"/>
            <w:tcBorders>
              <w:top w:val="nil"/>
              <w:left w:val="single" w:sz="4" w:space="0" w:color="auto"/>
              <w:bottom w:val="single" w:sz="8" w:space="0" w:color="000000"/>
              <w:right w:val="single" w:sz="4" w:space="0" w:color="auto"/>
            </w:tcBorders>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w:t>
            </w:r>
            <w:r w:rsidR="00C1434A" w:rsidRPr="00543CC5">
              <w:rPr>
                <w:rFonts w:ascii="Arial" w:hAnsi="Arial" w:cs="Arial"/>
                <w:sz w:val="16"/>
                <w:szCs w:val="16"/>
                <w:lang w:val="sk-SK" w:eastAsia="sk-SK"/>
              </w:rPr>
              <w:t>1</w:t>
            </w:r>
          </w:p>
        </w:tc>
        <w:tc>
          <w:tcPr>
            <w:tcW w:w="945" w:type="dxa"/>
            <w:tcBorders>
              <w:top w:val="nil"/>
              <w:left w:val="single" w:sz="4" w:space="0" w:color="auto"/>
              <w:bottom w:val="single" w:sz="8" w:space="0" w:color="000000"/>
              <w:right w:val="single" w:sz="12" w:space="0" w:color="auto"/>
            </w:tcBorders>
            <w:noWrap/>
            <w:vAlign w:val="center"/>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Služby</w:t>
            </w:r>
          </w:p>
        </w:tc>
        <w:tc>
          <w:tcPr>
            <w:tcW w:w="2307" w:type="dxa"/>
            <w:tcBorders>
              <w:top w:val="nil"/>
              <w:left w:val="nil"/>
              <w:bottom w:val="single" w:sz="8" w:space="0" w:color="auto"/>
              <w:right w:val="single" w:sz="12" w:space="0" w:color="auto"/>
            </w:tcBorders>
            <w:noWrap/>
            <w:vAlign w:val="center"/>
          </w:tcPr>
          <w:p w:rsidR="00CD65AD" w:rsidRPr="00543CC5" w:rsidRDefault="00583EF6" w:rsidP="008D2A7E">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31 758</w:t>
            </w:r>
          </w:p>
        </w:tc>
        <w:tc>
          <w:tcPr>
            <w:tcW w:w="2440" w:type="dxa"/>
            <w:tcBorders>
              <w:top w:val="nil"/>
              <w:left w:val="nil"/>
              <w:bottom w:val="single" w:sz="8" w:space="0" w:color="auto"/>
              <w:right w:val="single" w:sz="12" w:space="0" w:color="auto"/>
            </w:tcBorders>
            <w:noWrap/>
            <w:vAlign w:val="center"/>
          </w:tcPr>
          <w:p w:rsidR="00CD65AD" w:rsidRPr="00A632F9" w:rsidRDefault="00CD65AD"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65 630</w:t>
            </w:r>
          </w:p>
        </w:tc>
      </w:tr>
      <w:tr w:rsidR="00CD65AD" w:rsidRPr="00A632F9" w:rsidTr="00CD65AD">
        <w:trPr>
          <w:trHeight w:val="375"/>
        </w:trPr>
        <w:tc>
          <w:tcPr>
            <w:tcW w:w="2655" w:type="dxa"/>
            <w:tcBorders>
              <w:top w:val="nil"/>
              <w:left w:val="single" w:sz="12" w:space="0" w:color="auto"/>
              <w:bottom w:val="single" w:sz="8" w:space="0" w:color="auto"/>
              <w:right w:val="single" w:sz="4" w:space="0" w:color="auto"/>
            </w:tcBorders>
            <w:noWrap/>
            <w:vAlign w:val="center"/>
          </w:tcPr>
          <w:p w:rsidR="00CD65AD" w:rsidRPr="000E4F8C" w:rsidRDefault="00CD65AD" w:rsidP="008D2A7E">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 xml:space="preserve">OEZ s.r.o., </w:t>
            </w:r>
            <w:proofErr w:type="spellStart"/>
            <w:r>
              <w:rPr>
                <w:rFonts w:ascii="Arial" w:hAnsi="Arial" w:cs="Arial"/>
                <w:color w:val="000000"/>
                <w:sz w:val="16"/>
                <w:szCs w:val="16"/>
                <w:lang w:val="sk-SK" w:eastAsia="sk-SK"/>
              </w:rPr>
              <w:t>Šedivská</w:t>
            </w:r>
            <w:proofErr w:type="spellEnd"/>
            <w:r>
              <w:rPr>
                <w:rFonts w:ascii="Arial" w:hAnsi="Arial" w:cs="Arial"/>
                <w:color w:val="000000"/>
                <w:sz w:val="16"/>
                <w:szCs w:val="16"/>
                <w:lang w:val="sk-SK" w:eastAsia="sk-SK"/>
              </w:rPr>
              <w:t xml:space="preserve"> 339, 561 51 </w:t>
            </w:r>
            <w:proofErr w:type="spellStart"/>
            <w:r>
              <w:rPr>
                <w:rFonts w:ascii="Arial" w:hAnsi="Arial" w:cs="Arial"/>
                <w:color w:val="000000"/>
                <w:sz w:val="16"/>
                <w:szCs w:val="16"/>
                <w:lang w:val="sk-SK" w:eastAsia="sk-SK"/>
              </w:rPr>
              <w:t>Letohrad</w:t>
            </w:r>
            <w:proofErr w:type="spellEnd"/>
          </w:p>
        </w:tc>
        <w:tc>
          <w:tcPr>
            <w:tcW w:w="810" w:type="dxa"/>
            <w:tcBorders>
              <w:top w:val="nil"/>
              <w:left w:val="single" w:sz="4" w:space="0" w:color="auto"/>
              <w:bottom w:val="single" w:sz="8" w:space="0" w:color="auto"/>
              <w:right w:val="single" w:sz="4" w:space="0" w:color="auto"/>
            </w:tcBorders>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01</w:t>
            </w:r>
          </w:p>
        </w:tc>
        <w:tc>
          <w:tcPr>
            <w:tcW w:w="945" w:type="dxa"/>
            <w:tcBorders>
              <w:top w:val="nil"/>
              <w:left w:val="single" w:sz="4" w:space="0" w:color="auto"/>
              <w:bottom w:val="single" w:sz="8" w:space="0" w:color="auto"/>
              <w:right w:val="single" w:sz="12" w:space="0" w:color="auto"/>
            </w:tcBorders>
            <w:noWrap/>
            <w:vAlign w:val="center"/>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Služby</w:t>
            </w:r>
          </w:p>
        </w:tc>
        <w:tc>
          <w:tcPr>
            <w:tcW w:w="2307" w:type="dxa"/>
            <w:tcBorders>
              <w:top w:val="nil"/>
              <w:left w:val="nil"/>
              <w:bottom w:val="single" w:sz="8" w:space="0" w:color="auto"/>
              <w:right w:val="single" w:sz="12" w:space="0" w:color="auto"/>
            </w:tcBorders>
            <w:noWrap/>
            <w:vAlign w:val="center"/>
          </w:tcPr>
          <w:p w:rsidR="00CD65AD" w:rsidRPr="00543CC5" w:rsidRDefault="00583EF6" w:rsidP="000143C1">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21 561</w:t>
            </w:r>
          </w:p>
        </w:tc>
        <w:tc>
          <w:tcPr>
            <w:tcW w:w="2440" w:type="dxa"/>
            <w:tcBorders>
              <w:top w:val="nil"/>
              <w:left w:val="nil"/>
              <w:bottom w:val="single" w:sz="8" w:space="0" w:color="auto"/>
              <w:right w:val="single" w:sz="12" w:space="0" w:color="auto"/>
            </w:tcBorders>
            <w:noWrap/>
            <w:vAlign w:val="center"/>
          </w:tcPr>
          <w:p w:rsidR="00CD65AD" w:rsidRPr="00A632F9" w:rsidRDefault="00CD65AD"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CD65AD" w:rsidRPr="00A632F9" w:rsidTr="00CD65AD">
        <w:trPr>
          <w:trHeight w:val="375"/>
        </w:trPr>
        <w:tc>
          <w:tcPr>
            <w:tcW w:w="2655" w:type="dxa"/>
            <w:tcBorders>
              <w:top w:val="nil"/>
              <w:left w:val="single" w:sz="12" w:space="0" w:color="auto"/>
              <w:bottom w:val="single" w:sz="8" w:space="0" w:color="auto"/>
              <w:right w:val="single" w:sz="4" w:space="0" w:color="auto"/>
            </w:tcBorders>
            <w:noWrap/>
            <w:vAlign w:val="center"/>
          </w:tcPr>
          <w:p w:rsidR="00CD65AD" w:rsidRPr="000E4F8C" w:rsidRDefault="00CD65AD" w:rsidP="008D2A7E">
            <w:pPr>
              <w:keepNext w:val="0"/>
              <w:spacing w:after="0"/>
              <w:jc w:val="left"/>
              <w:rPr>
                <w:rFonts w:ascii="Arial" w:hAnsi="Arial" w:cs="Arial"/>
                <w:color w:val="000000"/>
                <w:sz w:val="16"/>
                <w:szCs w:val="16"/>
                <w:lang w:val="sk-SK" w:eastAsia="sk-SK"/>
              </w:rPr>
            </w:pPr>
            <w:r w:rsidRPr="00A632F9">
              <w:rPr>
                <w:rFonts w:ascii="Arial" w:hAnsi="Arial" w:cs="Arial"/>
                <w:color w:val="000000"/>
                <w:sz w:val="16"/>
                <w:szCs w:val="16"/>
                <w:lang w:val="sk-SK" w:eastAsia="sk-SK"/>
              </w:rPr>
              <w:t> </w:t>
            </w:r>
            <w:r>
              <w:rPr>
                <w:rFonts w:ascii="Arial" w:hAnsi="Arial" w:cs="Arial"/>
                <w:color w:val="000000"/>
                <w:sz w:val="16"/>
                <w:szCs w:val="16"/>
                <w:lang w:val="sk-SK" w:eastAsia="sk-SK"/>
              </w:rPr>
              <w:t xml:space="preserve">OEZ s.r.o., </w:t>
            </w:r>
            <w:proofErr w:type="spellStart"/>
            <w:r>
              <w:rPr>
                <w:rFonts w:ascii="Arial" w:hAnsi="Arial" w:cs="Arial"/>
                <w:color w:val="000000"/>
                <w:sz w:val="16"/>
                <w:szCs w:val="16"/>
                <w:lang w:val="sk-SK" w:eastAsia="sk-SK"/>
              </w:rPr>
              <w:t>Šedivská</w:t>
            </w:r>
            <w:proofErr w:type="spellEnd"/>
            <w:r>
              <w:rPr>
                <w:rFonts w:ascii="Arial" w:hAnsi="Arial" w:cs="Arial"/>
                <w:color w:val="000000"/>
                <w:sz w:val="16"/>
                <w:szCs w:val="16"/>
                <w:lang w:val="sk-SK" w:eastAsia="sk-SK"/>
              </w:rPr>
              <w:t xml:space="preserve"> 339, 561 51 </w:t>
            </w:r>
            <w:proofErr w:type="spellStart"/>
            <w:r>
              <w:rPr>
                <w:rFonts w:ascii="Arial" w:hAnsi="Arial" w:cs="Arial"/>
                <w:color w:val="000000"/>
                <w:sz w:val="16"/>
                <w:szCs w:val="16"/>
                <w:lang w:val="sk-SK" w:eastAsia="sk-SK"/>
              </w:rPr>
              <w:t>Letohrad</w:t>
            </w:r>
            <w:proofErr w:type="spellEnd"/>
          </w:p>
        </w:tc>
        <w:tc>
          <w:tcPr>
            <w:tcW w:w="810" w:type="dxa"/>
            <w:tcBorders>
              <w:top w:val="nil"/>
              <w:left w:val="single" w:sz="4" w:space="0" w:color="auto"/>
              <w:bottom w:val="single" w:sz="4" w:space="0" w:color="auto"/>
              <w:right w:val="single" w:sz="4" w:space="0" w:color="auto"/>
            </w:tcBorders>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01</w:t>
            </w:r>
          </w:p>
        </w:tc>
        <w:tc>
          <w:tcPr>
            <w:tcW w:w="945" w:type="dxa"/>
            <w:tcBorders>
              <w:top w:val="nil"/>
              <w:left w:val="single" w:sz="4" w:space="0" w:color="auto"/>
              <w:bottom w:val="single" w:sz="8" w:space="0" w:color="auto"/>
              <w:right w:val="single" w:sz="12" w:space="0" w:color="auto"/>
            </w:tcBorders>
            <w:noWrap/>
            <w:vAlign w:val="center"/>
          </w:tcPr>
          <w:p w:rsidR="00CD65AD" w:rsidRPr="00543CC5" w:rsidRDefault="00CD65AD" w:rsidP="008D2A7E">
            <w:pPr>
              <w:keepNext w:val="0"/>
              <w:spacing w:after="0"/>
              <w:jc w:val="center"/>
              <w:rPr>
                <w:rFonts w:ascii="Arial" w:hAnsi="Arial" w:cs="Arial"/>
                <w:sz w:val="16"/>
                <w:szCs w:val="16"/>
                <w:lang w:val="sk-SK" w:eastAsia="sk-SK"/>
              </w:rPr>
            </w:pPr>
            <w:r w:rsidRPr="00543CC5">
              <w:rPr>
                <w:rFonts w:ascii="Arial" w:hAnsi="Arial" w:cs="Arial"/>
                <w:sz w:val="16"/>
                <w:szCs w:val="16"/>
                <w:lang w:val="sk-SK" w:eastAsia="sk-SK"/>
              </w:rPr>
              <w:t>Tovar</w:t>
            </w:r>
          </w:p>
        </w:tc>
        <w:tc>
          <w:tcPr>
            <w:tcW w:w="2307" w:type="dxa"/>
            <w:tcBorders>
              <w:top w:val="nil"/>
              <w:left w:val="nil"/>
              <w:bottom w:val="single" w:sz="8" w:space="0" w:color="auto"/>
              <w:right w:val="single" w:sz="12" w:space="0" w:color="auto"/>
            </w:tcBorders>
            <w:noWrap/>
            <w:vAlign w:val="center"/>
          </w:tcPr>
          <w:p w:rsidR="00CD65AD" w:rsidRPr="00543CC5" w:rsidRDefault="00583EF6" w:rsidP="000143C1">
            <w:pPr>
              <w:keepNext w:val="0"/>
              <w:spacing w:after="0"/>
              <w:jc w:val="right"/>
              <w:rPr>
                <w:rFonts w:ascii="Arial" w:hAnsi="Arial" w:cs="Arial"/>
                <w:sz w:val="16"/>
                <w:szCs w:val="16"/>
                <w:lang w:val="sk-SK" w:eastAsia="sk-SK"/>
              </w:rPr>
            </w:pPr>
            <w:r w:rsidRPr="00543CC5">
              <w:rPr>
                <w:rFonts w:ascii="Arial" w:hAnsi="Arial" w:cs="Arial"/>
                <w:sz w:val="16"/>
                <w:szCs w:val="16"/>
                <w:lang w:val="sk-SK" w:eastAsia="sk-SK"/>
              </w:rPr>
              <w:t>3 776 289</w:t>
            </w:r>
          </w:p>
        </w:tc>
        <w:tc>
          <w:tcPr>
            <w:tcW w:w="2440" w:type="dxa"/>
            <w:tcBorders>
              <w:top w:val="nil"/>
              <w:left w:val="nil"/>
              <w:bottom w:val="single" w:sz="8" w:space="0" w:color="auto"/>
              <w:right w:val="single" w:sz="12" w:space="0" w:color="auto"/>
            </w:tcBorders>
            <w:noWrap/>
            <w:vAlign w:val="center"/>
          </w:tcPr>
          <w:p w:rsidR="00CD65AD" w:rsidRPr="00A632F9" w:rsidRDefault="00CD65AD" w:rsidP="00B30C1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3 769 781</w:t>
            </w:r>
          </w:p>
        </w:tc>
      </w:tr>
    </w:tbl>
    <w:p w:rsidR="00655944" w:rsidRDefault="00655944" w:rsidP="00434C63">
      <w:pPr>
        <w:rPr>
          <w:rFonts w:ascii="Arial" w:hAnsi="Arial" w:cs="Arial"/>
          <w:lang w:val="sk-SK"/>
        </w:rPr>
      </w:pPr>
    </w:p>
    <w:p w:rsidR="007E3508" w:rsidRDefault="007E3508" w:rsidP="007E3508">
      <w:pPr>
        <w:keepNext w:val="0"/>
        <w:rPr>
          <w:rFonts w:ascii="Arial" w:hAnsi="Arial" w:cs="Arial"/>
          <w:lang w:val="sk-SK"/>
        </w:rPr>
      </w:pPr>
      <w:r w:rsidRPr="00931F55">
        <w:rPr>
          <w:rFonts w:ascii="Arial" w:hAnsi="Arial" w:cs="Arial"/>
          <w:lang w:val="sk-SK"/>
        </w:rPr>
        <w:t>Pohľadávky voči spriazneným osobám</w:t>
      </w:r>
      <w:r>
        <w:rPr>
          <w:rFonts w:ascii="Arial" w:hAnsi="Arial" w:cs="Arial"/>
          <w:lang w:val="sk-SK"/>
        </w:rPr>
        <w:t>, k 30.9.2014</w:t>
      </w:r>
      <w:r w:rsidRPr="00931F55">
        <w:rPr>
          <w:rFonts w:ascii="Arial" w:hAnsi="Arial" w:cs="Arial"/>
          <w:lang w:val="sk-SK"/>
        </w:rPr>
        <w:t xml:space="preserve"> sú vo výške 456</w:t>
      </w:r>
      <w:r>
        <w:rPr>
          <w:rFonts w:ascii="Arial" w:hAnsi="Arial" w:cs="Arial"/>
          <w:lang w:val="sk-SK"/>
        </w:rPr>
        <w:t> </w:t>
      </w:r>
      <w:r w:rsidRPr="00931F55">
        <w:rPr>
          <w:rFonts w:ascii="Arial" w:hAnsi="Arial" w:cs="Arial"/>
          <w:lang w:val="sk-SK"/>
        </w:rPr>
        <w:t>253</w:t>
      </w:r>
      <w:r>
        <w:rPr>
          <w:rFonts w:ascii="Arial" w:hAnsi="Arial" w:cs="Arial"/>
          <w:lang w:val="sk-SK"/>
        </w:rPr>
        <w:t xml:space="preserve"> EUR. K 30.9.2013 boli vo výške 302 517 EUR. Záväzky voči spriazneným osobám k uvedeným dátumom neboli.</w:t>
      </w:r>
    </w:p>
    <w:p w:rsidR="00F0369A" w:rsidRPr="002E10BE" w:rsidRDefault="00F0369A" w:rsidP="00F0369A">
      <w:pPr>
        <w:pStyle w:val="Heading1"/>
        <w:rPr>
          <w:lang w:val="sk-SK"/>
        </w:rPr>
      </w:pPr>
      <w:r w:rsidRPr="002E10BE">
        <w:rPr>
          <w:lang w:val="sk-SK"/>
        </w:rPr>
        <w:t>VlasTNÉ IMANIE</w:t>
      </w:r>
    </w:p>
    <w:p w:rsidR="00F0369A" w:rsidRPr="002E10BE" w:rsidRDefault="00F0369A" w:rsidP="00F0369A">
      <w:pPr>
        <w:keepNext w:val="0"/>
        <w:rPr>
          <w:rFonts w:ascii="Arial" w:hAnsi="Arial" w:cs="Arial"/>
          <w:lang w:val="sk-SK"/>
        </w:rPr>
      </w:pPr>
      <w:r w:rsidRPr="002E10BE">
        <w:rPr>
          <w:rFonts w:ascii="Arial" w:hAnsi="Arial" w:cs="Arial"/>
          <w:lang w:val="sk-SK"/>
        </w:rPr>
        <w:t xml:space="preserve">Základné imanie spoločnosti je zložené z </w:t>
      </w:r>
      <w:r w:rsidRPr="002C780E">
        <w:rPr>
          <w:rFonts w:ascii="Arial" w:hAnsi="Arial" w:cs="Arial"/>
          <w:iCs/>
          <w:lang w:val="sk-SK"/>
        </w:rPr>
        <w:t>podielov</w:t>
      </w:r>
      <w:r w:rsidRPr="002E10BE">
        <w:rPr>
          <w:rFonts w:ascii="Arial" w:hAnsi="Arial" w:cs="Arial"/>
          <w:lang w:val="sk-SK"/>
        </w:rPr>
        <w:t xml:space="preserve"> plne upísaných a splatených, s nominálnou hodnotou</w:t>
      </w:r>
      <w:r>
        <w:rPr>
          <w:rFonts w:ascii="Arial" w:hAnsi="Arial" w:cs="Arial"/>
          <w:lang w:val="sk-SK"/>
        </w:rPr>
        <w:t xml:space="preserve"> 398 327 EUR.</w:t>
      </w:r>
      <w:r w:rsidRPr="002E10BE">
        <w:rPr>
          <w:rFonts w:ascii="Arial" w:hAnsi="Arial" w:cs="Arial"/>
          <w:lang w:val="sk-SK"/>
        </w:rPr>
        <w:t xml:space="preserve"> </w:t>
      </w:r>
    </w:p>
    <w:p w:rsidR="00F0369A" w:rsidRDefault="00F0369A" w:rsidP="00F0369A">
      <w:pPr>
        <w:keepNext w:val="0"/>
        <w:jc w:val="left"/>
        <w:rPr>
          <w:rFonts w:ascii="Arial" w:hAnsi="Arial" w:cs="Arial"/>
          <w:lang w:val="sk-SK"/>
        </w:rPr>
      </w:pPr>
      <w:r w:rsidRPr="002E10BE">
        <w:rPr>
          <w:rFonts w:ascii="Arial" w:hAnsi="Arial" w:cs="Arial"/>
          <w:lang w:val="sk-SK"/>
        </w:rPr>
        <w:t>Informácie o rozdelení účtovného zisku alebo o </w:t>
      </w:r>
      <w:proofErr w:type="spellStart"/>
      <w:r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080" w:type="dxa"/>
        <w:tblInd w:w="55" w:type="dxa"/>
        <w:tblCellMar>
          <w:left w:w="70" w:type="dxa"/>
          <w:right w:w="70" w:type="dxa"/>
        </w:tblCellMar>
        <w:tblLook w:val="00A0"/>
      </w:tblPr>
      <w:tblGrid>
        <w:gridCol w:w="4300"/>
        <w:gridCol w:w="4780"/>
      </w:tblGrid>
      <w:tr w:rsidR="00F0369A" w:rsidRPr="00503676" w:rsidTr="003F0653">
        <w:trPr>
          <w:trHeight w:val="375"/>
        </w:trPr>
        <w:tc>
          <w:tcPr>
            <w:tcW w:w="4300" w:type="dxa"/>
            <w:tcBorders>
              <w:top w:val="single" w:sz="12" w:space="0" w:color="auto"/>
              <w:left w:val="single" w:sz="12" w:space="0" w:color="auto"/>
              <w:bottom w:val="single" w:sz="12" w:space="0" w:color="auto"/>
              <w:right w:val="single" w:sz="12" w:space="0" w:color="auto"/>
            </w:tcBorders>
            <w:noWrap/>
            <w:vAlign w:val="center"/>
          </w:tcPr>
          <w:p w:rsidR="00F0369A" w:rsidRPr="00503676" w:rsidRDefault="00F0369A" w:rsidP="003F0653">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Názov položky</w:t>
            </w:r>
          </w:p>
        </w:tc>
        <w:tc>
          <w:tcPr>
            <w:tcW w:w="4780" w:type="dxa"/>
            <w:tcBorders>
              <w:top w:val="single" w:sz="12" w:space="0" w:color="auto"/>
              <w:left w:val="nil"/>
              <w:bottom w:val="single" w:sz="12" w:space="0" w:color="auto"/>
              <w:right w:val="single" w:sz="12" w:space="0" w:color="auto"/>
            </w:tcBorders>
            <w:noWrap/>
            <w:vAlign w:val="center"/>
          </w:tcPr>
          <w:p w:rsidR="00F0369A" w:rsidRPr="00503676" w:rsidRDefault="00F0369A" w:rsidP="003F0653">
            <w:pPr>
              <w:keepNext w:val="0"/>
              <w:spacing w:after="0"/>
              <w:jc w:val="center"/>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Bezprostredne predchádzajúce účtovné obdobie</w:t>
            </w:r>
          </w:p>
        </w:tc>
      </w:tr>
      <w:tr w:rsidR="00F0369A" w:rsidRPr="00503676" w:rsidTr="003F0653">
        <w:trPr>
          <w:trHeight w:val="375"/>
        </w:trPr>
        <w:tc>
          <w:tcPr>
            <w:tcW w:w="4300" w:type="dxa"/>
            <w:tcBorders>
              <w:top w:val="nil"/>
              <w:left w:val="single" w:sz="12" w:space="0" w:color="auto"/>
              <w:bottom w:val="single" w:sz="12" w:space="0" w:color="auto"/>
              <w:right w:val="single" w:sz="12" w:space="0" w:color="auto"/>
            </w:tcBorders>
            <w:noWrap/>
            <w:vAlign w:val="center"/>
          </w:tcPr>
          <w:p w:rsidR="00F0369A" w:rsidRPr="00503676" w:rsidRDefault="00F0369A" w:rsidP="003F0653">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Účtovná strata</w:t>
            </w:r>
          </w:p>
        </w:tc>
        <w:tc>
          <w:tcPr>
            <w:tcW w:w="4780" w:type="dxa"/>
            <w:tcBorders>
              <w:top w:val="nil"/>
              <w:left w:val="nil"/>
              <w:bottom w:val="single" w:sz="12"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103 382 </w:t>
            </w:r>
          </w:p>
        </w:tc>
      </w:tr>
      <w:tr w:rsidR="00F0369A" w:rsidRPr="00503676" w:rsidTr="003F0653">
        <w:trPr>
          <w:trHeight w:val="375"/>
        </w:trPr>
        <w:tc>
          <w:tcPr>
            <w:tcW w:w="4300" w:type="dxa"/>
            <w:tcBorders>
              <w:top w:val="nil"/>
              <w:left w:val="single" w:sz="12" w:space="0" w:color="auto"/>
              <w:bottom w:val="single" w:sz="12" w:space="0" w:color="auto"/>
              <w:right w:val="single" w:sz="12" w:space="0" w:color="auto"/>
            </w:tcBorders>
            <w:noWrap/>
            <w:vAlign w:val="center"/>
          </w:tcPr>
          <w:p w:rsidR="00F0369A" w:rsidRPr="00503676" w:rsidRDefault="00F0369A" w:rsidP="003F0653">
            <w:pPr>
              <w:keepNext w:val="0"/>
              <w:spacing w:after="0"/>
              <w:jc w:val="left"/>
              <w:rPr>
                <w:rFonts w:ascii="Arial" w:hAnsi="Arial" w:cs="Arial"/>
                <w:b/>
                <w:bCs/>
                <w:color w:val="000000"/>
                <w:sz w:val="16"/>
                <w:szCs w:val="16"/>
                <w:lang w:val="sk-SK" w:eastAsia="sk-SK"/>
              </w:rPr>
            </w:pPr>
            <w:proofErr w:type="spellStart"/>
            <w:r w:rsidRPr="00503676">
              <w:rPr>
                <w:rFonts w:ascii="Arial" w:hAnsi="Arial" w:cs="Arial"/>
                <w:b/>
                <w:bCs/>
                <w:color w:val="000000"/>
                <w:sz w:val="16"/>
                <w:szCs w:val="16"/>
                <w:lang w:val="sk-SK" w:eastAsia="sk-SK"/>
              </w:rPr>
              <w:t>Vysporiadanie</w:t>
            </w:r>
            <w:proofErr w:type="spellEnd"/>
            <w:r w:rsidRPr="00503676">
              <w:rPr>
                <w:rFonts w:ascii="Arial" w:hAnsi="Arial" w:cs="Arial"/>
                <w:b/>
                <w:bCs/>
                <w:color w:val="000000"/>
                <w:sz w:val="16"/>
                <w:szCs w:val="16"/>
                <w:lang w:val="sk-SK" w:eastAsia="sk-SK"/>
              </w:rPr>
              <w:t xml:space="preserve"> účtovnej straty</w:t>
            </w:r>
          </w:p>
        </w:tc>
        <w:tc>
          <w:tcPr>
            <w:tcW w:w="4780" w:type="dxa"/>
            <w:tcBorders>
              <w:top w:val="nil"/>
              <w:left w:val="nil"/>
              <w:bottom w:val="single" w:sz="12" w:space="0" w:color="auto"/>
              <w:right w:val="single" w:sz="12" w:space="0" w:color="auto"/>
            </w:tcBorders>
            <w:noWrap/>
            <w:vAlign w:val="center"/>
          </w:tcPr>
          <w:p w:rsidR="00F0369A" w:rsidRPr="002A48A9" w:rsidRDefault="00F0369A" w:rsidP="003F0653">
            <w:pPr>
              <w:keepNext w:val="0"/>
              <w:spacing w:after="0"/>
              <w:jc w:val="center"/>
              <w:rPr>
                <w:rFonts w:ascii="Arial" w:hAnsi="Arial" w:cs="Arial"/>
                <w:b/>
                <w:bCs/>
                <w:sz w:val="16"/>
                <w:szCs w:val="16"/>
                <w:lang w:val="sk-SK" w:eastAsia="sk-SK"/>
              </w:rPr>
            </w:pPr>
            <w:r w:rsidRPr="002A48A9">
              <w:rPr>
                <w:rFonts w:ascii="Arial" w:hAnsi="Arial" w:cs="Arial"/>
                <w:b/>
                <w:bCs/>
                <w:sz w:val="16"/>
                <w:szCs w:val="16"/>
                <w:lang w:val="sk-SK" w:eastAsia="sk-SK"/>
              </w:rPr>
              <w:t>Bežné účtovné obdobie</w:t>
            </w:r>
          </w:p>
        </w:tc>
      </w:tr>
      <w:tr w:rsidR="00F0369A" w:rsidRPr="00503676" w:rsidTr="003F0653">
        <w:trPr>
          <w:trHeight w:val="375"/>
        </w:trPr>
        <w:tc>
          <w:tcPr>
            <w:tcW w:w="4300" w:type="dxa"/>
            <w:tcBorders>
              <w:top w:val="nil"/>
              <w:left w:val="single" w:sz="12" w:space="0" w:color="auto"/>
              <w:bottom w:val="single" w:sz="8" w:space="0" w:color="auto"/>
              <w:right w:val="single" w:sz="12" w:space="0" w:color="auto"/>
            </w:tcBorders>
            <w:noWrap/>
            <w:vAlign w:val="center"/>
          </w:tcPr>
          <w:p w:rsidR="00F0369A" w:rsidRPr="00503676" w:rsidRDefault="00F0369A" w:rsidP="003F0653">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Zo zákonného rezervného fondu</w:t>
            </w:r>
          </w:p>
        </w:tc>
        <w:tc>
          <w:tcPr>
            <w:tcW w:w="478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r>
      <w:tr w:rsidR="00F0369A" w:rsidRPr="00503676" w:rsidTr="003F0653">
        <w:trPr>
          <w:trHeight w:val="375"/>
        </w:trPr>
        <w:tc>
          <w:tcPr>
            <w:tcW w:w="4300" w:type="dxa"/>
            <w:tcBorders>
              <w:top w:val="nil"/>
              <w:left w:val="single" w:sz="12" w:space="0" w:color="auto"/>
              <w:bottom w:val="single" w:sz="8" w:space="0" w:color="auto"/>
              <w:right w:val="single" w:sz="12" w:space="0" w:color="auto"/>
            </w:tcBorders>
            <w:noWrap/>
            <w:vAlign w:val="center"/>
          </w:tcPr>
          <w:p w:rsidR="00F0369A" w:rsidRPr="00503676" w:rsidRDefault="00F0369A" w:rsidP="003F0653">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Zo štatutárnych a ostatných fondov</w:t>
            </w:r>
          </w:p>
        </w:tc>
        <w:tc>
          <w:tcPr>
            <w:tcW w:w="478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r>
      <w:tr w:rsidR="00F0369A" w:rsidRPr="00503676" w:rsidTr="003F0653">
        <w:trPr>
          <w:trHeight w:val="375"/>
        </w:trPr>
        <w:tc>
          <w:tcPr>
            <w:tcW w:w="4300" w:type="dxa"/>
            <w:tcBorders>
              <w:top w:val="nil"/>
              <w:left w:val="single" w:sz="12" w:space="0" w:color="auto"/>
              <w:bottom w:val="single" w:sz="8" w:space="0" w:color="auto"/>
              <w:right w:val="single" w:sz="12" w:space="0" w:color="auto"/>
            </w:tcBorders>
            <w:noWrap/>
            <w:vAlign w:val="center"/>
          </w:tcPr>
          <w:p w:rsidR="00F0369A" w:rsidRPr="00503676" w:rsidRDefault="00F0369A" w:rsidP="003F0653">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Z nerozdeleného zisku minulých rokov</w:t>
            </w:r>
          </w:p>
        </w:tc>
        <w:tc>
          <w:tcPr>
            <w:tcW w:w="478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103 382</w:t>
            </w:r>
          </w:p>
        </w:tc>
      </w:tr>
      <w:tr w:rsidR="00F0369A" w:rsidRPr="00503676" w:rsidTr="003F0653">
        <w:trPr>
          <w:trHeight w:val="375"/>
        </w:trPr>
        <w:tc>
          <w:tcPr>
            <w:tcW w:w="4300" w:type="dxa"/>
            <w:tcBorders>
              <w:top w:val="nil"/>
              <w:left w:val="single" w:sz="12" w:space="0" w:color="auto"/>
              <w:bottom w:val="single" w:sz="8" w:space="0" w:color="auto"/>
              <w:right w:val="single" w:sz="12" w:space="0" w:color="auto"/>
            </w:tcBorders>
            <w:noWrap/>
            <w:vAlign w:val="center"/>
          </w:tcPr>
          <w:p w:rsidR="00F0369A" w:rsidRPr="00503676" w:rsidRDefault="00F0369A" w:rsidP="003F0653">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Úhrada straty spoločníkmi</w:t>
            </w:r>
          </w:p>
        </w:tc>
        <w:tc>
          <w:tcPr>
            <w:tcW w:w="478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r>
      <w:tr w:rsidR="00F0369A" w:rsidRPr="00503676" w:rsidTr="003F0653">
        <w:trPr>
          <w:trHeight w:val="375"/>
        </w:trPr>
        <w:tc>
          <w:tcPr>
            <w:tcW w:w="4300" w:type="dxa"/>
            <w:tcBorders>
              <w:top w:val="nil"/>
              <w:left w:val="single" w:sz="12" w:space="0" w:color="auto"/>
              <w:bottom w:val="single" w:sz="8" w:space="0" w:color="auto"/>
              <w:right w:val="single" w:sz="12" w:space="0" w:color="auto"/>
            </w:tcBorders>
            <w:noWrap/>
            <w:vAlign w:val="center"/>
          </w:tcPr>
          <w:p w:rsidR="00F0369A" w:rsidRPr="00503676" w:rsidRDefault="00F0369A" w:rsidP="003F0653">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Prevod do neuhradenej straty minulých rokov</w:t>
            </w:r>
          </w:p>
        </w:tc>
        <w:tc>
          <w:tcPr>
            <w:tcW w:w="478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r>
      <w:tr w:rsidR="00F0369A" w:rsidRPr="00503676" w:rsidTr="003F0653">
        <w:trPr>
          <w:trHeight w:val="375"/>
        </w:trPr>
        <w:tc>
          <w:tcPr>
            <w:tcW w:w="4300" w:type="dxa"/>
            <w:tcBorders>
              <w:top w:val="nil"/>
              <w:left w:val="single" w:sz="12" w:space="0" w:color="auto"/>
              <w:bottom w:val="single" w:sz="8" w:space="0" w:color="auto"/>
              <w:right w:val="single" w:sz="12" w:space="0" w:color="auto"/>
            </w:tcBorders>
            <w:noWrap/>
            <w:vAlign w:val="center"/>
          </w:tcPr>
          <w:p w:rsidR="00F0369A" w:rsidRPr="00503676" w:rsidRDefault="00F0369A" w:rsidP="003F0653">
            <w:pPr>
              <w:keepNext w:val="0"/>
              <w:spacing w:after="0"/>
              <w:jc w:val="left"/>
              <w:rPr>
                <w:rFonts w:ascii="Arial" w:hAnsi="Arial" w:cs="Arial"/>
                <w:color w:val="000000"/>
                <w:sz w:val="16"/>
                <w:szCs w:val="16"/>
                <w:lang w:val="sk-SK" w:eastAsia="sk-SK"/>
              </w:rPr>
            </w:pPr>
            <w:r w:rsidRPr="00503676">
              <w:rPr>
                <w:rFonts w:ascii="Arial" w:hAnsi="Arial" w:cs="Arial"/>
                <w:color w:val="000000"/>
                <w:sz w:val="16"/>
                <w:szCs w:val="16"/>
                <w:lang w:val="sk-SK" w:eastAsia="sk-SK"/>
              </w:rPr>
              <w:t xml:space="preserve">Iné </w:t>
            </w:r>
          </w:p>
        </w:tc>
        <w:tc>
          <w:tcPr>
            <w:tcW w:w="478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r>
      <w:tr w:rsidR="00F0369A" w:rsidRPr="00503676" w:rsidTr="003F0653">
        <w:trPr>
          <w:trHeight w:val="375"/>
        </w:trPr>
        <w:tc>
          <w:tcPr>
            <w:tcW w:w="4300" w:type="dxa"/>
            <w:tcBorders>
              <w:top w:val="nil"/>
              <w:left w:val="single" w:sz="12" w:space="0" w:color="auto"/>
              <w:bottom w:val="single" w:sz="12" w:space="0" w:color="auto"/>
              <w:right w:val="single" w:sz="12" w:space="0" w:color="auto"/>
            </w:tcBorders>
            <w:noWrap/>
            <w:vAlign w:val="center"/>
          </w:tcPr>
          <w:p w:rsidR="00F0369A" w:rsidRPr="00503676" w:rsidRDefault="00F0369A" w:rsidP="003F0653">
            <w:pPr>
              <w:keepNext w:val="0"/>
              <w:spacing w:after="0"/>
              <w:jc w:val="left"/>
              <w:rPr>
                <w:rFonts w:ascii="Arial" w:hAnsi="Arial" w:cs="Arial"/>
                <w:b/>
                <w:bCs/>
                <w:color w:val="000000"/>
                <w:sz w:val="16"/>
                <w:szCs w:val="16"/>
                <w:lang w:val="sk-SK" w:eastAsia="sk-SK"/>
              </w:rPr>
            </w:pPr>
            <w:r w:rsidRPr="00503676">
              <w:rPr>
                <w:rFonts w:ascii="Arial" w:hAnsi="Arial" w:cs="Arial"/>
                <w:b/>
                <w:bCs/>
                <w:color w:val="000000"/>
                <w:sz w:val="16"/>
                <w:szCs w:val="16"/>
                <w:lang w:val="sk-SK" w:eastAsia="sk-SK"/>
              </w:rPr>
              <w:t xml:space="preserve">Spolu </w:t>
            </w:r>
          </w:p>
        </w:tc>
        <w:tc>
          <w:tcPr>
            <w:tcW w:w="4780" w:type="dxa"/>
            <w:tcBorders>
              <w:top w:val="nil"/>
              <w:left w:val="nil"/>
              <w:bottom w:val="single" w:sz="12"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103 382</w:t>
            </w:r>
          </w:p>
        </w:tc>
      </w:tr>
    </w:tbl>
    <w:p w:rsidR="00F0369A" w:rsidRDefault="00F0369A" w:rsidP="00F0369A">
      <w:pPr>
        <w:rPr>
          <w:rFonts w:ascii="Arial" w:hAnsi="Arial" w:cs="Arial"/>
          <w:lang w:val="sk-SK"/>
        </w:rPr>
      </w:pPr>
      <w:r w:rsidRPr="002E10BE">
        <w:rPr>
          <w:rFonts w:ascii="Arial" w:hAnsi="Arial" w:cs="Arial"/>
          <w:lang w:val="sk-SK"/>
        </w:rPr>
        <w:lastRenderedPageBreak/>
        <w:t>Informácie o zmenách vlastného imania</w:t>
      </w:r>
    </w:p>
    <w:tbl>
      <w:tblPr>
        <w:tblW w:w="9080" w:type="dxa"/>
        <w:tblInd w:w="55" w:type="dxa"/>
        <w:tblCellMar>
          <w:left w:w="70" w:type="dxa"/>
          <w:right w:w="70" w:type="dxa"/>
        </w:tblCellMar>
        <w:tblLook w:val="00A0"/>
      </w:tblPr>
      <w:tblGrid>
        <w:gridCol w:w="2980"/>
        <w:gridCol w:w="1220"/>
        <w:gridCol w:w="1220"/>
        <w:gridCol w:w="1220"/>
        <w:gridCol w:w="1220"/>
        <w:gridCol w:w="1220"/>
      </w:tblGrid>
      <w:tr w:rsidR="00F0369A" w:rsidRPr="00FD5857" w:rsidTr="003F0653">
        <w:trPr>
          <w:trHeight w:val="270"/>
        </w:trPr>
        <w:tc>
          <w:tcPr>
            <w:tcW w:w="2980" w:type="dxa"/>
            <w:vMerge w:val="restart"/>
            <w:tcBorders>
              <w:top w:val="single" w:sz="12" w:space="0" w:color="auto"/>
              <w:left w:val="single" w:sz="12" w:space="0" w:color="auto"/>
              <w:bottom w:val="single" w:sz="12" w:space="0" w:color="000000"/>
              <w:right w:val="single" w:sz="8" w:space="0" w:color="auto"/>
            </w:tcBorders>
            <w:noWrap/>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tcBorders>
              <w:top w:val="single" w:sz="12" w:space="0" w:color="auto"/>
              <w:left w:val="nil"/>
              <w:bottom w:val="single" w:sz="8" w:space="0" w:color="auto"/>
              <w:right w:val="single" w:sz="12" w:space="0" w:color="000000"/>
            </w:tcBorders>
            <w:noWrap/>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Bežné účtovné obdobie</w:t>
            </w:r>
          </w:p>
        </w:tc>
      </w:tr>
      <w:tr w:rsidR="00F0369A" w:rsidRPr="00FD5857" w:rsidTr="003F0653">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tcPr>
          <w:p w:rsidR="00F0369A" w:rsidRPr="00FD5857" w:rsidRDefault="00F0369A" w:rsidP="003F0653">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398 327 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398 327</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Vlastné akcie a vlastné obchodné podiely</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Zmena základného imania</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Pohľadávky za upísané vlastné imanie</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Emisné ážio</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kapitálových účastín</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precenenia pri zlúčení, splynutí a rozdelení</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39 833 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39 833</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Nedeliteľný fond</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1 796 231</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-103 382</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1 692 850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-103 382</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Pr>
                <w:rFonts w:ascii="Arial" w:hAnsi="Arial" w:cs="Arial"/>
                <w:sz w:val="16"/>
                <w:szCs w:val="16"/>
                <w:lang w:val="sk-SK" w:eastAsia="sk-SK"/>
              </w:rPr>
              <w:t>184 614</w:t>
            </w:r>
            <w:r w:rsidRPr="002A48A9">
              <w:rPr>
                <w:rFonts w:ascii="Arial" w:hAnsi="Arial" w:cs="Arial"/>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103 382</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184 614</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Vyplatené dividendy</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položky vlastného imania</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12"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Účet 491 – Vlastné imanie fyzickej osoby – podnikateľa</w:t>
            </w:r>
          </w:p>
        </w:tc>
        <w:tc>
          <w:tcPr>
            <w:tcW w:w="1220" w:type="dxa"/>
            <w:tcBorders>
              <w:top w:val="nil"/>
              <w:left w:val="nil"/>
              <w:bottom w:val="single" w:sz="12"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F0369A" w:rsidRPr="007046C0" w:rsidRDefault="00F0369A" w:rsidP="003F0653">
            <w:pPr>
              <w:keepNext w:val="0"/>
              <w:spacing w:after="0"/>
              <w:jc w:val="right"/>
              <w:rPr>
                <w:rFonts w:ascii="Arial" w:hAnsi="Arial" w:cs="Arial"/>
                <w:color w:val="FF0000"/>
                <w:sz w:val="16"/>
                <w:szCs w:val="16"/>
                <w:lang w:val="sk-SK" w:eastAsia="sk-SK"/>
              </w:rPr>
            </w:pPr>
            <w:r w:rsidRPr="007046C0">
              <w:rPr>
                <w:rFonts w:ascii="Arial" w:hAnsi="Arial" w:cs="Arial"/>
                <w:color w:val="FF0000"/>
                <w:sz w:val="16"/>
                <w:szCs w:val="16"/>
                <w:lang w:val="sk-SK" w:eastAsia="sk-SK"/>
              </w:rPr>
              <w:t> </w:t>
            </w:r>
          </w:p>
        </w:tc>
        <w:tc>
          <w:tcPr>
            <w:tcW w:w="1220" w:type="dxa"/>
            <w:tcBorders>
              <w:top w:val="nil"/>
              <w:left w:val="nil"/>
              <w:bottom w:val="single" w:sz="12" w:space="0" w:color="auto"/>
              <w:right w:val="single" w:sz="12" w:space="0" w:color="auto"/>
            </w:tcBorders>
            <w:noWrap/>
            <w:vAlign w:val="center"/>
          </w:tcPr>
          <w:p w:rsidR="00F0369A" w:rsidRPr="002A48A9" w:rsidRDefault="00F0369A" w:rsidP="003F0653">
            <w:pPr>
              <w:keepNext w:val="0"/>
              <w:spacing w:after="0"/>
              <w:jc w:val="right"/>
              <w:rPr>
                <w:rFonts w:ascii="Arial" w:hAnsi="Arial" w:cs="Arial"/>
                <w:sz w:val="16"/>
                <w:szCs w:val="16"/>
                <w:lang w:val="sk-SK" w:eastAsia="sk-SK"/>
              </w:rPr>
            </w:pPr>
            <w:r w:rsidRPr="002A48A9">
              <w:rPr>
                <w:rFonts w:ascii="Arial" w:hAnsi="Arial" w:cs="Arial"/>
                <w:sz w:val="16"/>
                <w:szCs w:val="16"/>
                <w:lang w:val="sk-SK" w:eastAsia="sk-SK"/>
              </w:rPr>
              <w:t>0</w:t>
            </w:r>
          </w:p>
        </w:tc>
      </w:tr>
    </w:tbl>
    <w:p w:rsidR="00F0369A" w:rsidRDefault="00F0369A" w:rsidP="00F0369A">
      <w:pPr>
        <w:rPr>
          <w:rFonts w:ascii="Arial" w:hAnsi="Arial" w:cs="Arial"/>
          <w:lang w:val="sk-SK"/>
        </w:rPr>
      </w:pPr>
    </w:p>
    <w:p w:rsidR="00F0369A" w:rsidRDefault="00F0369A" w:rsidP="00F0369A">
      <w:pPr>
        <w:keepNext w:val="0"/>
        <w:spacing w:after="0"/>
        <w:jc w:val="left"/>
        <w:rPr>
          <w:rFonts w:ascii="Arial" w:hAnsi="Arial" w:cs="Arial"/>
          <w:lang w:val="sk-SK"/>
        </w:rPr>
      </w:pPr>
      <w:r>
        <w:rPr>
          <w:rFonts w:ascii="Arial" w:hAnsi="Arial" w:cs="Arial"/>
          <w:lang w:val="sk-SK"/>
        </w:rPr>
        <w:br w:type="page"/>
      </w:r>
    </w:p>
    <w:tbl>
      <w:tblPr>
        <w:tblW w:w="9080" w:type="dxa"/>
        <w:tblInd w:w="55" w:type="dxa"/>
        <w:tblCellMar>
          <w:left w:w="70" w:type="dxa"/>
          <w:right w:w="70" w:type="dxa"/>
        </w:tblCellMar>
        <w:tblLook w:val="00A0"/>
      </w:tblPr>
      <w:tblGrid>
        <w:gridCol w:w="2980"/>
        <w:gridCol w:w="1220"/>
        <w:gridCol w:w="1220"/>
        <w:gridCol w:w="1220"/>
        <w:gridCol w:w="1220"/>
        <w:gridCol w:w="1220"/>
      </w:tblGrid>
      <w:tr w:rsidR="00F0369A" w:rsidRPr="00FD5857" w:rsidTr="003F0653">
        <w:trPr>
          <w:trHeight w:val="270"/>
        </w:trPr>
        <w:tc>
          <w:tcPr>
            <w:tcW w:w="2980" w:type="dxa"/>
            <w:vMerge w:val="restart"/>
            <w:tcBorders>
              <w:top w:val="single" w:sz="12" w:space="0" w:color="auto"/>
              <w:left w:val="single" w:sz="12" w:space="0" w:color="auto"/>
              <w:bottom w:val="single" w:sz="12" w:space="0" w:color="000000"/>
              <w:right w:val="single" w:sz="8" w:space="0" w:color="auto"/>
            </w:tcBorders>
            <w:noWrap/>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lastRenderedPageBreak/>
              <w:t>Položka vlastného imania</w:t>
            </w:r>
          </w:p>
        </w:tc>
        <w:tc>
          <w:tcPr>
            <w:tcW w:w="6100" w:type="dxa"/>
            <w:gridSpan w:val="5"/>
            <w:tcBorders>
              <w:top w:val="single" w:sz="12" w:space="0" w:color="auto"/>
              <w:left w:val="nil"/>
              <w:bottom w:val="single" w:sz="8" w:space="0" w:color="auto"/>
              <w:right w:val="single" w:sz="12" w:space="0" w:color="000000"/>
            </w:tcBorders>
            <w:noWrap/>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Bezprostredne predchádzajúce účtovné obdobie</w:t>
            </w:r>
          </w:p>
        </w:tc>
      </w:tr>
      <w:tr w:rsidR="00F0369A" w:rsidRPr="00FD5857" w:rsidTr="003F0653">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tcPr>
          <w:p w:rsidR="00F0369A" w:rsidRPr="00FD5857" w:rsidRDefault="00F0369A" w:rsidP="003F0653">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tcBorders>
              <w:top w:val="nil"/>
              <w:left w:val="nil"/>
              <w:bottom w:val="single" w:sz="12" w:space="0" w:color="auto"/>
              <w:right w:val="single" w:sz="8"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tcBorders>
              <w:top w:val="nil"/>
              <w:left w:val="nil"/>
              <w:bottom w:val="single" w:sz="12" w:space="0" w:color="auto"/>
              <w:right w:val="single" w:sz="12" w:space="0" w:color="auto"/>
            </w:tcBorders>
            <w:vAlign w:val="center"/>
          </w:tcPr>
          <w:p w:rsidR="00F0369A" w:rsidRPr="00FD5857" w:rsidRDefault="00F0369A" w:rsidP="003F0653">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398 327</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398 327</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Vlastné akcie a vlastné obchodné podiely</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Zmena základného imania</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Pohľadávky za upísané vlastné imanie</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Emisné ážio</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kapitálové fondy</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 (nedeliteľný fond) z kapitálových vkladov</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kapitálových účastín</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Oceňovacie rozdiely z precenenia pri zlúčení, splynutí a</w:t>
            </w:r>
            <w:r>
              <w:rPr>
                <w:rFonts w:ascii="Arial" w:hAnsi="Arial" w:cs="Arial"/>
                <w:color w:val="000000"/>
                <w:sz w:val="16"/>
                <w:szCs w:val="16"/>
                <w:lang w:val="sk-SK" w:eastAsia="sk-SK"/>
              </w:rPr>
              <w:t> </w:t>
            </w:r>
            <w:r w:rsidRPr="00FD5857">
              <w:rPr>
                <w:rFonts w:ascii="Arial" w:hAnsi="Arial" w:cs="Arial"/>
                <w:color w:val="000000"/>
                <w:sz w:val="16"/>
                <w:szCs w:val="16"/>
                <w:lang w:val="sk-SK" w:eastAsia="sk-SK"/>
              </w:rPr>
              <w:t>rozdelení</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39 833</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39 833</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Nedeliteľný fond</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Štatutárne fondy a ostatné fondy</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1 865 228</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952009" w:rsidRDefault="00F0369A" w:rsidP="003F0653">
            <w:pPr>
              <w:keepNext w:val="0"/>
              <w:spacing w:after="0"/>
              <w:jc w:val="right"/>
              <w:rPr>
                <w:rFonts w:ascii="Arial" w:hAnsi="Arial" w:cs="Arial"/>
                <w:color w:val="000000"/>
                <w:sz w:val="16"/>
                <w:szCs w:val="16"/>
                <w:lang w:val="sk-SK" w:eastAsia="sk-SK"/>
              </w:rPr>
            </w:pPr>
            <w:r w:rsidRPr="00952009">
              <w:rPr>
                <w:rFonts w:ascii="Arial" w:hAnsi="Arial" w:cs="Arial"/>
                <w:color w:val="000000"/>
                <w:sz w:val="16"/>
                <w:szCs w:val="16"/>
                <w:lang w:val="sk-SK" w:eastAsia="sk-SK"/>
              </w:rPr>
              <w:t>-68 997 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1 796 231</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-68 997</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-103 382</w:t>
            </w: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68 997</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-103 382</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Vyplatené dividendy</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8"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položky vlastného imania</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8"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r w:rsidR="00F0369A" w:rsidRPr="00FD5857" w:rsidTr="003F0653">
        <w:trPr>
          <w:trHeight w:hRule="exact" w:val="450"/>
        </w:trPr>
        <w:tc>
          <w:tcPr>
            <w:tcW w:w="2980" w:type="dxa"/>
            <w:tcBorders>
              <w:top w:val="nil"/>
              <w:left w:val="single" w:sz="12" w:space="0" w:color="auto"/>
              <w:bottom w:val="single" w:sz="12" w:space="0" w:color="auto"/>
              <w:right w:val="single" w:sz="8" w:space="0" w:color="auto"/>
            </w:tcBorders>
            <w:vAlign w:val="center"/>
          </w:tcPr>
          <w:p w:rsidR="00F0369A" w:rsidRPr="00FD5857" w:rsidRDefault="00F0369A" w:rsidP="003F0653">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Účet 491 – Vlastné imanie fyzickej osoby – podnikateľa</w:t>
            </w:r>
          </w:p>
        </w:tc>
        <w:tc>
          <w:tcPr>
            <w:tcW w:w="1220" w:type="dxa"/>
            <w:tcBorders>
              <w:top w:val="nil"/>
              <w:left w:val="nil"/>
              <w:bottom w:val="single" w:sz="12"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8"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 </w:t>
            </w:r>
          </w:p>
        </w:tc>
        <w:tc>
          <w:tcPr>
            <w:tcW w:w="1220" w:type="dxa"/>
            <w:tcBorders>
              <w:top w:val="nil"/>
              <w:left w:val="nil"/>
              <w:bottom w:val="single" w:sz="12" w:space="0" w:color="auto"/>
              <w:right w:val="single" w:sz="12" w:space="0" w:color="auto"/>
            </w:tcBorders>
            <w:noWrap/>
            <w:vAlign w:val="center"/>
          </w:tcPr>
          <w:p w:rsidR="00F0369A" w:rsidRPr="00FD5857" w:rsidRDefault="00F0369A" w:rsidP="003F0653">
            <w:pPr>
              <w:keepNext w:val="0"/>
              <w:spacing w:after="0"/>
              <w:jc w:val="right"/>
              <w:rPr>
                <w:rFonts w:ascii="Arial" w:hAnsi="Arial" w:cs="Arial"/>
                <w:color w:val="000000"/>
                <w:sz w:val="16"/>
                <w:szCs w:val="16"/>
                <w:lang w:val="sk-SK" w:eastAsia="sk-SK"/>
              </w:rPr>
            </w:pPr>
            <w:r w:rsidRPr="00FD5857">
              <w:rPr>
                <w:rFonts w:ascii="Arial" w:hAnsi="Arial" w:cs="Arial"/>
                <w:color w:val="000000"/>
                <w:sz w:val="16"/>
                <w:szCs w:val="16"/>
                <w:lang w:val="sk-SK" w:eastAsia="sk-SK"/>
              </w:rPr>
              <w:t>0</w:t>
            </w:r>
          </w:p>
        </w:tc>
      </w:tr>
    </w:tbl>
    <w:p w:rsidR="00F0369A" w:rsidRDefault="00F0369A" w:rsidP="00F0369A">
      <w:pPr>
        <w:rPr>
          <w:rFonts w:ascii="Arial" w:hAnsi="Arial" w:cs="Arial"/>
          <w:lang w:val="sk-SK"/>
        </w:rPr>
      </w:pPr>
    </w:p>
    <w:p w:rsidR="00F0369A" w:rsidRPr="00CF6FE1" w:rsidRDefault="00F0369A" w:rsidP="00F0369A">
      <w:pPr>
        <w:rPr>
          <w:rFonts w:ascii="Arial" w:hAnsi="Arial" w:cs="Arial"/>
          <w:lang w:val="sk-SK"/>
        </w:rPr>
      </w:pPr>
      <w:r w:rsidRPr="00CF6FE1">
        <w:rPr>
          <w:rFonts w:ascii="Arial" w:hAnsi="Arial" w:cs="Arial"/>
          <w:lang w:val="sk-SK"/>
        </w:rPr>
        <w:t>O rozdelení výsledku hospodárenia za účtovné obdobie 2013</w:t>
      </w:r>
      <w:r>
        <w:rPr>
          <w:rFonts w:ascii="Arial" w:hAnsi="Arial" w:cs="Arial"/>
          <w:lang w:val="sk-SK"/>
        </w:rPr>
        <w:t>/2014</w:t>
      </w:r>
      <w:r w:rsidRPr="00CF6FE1">
        <w:rPr>
          <w:rFonts w:ascii="Arial" w:hAnsi="Arial" w:cs="Arial"/>
          <w:lang w:val="sk-SK"/>
        </w:rPr>
        <w:t xml:space="preserve"> vo výške </w:t>
      </w:r>
      <w:r>
        <w:rPr>
          <w:rFonts w:ascii="Arial" w:hAnsi="Arial" w:cs="Arial"/>
          <w:lang w:val="sk-SK"/>
        </w:rPr>
        <w:t>184 614</w:t>
      </w:r>
      <w:r w:rsidRPr="00CF6FE1">
        <w:rPr>
          <w:rFonts w:ascii="Arial" w:hAnsi="Arial" w:cs="Arial"/>
          <w:lang w:val="sk-SK"/>
        </w:rPr>
        <w:t xml:space="preserve"> EUR rozhodne valné zhromaždenie. Návrh štatutárneho orgánu valnému zhromaždeniu je takýto:</w:t>
      </w:r>
    </w:p>
    <w:p w:rsidR="00F0369A" w:rsidRPr="00CF6FE1" w:rsidRDefault="00F0369A" w:rsidP="00F0369A">
      <w:pPr>
        <w:rPr>
          <w:rFonts w:ascii="Arial" w:hAnsi="Arial" w:cs="Arial"/>
          <w:lang w:val="sk-SK"/>
        </w:rPr>
      </w:pPr>
      <w:r>
        <w:rPr>
          <w:rFonts w:ascii="Arial" w:hAnsi="Arial" w:cs="Arial"/>
          <w:lang w:val="sk-SK"/>
        </w:rPr>
        <w:t>Preúčtovanie na účet nerozdeleného zisku minulých rokov</w:t>
      </w:r>
      <w:r w:rsidRPr="00CF6FE1">
        <w:rPr>
          <w:rFonts w:ascii="Arial" w:hAnsi="Arial" w:cs="Arial"/>
          <w:lang w:val="sk-SK"/>
        </w:rPr>
        <w:t>.</w:t>
      </w:r>
    </w:p>
    <w:p w:rsidR="00F0369A" w:rsidRPr="00CF6FE1" w:rsidRDefault="00F0369A" w:rsidP="00F0369A">
      <w:pPr>
        <w:rPr>
          <w:rFonts w:ascii="Arial" w:hAnsi="Arial" w:cs="Arial"/>
          <w:lang w:val="sk-SK"/>
        </w:rPr>
      </w:pPr>
      <w:r w:rsidRPr="00CF6FE1">
        <w:rPr>
          <w:rFonts w:ascii="Arial" w:hAnsi="Arial" w:cs="Arial"/>
          <w:lang w:val="sk-SK"/>
        </w:rPr>
        <w:t>Povinný prídel do zákonného rezervného fondu nie je potrebný, pretože zákonný rezervný fond už dosiahol svoju maximálnu hranicu stanovenú v právnych predpisoch a v spoločenskej zmluve.</w:t>
      </w:r>
    </w:p>
    <w:p w:rsidR="00F0369A" w:rsidRPr="00F0369A" w:rsidRDefault="00F0369A" w:rsidP="00F0369A">
      <w:pPr>
        <w:pStyle w:val="Normalitalic"/>
        <w:keepNext w:val="0"/>
      </w:pPr>
      <w:r>
        <w:br w:type="page"/>
      </w:r>
      <w:bookmarkStart w:id="28" w:name="_GoBack"/>
      <w:bookmarkEnd w:id="28"/>
    </w:p>
    <w:p w:rsidR="008F159C" w:rsidRPr="008F159C" w:rsidRDefault="008F159C" w:rsidP="008F159C">
      <w:pPr>
        <w:pStyle w:val="Heading1"/>
        <w:keepNext w:val="0"/>
        <w:rPr>
          <w:rFonts w:ascii="Arial" w:hAnsi="Arial" w:cs="Arial"/>
          <w:lang w:val="sk-SK"/>
        </w:rPr>
      </w:pPr>
      <w:bookmarkStart w:id="29" w:name="_Toc530739925"/>
      <w:r w:rsidRPr="008F159C">
        <w:rPr>
          <w:rFonts w:ascii="Arial" w:hAnsi="Arial" w:cs="Arial"/>
          <w:lang w:val="sk-SK"/>
        </w:rPr>
        <w:lastRenderedPageBreak/>
        <w:t>Informácie o skutočnostiach, ktoré nastali po dni, ku ktorému sa zostavuje účtovná závierka, do dňa zostavenia účtovnej závierky</w:t>
      </w:r>
      <w:bookmarkEnd w:id="29"/>
    </w:p>
    <w:p w:rsidR="008F159C" w:rsidRPr="000143C1" w:rsidRDefault="008F159C" w:rsidP="000143C1">
      <w:pPr>
        <w:keepNext w:val="0"/>
        <w:rPr>
          <w:rFonts w:ascii="Arial" w:hAnsi="Arial" w:cs="Arial"/>
          <w:lang w:val="sk-SK"/>
        </w:rPr>
      </w:pPr>
      <w:r w:rsidRPr="000143C1">
        <w:rPr>
          <w:rFonts w:ascii="Arial" w:hAnsi="Arial" w:cs="Arial"/>
          <w:lang w:val="sk-SK"/>
        </w:rPr>
        <w:t>Po 3</w:t>
      </w:r>
      <w:r w:rsidR="000143C1" w:rsidRPr="000143C1">
        <w:rPr>
          <w:rFonts w:ascii="Arial" w:hAnsi="Arial" w:cs="Arial"/>
          <w:lang w:val="sk-SK"/>
        </w:rPr>
        <w:t>0</w:t>
      </w:r>
      <w:r w:rsidRPr="000143C1">
        <w:rPr>
          <w:rFonts w:ascii="Arial" w:hAnsi="Arial" w:cs="Arial"/>
          <w:lang w:val="sk-SK"/>
        </w:rPr>
        <w:t xml:space="preserve">. </w:t>
      </w:r>
      <w:r w:rsidR="00C1434A">
        <w:rPr>
          <w:rFonts w:ascii="Arial" w:hAnsi="Arial" w:cs="Arial"/>
          <w:lang w:val="sk-SK"/>
        </w:rPr>
        <w:t>s</w:t>
      </w:r>
      <w:r w:rsidR="000143C1" w:rsidRPr="000143C1">
        <w:rPr>
          <w:rFonts w:ascii="Arial" w:hAnsi="Arial" w:cs="Arial"/>
          <w:lang w:val="sk-SK"/>
        </w:rPr>
        <w:t>eptembri</w:t>
      </w:r>
      <w:r w:rsidRPr="000143C1">
        <w:rPr>
          <w:rFonts w:ascii="Arial" w:hAnsi="Arial" w:cs="Arial"/>
          <w:lang w:val="sk-SK"/>
        </w:rPr>
        <w:t xml:space="preserve"> 201</w:t>
      </w:r>
      <w:r w:rsidR="000143C1" w:rsidRPr="000143C1">
        <w:rPr>
          <w:rFonts w:ascii="Arial" w:hAnsi="Arial" w:cs="Arial"/>
          <w:lang w:val="sk-SK"/>
        </w:rPr>
        <w:t>4</w:t>
      </w:r>
      <w:r w:rsidRPr="000143C1">
        <w:rPr>
          <w:rFonts w:ascii="Arial" w:hAnsi="Arial" w:cs="Arial"/>
          <w:lang w:val="sk-SK"/>
        </w:rPr>
        <w:t xml:space="preserve"> nenastali žiadne udalosti majúce významný vplyv na verné zobrazenie skutočností, ktoré sú predmetom účtovníctva.</w:t>
      </w:r>
    </w:p>
    <w:p w:rsidR="00655944" w:rsidRPr="00E37955" w:rsidRDefault="002C780E" w:rsidP="00E0211F">
      <w:pPr>
        <w:pStyle w:val="Heading1"/>
        <w:keepNext w:val="0"/>
        <w:rPr>
          <w:rFonts w:ascii="Arial" w:hAnsi="Arial" w:cs="Arial"/>
          <w:lang w:val="sk-SK"/>
        </w:rPr>
      </w:pPr>
      <w:bookmarkStart w:id="30" w:name="_Toc474124227"/>
      <w:bookmarkStart w:id="31" w:name="_Toc474124339"/>
      <w:r w:rsidRPr="00E37955">
        <w:rPr>
          <w:rFonts w:ascii="Arial" w:hAnsi="Arial" w:cs="Arial"/>
          <w:lang w:val="sk-SK"/>
        </w:rPr>
        <w:t xml:space="preserve">Prehľad o peňažných tokoch </w:t>
      </w:r>
      <w:bookmarkEnd w:id="30"/>
      <w:bookmarkEnd w:id="31"/>
    </w:p>
    <w:p w:rsidR="00655944" w:rsidRDefault="00655944" w:rsidP="00E0211F">
      <w:pPr>
        <w:keepNext w:val="0"/>
        <w:rPr>
          <w:rFonts w:ascii="Arial" w:hAnsi="Arial" w:cs="Arial"/>
          <w:lang w:val="sk-SK"/>
        </w:rPr>
      </w:pPr>
      <w:r w:rsidRPr="002E10BE">
        <w:rPr>
          <w:rFonts w:ascii="Arial" w:hAnsi="Arial" w:cs="Arial"/>
          <w:lang w:val="sk-SK"/>
        </w:rPr>
        <w:t xml:space="preserve">Prehľad o peňažných tokoch bol </w:t>
      </w:r>
      <w:r w:rsidRPr="008D2A7E">
        <w:rPr>
          <w:rFonts w:ascii="Arial" w:hAnsi="Arial" w:cs="Arial"/>
          <w:lang w:val="sk-SK"/>
        </w:rPr>
        <w:t>spracovaný</w:t>
      </w:r>
      <w:r w:rsidR="008D2A7E" w:rsidRPr="008D2A7E">
        <w:rPr>
          <w:rFonts w:ascii="Arial" w:hAnsi="Arial" w:cs="Arial"/>
          <w:lang w:val="sk-SK"/>
        </w:rPr>
        <w:t xml:space="preserve"> </w:t>
      </w:r>
      <w:r w:rsidRPr="008D2A7E">
        <w:rPr>
          <w:rFonts w:ascii="Arial" w:hAnsi="Arial" w:cs="Arial"/>
          <w:i/>
          <w:lang w:val="sk-SK"/>
        </w:rPr>
        <w:t>nepriamou</w:t>
      </w:r>
      <w:r w:rsidRPr="008D2A7E">
        <w:rPr>
          <w:rFonts w:ascii="Arial" w:hAnsi="Arial" w:cs="Arial"/>
          <w:lang w:val="sk-SK"/>
        </w:rPr>
        <w:t xml:space="preserve"> metódou</w:t>
      </w:r>
      <w:r w:rsidRPr="002E10BE">
        <w:rPr>
          <w:rFonts w:ascii="Arial" w:hAnsi="Arial" w:cs="Arial"/>
          <w:lang w:val="sk-SK"/>
        </w:rPr>
        <w:t xml:space="preserve">. </w:t>
      </w:r>
    </w:p>
    <w:p w:rsidR="00006BEB" w:rsidRDefault="00006BEB" w:rsidP="00E0211F">
      <w:pPr>
        <w:keepNext w:val="0"/>
        <w:rPr>
          <w:rFonts w:ascii="Arial" w:hAnsi="Arial" w:cs="Arial"/>
          <w:lang w:val="sk-SK"/>
        </w:rPr>
      </w:pPr>
    </w:p>
    <w:tbl>
      <w:tblPr>
        <w:tblW w:w="8994" w:type="dxa"/>
        <w:tblInd w:w="57" w:type="dxa"/>
        <w:tblCellMar>
          <w:left w:w="70" w:type="dxa"/>
          <w:right w:w="70" w:type="dxa"/>
        </w:tblCellMar>
        <w:tblLook w:val="0000"/>
      </w:tblPr>
      <w:tblGrid>
        <w:gridCol w:w="660"/>
        <w:gridCol w:w="6240"/>
        <w:gridCol w:w="200"/>
        <w:gridCol w:w="851"/>
        <w:gridCol w:w="1043"/>
      </w:tblGrid>
      <w:tr w:rsidR="008D2A7E" w:rsidRPr="00D21354" w:rsidTr="008D2A7E">
        <w:trPr>
          <w:trHeight w:val="165"/>
        </w:trPr>
        <w:tc>
          <w:tcPr>
            <w:tcW w:w="660" w:type="dxa"/>
            <w:tcBorders>
              <w:top w:val="single" w:sz="8" w:space="0" w:color="auto"/>
              <w:left w:val="single" w:sz="8" w:space="0" w:color="auto"/>
              <w:bottom w:val="single" w:sz="4" w:space="0" w:color="auto"/>
              <w:right w:val="single" w:sz="4" w:space="0" w:color="auto"/>
            </w:tcBorders>
            <w:shd w:val="clear" w:color="auto" w:fill="FFFF99"/>
            <w:vAlign w:val="center"/>
          </w:tcPr>
          <w:p w:rsidR="008D2A7E" w:rsidRPr="00D21354" w:rsidRDefault="008D2A7E" w:rsidP="008D2A7E">
            <w:pPr>
              <w:keepNext w:val="0"/>
              <w:spacing w:after="0"/>
              <w:jc w:val="center"/>
              <w:rPr>
                <w:rFonts w:ascii="Arial" w:hAnsi="Arial" w:cs="Arial"/>
                <w:sz w:val="12"/>
                <w:szCs w:val="12"/>
                <w:lang w:eastAsia="cs-CZ"/>
              </w:rPr>
            </w:pPr>
            <w:proofErr w:type="spellStart"/>
            <w:r w:rsidRPr="00D21354">
              <w:rPr>
                <w:rFonts w:ascii="Arial" w:hAnsi="Arial" w:cs="Arial"/>
                <w:sz w:val="12"/>
                <w:szCs w:val="12"/>
                <w:lang w:eastAsia="cs-CZ"/>
              </w:rPr>
              <w:t>Označe</w:t>
            </w:r>
            <w:proofErr w:type="spellEnd"/>
            <w:r w:rsidRPr="00D21354">
              <w:rPr>
                <w:rFonts w:ascii="Arial" w:hAnsi="Arial" w:cs="Arial"/>
                <w:sz w:val="12"/>
                <w:szCs w:val="12"/>
                <w:lang w:eastAsia="cs-CZ"/>
              </w:rPr>
              <w:t>-</w:t>
            </w:r>
            <w:proofErr w:type="spellStart"/>
            <w:r w:rsidRPr="00D21354">
              <w:rPr>
                <w:rFonts w:ascii="Arial" w:hAnsi="Arial" w:cs="Arial"/>
                <w:sz w:val="12"/>
                <w:szCs w:val="12"/>
                <w:lang w:eastAsia="cs-CZ"/>
              </w:rPr>
              <w:t>nie</w:t>
            </w:r>
            <w:proofErr w:type="spellEnd"/>
          </w:p>
        </w:tc>
        <w:tc>
          <w:tcPr>
            <w:tcW w:w="6240" w:type="dxa"/>
            <w:tcBorders>
              <w:top w:val="single" w:sz="8" w:space="0" w:color="auto"/>
              <w:left w:val="nil"/>
              <w:bottom w:val="single" w:sz="4" w:space="0" w:color="auto"/>
              <w:right w:val="single" w:sz="4" w:space="0" w:color="auto"/>
            </w:tcBorders>
            <w:shd w:val="clear" w:color="auto" w:fill="FFFF99"/>
            <w:vAlign w:val="center"/>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Text</w:t>
            </w:r>
          </w:p>
        </w:tc>
        <w:tc>
          <w:tcPr>
            <w:tcW w:w="200" w:type="dxa"/>
            <w:tcBorders>
              <w:top w:val="single" w:sz="8" w:space="0" w:color="auto"/>
              <w:left w:val="nil"/>
              <w:bottom w:val="single" w:sz="4" w:space="0" w:color="auto"/>
              <w:right w:val="single" w:sz="4" w:space="0" w:color="auto"/>
            </w:tcBorders>
            <w:shd w:val="clear" w:color="auto" w:fill="FFFF99"/>
            <w:vAlign w:val="center"/>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1894" w:type="dxa"/>
            <w:gridSpan w:val="2"/>
            <w:tcBorders>
              <w:top w:val="single" w:sz="8" w:space="0" w:color="auto"/>
              <w:left w:val="nil"/>
              <w:bottom w:val="single" w:sz="4" w:space="0" w:color="auto"/>
              <w:right w:val="single" w:sz="8" w:space="0" w:color="000000"/>
            </w:tcBorders>
            <w:shd w:val="clear" w:color="auto" w:fill="FFFF99"/>
            <w:noWrap/>
            <w:vAlign w:val="center"/>
          </w:tcPr>
          <w:p w:rsidR="008D2A7E" w:rsidRPr="00D21354" w:rsidRDefault="008D2A7E" w:rsidP="008D2A7E">
            <w:pPr>
              <w:keepNext w:val="0"/>
              <w:spacing w:after="0"/>
              <w:jc w:val="center"/>
              <w:rPr>
                <w:rFonts w:ascii="Arial" w:hAnsi="Arial" w:cs="Arial"/>
                <w:sz w:val="12"/>
                <w:szCs w:val="12"/>
                <w:lang w:eastAsia="cs-CZ"/>
              </w:rPr>
            </w:pPr>
            <w:proofErr w:type="spellStart"/>
            <w:r w:rsidRPr="00D21354">
              <w:rPr>
                <w:rFonts w:ascii="Arial" w:hAnsi="Arial" w:cs="Arial"/>
                <w:sz w:val="12"/>
                <w:szCs w:val="12"/>
                <w:lang w:eastAsia="cs-CZ"/>
              </w:rPr>
              <w:t>Účtovné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obdobie</w:t>
            </w:r>
            <w:proofErr w:type="spellEnd"/>
          </w:p>
        </w:tc>
      </w:tr>
      <w:tr w:rsidR="008D2A7E" w:rsidRPr="00D21354" w:rsidTr="008D2A7E">
        <w:trPr>
          <w:trHeight w:val="165"/>
        </w:trPr>
        <w:tc>
          <w:tcPr>
            <w:tcW w:w="660" w:type="dxa"/>
            <w:tcBorders>
              <w:top w:val="nil"/>
              <w:left w:val="single" w:sz="8" w:space="0" w:color="auto"/>
              <w:bottom w:val="single" w:sz="4"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6240" w:type="dxa"/>
            <w:tcBorders>
              <w:top w:val="nil"/>
              <w:left w:val="nil"/>
              <w:bottom w:val="single" w:sz="4"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200" w:type="dxa"/>
            <w:tcBorders>
              <w:top w:val="nil"/>
              <w:left w:val="nil"/>
              <w:bottom w:val="single" w:sz="4"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vMerge w:val="restart"/>
            <w:tcBorders>
              <w:top w:val="nil"/>
              <w:left w:val="single" w:sz="4" w:space="0" w:color="auto"/>
              <w:bottom w:val="single" w:sz="4" w:space="0" w:color="auto"/>
              <w:right w:val="single" w:sz="4" w:space="0" w:color="auto"/>
            </w:tcBorders>
            <w:shd w:val="clear" w:color="auto" w:fill="FFFF99"/>
            <w:noWrap/>
            <w:vAlign w:val="center"/>
          </w:tcPr>
          <w:p w:rsidR="008D2A7E" w:rsidRPr="00D21354" w:rsidRDefault="008D2A7E" w:rsidP="008D2A7E">
            <w:pPr>
              <w:keepNext w:val="0"/>
              <w:spacing w:after="0"/>
              <w:jc w:val="center"/>
              <w:rPr>
                <w:rFonts w:ascii="Arial" w:hAnsi="Arial" w:cs="Arial"/>
                <w:sz w:val="12"/>
                <w:szCs w:val="12"/>
                <w:lang w:eastAsia="cs-CZ"/>
              </w:rPr>
            </w:pPr>
            <w:proofErr w:type="spellStart"/>
            <w:r w:rsidRPr="00D21354">
              <w:rPr>
                <w:rFonts w:ascii="Arial" w:hAnsi="Arial" w:cs="Arial"/>
                <w:sz w:val="12"/>
                <w:szCs w:val="12"/>
                <w:lang w:eastAsia="cs-CZ"/>
              </w:rPr>
              <w:t>bežné</w:t>
            </w:r>
            <w:proofErr w:type="spellEnd"/>
          </w:p>
        </w:tc>
        <w:tc>
          <w:tcPr>
            <w:tcW w:w="1043" w:type="dxa"/>
            <w:vMerge w:val="restart"/>
            <w:tcBorders>
              <w:top w:val="nil"/>
              <w:left w:val="single" w:sz="4" w:space="0" w:color="auto"/>
              <w:bottom w:val="single" w:sz="4" w:space="0" w:color="auto"/>
              <w:right w:val="single" w:sz="8" w:space="0" w:color="auto"/>
            </w:tcBorders>
            <w:shd w:val="clear" w:color="auto" w:fill="FFFF99"/>
            <w:noWrap/>
            <w:vAlign w:val="center"/>
          </w:tcPr>
          <w:p w:rsidR="008D2A7E" w:rsidRPr="00D21354" w:rsidRDefault="007733DC" w:rsidP="008D2A7E">
            <w:pPr>
              <w:keepNext w:val="0"/>
              <w:spacing w:after="0"/>
              <w:jc w:val="center"/>
              <w:rPr>
                <w:rFonts w:ascii="Arial" w:hAnsi="Arial" w:cs="Arial"/>
                <w:sz w:val="12"/>
                <w:szCs w:val="12"/>
                <w:lang w:eastAsia="cs-CZ"/>
              </w:rPr>
            </w:pPr>
            <w:proofErr w:type="spellStart"/>
            <w:r w:rsidRPr="00D21354">
              <w:rPr>
                <w:rFonts w:ascii="Arial" w:hAnsi="Arial" w:cs="Arial"/>
                <w:sz w:val="12"/>
                <w:szCs w:val="12"/>
                <w:lang w:eastAsia="cs-CZ"/>
              </w:rPr>
              <w:t>P</w:t>
            </w:r>
            <w:r w:rsidR="008D2A7E" w:rsidRPr="00D21354">
              <w:rPr>
                <w:rFonts w:ascii="Arial" w:hAnsi="Arial" w:cs="Arial"/>
                <w:sz w:val="12"/>
                <w:szCs w:val="12"/>
                <w:lang w:eastAsia="cs-CZ"/>
              </w:rPr>
              <w:t>redchádzajúce</w:t>
            </w:r>
            <w:proofErr w:type="spellEnd"/>
          </w:p>
        </w:tc>
      </w:tr>
      <w:tr w:rsidR="008D2A7E" w:rsidRPr="00D21354" w:rsidTr="008D2A7E">
        <w:trPr>
          <w:trHeight w:val="165"/>
        </w:trPr>
        <w:tc>
          <w:tcPr>
            <w:tcW w:w="660" w:type="dxa"/>
            <w:tcBorders>
              <w:top w:val="nil"/>
              <w:left w:val="single" w:sz="8" w:space="0" w:color="auto"/>
              <w:bottom w:val="single" w:sz="4"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a</w:t>
            </w:r>
          </w:p>
        </w:tc>
        <w:tc>
          <w:tcPr>
            <w:tcW w:w="6240" w:type="dxa"/>
            <w:tcBorders>
              <w:top w:val="nil"/>
              <w:left w:val="nil"/>
              <w:bottom w:val="single" w:sz="4"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b</w:t>
            </w:r>
          </w:p>
        </w:tc>
        <w:tc>
          <w:tcPr>
            <w:tcW w:w="200" w:type="dxa"/>
            <w:tcBorders>
              <w:top w:val="nil"/>
              <w:left w:val="nil"/>
              <w:bottom w:val="single" w:sz="4"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c</w:t>
            </w:r>
          </w:p>
        </w:tc>
        <w:tc>
          <w:tcPr>
            <w:tcW w:w="851" w:type="dxa"/>
            <w:vMerge/>
            <w:tcBorders>
              <w:top w:val="nil"/>
              <w:left w:val="single" w:sz="4" w:space="0" w:color="auto"/>
              <w:bottom w:val="single" w:sz="4" w:space="0" w:color="auto"/>
              <w:right w:val="single" w:sz="4" w:space="0" w:color="auto"/>
            </w:tcBorders>
            <w:vAlign w:val="center"/>
          </w:tcPr>
          <w:p w:rsidR="008D2A7E" w:rsidRPr="00D21354" w:rsidRDefault="008D2A7E" w:rsidP="008D2A7E">
            <w:pPr>
              <w:keepNext w:val="0"/>
              <w:spacing w:after="0"/>
              <w:jc w:val="left"/>
              <w:rPr>
                <w:rFonts w:ascii="Arial" w:hAnsi="Arial" w:cs="Arial"/>
                <w:sz w:val="12"/>
                <w:szCs w:val="12"/>
                <w:lang w:eastAsia="cs-CZ"/>
              </w:rPr>
            </w:pPr>
          </w:p>
        </w:tc>
        <w:tc>
          <w:tcPr>
            <w:tcW w:w="1043" w:type="dxa"/>
            <w:vMerge/>
            <w:tcBorders>
              <w:top w:val="nil"/>
              <w:left w:val="single" w:sz="4" w:space="0" w:color="auto"/>
              <w:bottom w:val="single" w:sz="4" w:space="0" w:color="auto"/>
              <w:right w:val="single" w:sz="8" w:space="0" w:color="auto"/>
            </w:tcBorders>
            <w:vAlign w:val="center"/>
          </w:tcPr>
          <w:p w:rsidR="008D2A7E" w:rsidRPr="00D21354" w:rsidRDefault="008D2A7E" w:rsidP="008D2A7E">
            <w:pPr>
              <w:keepNext w:val="0"/>
              <w:spacing w:after="0"/>
              <w:jc w:val="left"/>
              <w:rPr>
                <w:rFonts w:ascii="Arial" w:hAnsi="Arial" w:cs="Arial"/>
                <w:sz w:val="12"/>
                <w:szCs w:val="12"/>
                <w:lang w:eastAsia="cs-CZ"/>
              </w:rPr>
            </w:pPr>
          </w:p>
        </w:tc>
      </w:tr>
      <w:tr w:rsidR="008D2A7E" w:rsidRPr="00D21354" w:rsidTr="008D2A7E">
        <w:trPr>
          <w:trHeight w:val="180"/>
        </w:trPr>
        <w:tc>
          <w:tcPr>
            <w:tcW w:w="660" w:type="dxa"/>
            <w:tcBorders>
              <w:top w:val="nil"/>
              <w:left w:val="single" w:sz="8" w:space="0" w:color="auto"/>
              <w:bottom w:val="single" w:sz="8"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6240" w:type="dxa"/>
            <w:tcBorders>
              <w:top w:val="nil"/>
              <w:left w:val="nil"/>
              <w:bottom w:val="single" w:sz="8"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200" w:type="dxa"/>
            <w:tcBorders>
              <w:top w:val="nil"/>
              <w:left w:val="nil"/>
              <w:bottom w:val="single" w:sz="8" w:space="0" w:color="auto"/>
              <w:right w:val="single" w:sz="4" w:space="0" w:color="auto"/>
            </w:tcBorders>
            <w:shd w:val="clear" w:color="auto" w:fill="FFFF99"/>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8" w:space="0" w:color="auto"/>
              <w:right w:val="single" w:sz="4" w:space="0" w:color="auto"/>
            </w:tcBorders>
            <w:shd w:val="clear" w:color="auto" w:fill="FFFF99"/>
            <w:noWrap/>
            <w:vAlign w:val="center"/>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8" w:space="0" w:color="auto"/>
              <w:right w:val="single" w:sz="8" w:space="0" w:color="auto"/>
            </w:tcBorders>
            <w:shd w:val="clear" w:color="auto" w:fill="FFFF99"/>
            <w:noWrap/>
            <w:vAlign w:val="center"/>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r>
      <w:tr w:rsidR="008D2A7E"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8D2A7E" w:rsidRPr="00D21354" w:rsidRDefault="008D2A7E"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w:t>
            </w:r>
          </w:p>
        </w:tc>
        <w:tc>
          <w:tcPr>
            <w:tcW w:w="6240" w:type="dxa"/>
            <w:tcBorders>
              <w:top w:val="nil"/>
              <w:left w:val="nil"/>
              <w:bottom w:val="single" w:sz="4" w:space="0" w:color="auto"/>
              <w:right w:val="single" w:sz="4" w:space="0" w:color="auto"/>
            </w:tcBorders>
            <w:noWrap/>
            <w:vAlign w:val="bottom"/>
          </w:tcPr>
          <w:p w:rsidR="008D2A7E" w:rsidRPr="00D21354" w:rsidRDefault="008D2A7E"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w:t>
            </w:r>
          </w:p>
        </w:tc>
        <w:tc>
          <w:tcPr>
            <w:tcW w:w="200" w:type="dxa"/>
            <w:tcBorders>
              <w:top w:val="nil"/>
              <w:left w:val="nil"/>
              <w:bottom w:val="single" w:sz="4" w:space="0" w:color="auto"/>
              <w:right w:val="single" w:sz="4" w:space="0" w:color="auto"/>
            </w:tcBorders>
            <w:noWrap/>
            <w:vAlign w:val="bottom"/>
          </w:tcPr>
          <w:p w:rsidR="008D2A7E" w:rsidRPr="00D21354" w:rsidRDefault="008D2A7E"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8D2A7E" w:rsidRPr="00D21354" w:rsidRDefault="008D2A7E"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8D2A7E" w:rsidRPr="00D21354" w:rsidRDefault="008D2A7E"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Z/S</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proofErr w:type="spellStart"/>
            <w:r w:rsidRPr="00D21354">
              <w:rPr>
                <w:rFonts w:ascii="Arial" w:hAnsi="Arial" w:cs="Arial"/>
                <w:b/>
                <w:bCs/>
                <w:sz w:val="12"/>
                <w:szCs w:val="12"/>
                <w:lang w:eastAsia="cs-CZ"/>
              </w:rPr>
              <w:t>Výsledok</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hospodárenia</w:t>
            </w:r>
            <w:proofErr w:type="spellEnd"/>
            <w:r w:rsidRPr="00D21354">
              <w:rPr>
                <w:rFonts w:ascii="Arial" w:hAnsi="Arial" w:cs="Arial"/>
                <w:b/>
                <w:bCs/>
                <w:sz w:val="12"/>
                <w:szCs w:val="12"/>
                <w:lang w:eastAsia="cs-CZ"/>
              </w:rPr>
              <w:t xml:space="preserve"> z </w:t>
            </w:r>
            <w:proofErr w:type="spellStart"/>
            <w:r w:rsidRPr="00D21354">
              <w:rPr>
                <w:rFonts w:ascii="Arial" w:hAnsi="Arial" w:cs="Arial"/>
                <w:b/>
                <w:bCs/>
                <w:sz w:val="12"/>
                <w:szCs w:val="12"/>
                <w:lang w:eastAsia="cs-CZ"/>
              </w:rPr>
              <w:t>bežnej</w:t>
            </w:r>
            <w:proofErr w:type="spellEnd"/>
            <w:r w:rsidRPr="00D21354">
              <w:rPr>
                <w:rFonts w:ascii="Arial" w:hAnsi="Arial" w:cs="Arial"/>
                <w:b/>
                <w:bCs/>
                <w:sz w:val="12"/>
                <w:szCs w:val="12"/>
                <w:lang w:eastAsia="cs-CZ"/>
              </w:rPr>
              <w:t xml:space="preserve"> činnosti </w:t>
            </w:r>
            <w:proofErr w:type="spellStart"/>
            <w:r w:rsidRPr="00D21354">
              <w:rPr>
                <w:rFonts w:ascii="Arial" w:hAnsi="Arial" w:cs="Arial"/>
                <w:b/>
                <w:bCs/>
                <w:sz w:val="12"/>
                <w:szCs w:val="12"/>
                <w:lang w:eastAsia="cs-CZ"/>
              </w:rPr>
              <w:t>pred</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zdanením</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daňou</w:t>
            </w:r>
            <w:proofErr w:type="spellEnd"/>
            <w:r w:rsidRPr="00D21354">
              <w:rPr>
                <w:rFonts w:ascii="Arial" w:hAnsi="Arial" w:cs="Arial"/>
                <w:b/>
                <w:bCs/>
                <w:sz w:val="12"/>
                <w:szCs w:val="12"/>
                <w:lang w:eastAsia="cs-CZ"/>
              </w:rPr>
              <w:t xml:space="preserve"> z </w:t>
            </w:r>
            <w:proofErr w:type="spellStart"/>
            <w:r w:rsidRPr="00D21354">
              <w:rPr>
                <w:rFonts w:ascii="Arial" w:hAnsi="Arial" w:cs="Arial"/>
                <w:b/>
                <w:bCs/>
                <w:sz w:val="12"/>
                <w:szCs w:val="12"/>
                <w:lang w:eastAsia="cs-CZ"/>
              </w:rPr>
              <w:t>príjmov</w:t>
            </w:r>
            <w:proofErr w:type="spellEnd"/>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006BEB">
            <w:pPr>
              <w:keepNext w:val="0"/>
              <w:spacing w:after="0"/>
              <w:jc w:val="right"/>
              <w:rPr>
                <w:rFonts w:ascii="Arial" w:hAnsi="Arial" w:cs="Arial"/>
                <w:b/>
                <w:bCs/>
                <w:sz w:val="12"/>
                <w:szCs w:val="12"/>
                <w:lang w:eastAsia="cs-CZ"/>
              </w:rPr>
            </w:pPr>
            <w:r>
              <w:rPr>
                <w:rFonts w:ascii="Arial" w:hAnsi="Arial" w:cs="Arial"/>
                <w:b/>
                <w:bCs/>
                <w:sz w:val="12"/>
                <w:szCs w:val="12"/>
                <w:lang w:eastAsia="cs-CZ"/>
              </w:rPr>
              <w:t>218 227</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-94 122</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Nepeňažné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operácie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ovplyvňujúce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hospodársky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výsledok</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bežnej</w:t>
            </w:r>
            <w:proofErr w:type="spellEnd"/>
            <w:r w:rsidRPr="00D21354">
              <w:rPr>
                <w:rFonts w:ascii="Arial" w:hAnsi="Arial" w:cs="Arial"/>
                <w:sz w:val="12"/>
                <w:szCs w:val="12"/>
                <w:lang w:eastAsia="cs-CZ"/>
              </w:rPr>
              <w:t xml:space="preserve"> činnosti</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right"/>
              <w:rPr>
                <w:rFonts w:ascii="Arial" w:hAnsi="Arial" w:cs="Arial"/>
                <w:sz w:val="12"/>
                <w:szCs w:val="12"/>
                <w:lang w:eastAsia="cs-CZ"/>
              </w:rPr>
            </w:pPr>
            <w:r>
              <w:rPr>
                <w:rFonts w:ascii="Arial" w:hAnsi="Arial" w:cs="Arial"/>
                <w:sz w:val="12"/>
                <w:szCs w:val="12"/>
                <w:lang w:eastAsia="cs-CZ"/>
              </w:rPr>
              <w:t>25 429</w:t>
            </w:r>
          </w:p>
        </w:tc>
        <w:tc>
          <w:tcPr>
            <w:tcW w:w="1043" w:type="dxa"/>
            <w:tcBorders>
              <w:top w:val="nil"/>
              <w:left w:val="nil"/>
              <w:bottom w:val="single" w:sz="4" w:space="0" w:color="auto"/>
              <w:right w:val="single" w:sz="8" w:space="0" w:color="auto"/>
            </w:tcBorders>
            <w:noWrap/>
            <w:vAlign w:val="center"/>
          </w:tcPr>
          <w:p w:rsidR="00D3734F" w:rsidRPr="00D21354" w:rsidRDefault="00D3734F" w:rsidP="0093366F">
            <w:pPr>
              <w:keepNext w:val="0"/>
              <w:spacing w:after="0"/>
              <w:jc w:val="right"/>
              <w:rPr>
                <w:rFonts w:ascii="Arial" w:hAnsi="Arial" w:cs="Arial"/>
                <w:sz w:val="12"/>
                <w:szCs w:val="12"/>
                <w:lang w:eastAsia="cs-CZ"/>
              </w:rPr>
            </w:pPr>
            <w:r>
              <w:rPr>
                <w:rFonts w:ascii="Arial" w:hAnsi="Arial" w:cs="Arial"/>
                <w:sz w:val="12"/>
                <w:szCs w:val="12"/>
                <w:lang w:eastAsia="cs-CZ"/>
              </w:rPr>
              <w:t>36 682</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Odpisy </w:t>
            </w:r>
            <w:proofErr w:type="spellStart"/>
            <w:r w:rsidRPr="00D21354">
              <w:rPr>
                <w:rFonts w:ascii="Arial" w:hAnsi="Arial" w:cs="Arial"/>
                <w:i/>
                <w:iCs/>
                <w:sz w:val="12"/>
                <w:szCs w:val="12"/>
                <w:lang w:eastAsia="cs-CZ"/>
              </w:rPr>
              <w:t>dlhodobého</w:t>
            </w:r>
            <w:proofErr w:type="spellEnd"/>
            <w:r w:rsidRPr="00D21354">
              <w:rPr>
                <w:rFonts w:ascii="Arial" w:hAnsi="Arial" w:cs="Arial"/>
                <w:i/>
                <w:iCs/>
                <w:sz w:val="12"/>
                <w:szCs w:val="12"/>
                <w:lang w:eastAsia="cs-CZ"/>
              </w:rPr>
              <w:t xml:space="preserve"> nehmotného majetku a </w:t>
            </w:r>
            <w:proofErr w:type="spellStart"/>
            <w:r w:rsidRPr="00D21354">
              <w:rPr>
                <w:rFonts w:ascii="Arial" w:hAnsi="Arial" w:cs="Arial"/>
                <w:i/>
                <w:iCs/>
                <w:sz w:val="12"/>
                <w:szCs w:val="12"/>
                <w:lang w:eastAsia="cs-CZ"/>
              </w:rPr>
              <w:t>dlhodobého</w:t>
            </w:r>
            <w:proofErr w:type="spellEnd"/>
            <w:r w:rsidRPr="00D21354">
              <w:rPr>
                <w:rFonts w:ascii="Arial" w:hAnsi="Arial" w:cs="Arial"/>
                <w:i/>
                <w:iCs/>
                <w:sz w:val="12"/>
                <w:szCs w:val="12"/>
                <w:lang w:eastAsia="cs-CZ"/>
              </w:rPr>
              <w:t xml:space="preserve"> hmotného majetku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18 658</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29 528</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Zostatková</w:t>
            </w:r>
            <w:proofErr w:type="spellEnd"/>
            <w:r w:rsidRPr="00D21354">
              <w:rPr>
                <w:rFonts w:ascii="Arial" w:hAnsi="Arial" w:cs="Arial"/>
                <w:i/>
                <w:iCs/>
                <w:sz w:val="12"/>
                <w:szCs w:val="12"/>
                <w:lang w:eastAsia="cs-CZ"/>
              </w:rPr>
              <w:t xml:space="preserve"> hodnota </w:t>
            </w:r>
            <w:proofErr w:type="spellStart"/>
            <w:r w:rsidRPr="00D21354">
              <w:rPr>
                <w:rFonts w:ascii="Arial" w:hAnsi="Arial" w:cs="Arial"/>
                <w:i/>
                <w:iCs/>
                <w:sz w:val="12"/>
                <w:szCs w:val="12"/>
                <w:lang w:eastAsia="cs-CZ"/>
              </w:rPr>
              <w:t>dlhodobého</w:t>
            </w:r>
            <w:proofErr w:type="spellEnd"/>
            <w:r w:rsidRPr="00D21354">
              <w:rPr>
                <w:rFonts w:ascii="Arial" w:hAnsi="Arial" w:cs="Arial"/>
                <w:i/>
                <w:iCs/>
                <w:sz w:val="12"/>
                <w:szCs w:val="12"/>
                <w:lang w:eastAsia="cs-CZ"/>
              </w:rPr>
              <w:t xml:space="preserve"> nehmotného a hmotného majetku účtovaná </w:t>
            </w:r>
            <w:proofErr w:type="spellStart"/>
            <w:r w:rsidRPr="00D21354">
              <w:rPr>
                <w:rFonts w:ascii="Arial" w:hAnsi="Arial" w:cs="Arial"/>
                <w:i/>
                <w:iCs/>
                <w:sz w:val="12"/>
                <w:szCs w:val="12"/>
                <w:lang w:eastAsia="cs-CZ"/>
              </w:rPr>
              <w:t>pri</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vyradení</w:t>
            </w:r>
            <w:proofErr w:type="spellEnd"/>
            <w:r w:rsidRPr="00D21354">
              <w:rPr>
                <w:rFonts w:ascii="Arial" w:hAnsi="Arial" w:cs="Arial"/>
                <w:i/>
                <w:iCs/>
                <w:sz w:val="12"/>
                <w:szCs w:val="12"/>
                <w:lang w:eastAsia="cs-CZ"/>
              </w:rPr>
              <w:t xml:space="preserve"> (s výnimkou </w:t>
            </w:r>
            <w:proofErr w:type="spellStart"/>
            <w:r w:rsidRPr="00D21354">
              <w:rPr>
                <w:rFonts w:ascii="Arial" w:hAnsi="Arial" w:cs="Arial"/>
                <w:i/>
                <w:iCs/>
                <w:sz w:val="12"/>
                <w:szCs w:val="12"/>
                <w:lang w:eastAsia="cs-CZ"/>
              </w:rPr>
              <w:t>predaja</w:t>
            </w:r>
            <w:proofErr w:type="spellEnd"/>
            <w:r w:rsidRPr="00D21354">
              <w:rPr>
                <w:rFonts w:ascii="Arial" w:hAnsi="Arial" w:cs="Arial"/>
                <w:i/>
                <w:iCs/>
                <w:sz w:val="12"/>
                <w:szCs w:val="12"/>
                <w:lang w:eastAsia="cs-CZ"/>
              </w:rPr>
              <w:t>)</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Odpis </w:t>
            </w:r>
            <w:proofErr w:type="spellStart"/>
            <w:r w:rsidRPr="00D21354">
              <w:rPr>
                <w:rFonts w:ascii="Arial" w:hAnsi="Arial" w:cs="Arial"/>
                <w:i/>
                <w:iCs/>
                <w:sz w:val="12"/>
                <w:szCs w:val="12"/>
                <w:lang w:eastAsia="cs-CZ"/>
              </w:rPr>
              <w:t>opravnej</w:t>
            </w:r>
            <w:proofErr w:type="spellEnd"/>
            <w:r w:rsidRPr="00D21354">
              <w:rPr>
                <w:rFonts w:ascii="Arial" w:hAnsi="Arial" w:cs="Arial"/>
                <w:i/>
                <w:iCs/>
                <w:sz w:val="12"/>
                <w:szCs w:val="12"/>
                <w:lang w:eastAsia="cs-CZ"/>
              </w:rPr>
              <w:t xml:space="preserve"> položky k </w:t>
            </w:r>
            <w:proofErr w:type="spellStart"/>
            <w:r w:rsidRPr="00D21354">
              <w:rPr>
                <w:rFonts w:ascii="Arial" w:hAnsi="Arial" w:cs="Arial"/>
                <w:i/>
                <w:iCs/>
                <w:sz w:val="12"/>
                <w:szCs w:val="12"/>
                <w:lang w:eastAsia="cs-CZ"/>
              </w:rPr>
              <w:t>nadobutnutému</w:t>
            </w:r>
            <w:proofErr w:type="spellEnd"/>
            <w:r w:rsidRPr="00D21354">
              <w:rPr>
                <w:rFonts w:ascii="Arial" w:hAnsi="Arial" w:cs="Arial"/>
                <w:i/>
                <w:iCs/>
                <w:sz w:val="12"/>
                <w:szCs w:val="12"/>
                <w:lang w:eastAsia="cs-CZ"/>
              </w:rPr>
              <w:t xml:space="preserve"> majetku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rezerv</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10 658</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opravných </w:t>
            </w:r>
            <w:proofErr w:type="spellStart"/>
            <w:r w:rsidRPr="00D21354">
              <w:rPr>
                <w:rFonts w:ascii="Arial" w:hAnsi="Arial" w:cs="Arial"/>
                <w:i/>
                <w:iCs/>
                <w:sz w:val="12"/>
                <w:szCs w:val="12"/>
                <w:lang w:eastAsia="cs-CZ"/>
              </w:rPr>
              <w:t>položiek</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6 156</w:t>
            </w: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w:t>
            </w:r>
            <w:proofErr w:type="spellStart"/>
            <w:r w:rsidRPr="00D21354">
              <w:rPr>
                <w:rFonts w:ascii="Arial" w:hAnsi="Arial" w:cs="Arial"/>
                <w:i/>
                <w:iCs/>
                <w:sz w:val="12"/>
                <w:szCs w:val="12"/>
                <w:lang w:eastAsia="cs-CZ"/>
              </w:rPr>
              <w:t>položiek</w:t>
            </w:r>
            <w:proofErr w:type="spellEnd"/>
            <w:r w:rsidRPr="00D21354">
              <w:rPr>
                <w:rFonts w:ascii="Arial" w:hAnsi="Arial" w:cs="Arial"/>
                <w:i/>
                <w:iCs/>
                <w:sz w:val="12"/>
                <w:szCs w:val="12"/>
                <w:lang w:eastAsia="cs-CZ"/>
              </w:rPr>
              <w:t xml:space="preserve"> časového </w:t>
            </w:r>
            <w:proofErr w:type="spellStart"/>
            <w:r w:rsidRPr="00D21354">
              <w:rPr>
                <w:rFonts w:ascii="Arial" w:hAnsi="Arial" w:cs="Arial"/>
                <w:i/>
                <w:iCs/>
                <w:sz w:val="12"/>
                <w:szCs w:val="12"/>
                <w:lang w:eastAsia="cs-CZ"/>
              </w:rPr>
              <w:t>rozlíšenia</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nákladov</w:t>
            </w:r>
            <w:proofErr w:type="spellEnd"/>
            <w:r w:rsidRPr="00D21354">
              <w:rPr>
                <w:rFonts w:ascii="Arial" w:hAnsi="Arial" w:cs="Arial"/>
                <w:i/>
                <w:iCs/>
                <w:sz w:val="12"/>
                <w:szCs w:val="12"/>
                <w:lang w:eastAsia="cs-CZ"/>
              </w:rPr>
              <w:t xml:space="preserve"> a </w:t>
            </w:r>
            <w:proofErr w:type="spellStart"/>
            <w:r w:rsidRPr="00D21354">
              <w:rPr>
                <w:rFonts w:ascii="Arial" w:hAnsi="Arial" w:cs="Arial"/>
                <w:i/>
                <w:iCs/>
                <w:sz w:val="12"/>
                <w:szCs w:val="12"/>
                <w:lang w:eastAsia="cs-CZ"/>
              </w:rPr>
              <w:t>výnosov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584</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302</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Dividendy a </w:t>
            </w:r>
            <w:proofErr w:type="spellStart"/>
            <w:r w:rsidRPr="00D21354">
              <w:rPr>
                <w:rFonts w:ascii="Arial" w:hAnsi="Arial" w:cs="Arial"/>
                <w:i/>
                <w:iCs/>
                <w:sz w:val="12"/>
                <w:szCs w:val="12"/>
                <w:lang w:eastAsia="cs-CZ"/>
              </w:rPr>
              <w:t>iné</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podiely</w:t>
            </w:r>
            <w:proofErr w:type="spellEnd"/>
            <w:r w:rsidRPr="00D21354">
              <w:rPr>
                <w:rFonts w:ascii="Arial" w:hAnsi="Arial" w:cs="Arial"/>
                <w:i/>
                <w:iCs/>
                <w:sz w:val="12"/>
                <w:szCs w:val="12"/>
                <w:lang w:eastAsia="cs-CZ"/>
              </w:rPr>
              <w:t xml:space="preserve"> na zisku účtované do </w:t>
            </w:r>
            <w:proofErr w:type="spellStart"/>
            <w:r w:rsidRPr="00D21354">
              <w:rPr>
                <w:rFonts w:ascii="Arial" w:hAnsi="Arial" w:cs="Arial"/>
                <w:i/>
                <w:iCs/>
                <w:sz w:val="12"/>
                <w:szCs w:val="12"/>
                <w:lang w:eastAsia="cs-CZ"/>
              </w:rPr>
              <w:t>výnosov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A.1.8.</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Úroky účtované do </w:t>
            </w:r>
            <w:proofErr w:type="spellStart"/>
            <w:r w:rsidRPr="00D21354">
              <w:rPr>
                <w:rFonts w:ascii="Arial" w:hAnsi="Arial" w:cs="Arial"/>
                <w:i/>
                <w:iCs/>
                <w:sz w:val="12"/>
                <w:szCs w:val="12"/>
                <w:lang w:eastAsia="cs-CZ"/>
              </w:rPr>
              <w:t>nákladov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006BEB">
            <w:pPr>
              <w:keepNext w:val="0"/>
              <w:spacing w:after="0"/>
              <w:jc w:val="right"/>
              <w:rPr>
                <w:rFonts w:ascii="Arial" w:hAnsi="Arial" w:cs="Arial"/>
                <w:i/>
                <w:iCs/>
                <w:sz w:val="12"/>
                <w:szCs w:val="12"/>
                <w:lang w:eastAsia="cs-CZ"/>
              </w:rPr>
            </w:pPr>
            <w:r>
              <w:rPr>
                <w:rFonts w:ascii="Arial" w:hAnsi="Arial" w:cs="Arial"/>
                <w:i/>
                <w:iCs/>
                <w:sz w:val="12"/>
                <w:szCs w:val="12"/>
                <w:lang w:eastAsia="cs-CZ"/>
              </w:rPr>
              <w:t>31</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871</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A.1.9.</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Úroky účtované do </w:t>
            </w:r>
            <w:proofErr w:type="spellStart"/>
            <w:r w:rsidRPr="00D21354">
              <w:rPr>
                <w:rFonts w:ascii="Arial" w:hAnsi="Arial" w:cs="Arial"/>
                <w:i/>
                <w:iCs/>
                <w:sz w:val="12"/>
                <w:szCs w:val="12"/>
                <w:lang w:eastAsia="cs-CZ"/>
              </w:rPr>
              <w:t>výnosov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-10</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A.1.10.</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Kurzový zisk vyčíslený k </w:t>
            </w:r>
            <w:proofErr w:type="spellStart"/>
            <w:r w:rsidRPr="00D21354">
              <w:rPr>
                <w:rFonts w:ascii="Arial" w:hAnsi="Arial" w:cs="Arial"/>
                <w:i/>
                <w:iCs/>
                <w:sz w:val="12"/>
                <w:szCs w:val="12"/>
                <w:lang w:eastAsia="cs-CZ"/>
              </w:rPr>
              <w:t>peňažným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prostriedkom</w:t>
            </w:r>
            <w:proofErr w:type="spellEnd"/>
            <w:r w:rsidRPr="00D21354">
              <w:rPr>
                <w:rFonts w:ascii="Arial" w:hAnsi="Arial" w:cs="Arial"/>
                <w:i/>
                <w:iCs/>
                <w:sz w:val="12"/>
                <w:szCs w:val="12"/>
                <w:lang w:eastAsia="cs-CZ"/>
              </w:rPr>
              <w:t xml:space="preserve"> a </w:t>
            </w:r>
            <w:proofErr w:type="spellStart"/>
            <w:r w:rsidRPr="00D21354">
              <w:rPr>
                <w:rFonts w:ascii="Arial" w:hAnsi="Arial" w:cs="Arial"/>
                <w:i/>
                <w:iCs/>
                <w:sz w:val="12"/>
                <w:szCs w:val="12"/>
                <w:lang w:eastAsia="cs-CZ"/>
              </w:rPr>
              <w:t>peňažným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ekvivalentom</w:t>
            </w:r>
            <w:proofErr w:type="spellEnd"/>
            <w:r w:rsidRPr="00D21354">
              <w:rPr>
                <w:rFonts w:ascii="Arial" w:hAnsi="Arial" w:cs="Arial"/>
                <w:i/>
                <w:iCs/>
                <w:sz w:val="12"/>
                <w:szCs w:val="12"/>
                <w:lang w:eastAsia="cs-CZ"/>
              </w:rPr>
              <w:t xml:space="preserve"> ku </w:t>
            </w:r>
            <w:proofErr w:type="spellStart"/>
            <w:r w:rsidRPr="00D21354">
              <w:rPr>
                <w:rFonts w:ascii="Arial" w:hAnsi="Arial" w:cs="Arial"/>
                <w:i/>
                <w:iCs/>
                <w:sz w:val="12"/>
                <w:szCs w:val="12"/>
                <w:lang w:eastAsia="cs-CZ"/>
              </w:rPr>
              <w:t>dňu</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účt</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závierky</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A.1.11.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Kurzová </w:t>
            </w:r>
            <w:proofErr w:type="spellStart"/>
            <w:r w:rsidRPr="00D21354">
              <w:rPr>
                <w:rFonts w:ascii="Arial" w:hAnsi="Arial" w:cs="Arial"/>
                <w:i/>
                <w:iCs/>
                <w:sz w:val="12"/>
                <w:szCs w:val="12"/>
                <w:lang w:eastAsia="cs-CZ"/>
              </w:rPr>
              <w:t>strata</w:t>
            </w:r>
            <w:proofErr w:type="spellEnd"/>
            <w:r w:rsidRPr="00D21354">
              <w:rPr>
                <w:rFonts w:ascii="Arial" w:hAnsi="Arial" w:cs="Arial"/>
                <w:i/>
                <w:iCs/>
                <w:sz w:val="12"/>
                <w:szCs w:val="12"/>
                <w:lang w:eastAsia="cs-CZ"/>
              </w:rPr>
              <w:t xml:space="preserve"> vyčíslená k </w:t>
            </w:r>
            <w:proofErr w:type="spellStart"/>
            <w:r w:rsidRPr="00D21354">
              <w:rPr>
                <w:rFonts w:ascii="Arial" w:hAnsi="Arial" w:cs="Arial"/>
                <w:i/>
                <w:iCs/>
                <w:sz w:val="12"/>
                <w:szCs w:val="12"/>
                <w:lang w:eastAsia="cs-CZ"/>
              </w:rPr>
              <w:t>peňažným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prostriedkom</w:t>
            </w:r>
            <w:proofErr w:type="spellEnd"/>
            <w:r w:rsidRPr="00D21354">
              <w:rPr>
                <w:rFonts w:ascii="Arial" w:hAnsi="Arial" w:cs="Arial"/>
                <w:i/>
                <w:iCs/>
                <w:sz w:val="12"/>
                <w:szCs w:val="12"/>
                <w:lang w:eastAsia="cs-CZ"/>
              </w:rPr>
              <w:t xml:space="preserve"> a </w:t>
            </w:r>
            <w:proofErr w:type="spellStart"/>
            <w:r w:rsidRPr="00D21354">
              <w:rPr>
                <w:rFonts w:ascii="Arial" w:hAnsi="Arial" w:cs="Arial"/>
                <w:i/>
                <w:iCs/>
                <w:sz w:val="12"/>
                <w:szCs w:val="12"/>
                <w:lang w:eastAsia="cs-CZ"/>
              </w:rPr>
              <w:t>peňažným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ekvivalentom</w:t>
            </w:r>
            <w:proofErr w:type="spellEnd"/>
            <w:r w:rsidRPr="00D21354">
              <w:rPr>
                <w:rFonts w:ascii="Arial" w:hAnsi="Arial" w:cs="Arial"/>
                <w:i/>
                <w:iCs/>
                <w:sz w:val="12"/>
                <w:szCs w:val="12"/>
                <w:lang w:eastAsia="cs-CZ"/>
              </w:rPr>
              <w:t xml:space="preserve"> ku </w:t>
            </w:r>
            <w:proofErr w:type="spellStart"/>
            <w:r w:rsidRPr="00D21354">
              <w:rPr>
                <w:rFonts w:ascii="Arial" w:hAnsi="Arial" w:cs="Arial"/>
                <w:i/>
                <w:iCs/>
                <w:sz w:val="12"/>
                <w:szCs w:val="12"/>
                <w:lang w:eastAsia="cs-CZ"/>
              </w:rPr>
              <w:t>dňu</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účt</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závierky</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BC00A0">
            <w:pPr>
              <w:keepNext w:val="0"/>
              <w:spacing w:after="0"/>
              <w:jc w:val="right"/>
              <w:rPr>
                <w:rFonts w:ascii="Arial" w:hAnsi="Arial" w:cs="Arial"/>
                <w:i/>
                <w:iCs/>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center"/>
              <w:rPr>
                <w:rFonts w:ascii="Arial" w:hAnsi="Arial" w:cs="Arial"/>
                <w:i/>
                <w:iCs/>
                <w:sz w:val="12"/>
                <w:szCs w:val="12"/>
                <w:lang w:eastAsia="cs-CZ"/>
              </w:rPr>
            </w:pP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A.1.12.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Výsledok</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predaja</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dlhodobého</w:t>
            </w:r>
            <w:proofErr w:type="spellEnd"/>
            <w:r w:rsidRPr="00D21354">
              <w:rPr>
                <w:rFonts w:ascii="Arial" w:hAnsi="Arial" w:cs="Arial"/>
                <w:i/>
                <w:iCs/>
                <w:sz w:val="12"/>
                <w:szCs w:val="12"/>
                <w:lang w:eastAsia="cs-CZ"/>
              </w:rPr>
              <w:t xml:space="preserve"> majetku s výnimkou majetku, </w:t>
            </w:r>
            <w:proofErr w:type="spellStart"/>
            <w:r w:rsidRPr="00D21354">
              <w:rPr>
                <w:rFonts w:ascii="Arial" w:hAnsi="Arial" w:cs="Arial"/>
                <w:i/>
                <w:iCs/>
                <w:sz w:val="12"/>
                <w:szCs w:val="12"/>
                <w:lang w:eastAsia="cs-CZ"/>
              </w:rPr>
              <w:t>ktorý</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sa</w:t>
            </w:r>
            <w:proofErr w:type="spellEnd"/>
            <w:r w:rsidRPr="00D21354">
              <w:rPr>
                <w:rFonts w:ascii="Arial" w:hAnsi="Arial" w:cs="Arial"/>
                <w:i/>
                <w:iCs/>
                <w:sz w:val="12"/>
                <w:szCs w:val="12"/>
                <w:lang w:eastAsia="cs-CZ"/>
              </w:rPr>
              <w:t xml:space="preserve"> považuje za </w:t>
            </w:r>
            <w:proofErr w:type="spellStart"/>
            <w:r w:rsidRPr="00D21354">
              <w:rPr>
                <w:rFonts w:ascii="Arial" w:hAnsi="Arial" w:cs="Arial"/>
                <w:i/>
                <w:iCs/>
                <w:sz w:val="12"/>
                <w:szCs w:val="12"/>
                <w:lang w:eastAsia="cs-CZ"/>
              </w:rPr>
              <w:t>peňažný</w:t>
            </w:r>
            <w:proofErr w:type="spellEnd"/>
            <w:r w:rsidRPr="00D21354">
              <w:rPr>
                <w:rFonts w:ascii="Arial" w:hAnsi="Arial" w:cs="Arial"/>
                <w:i/>
                <w:iCs/>
                <w:sz w:val="12"/>
                <w:szCs w:val="12"/>
                <w:lang w:eastAsia="cs-CZ"/>
              </w:rPr>
              <w:t xml:space="preserve"> ekvivalent</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-4 667</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A.1.13.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Ostatné</w:t>
            </w:r>
            <w:proofErr w:type="spellEnd"/>
            <w:r w:rsidRPr="00D21354">
              <w:rPr>
                <w:rFonts w:ascii="Arial" w:hAnsi="Arial" w:cs="Arial"/>
                <w:i/>
                <w:iCs/>
                <w:sz w:val="12"/>
                <w:szCs w:val="12"/>
                <w:lang w:eastAsia="cs-CZ"/>
              </w:rPr>
              <w:t xml:space="preserve"> položky </w:t>
            </w:r>
            <w:proofErr w:type="spellStart"/>
            <w:r w:rsidRPr="00D21354">
              <w:rPr>
                <w:rFonts w:ascii="Arial" w:hAnsi="Arial" w:cs="Arial"/>
                <w:i/>
                <w:iCs/>
                <w:sz w:val="12"/>
                <w:szCs w:val="12"/>
                <w:lang w:eastAsia="cs-CZ"/>
              </w:rPr>
              <w:t>nepeňažného</w:t>
            </w:r>
            <w:proofErr w:type="spellEnd"/>
            <w:r w:rsidRPr="00D21354">
              <w:rPr>
                <w:rFonts w:ascii="Arial" w:hAnsi="Arial" w:cs="Arial"/>
                <w:i/>
                <w:iCs/>
                <w:sz w:val="12"/>
                <w:szCs w:val="12"/>
                <w:lang w:eastAsia="cs-CZ"/>
              </w:rPr>
              <w:t xml:space="preserve"> charakteru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Vplyv </w:t>
            </w:r>
            <w:proofErr w:type="spellStart"/>
            <w:r w:rsidRPr="00D21354">
              <w:rPr>
                <w:rFonts w:ascii="Arial" w:hAnsi="Arial" w:cs="Arial"/>
                <w:sz w:val="12"/>
                <w:szCs w:val="12"/>
                <w:lang w:eastAsia="cs-CZ"/>
              </w:rPr>
              <w:t>zmien</w:t>
            </w:r>
            <w:proofErr w:type="spellEnd"/>
            <w:r w:rsidRPr="00D21354">
              <w:rPr>
                <w:rFonts w:ascii="Arial" w:hAnsi="Arial" w:cs="Arial"/>
                <w:sz w:val="12"/>
                <w:szCs w:val="12"/>
                <w:lang w:eastAsia="cs-CZ"/>
              </w:rPr>
              <w:t xml:space="preserve"> stavu </w:t>
            </w:r>
            <w:proofErr w:type="spellStart"/>
            <w:r w:rsidRPr="00D21354">
              <w:rPr>
                <w:rFonts w:ascii="Arial" w:hAnsi="Arial" w:cs="Arial"/>
                <w:sz w:val="12"/>
                <w:szCs w:val="12"/>
                <w:lang w:eastAsia="cs-CZ"/>
              </w:rPr>
              <w:t>pracovného</w:t>
            </w:r>
            <w:proofErr w:type="spellEnd"/>
            <w:r w:rsidRPr="00D21354">
              <w:rPr>
                <w:rFonts w:ascii="Arial" w:hAnsi="Arial" w:cs="Arial"/>
                <w:sz w:val="12"/>
                <w:szCs w:val="12"/>
                <w:lang w:eastAsia="cs-CZ"/>
              </w:rPr>
              <w:t xml:space="preserve"> kapitálu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right"/>
              <w:rPr>
                <w:rFonts w:ascii="Arial" w:hAnsi="Arial" w:cs="Arial"/>
                <w:sz w:val="12"/>
                <w:szCs w:val="12"/>
                <w:lang w:eastAsia="cs-CZ"/>
              </w:rPr>
            </w:pPr>
            <w:r>
              <w:rPr>
                <w:rFonts w:ascii="Arial" w:hAnsi="Arial" w:cs="Arial"/>
                <w:sz w:val="12"/>
                <w:szCs w:val="12"/>
                <w:lang w:eastAsia="cs-CZ"/>
              </w:rPr>
              <w:t>-244 560</w:t>
            </w:r>
          </w:p>
        </w:tc>
        <w:tc>
          <w:tcPr>
            <w:tcW w:w="1043" w:type="dxa"/>
            <w:tcBorders>
              <w:top w:val="nil"/>
              <w:left w:val="nil"/>
              <w:bottom w:val="single" w:sz="4" w:space="0" w:color="auto"/>
              <w:right w:val="single" w:sz="8" w:space="0" w:color="auto"/>
            </w:tcBorders>
            <w:noWrap/>
            <w:vAlign w:val="center"/>
          </w:tcPr>
          <w:p w:rsidR="00D3734F" w:rsidRPr="00D21354" w:rsidRDefault="00D3734F" w:rsidP="0093366F">
            <w:pPr>
              <w:keepNext w:val="0"/>
              <w:spacing w:after="0"/>
              <w:jc w:val="right"/>
              <w:rPr>
                <w:rFonts w:ascii="Arial" w:hAnsi="Arial" w:cs="Arial"/>
                <w:sz w:val="12"/>
                <w:szCs w:val="12"/>
                <w:lang w:eastAsia="cs-CZ"/>
              </w:rPr>
            </w:pPr>
            <w:r>
              <w:rPr>
                <w:rFonts w:ascii="Arial" w:hAnsi="Arial" w:cs="Arial"/>
                <w:sz w:val="12"/>
                <w:szCs w:val="12"/>
                <w:lang w:eastAsia="cs-CZ"/>
              </w:rPr>
              <w:t>-4 077</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A.2.1.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w:t>
            </w:r>
            <w:proofErr w:type="spellStart"/>
            <w:r w:rsidRPr="00D21354">
              <w:rPr>
                <w:rFonts w:ascii="Arial" w:hAnsi="Arial" w:cs="Arial"/>
                <w:i/>
                <w:iCs/>
                <w:sz w:val="12"/>
                <w:szCs w:val="12"/>
                <w:lang w:eastAsia="cs-CZ"/>
              </w:rPr>
              <w:t>pohľadávok</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prevádzkovej</w:t>
            </w:r>
            <w:proofErr w:type="spellEnd"/>
            <w:r w:rsidRPr="00D21354">
              <w:rPr>
                <w:rFonts w:ascii="Arial" w:hAnsi="Arial" w:cs="Arial"/>
                <w:i/>
                <w:iCs/>
                <w:sz w:val="12"/>
                <w:szCs w:val="12"/>
                <w:lang w:eastAsia="cs-CZ"/>
              </w:rPr>
              <w:t xml:space="preserve"> činnosti</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-221 143</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329 959</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A.2.2.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w:t>
            </w:r>
            <w:proofErr w:type="spellStart"/>
            <w:r w:rsidRPr="00D21354">
              <w:rPr>
                <w:rFonts w:ascii="Arial" w:hAnsi="Arial" w:cs="Arial"/>
                <w:i/>
                <w:iCs/>
                <w:sz w:val="12"/>
                <w:szCs w:val="12"/>
                <w:lang w:eastAsia="cs-CZ"/>
              </w:rPr>
              <w:t>záväzkov</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prevádzkovej</w:t>
            </w:r>
            <w:proofErr w:type="spellEnd"/>
            <w:r w:rsidRPr="00D21354">
              <w:rPr>
                <w:rFonts w:ascii="Arial" w:hAnsi="Arial" w:cs="Arial"/>
                <w:i/>
                <w:iCs/>
                <w:sz w:val="12"/>
                <w:szCs w:val="12"/>
                <w:lang w:eastAsia="cs-CZ"/>
              </w:rPr>
              <w:t xml:space="preserve"> činnosti</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8 868</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-445 928</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A.2.3.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zásob</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Pr>
                <w:rFonts w:ascii="Arial" w:hAnsi="Arial" w:cs="Arial"/>
                <w:i/>
                <w:iCs/>
                <w:sz w:val="12"/>
                <w:szCs w:val="12"/>
                <w:lang w:eastAsia="cs-CZ"/>
              </w:rPr>
              <w:t>-32 285</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Pr>
                <w:rFonts w:ascii="Arial" w:hAnsi="Arial" w:cs="Arial"/>
                <w:i/>
                <w:iCs/>
                <w:sz w:val="12"/>
                <w:szCs w:val="12"/>
                <w:lang w:eastAsia="cs-CZ"/>
              </w:rPr>
              <w:t>111 892</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A.2.4.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Zmena</w:t>
            </w:r>
            <w:proofErr w:type="spellEnd"/>
            <w:r w:rsidRPr="00D21354">
              <w:rPr>
                <w:rFonts w:ascii="Arial" w:hAnsi="Arial" w:cs="Arial"/>
                <w:i/>
                <w:iCs/>
                <w:sz w:val="12"/>
                <w:szCs w:val="12"/>
                <w:lang w:eastAsia="cs-CZ"/>
              </w:rPr>
              <w:t xml:space="preserve"> stavu krátkodobého </w:t>
            </w:r>
            <w:proofErr w:type="spellStart"/>
            <w:r w:rsidRPr="00D21354">
              <w:rPr>
                <w:rFonts w:ascii="Arial" w:hAnsi="Arial" w:cs="Arial"/>
                <w:i/>
                <w:iCs/>
                <w:sz w:val="12"/>
                <w:szCs w:val="12"/>
                <w:lang w:eastAsia="cs-CZ"/>
              </w:rPr>
              <w:t>finančného</w:t>
            </w:r>
            <w:proofErr w:type="spellEnd"/>
            <w:r w:rsidRPr="00D21354">
              <w:rPr>
                <w:rFonts w:ascii="Arial" w:hAnsi="Arial" w:cs="Arial"/>
                <w:i/>
                <w:iCs/>
                <w:sz w:val="12"/>
                <w:szCs w:val="12"/>
                <w:lang w:eastAsia="cs-CZ"/>
              </w:rPr>
              <w:t xml:space="preserve"> majetku s výnimkou majetku, </w:t>
            </w:r>
            <w:proofErr w:type="spellStart"/>
            <w:r w:rsidRPr="00D21354">
              <w:rPr>
                <w:rFonts w:ascii="Arial" w:hAnsi="Arial" w:cs="Arial"/>
                <w:i/>
                <w:iCs/>
                <w:sz w:val="12"/>
                <w:szCs w:val="12"/>
                <w:lang w:eastAsia="cs-CZ"/>
              </w:rPr>
              <w:t>ktorý</w:t>
            </w:r>
            <w:proofErr w:type="spellEnd"/>
            <w:r w:rsidRPr="00D21354">
              <w:rPr>
                <w:rFonts w:ascii="Arial" w:hAnsi="Arial" w:cs="Arial"/>
                <w:i/>
                <w:iCs/>
                <w:sz w:val="12"/>
                <w:szCs w:val="12"/>
                <w:lang w:eastAsia="cs-CZ"/>
              </w:rPr>
              <w:t xml:space="preserve"> je </w:t>
            </w:r>
            <w:proofErr w:type="spellStart"/>
            <w:r w:rsidRPr="00D21354">
              <w:rPr>
                <w:rFonts w:ascii="Arial" w:hAnsi="Arial" w:cs="Arial"/>
                <w:i/>
                <w:iCs/>
                <w:sz w:val="12"/>
                <w:szCs w:val="12"/>
                <w:lang w:eastAsia="cs-CZ"/>
              </w:rPr>
              <w:t>súčasťou</w:t>
            </w:r>
            <w:proofErr w:type="spellEnd"/>
            <w:r w:rsidRPr="00D21354">
              <w:rPr>
                <w:rFonts w:ascii="Arial" w:hAnsi="Arial" w:cs="Arial"/>
                <w:i/>
                <w:iCs/>
                <w:sz w:val="12"/>
                <w:szCs w:val="12"/>
                <w:lang w:eastAsia="cs-CZ"/>
              </w:rPr>
              <w:t xml:space="preserve"> peň. </w:t>
            </w:r>
            <w:proofErr w:type="spellStart"/>
            <w:r w:rsidRPr="00D21354">
              <w:rPr>
                <w:rFonts w:ascii="Arial" w:hAnsi="Arial" w:cs="Arial"/>
                <w:i/>
                <w:iCs/>
                <w:sz w:val="12"/>
                <w:szCs w:val="12"/>
                <w:lang w:eastAsia="cs-CZ"/>
              </w:rPr>
              <w:t>prostriedkov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Prijaté</w:t>
            </w:r>
            <w:proofErr w:type="spellEnd"/>
            <w:r w:rsidRPr="00D21354">
              <w:rPr>
                <w:rFonts w:ascii="Arial" w:hAnsi="Arial" w:cs="Arial"/>
                <w:sz w:val="12"/>
                <w:szCs w:val="12"/>
                <w:lang w:eastAsia="cs-CZ"/>
              </w:rPr>
              <w:t xml:space="preserve"> úroky,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investičných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Pr>
                <w:rFonts w:ascii="Arial" w:hAnsi="Arial" w:cs="Arial"/>
                <w:sz w:val="12"/>
                <w:szCs w:val="12"/>
                <w:lang w:eastAsia="cs-CZ"/>
              </w:rPr>
              <w:t>10</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zaplatené</w:t>
            </w:r>
            <w:proofErr w:type="spellEnd"/>
            <w:r w:rsidRPr="00D21354">
              <w:rPr>
                <w:rFonts w:ascii="Arial" w:hAnsi="Arial" w:cs="Arial"/>
                <w:sz w:val="12"/>
                <w:szCs w:val="12"/>
                <w:lang w:eastAsia="cs-CZ"/>
              </w:rPr>
              <w:t xml:space="preserve"> úroky,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finančných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006BEB">
            <w:pPr>
              <w:keepNext w:val="0"/>
              <w:spacing w:after="0"/>
              <w:jc w:val="right"/>
              <w:rPr>
                <w:rFonts w:ascii="Arial" w:hAnsi="Arial" w:cs="Arial"/>
                <w:sz w:val="12"/>
                <w:szCs w:val="12"/>
                <w:lang w:eastAsia="cs-CZ"/>
              </w:rPr>
            </w:pPr>
            <w:r>
              <w:rPr>
                <w:rFonts w:ascii="Arial" w:hAnsi="Arial" w:cs="Arial"/>
                <w:sz w:val="12"/>
                <w:szCs w:val="12"/>
                <w:lang w:eastAsia="cs-CZ"/>
              </w:rPr>
              <w:t>-31</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Pr>
                <w:rFonts w:ascii="Arial" w:hAnsi="Arial" w:cs="Arial"/>
                <w:sz w:val="12"/>
                <w:szCs w:val="12"/>
                <w:lang w:eastAsia="cs-CZ"/>
              </w:rPr>
              <w:t>-871</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z dividend a </w:t>
            </w:r>
            <w:proofErr w:type="spellStart"/>
            <w:r w:rsidRPr="00D21354">
              <w:rPr>
                <w:rFonts w:ascii="Arial" w:hAnsi="Arial" w:cs="Arial"/>
                <w:sz w:val="12"/>
                <w:szCs w:val="12"/>
                <w:lang w:eastAsia="cs-CZ"/>
              </w:rPr>
              <w:t>iných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podielov</w:t>
            </w:r>
            <w:proofErr w:type="spellEnd"/>
            <w:r w:rsidRPr="00D21354">
              <w:rPr>
                <w:rFonts w:ascii="Arial" w:hAnsi="Arial" w:cs="Arial"/>
                <w:sz w:val="12"/>
                <w:szCs w:val="12"/>
                <w:lang w:eastAsia="cs-CZ"/>
              </w:rPr>
              <w:t xml:space="preserve"> na zisku,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investičných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vyplatené</w:t>
            </w:r>
            <w:proofErr w:type="spellEnd"/>
            <w:r w:rsidRPr="00D21354">
              <w:rPr>
                <w:rFonts w:ascii="Arial" w:hAnsi="Arial" w:cs="Arial"/>
                <w:sz w:val="12"/>
                <w:szCs w:val="12"/>
                <w:lang w:eastAsia="cs-CZ"/>
              </w:rPr>
              <w:t xml:space="preserve"> dividendy a </w:t>
            </w:r>
            <w:proofErr w:type="spellStart"/>
            <w:r w:rsidRPr="00D21354">
              <w:rPr>
                <w:rFonts w:ascii="Arial" w:hAnsi="Arial" w:cs="Arial"/>
                <w:sz w:val="12"/>
                <w:szCs w:val="12"/>
                <w:lang w:eastAsia="cs-CZ"/>
              </w:rPr>
              <w:t>iné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podiely</w:t>
            </w:r>
            <w:proofErr w:type="spellEnd"/>
            <w:r w:rsidRPr="00D21354">
              <w:rPr>
                <w:rFonts w:ascii="Arial" w:hAnsi="Arial" w:cs="Arial"/>
                <w:sz w:val="12"/>
                <w:szCs w:val="12"/>
                <w:lang w:eastAsia="cs-CZ"/>
              </w:rPr>
              <w:t xml:space="preserve"> na zisku,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fin.činností</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daň z </w:t>
            </w:r>
            <w:proofErr w:type="spellStart"/>
            <w:r w:rsidRPr="00D21354">
              <w:rPr>
                <w:rFonts w:ascii="Arial" w:hAnsi="Arial" w:cs="Arial"/>
                <w:sz w:val="12"/>
                <w:szCs w:val="12"/>
                <w:lang w:eastAsia="cs-CZ"/>
              </w:rPr>
              <w:t>príjmov</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účtovnej</w:t>
            </w:r>
            <w:proofErr w:type="spellEnd"/>
            <w:r w:rsidRPr="00D21354">
              <w:rPr>
                <w:rFonts w:ascii="Arial" w:hAnsi="Arial" w:cs="Arial"/>
                <w:sz w:val="12"/>
                <w:szCs w:val="12"/>
                <w:lang w:eastAsia="cs-CZ"/>
              </w:rPr>
              <w:t xml:space="preserve"> jednotky,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inv.alebo</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fin.činností</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Pr>
                <w:rFonts w:ascii="Arial" w:hAnsi="Arial" w:cs="Arial"/>
                <w:sz w:val="12"/>
                <w:szCs w:val="12"/>
                <w:lang w:eastAsia="cs-CZ"/>
              </w:rPr>
              <w:t>58 321</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A.8.</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mimoriadneho</w:t>
            </w:r>
            <w:proofErr w:type="spellEnd"/>
            <w:r w:rsidRPr="00D21354">
              <w:rPr>
                <w:rFonts w:ascii="Arial" w:hAnsi="Arial" w:cs="Arial"/>
                <w:sz w:val="12"/>
                <w:szCs w:val="12"/>
                <w:lang w:eastAsia="cs-CZ"/>
              </w:rPr>
              <w:t xml:space="preserve"> charakteru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prevádzkovú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A.9.</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w:t>
            </w:r>
            <w:proofErr w:type="spellStart"/>
            <w:r w:rsidRPr="00D21354">
              <w:rPr>
                <w:rFonts w:ascii="Arial" w:hAnsi="Arial" w:cs="Arial"/>
                <w:sz w:val="12"/>
                <w:szCs w:val="12"/>
                <w:lang w:eastAsia="cs-CZ"/>
              </w:rPr>
              <w:t>mimoriadneho</w:t>
            </w:r>
            <w:proofErr w:type="spellEnd"/>
            <w:r w:rsidRPr="00D21354">
              <w:rPr>
                <w:rFonts w:ascii="Arial" w:hAnsi="Arial" w:cs="Arial"/>
                <w:sz w:val="12"/>
                <w:szCs w:val="12"/>
                <w:lang w:eastAsia="cs-CZ"/>
              </w:rPr>
              <w:t xml:space="preserve"> charakteru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prevádzkovú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A.</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Čisté </w:t>
            </w:r>
            <w:proofErr w:type="spellStart"/>
            <w:r w:rsidRPr="00D21354">
              <w:rPr>
                <w:rFonts w:ascii="Arial" w:hAnsi="Arial" w:cs="Arial"/>
                <w:b/>
                <w:bCs/>
                <w:sz w:val="12"/>
                <w:szCs w:val="12"/>
                <w:lang w:eastAsia="cs-CZ"/>
              </w:rPr>
              <w:t>peňažné</w:t>
            </w:r>
            <w:proofErr w:type="spellEnd"/>
            <w:r w:rsidRPr="00D21354">
              <w:rPr>
                <w:rFonts w:ascii="Arial" w:hAnsi="Arial" w:cs="Arial"/>
                <w:b/>
                <w:bCs/>
                <w:sz w:val="12"/>
                <w:szCs w:val="12"/>
                <w:lang w:eastAsia="cs-CZ"/>
              </w:rPr>
              <w:t xml:space="preserve"> toky z </w:t>
            </w:r>
            <w:proofErr w:type="spellStart"/>
            <w:r w:rsidRPr="00D21354">
              <w:rPr>
                <w:rFonts w:ascii="Arial" w:hAnsi="Arial" w:cs="Arial"/>
                <w:b/>
                <w:bCs/>
                <w:sz w:val="12"/>
                <w:szCs w:val="12"/>
                <w:lang w:eastAsia="cs-CZ"/>
              </w:rPr>
              <w:t>prevádzkovej</w:t>
            </w:r>
            <w:proofErr w:type="spellEnd"/>
            <w:r w:rsidRPr="00D21354">
              <w:rPr>
                <w:rFonts w:ascii="Arial" w:hAnsi="Arial" w:cs="Arial"/>
                <w:b/>
                <w:bCs/>
                <w:sz w:val="12"/>
                <w:szCs w:val="12"/>
                <w:lang w:eastAsia="cs-CZ"/>
              </w:rPr>
              <w:t xml:space="preserve"> činnosti</w:t>
            </w:r>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-935</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-4 057</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obstaranie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dlhodobého</w:t>
            </w:r>
            <w:proofErr w:type="spellEnd"/>
            <w:r w:rsidRPr="00D21354">
              <w:rPr>
                <w:rFonts w:ascii="Arial" w:hAnsi="Arial" w:cs="Arial"/>
                <w:sz w:val="12"/>
                <w:szCs w:val="12"/>
                <w:lang w:eastAsia="cs-CZ"/>
              </w:rPr>
              <w:t xml:space="preserve"> nehmotného majetku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center"/>
              <w:rPr>
                <w:rFonts w:ascii="Arial" w:hAnsi="Arial" w:cs="Arial"/>
                <w:sz w:val="12"/>
                <w:szCs w:val="12"/>
                <w:lang w:eastAsia="cs-CZ"/>
              </w:rPr>
            </w:pP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obstaranie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dlhodobého</w:t>
            </w:r>
            <w:proofErr w:type="spellEnd"/>
            <w:r w:rsidRPr="00D21354">
              <w:rPr>
                <w:rFonts w:ascii="Arial" w:hAnsi="Arial" w:cs="Arial"/>
                <w:sz w:val="12"/>
                <w:szCs w:val="12"/>
                <w:lang w:eastAsia="cs-CZ"/>
              </w:rPr>
              <w:t xml:space="preserve"> hmotného majetku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obstaranie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dlhodobých</w:t>
            </w:r>
            <w:proofErr w:type="spellEnd"/>
            <w:r w:rsidRPr="00D21354">
              <w:rPr>
                <w:rFonts w:ascii="Arial" w:hAnsi="Arial" w:cs="Arial"/>
                <w:sz w:val="12"/>
                <w:szCs w:val="12"/>
                <w:lang w:eastAsia="cs-CZ"/>
              </w:rPr>
              <w:t xml:space="preserve"> cenných </w:t>
            </w:r>
            <w:proofErr w:type="spellStart"/>
            <w:r w:rsidRPr="00D21354">
              <w:rPr>
                <w:rFonts w:ascii="Arial" w:hAnsi="Arial" w:cs="Arial"/>
                <w:sz w:val="12"/>
                <w:szCs w:val="12"/>
                <w:lang w:eastAsia="cs-CZ"/>
              </w:rPr>
              <w:t>papierov</w:t>
            </w:r>
            <w:proofErr w:type="spellEnd"/>
            <w:r w:rsidRPr="00D21354">
              <w:rPr>
                <w:rFonts w:ascii="Arial" w:hAnsi="Arial" w:cs="Arial"/>
                <w:sz w:val="12"/>
                <w:szCs w:val="12"/>
                <w:lang w:eastAsia="cs-CZ"/>
              </w:rPr>
              <w:t xml:space="preserve"> a </w:t>
            </w:r>
            <w:proofErr w:type="spellStart"/>
            <w:r w:rsidRPr="00D21354">
              <w:rPr>
                <w:rFonts w:ascii="Arial" w:hAnsi="Arial" w:cs="Arial"/>
                <w:sz w:val="12"/>
                <w:szCs w:val="12"/>
                <w:lang w:eastAsia="cs-CZ"/>
              </w:rPr>
              <w:t>podielov</w:t>
            </w:r>
            <w:proofErr w:type="spellEnd"/>
            <w:r w:rsidRPr="00D21354">
              <w:rPr>
                <w:rFonts w:ascii="Arial" w:hAnsi="Arial" w:cs="Arial"/>
                <w:sz w:val="12"/>
                <w:szCs w:val="12"/>
                <w:lang w:eastAsia="cs-CZ"/>
              </w:rPr>
              <w:t xml:space="preserve"> v </w:t>
            </w:r>
            <w:proofErr w:type="spellStart"/>
            <w:r w:rsidRPr="00D21354">
              <w:rPr>
                <w:rFonts w:ascii="Arial" w:hAnsi="Arial" w:cs="Arial"/>
                <w:sz w:val="12"/>
                <w:szCs w:val="12"/>
                <w:lang w:eastAsia="cs-CZ"/>
              </w:rPr>
              <w:t>iných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účtovných</w:t>
            </w:r>
            <w:proofErr w:type="spellEnd"/>
            <w:r w:rsidRPr="00D21354">
              <w:rPr>
                <w:rFonts w:ascii="Arial" w:hAnsi="Arial" w:cs="Arial"/>
                <w:sz w:val="12"/>
                <w:szCs w:val="12"/>
                <w:lang w:eastAsia="cs-CZ"/>
              </w:rPr>
              <w:t xml:space="preserve"> jednotkách</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predaja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dlhodobého</w:t>
            </w:r>
            <w:proofErr w:type="spellEnd"/>
            <w:r w:rsidRPr="00D21354">
              <w:rPr>
                <w:rFonts w:ascii="Arial" w:hAnsi="Arial" w:cs="Arial"/>
                <w:sz w:val="12"/>
                <w:szCs w:val="12"/>
                <w:lang w:eastAsia="cs-CZ"/>
              </w:rPr>
              <w:t xml:space="preserve"> nehmotného majetku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predaja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dlhodobého</w:t>
            </w:r>
            <w:proofErr w:type="spellEnd"/>
            <w:r w:rsidRPr="00D21354">
              <w:rPr>
                <w:rFonts w:ascii="Arial" w:hAnsi="Arial" w:cs="Arial"/>
                <w:sz w:val="12"/>
                <w:szCs w:val="12"/>
                <w:lang w:eastAsia="cs-CZ"/>
              </w:rPr>
              <w:t xml:space="preserve"> hmotného majetku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Pr>
                <w:rFonts w:ascii="Arial" w:hAnsi="Arial" w:cs="Arial"/>
                <w:sz w:val="12"/>
                <w:szCs w:val="12"/>
                <w:lang w:eastAsia="cs-CZ"/>
              </w:rPr>
              <w:t>4 667</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predaja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dlhodobých</w:t>
            </w:r>
            <w:proofErr w:type="spellEnd"/>
            <w:r w:rsidRPr="00D21354">
              <w:rPr>
                <w:rFonts w:ascii="Arial" w:hAnsi="Arial" w:cs="Arial"/>
                <w:sz w:val="12"/>
                <w:szCs w:val="12"/>
                <w:lang w:eastAsia="cs-CZ"/>
              </w:rPr>
              <w:t xml:space="preserve"> cenných </w:t>
            </w:r>
            <w:proofErr w:type="spellStart"/>
            <w:r w:rsidRPr="00D21354">
              <w:rPr>
                <w:rFonts w:ascii="Arial" w:hAnsi="Arial" w:cs="Arial"/>
                <w:sz w:val="12"/>
                <w:szCs w:val="12"/>
                <w:lang w:eastAsia="cs-CZ"/>
              </w:rPr>
              <w:t>papierov</w:t>
            </w:r>
            <w:proofErr w:type="spellEnd"/>
            <w:r w:rsidRPr="00D21354">
              <w:rPr>
                <w:rFonts w:ascii="Arial" w:hAnsi="Arial" w:cs="Arial"/>
                <w:sz w:val="12"/>
                <w:szCs w:val="12"/>
                <w:lang w:eastAsia="cs-CZ"/>
              </w:rPr>
              <w:t xml:space="preserve"> a </w:t>
            </w:r>
            <w:proofErr w:type="spellStart"/>
            <w:r w:rsidRPr="00D21354">
              <w:rPr>
                <w:rFonts w:ascii="Arial" w:hAnsi="Arial" w:cs="Arial"/>
                <w:sz w:val="12"/>
                <w:szCs w:val="12"/>
                <w:lang w:eastAsia="cs-CZ"/>
              </w:rPr>
              <w:t>podielov</w:t>
            </w:r>
            <w:proofErr w:type="spellEnd"/>
            <w:r w:rsidRPr="00D21354">
              <w:rPr>
                <w:rFonts w:ascii="Arial" w:hAnsi="Arial" w:cs="Arial"/>
                <w:sz w:val="12"/>
                <w:szCs w:val="12"/>
                <w:lang w:eastAsia="cs-CZ"/>
              </w:rPr>
              <w:t xml:space="preserve"> v </w:t>
            </w:r>
            <w:proofErr w:type="spellStart"/>
            <w:r w:rsidRPr="00D21354">
              <w:rPr>
                <w:rFonts w:ascii="Arial" w:hAnsi="Arial" w:cs="Arial"/>
                <w:sz w:val="12"/>
                <w:szCs w:val="12"/>
                <w:lang w:eastAsia="cs-CZ"/>
              </w:rPr>
              <w:t>iných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účtovných</w:t>
            </w:r>
            <w:proofErr w:type="spellEnd"/>
            <w:r w:rsidRPr="00D21354">
              <w:rPr>
                <w:rFonts w:ascii="Arial" w:hAnsi="Arial" w:cs="Arial"/>
                <w:sz w:val="12"/>
                <w:szCs w:val="12"/>
                <w:lang w:eastAsia="cs-CZ"/>
              </w:rPr>
              <w:t xml:space="preserve"> jednotkách</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dlhodobé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pôžičky</w:t>
            </w:r>
            <w:proofErr w:type="spellEnd"/>
            <w:r w:rsidRPr="00D21354">
              <w:rPr>
                <w:rFonts w:ascii="Arial" w:hAnsi="Arial" w:cs="Arial"/>
                <w:sz w:val="12"/>
                <w:szCs w:val="12"/>
                <w:lang w:eastAsia="cs-CZ"/>
              </w:rPr>
              <w:t xml:space="preserve"> poskytnuté </w:t>
            </w:r>
            <w:proofErr w:type="spellStart"/>
            <w:r w:rsidRPr="00D21354">
              <w:rPr>
                <w:rFonts w:ascii="Arial" w:hAnsi="Arial" w:cs="Arial"/>
                <w:sz w:val="12"/>
                <w:szCs w:val="12"/>
                <w:lang w:eastAsia="cs-CZ"/>
              </w:rPr>
              <w:t>účtovnou</w:t>
            </w:r>
            <w:proofErr w:type="spellEnd"/>
            <w:r w:rsidRPr="00D21354">
              <w:rPr>
                <w:rFonts w:ascii="Arial" w:hAnsi="Arial" w:cs="Arial"/>
                <w:sz w:val="12"/>
                <w:szCs w:val="12"/>
                <w:lang w:eastAsia="cs-CZ"/>
              </w:rPr>
              <w:t xml:space="preserve"> jednotkou </w:t>
            </w:r>
            <w:proofErr w:type="spellStart"/>
            <w:r w:rsidRPr="00D21354">
              <w:rPr>
                <w:rFonts w:ascii="Arial" w:hAnsi="Arial" w:cs="Arial"/>
                <w:sz w:val="12"/>
                <w:szCs w:val="12"/>
                <w:lang w:eastAsia="cs-CZ"/>
              </w:rPr>
              <w:t>inej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účtovnej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jednotke</w:t>
            </w:r>
            <w:proofErr w:type="spellEnd"/>
            <w:r w:rsidRPr="00D21354">
              <w:rPr>
                <w:rFonts w:ascii="Arial" w:hAnsi="Arial" w:cs="Arial"/>
                <w:sz w:val="12"/>
                <w:szCs w:val="12"/>
                <w:lang w:eastAsia="cs-CZ"/>
              </w:rPr>
              <w:t xml:space="preserve"> v </w:t>
            </w:r>
            <w:proofErr w:type="spellStart"/>
            <w:r w:rsidRPr="00D21354">
              <w:rPr>
                <w:rFonts w:ascii="Arial" w:hAnsi="Arial" w:cs="Arial"/>
                <w:sz w:val="12"/>
                <w:szCs w:val="12"/>
                <w:lang w:eastAsia="cs-CZ"/>
              </w:rPr>
              <w:t>skupine</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B.8. </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zo</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splácania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pôžičiek</w:t>
            </w:r>
            <w:proofErr w:type="spellEnd"/>
            <w:r w:rsidRPr="00D21354">
              <w:rPr>
                <w:rFonts w:ascii="Arial" w:hAnsi="Arial" w:cs="Arial"/>
                <w:sz w:val="12"/>
                <w:szCs w:val="12"/>
                <w:lang w:eastAsia="cs-CZ"/>
              </w:rPr>
              <w:t xml:space="preserve"> poskytnutých </w:t>
            </w:r>
            <w:proofErr w:type="spellStart"/>
            <w:r w:rsidRPr="00D21354">
              <w:rPr>
                <w:rFonts w:ascii="Arial" w:hAnsi="Arial" w:cs="Arial"/>
                <w:sz w:val="12"/>
                <w:szCs w:val="12"/>
                <w:lang w:eastAsia="cs-CZ"/>
              </w:rPr>
              <w:t>účtovnou</w:t>
            </w:r>
            <w:proofErr w:type="spellEnd"/>
            <w:r w:rsidRPr="00D21354">
              <w:rPr>
                <w:rFonts w:ascii="Arial" w:hAnsi="Arial" w:cs="Arial"/>
                <w:sz w:val="12"/>
                <w:szCs w:val="12"/>
                <w:lang w:eastAsia="cs-CZ"/>
              </w:rPr>
              <w:t xml:space="preserve"> jednotkou </w:t>
            </w:r>
            <w:proofErr w:type="spellStart"/>
            <w:r w:rsidRPr="00D21354">
              <w:rPr>
                <w:rFonts w:ascii="Arial" w:hAnsi="Arial" w:cs="Arial"/>
                <w:sz w:val="12"/>
                <w:szCs w:val="12"/>
                <w:lang w:eastAsia="cs-CZ"/>
              </w:rPr>
              <w:t>inej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účtovnej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jednotke</w:t>
            </w:r>
            <w:proofErr w:type="spellEnd"/>
            <w:r w:rsidRPr="00D21354">
              <w:rPr>
                <w:rFonts w:ascii="Arial" w:hAnsi="Arial" w:cs="Arial"/>
                <w:sz w:val="12"/>
                <w:szCs w:val="12"/>
                <w:lang w:eastAsia="cs-CZ"/>
              </w:rPr>
              <w:t xml:space="preserve"> v </w:t>
            </w:r>
            <w:proofErr w:type="spellStart"/>
            <w:r w:rsidRPr="00D21354">
              <w:rPr>
                <w:rFonts w:ascii="Arial" w:hAnsi="Arial" w:cs="Arial"/>
                <w:sz w:val="12"/>
                <w:szCs w:val="12"/>
                <w:lang w:eastAsia="cs-CZ"/>
              </w:rPr>
              <w:t>skupine</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B.9.</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dlhodobé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pôžičky</w:t>
            </w:r>
            <w:proofErr w:type="spellEnd"/>
            <w:r w:rsidRPr="00D21354">
              <w:rPr>
                <w:rFonts w:ascii="Arial" w:hAnsi="Arial" w:cs="Arial"/>
                <w:sz w:val="12"/>
                <w:szCs w:val="12"/>
                <w:lang w:eastAsia="cs-CZ"/>
              </w:rPr>
              <w:t xml:space="preserve"> poskytnuté </w:t>
            </w:r>
            <w:proofErr w:type="spellStart"/>
            <w:r w:rsidRPr="00D21354">
              <w:rPr>
                <w:rFonts w:ascii="Arial" w:hAnsi="Arial" w:cs="Arial"/>
                <w:sz w:val="12"/>
                <w:szCs w:val="12"/>
                <w:lang w:eastAsia="cs-CZ"/>
              </w:rPr>
              <w:t>účtovnou</w:t>
            </w:r>
            <w:proofErr w:type="spellEnd"/>
            <w:r w:rsidRPr="00D21354">
              <w:rPr>
                <w:rFonts w:ascii="Arial" w:hAnsi="Arial" w:cs="Arial"/>
                <w:sz w:val="12"/>
                <w:szCs w:val="12"/>
                <w:lang w:eastAsia="cs-CZ"/>
              </w:rPr>
              <w:t xml:space="preserve"> jednotkou </w:t>
            </w:r>
            <w:proofErr w:type="spellStart"/>
            <w:r w:rsidRPr="00D21354">
              <w:rPr>
                <w:rFonts w:ascii="Arial" w:hAnsi="Arial" w:cs="Arial"/>
                <w:sz w:val="12"/>
                <w:szCs w:val="12"/>
                <w:lang w:eastAsia="cs-CZ"/>
              </w:rPr>
              <w:t>tretím</w:t>
            </w:r>
            <w:proofErr w:type="spellEnd"/>
            <w:r w:rsidRPr="00D21354">
              <w:rPr>
                <w:rFonts w:ascii="Arial" w:hAnsi="Arial" w:cs="Arial"/>
                <w:sz w:val="12"/>
                <w:szCs w:val="12"/>
                <w:lang w:eastAsia="cs-CZ"/>
              </w:rPr>
              <w:t xml:space="preserve"> osobám</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B.10.</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zo</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splácania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dlhodobých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pôžičiek</w:t>
            </w:r>
            <w:proofErr w:type="spellEnd"/>
            <w:r w:rsidRPr="00D21354">
              <w:rPr>
                <w:rFonts w:ascii="Arial" w:hAnsi="Arial" w:cs="Arial"/>
                <w:sz w:val="12"/>
                <w:szCs w:val="12"/>
                <w:lang w:eastAsia="cs-CZ"/>
              </w:rPr>
              <w:t xml:space="preserve"> poskytnutých </w:t>
            </w:r>
            <w:proofErr w:type="spellStart"/>
            <w:r w:rsidRPr="00D21354">
              <w:rPr>
                <w:rFonts w:ascii="Arial" w:hAnsi="Arial" w:cs="Arial"/>
                <w:sz w:val="12"/>
                <w:szCs w:val="12"/>
                <w:lang w:eastAsia="cs-CZ"/>
              </w:rPr>
              <w:t>účtovnou</w:t>
            </w:r>
            <w:proofErr w:type="spellEnd"/>
            <w:r w:rsidRPr="00D21354">
              <w:rPr>
                <w:rFonts w:ascii="Arial" w:hAnsi="Arial" w:cs="Arial"/>
                <w:sz w:val="12"/>
                <w:szCs w:val="12"/>
                <w:lang w:eastAsia="cs-CZ"/>
              </w:rPr>
              <w:t xml:space="preserve"> jednotkou </w:t>
            </w:r>
            <w:proofErr w:type="spellStart"/>
            <w:r w:rsidRPr="00D21354">
              <w:rPr>
                <w:rFonts w:ascii="Arial" w:hAnsi="Arial" w:cs="Arial"/>
                <w:sz w:val="12"/>
                <w:szCs w:val="12"/>
                <w:lang w:eastAsia="cs-CZ"/>
              </w:rPr>
              <w:t>tretím</w:t>
            </w:r>
            <w:proofErr w:type="spellEnd"/>
            <w:r w:rsidRPr="00D21354">
              <w:rPr>
                <w:rFonts w:ascii="Arial" w:hAnsi="Arial" w:cs="Arial"/>
                <w:sz w:val="12"/>
                <w:szCs w:val="12"/>
                <w:lang w:eastAsia="cs-CZ"/>
              </w:rPr>
              <w:t xml:space="preserve"> osobám</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prenájmu</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súboru</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hnuteľného</w:t>
            </w:r>
            <w:proofErr w:type="spellEnd"/>
            <w:r w:rsidRPr="00D21354">
              <w:rPr>
                <w:rFonts w:ascii="Arial" w:hAnsi="Arial" w:cs="Arial"/>
                <w:sz w:val="12"/>
                <w:szCs w:val="12"/>
                <w:lang w:eastAsia="cs-CZ"/>
              </w:rPr>
              <w:t xml:space="preserve"> a </w:t>
            </w:r>
            <w:proofErr w:type="spellStart"/>
            <w:r w:rsidRPr="00D21354">
              <w:rPr>
                <w:rFonts w:ascii="Arial" w:hAnsi="Arial" w:cs="Arial"/>
                <w:sz w:val="12"/>
                <w:szCs w:val="12"/>
                <w:lang w:eastAsia="cs-CZ"/>
              </w:rPr>
              <w:t>nehnuteľného</w:t>
            </w:r>
            <w:proofErr w:type="spellEnd"/>
            <w:r w:rsidRPr="00D21354">
              <w:rPr>
                <w:rFonts w:ascii="Arial" w:hAnsi="Arial" w:cs="Arial"/>
                <w:sz w:val="12"/>
                <w:szCs w:val="12"/>
                <w:lang w:eastAsia="cs-CZ"/>
              </w:rPr>
              <w:t xml:space="preserve"> majetku používaného a odpisovaného </w:t>
            </w:r>
            <w:proofErr w:type="spellStart"/>
            <w:r w:rsidRPr="00D21354">
              <w:rPr>
                <w:rFonts w:ascii="Arial" w:hAnsi="Arial" w:cs="Arial"/>
                <w:sz w:val="12"/>
                <w:szCs w:val="12"/>
                <w:lang w:eastAsia="cs-CZ"/>
              </w:rPr>
              <w:t>nájomcom</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Prijaté</w:t>
            </w:r>
            <w:proofErr w:type="spellEnd"/>
            <w:r w:rsidRPr="00D21354">
              <w:rPr>
                <w:rFonts w:ascii="Arial" w:hAnsi="Arial" w:cs="Arial"/>
                <w:sz w:val="12"/>
                <w:szCs w:val="12"/>
                <w:lang w:eastAsia="cs-CZ"/>
              </w:rPr>
              <w:t xml:space="preserve"> úroky,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prevádzkových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z dividend a </w:t>
            </w:r>
            <w:proofErr w:type="spellStart"/>
            <w:r w:rsidRPr="00D21354">
              <w:rPr>
                <w:rFonts w:ascii="Arial" w:hAnsi="Arial" w:cs="Arial"/>
                <w:sz w:val="12"/>
                <w:szCs w:val="12"/>
                <w:lang w:eastAsia="cs-CZ"/>
              </w:rPr>
              <w:t>iných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podielov</w:t>
            </w:r>
            <w:proofErr w:type="spellEnd"/>
            <w:r w:rsidRPr="00D21354">
              <w:rPr>
                <w:rFonts w:ascii="Arial" w:hAnsi="Arial" w:cs="Arial"/>
                <w:sz w:val="12"/>
                <w:szCs w:val="12"/>
                <w:lang w:eastAsia="cs-CZ"/>
              </w:rPr>
              <w:t xml:space="preserve"> na zisku,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prevádzkových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w:t>
            </w:r>
            <w:proofErr w:type="spellStart"/>
            <w:r w:rsidRPr="00D21354">
              <w:rPr>
                <w:rFonts w:ascii="Arial" w:hAnsi="Arial" w:cs="Arial"/>
                <w:sz w:val="12"/>
                <w:szCs w:val="12"/>
                <w:lang w:eastAsia="cs-CZ"/>
              </w:rPr>
              <w:t>súvisiace</w:t>
            </w:r>
            <w:proofErr w:type="spellEnd"/>
            <w:r w:rsidRPr="00D21354">
              <w:rPr>
                <w:rFonts w:ascii="Arial" w:hAnsi="Arial" w:cs="Arial"/>
                <w:sz w:val="12"/>
                <w:szCs w:val="12"/>
                <w:lang w:eastAsia="cs-CZ"/>
              </w:rPr>
              <w:t xml:space="preserve"> s </w:t>
            </w:r>
            <w:proofErr w:type="spellStart"/>
            <w:r w:rsidRPr="00D21354">
              <w:rPr>
                <w:rFonts w:ascii="Arial" w:hAnsi="Arial" w:cs="Arial"/>
                <w:sz w:val="12"/>
                <w:szCs w:val="12"/>
                <w:lang w:eastAsia="cs-CZ"/>
              </w:rPr>
              <w:t>derivátmi</w:t>
            </w:r>
            <w:proofErr w:type="spellEnd"/>
            <w:r w:rsidRPr="00D21354">
              <w:rPr>
                <w:rFonts w:ascii="Arial" w:hAnsi="Arial" w:cs="Arial"/>
                <w:sz w:val="12"/>
                <w:szCs w:val="12"/>
                <w:lang w:eastAsia="cs-CZ"/>
              </w:rPr>
              <w:t xml:space="preserve"> s výnimkou, </w:t>
            </w:r>
            <w:proofErr w:type="spellStart"/>
            <w:r w:rsidRPr="00D21354">
              <w:rPr>
                <w:rFonts w:ascii="Arial" w:hAnsi="Arial" w:cs="Arial"/>
                <w:sz w:val="12"/>
                <w:szCs w:val="12"/>
                <w:lang w:eastAsia="cs-CZ"/>
              </w:rPr>
              <w:t>ak</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w:t>
            </w:r>
            <w:proofErr w:type="spellEnd"/>
            <w:r w:rsidRPr="00D21354">
              <w:rPr>
                <w:rFonts w:ascii="Arial" w:hAnsi="Arial" w:cs="Arial"/>
                <w:sz w:val="12"/>
                <w:szCs w:val="12"/>
                <w:lang w:eastAsia="cs-CZ"/>
              </w:rPr>
              <w:t xml:space="preserve"> určené na </w:t>
            </w:r>
            <w:proofErr w:type="spellStart"/>
            <w:r w:rsidRPr="00D21354">
              <w:rPr>
                <w:rFonts w:ascii="Arial" w:hAnsi="Arial" w:cs="Arial"/>
                <w:sz w:val="12"/>
                <w:szCs w:val="12"/>
                <w:lang w:eastAsia="cs-CZ"/>
              </w:rPr>
              <w:t>predaj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alebo</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obchodovanie</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súvisiace</w:t>
            </w:r>
            <w:proofErr w:type="spellEnd"/>
            <w:r w:rsidRPr="00D21354">
              <w:rPr>
                <w:rFonts w:ascii="Arial" w:hAnsi="Arial" w:cs="Arial"/>
                <w:sz w:val="12"/>
                <w:szCs w:val="12"/>
                <w:lang w:eastAsia="cs-CZ"/>
              </w:rPr>
              <w:t xml:space="preserve"> s </w:t>
            </w:r>
            <w:proofErr w:type="spellStart"/>
            <w:r w:rsidRPr="00D21354">
              <w:rPr>
                <w:rFonts w:ascii="Arial" w:hAnsi="Arial" w:cs="Arial"/>
                <w:sz w:val="12"/>
                <w:szCs w:val="12"/>
                <w:lang w:eastAsia="cs-CZ"/>
              </w:rPr>
              <w:t>derivátmi</w:t>
            </w:r>
            <w:proofErr w:type="spellEnd"/>
            <w:r w:rsidRPr="00D21354">
              <w:rPr>
                <w:rFonts w:ascii="Arial" w:hAnsi="Arial" w:cs="Arial"/>
                <w:sz w:val="12"/>
                <w:szCs w:val="12"/>
                <w:lang w:eastAsia="cs-CZ"/>
              </w:rPr>
              <w:t xml:space="preserve"> s výnimkou, </w:t>
            </w:r>
            <w:proofErr w:type="spellStart"/>
            <w:r w:rsidRPr="00D21354">
              <w:rPr>
                <w:rFonts w:ascii="Arial" w:hAnsi="Arial" w:cs="Arial"/>
                <w:sz w:val="12"/>
                <w:szCs w:val="12"/>
                <w:lang w:eastAsia="cs-CZ"/>
              </w:rPr>
              <w:t>ak</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w:t>
            </w:r>
            <w:proofErr w:type="spellEnd"/>
            <w:r w:rsidRPr="00D21354">
              <w:rPr>
                <w:rFonts w:ascii="Arial" w:hAnsi="Arial" w:cs="Arial"/>
                <w:sz w:val="12"/>
                <w:szCs w:val="12"/>
                <w:lang w:eastAsia="cs-CZ"/>
              </w:rPr>
              <w:t xml:space="preserve"> určené na </w:t>
            </w:r>
            <w:proofErr w:type="spellStart"/>
            <w:r w:rsidRPr="00D21354">
              <w:rPr>
                <w:rFonts w:ascii="Arial" w:hAnsi="Arial" w:cs="Arial"/>
                <w:sz w:val="12"/>
                <w:szCs w:val="12"/>
                <w:lang w:eastAsia="cs-CZ"/>
              </w:rPr>
              <w:t>predaj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alebo</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obchodovanie</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daň z </w:t>
            </w:r>
            <w:proofErr w:type="spellStart"/>
            <w:r w:rsidRPr="00D21354">
              <w:rPr>
                <w:rFonts w:ascii="Arial" w:hAnsi="Arial" w:cs="Arial"/>
                <w:sz w:val="12"/>
                <w:szCs w:val="12"/>
                <w:lang w:eastAsia="cs-CZ"/>
              </w:rPr>
              <w:t>príjmov</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účtovnej</w:t>
            </w:r>
            <w:proofErr w:type="spellEnd"/>
            <w:r w:rsidRPr="00D21354">
              <w:rPr>
                <w:rFonts w:ascii="Arial" w:hAnsi="Arial" w:cs="Arial"/>
                <w:sz w:val="12"/>
                <w:szCs w:val="12"/>
                <w:lang w:eastAsia="cs-CZ"/>
              </w:rPr>
              <w:t xml:space="preserve"> jednotky, </w:t>
            </w:r>
            <w:proofErr w:type="spellStart"/>
            <w:r w:rsidRPr="00D21354">
              <w:rPr>
                <w:rFonts w:ascii="Arial" w:hAnsi="Arial" w:cs="Arial"/>
                <w:sz w:val="12"/>
                <w:szCs w:val="12"/>
                <w:lang w:eastAsia="cs-CZ"/>
              </w:rPr>
              <w:t>ak</w:t>
            </w:r>
            <w:proofErr w:type="spellEnd"/>
            <w:r w:rsidRPr="00D21354">
              <w:rPr>
                <w:rFonts w:ascii="Arial" w:hAnsi="Arial" w:cs="Arial"/>
                <w:sz w:val="12"/>
                <w:szCs w:val="12"/>
                <w:lang w:eastAsia="cs-CZ"/>
              </w:rPr>
              <w:t xml:space="preserve"> je </w:t>
            </w:r>
            <w:proofErr w:type="spellStart"/>
            <w:r w:rsidRPr="00D21354">
              <w:rPr>
                <w:rFonts w:ascii="Arial" w:hAnsi="Arial" w:cs="Arial"/>
                <w:sz w:val="12"/>
                <w:szCs w:val="12"/>
                <w:lang w:eastAsia="cs-CZ"/>
              </w:rPr>
              <w:t>ju</w:t>
            </w:r>
            <w:proofErr w:type="spellEnd"/>
            <w:r w:rsidRPr="00D21354">
              <w:rPr>
                <w:rFonts w:ascii="Arial" w:hAnsi="Arial" w:cs="Arial"/>
                <w:color w:val="0000FF"/>
                <w:sz w:val="12"/>
                <w:szCs w:val="12"/>
                <w:lang w:eastAsia="cs-CZ"/>
              </w:rPr>
              <w:t xml:space="preserve"> </w:t>
            </w:r>
            <w:r w:rsidRPr="00D21354">
              <w:rPr>
                <w:rFonts w:ascii="Arial" w:hAnsi="Arial" w:cs="Arial"/>
                <w:sz w:val="12"/>
                <w:szCs w:val="12"/>
                <w:lang w:eastAsia="cs-CZ"/>
              </w:rPr>
              <w:t xml:space="preserve">možné </w:t>
            </w:r>
            <w:proofErr w:type="spellStart"/>
            <w:r w:rsidRPr="00D21354">
              <w:rPr>
                <w:rFonts w:ascii="Arial" w:hAnsi="Arial" w:cs="Arial"/>
                <w:sz w:val="12"/>
                <w:szCs w:val="12"/>
                <w:lang w:eastAsia="cs-CZ"/>
              </w:rPr>
              <w:t>začleniť</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investičných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mimoriadneho</w:t>
            </w:r>
            <w:proofErr w:type="spellEnd"/>
            <w:r w:rsidRPr="00D21354">
              <w:rPr>
                <w:rFonts w:ascii="Arial" w:hAnsi="Arial" w:cs="Arial"/>
                <w:sz w:val="12"/>
                <w:szCs w:val="12"/>
                <w:lang w:eastAsia="cs-CZ"/>
              </w:rPr>
              <w:t xml:space="preserve"> charakteru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investičnú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B.18.</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w:t>
            </w:r>
            <w:proofErr w:type="spellStart"/>
            <w:r w:rsidRPr="00D21354">
              <w:rPr>
                <w:rFonts w:ascii="Arial" w:hAnsi="Arial" w:cs="Arial"/>
                <w:sz w:val="12"/>
                <w:szCs w:val="12"/>
                <w:lang w:eastAsia="cs-CZ"/>
              </w:rPr>
              <w:t>mimoriadneho</w:t>
            </w:r>
            <w:proofErr w:type="spellEnd"/>
            <w:r w:rsidRPr="00D21354">
              <w:rPr>
                <w:rFonts w:ascii="Arial" w:hAnsi="Arial" w:cs="Arial"/>
                <w:sz w:val="12"/>
                <w:szCs w:val="12"/>
                <w:lang w:eastAsia="cs-CZ"/>
              </w:rPr>
              <w:t xml:space="preserve"> charakteru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investičnú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B.19.</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Ostatné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investičnú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B.20.</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Ostatné</w:t>
            </w:r>
            <w:proofErr w:type="spellEnd"/>
            <w:r w:rsidRPr="00D21354">
              <w:rPr>
                <w:rFonts w:ascii="Arial" w:hAnsi="Arial" w:cs="Arial"/>
                <w:sz w:val="12"/>
                <w:szCs w:val="12"/>
                <w:lang w:eastAsia="cs-CZ"/>
              </w:rPr>
              <w:t xml:space="preserve"> výdavky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investičnú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bottom"/>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B.</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Čisté </w:t>
            </w:r>
            <w:proofErr w:type="spellStart"/>
            <w:r w:rsidRPr="00D21354">
              <w:rPr>
                <w:rFonts w:ascii="Arial" w:hAnsi="Arial" w:cs="Arial"/>
                <w:b/>
                <w:bCs/>
                <w:sz w:val="12"/>
                <w:szCs w:val="12"/>
                <w:lang w:eastAsia="cs-CZ"/>
              </w:rPr>
              <w:t>peňažné</w:t>
            </w:r>
            <w:proofErr w:type="spellEnd"/>
            <w:r w:rsidRPr="00D21354">
              <w:rPr>
                <w:rFonts w:ascii="Arial" w:hAnsi="Arial" w:cs="Arial"/>
                <w:b/>
                <w:bCs/>
                <w:sz w:val="12"/>
                <w:szCs w:val="12"/>
                <w:lang w:eastAsia="cs-CZ"/>
              </w:rPr>
              <w:t xml:space="preserve"> toky z </w:t>
            </w:r>
            <w:proofErr w:type="spellStart"/>
            <w:r w:rsidRPr="00D21354">
              <w:rPr>
                <w:rFonts w:ascii="Arial" w:hAnsi="Arial" w:cs="Arial"/>
                <w:b/>
                <w:bCs/>
                <w:sz w:val="12"/>
                <w:szCs w:val="12"/>
                <w:lang w:eastAsia="cs-CZ"/>
              </w:rPr>
              <w:t>investičnej</w:t>
            </w:r>
            <w:proofErr w:type="spellEnd"/>
            <w:r w:rsidRPr="00D21354">
              <w:rPr>
                <w:rFonts w:ascii="Arial" w:hAnsi="Arial" w:cs="Arial"/>
                <w:b/>
                <w:bCs/>
                <w:sz w:val="12"/>
                <w:szCs w:val="12"/>
                <w:lang w:eastAsia="cs-CZ"/>
              </w:rPr>
              <w:t xml:space="preserve"> činnosti</w:t>
            </w:r>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0</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4 667</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Peňažné</w:t>
            </w:r>
            <w:proofErr w:type="spellEnd"/>
            <w:r w:rsidRPr="00D21354">
              <w:rPr>
                <w:rFonts w:ascii="Arial" w:hAnsi="Arial" w:cs="Arial"/>
                <w:sz w:val="12"/>
                <w:szCs w:val="12"/>
                <w:lang w:eastAsia="cs-CZ"/>
              </w:rPr>
              <w:t xml:space="preserve"> toky </w:t>
            </w:r>
            <w:proofErr w:type="spellStart"/>
            <w:r w:rsidRPr="00D21354">
              <w:rPr>
                <w:rFonts w:ascii="Arial" w:hAnsi="Arial" w:cs="Arial"/>
                <w:sz w:val="12"/>
                <w:szCs w:val="12"/>
                <w:lang w:eastAsia="cs-CZ"/>
              </w:rPr>
              <w:t>vo</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vlastnom</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imaní</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lastRenderedPageBreak/>
              <w:t>C.1.1.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upísaných</w:t>
            </w:r>
            <w:proofErr w:type="spellEnd"/>
            <w:r w:rsidRPr="00D21354">
              <w:rPr>
                <w:rFonts w:ascii="Arial" w:hAnsi="Arial" w:cs="Arial"/>
                <w:i/>
                <w:iCs/>
                <w:sz w:val="12"/>
                <w:szCs w:val="12"/>
                <w:lang w:eastAsia="cs-CZ"/>
              </w:rPr>
              <w:t xml:space="preserve"> akcií a obchodných </w:t>
            </w:r>
            <w:proofErr w:type="spellStart"/>
            <w:r w:rsidRPr="00D21354">
              <w:rPr>
                <w:rFonts w:ascii="Arial" w:hAnsi="Arial" w:cs="Arial"/>
                <w:i/>
                <w:iCs/>
                <w:sz w:val="12"/>
                <w:szCs w:val="12"/>
                <w:lang w:eastAsia="cs-CZ"/>
              </w:rPr>
              <w:t>podielov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ďalších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vkladov</w:t>
            </w:r>
            <w:proofErr w:type="spellEnd"/>
            <w:r w:rsidRPr="00D21354">
              <w:rPr>
                <w:rFonts w:ascii="Arial" w:hAnsi="Arial" w:cs="Arial"/>
                <w:i/>
                <w:iCs/>
                <w:sz w:val="12"/>
                <w:szCs w:val="12"/>
                <w:lang w:eastAsia="cs-CZ"/>
              </w:rPr>
              <w:t xml:space="preserve"> do </w:t>
            </w:r>
            <w:proofErr w:type="spellStart"/>
            <w:r w:rsidRPr="00D21354">
              <w:rPr>
                <w:rFonts w:ascii="Arial" w:hAnsi="Arial" w:cs="Arial"/>
                <w:i/>
                <w:iCs/>
                <w:sz w:val="12"/>
                <w:szCs w:val="12"/>
                <w:lang w:eastAsia="cs-CZ"/>
              </w:rPr>
              <w:t>vlastného</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imania</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spoločníkmi</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alebo</w:t>
            </w:r>
            <w:proofErr w:type="spellEnd"/>
            <w:r w:rsidRPr="00D21354">
              <w:rPr>
                <w:rFonts w:ascii="Arial" w:hAnsi="Arial" w:cs="Arial"/>
                <w:i/>
                <w:iCs/>
                <w:sz w:val="12"/>
                <w:szCs w:val="12"/>
                <w:lang w:eastAsia="cs-CZ"/>
              </w:rPr>
              <w:t xml:space="preserve"> fyzickou osobou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Prijaté</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peňažné</w:t>
            </w:r>
            <w:proofErr w:type="spellEnd"/>
            <w:r w:rsidRPr="00D21354">
              <w:rPr>
                <w:rFonts w:ascii="Arial" w:hAnsi="Arial" w:cs="Arial"/>
                <w:i/>
                <w:iCs/>
                <w:sz w:val="12"/>
                <w:szCs w:val="12"/>
                <w:lang w:eastAsia="cs-CZ"/>
              </w:rPr>
              <w:t xml:space="preserve"> dary</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úhrady straty </w:t>
            </w:r>
            <w:proofErr w:type="spellStart"/>
            <w:r w:rsidRPr="00D21354">
              <w:rPr>
                <w:rFonts w:ascii="Arial" w:hAnsi="Arial" w:cs="Arial"/>
                <w:i/>
                <w:iCs/>
                <w:sz w:val="12"/>
                <w:szCs w:val="12"/>
                <w:lang w:eastAsia="cs-CZ"/>
              </w:rPr>
              <w:t>spoločníkmi</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w:t>
            </w:r>
            <w:proofErr w:type="spellStart"/>
            <w:r w:rsidRPr="00D21354">
              <w:rPr>
                <w:rFonts w:ascii="Arial" w:hAnsi="Arial" w:cs="Arial"/>
                <w:i/>
                <w:iCs/>
                <w:sz w:val="12"/>
                <w:szCs w:val="12"/>
                <w:lang w:eastAsia="cs-CZ"/>
              </w:rPr>
              <w:t>obstaranie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alebo</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spätné</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odkúpenie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vlastných</w:t>
            </w:r>
            <w:proofErr w:type="spellEnd"/>
            <w:r w:rsidRPr="00D21354">
              <w:rPr>
                <w:rFonts w:ascii="Arial" w:hAnsi="Arial" w:cs="Arial"/>
                <w:i/>
                <w:iCs/>
                <w:sz w:val="12"/>
                <w:szCs w:val="12"/>
                <w:lang w:eastAsia="cs-CZ"/>
              </w:rPr>
              <w:t xml:space="preserve"> akcií a </w:t>
            </w:r>
            <w:proofErr w:type="spellStart"/>
            <w:r w:rsidRPr="00D21354">
              <w:rPr>
                <w:rFonts w:ascii="Arial" w:hAnsi="Arial" w:cs="Arial"/>
                <w:i/>
                <w:iCs/>
                <w:sz w:val="12"/>
                <w:szCs w:val="12"/>
                <w:lang w:eastAsia="cs-CZ"/>
              </w:rPr>
              <w:t>vlastných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podielov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spojené </w:t>
            </w:r>
            <w:proofErr w:type="spellStart"/>
            <w:r w:rsidRPr="00D21354">
              <w:rPr>
                <w:rFonts w:ascii="Arial" w:hAnsi="Arial" w:cs="Arial"/>
                <w:i/>
                <w:iCs/>
                <w:sz w:val="12"/>
                <w:szCs w:val="12"/>
                <w:lang w:eastAsia="cs-CZ"/>
              </w:rPr>
              <w:t>so</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znížením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fondov</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vytvorených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účtovnou</w:t>
            </w:r>
            <w:proofErr w:type="spellEnd"/>
            <w:r w:rsidRPr="00D21354">
              <w:rPr>
                <w:rFonts w:ascii="Arial" w:hAnsi="Arial" w:cs="Arial"/>
                <w:i/>
                <w:iCs/>
                <w:sz w:val="12"/>
                <w:szCs w:val="12"/>
                <w:lang w:eastAsia="cs-CZ"/>
              </w:rPr>
              <w:t xml:space="preserve"> jednotkou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w:t>
            </w:r>
            <w:proofErr w:type="spellStart"/>
            <w:r w:rsidRPr="00D21354">
              <w:rPr>
                <w:rFonts w:ascii="Arial" w:hAnsi="Arial" w:cs="Arial"/>
                <w:i/>
                <w:iCs/>
                <w:sz w:val="12"/>
                <w:szCs w:val="12"/>
                <w:lang w:eastAsia="cs-CZ"/>
              </w:rPr>
              <w:t>vyplatenie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podielu</w:t>
            </w:r>
            <w:proofErr w:type="spellEnd"/>
            <w:r w:rsidRPr="00D21354">
              <w:rPr>
                <w:rFonts w:ascii="Arial" w:hAnsi="Arial" w:cs="Arial"/>
                <w:i/>
                <w:iCs/>
                <w:sz w:val="12"/>
                <w:szCs w:val="12"/>
                <w:lang w:eastAsia="cs-CZ"/>
              </w:rPr>
              <w:t xml:space="preserve"> na </w:t>
            </w:r>
            <w:proofErr w:type="spellStart"/>
            <w:r w:rsidRPr="00D21354">
              <w:rPr>
                <w:rFonts w:ascii="Arial" w:hAnsi="Arial" w:cs="Arial"/>
                <w:i/>
                <w:iCs/>
                <w:sz w:val="12"/>
                <w:szCs w:val="12"/>
                <w:lang w:eastAsia="cs-CZ"/>
              </w:rPr>
              <w:t>vlastnom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imaní</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spoločníkmi</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účtovnej</w:t>
            </w:r>
            <w:proofErr w:type="spellEnd"/>
            <w:r w:rsidRPr="00D21354">
              <w:rPr>
                <w:rFonts w:ascii="Arial" w:hAnsi="Arial" w:cs="Arial"/>
                <w:i/>
                <w:iCs/>
                <w:sz w:val="12"/>
                <w:szCs w:val="12"/>
                <w:lang w:eastAsia="cs-CZ"/>
              </w:rPr>
              <w:t xml:space="preserve"> jednotky a fyzickou osobou</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C.1.8.</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z </w:t>
            </w:r>
            <w:proofErr w:type="spellStart"/>
            <w:r w:rsidRPr="00D21354">
              <w:rPr>
                <w:rFonts w:ascii="Arial" w:hAnsi="Arial" w:cs="Arial"/>
                <w:i/>
                <w:iCs/>
                <w:sz w:val="12"/>
                <w:szCs w:val="12"/>
                <w:lang w:eastAsia="cs-CZ"/>
              </w:rPr>
              <w:t>iných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dôvodov</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ktoré</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súvisia</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so</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znížením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vlastného</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imania</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Peňažné</w:t>
            </w:r>
            <w:proofErr w:type="spellEnd"/>
            <w:r w:rsidRPr="00D21354">
              <w:rPr>
                <w:rFonts w:ascii="Arial" w:hAnsi="Arial" w:cs="Arial"/>
                <w:sz w:val="12"/>
                <w:szCs w:val="12"/>
                <w:lang w:eastAsia="cs-CZ"/>
              </w:rPr>
              <w:t xml:space="preserve"> toky </w:t>
            </w:r>
            <w:proofErr w:type="spellStart"/>
            <w:r w:rsidRPr="00D21354">
              <w:rPr>
                <w:rFonts w:ascii="Arial" w:hAnsi="Arial" w:cs="Arial"/>
                <w:sz w:val="12"/>
                <w:szCs w:val="12"/>
                <w:lang w:eastAsia="cs-CZ"/>
              </w:rPr>
              <w:t>vznikajúce</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dlhodobých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záväzkov</w:t>
            </w:r>
            <w:proofErr w:type="spellEnd"/>
            <w:r w:rsidRPr="00D21354">
              <w:rPr>
                <w:rFonts w:ascii="Arial" w:hAnsi="Arial" w:cs="Arial"/>
                <w:sz w:val="12"/>
                <w:szCs w:val="12"/>
                <w:lang w:eastAsia="cs-CZ"/>
              </w:rPr>
              <w:t xml:space="preserve"> a krátkodobých </w:t>
            </w:r>
            <w:proofErr w:type="spellStart"/>
            <w:r w:rsidRPr="00D21354">
              <w:rPr>
                <w:rFonts w:ascii="Arial" w:hAnsi="Arial" w:cs="Arial"/>
                <w:sz w:val="12"/>
                <w:szCs w:val="12"/>
                <w:lang w:eastAsia="cs-CZ"/>
              </w:rPr>
              <w:t>záväzkov</w:t>
            </w:r>
            <w:proofErr w:type="spellEnd"/>
            <w:r w:rsidRPr="00D21354">
              <w:rPr>
                <w:rFonts w:ascii="Arial" w:hAnsi="Arial" w:cs="Arial"/>
                <w:sz w:val="12"/>
                <w:szCs w:val="12"/>
                <w:lang w:eastAsia="cs-CZ"/>
              </w:rPr>
              <w:t xml:space="preserve"> z </w:t>
            </w:r>
            <w:proofErr w:type="spellStart"/>
            <w:r w:rsidRPr="00D21354">
              <w:rPr>
                <w:rFonts w:ascii="Arial" w:hAnsi="Arial" w:cs="Arial"/>
                <w:sz w:val="12"/>
                <w:szCs w:val="12"/>
                <w:lang w:eastAsia="cs-CZ"/>
              </w:rPr>
              <w:t>finančnej</w:t>
            </w:r>
            <w:proofErr w:type="spellEnd"/>
            <w:r w:rsidRPr="00D21354">
              <w:rPr>
                <w:rFonts w:ascii="Arial" w:hAnsi="Arial" w:cs="Arial"/>
                <w:sz w:val="12"/>
                <w:szCs w:val="12"/>
                <w:lang w:eastAsia="cs-CZ"/>
              </w:rPr>
              <w:t xml:space="preserve"> činnosti</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p>
        </w:tc>
        <w:tc>
          <w:tcPr>
            <w:tcW w:w="1043" w:type="dxa"/>
            <w:tcBorders>
              <w:top w:val="nil"/>
              <w:left w:val="nil"/>
              <w:bottom w:val="single" w:sz="4" w:space="0" w:color="auto"/>
              <w:right w:val="single" w:sz="8" w:space="0" w:color="auto"/>
            </w:tcBorders>
            <w:noWrap/>
            <w:vAlign w:val="center"/>
          </w:tcPr>
          <w:p w:rsidR="00D3734F" w:rsidRPr="00D21354" w:rsidRDefault="00D3734F" w:rsidP="0093366F">
            <w:pPr>
              <w:keepNext w:val="0"/>
              <w:spacing w:after="0"/>
              <w:jc w:val="right"/>
              <w:rPr>
                <w:rFonts w:ascii="Arial" w:hAnsi="Arial" w:cs="Arial"/>
                <w:sz w:val="12"/>
                <w:szCs w:val="12"/>
                <w:lang w:eastAsia="cs-CZ"/>
              </w:rPr>
            </w:pP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C.2.1.</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emisie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dlhodobých</w:t>
            </w:r>
            <w:proofErr w:type="spellEnd"/>
            <w:r w:rsidRPr="00D21354">
              <w:rPr>
                <w:rFonts w:ascii="Arial" w:hAnsi="Arial" w:cs="Arial"/>
                <w:i/>
                <w:iCs/>
                <w:sz w:val="12"/>
                <w:szCs w:val="12"/>
                <w:lang w:eastAsia="cs-CZ"/>
              </w:rPr>
              <w:t xml:space="preserve"> cenných </w:t>
            </w:r>
            <w:proofErr w:type="spellStart"/>
            <w:r w:rsidRPr="00D21354">
              <w:rPr>
                <w:rFonts w:ascii="Arial" w:hAnsi="Arial" w:cs="Arial"/>
                <w:i/>
                <w:iCs/>
                <w:sz w:val="12"/>
                <w:szCs w:val="12"/>
                <w:lang w:eastAsia="cs-CZ"/>
              </w:rPr>
              <w:t>papierov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C.2.2.</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úhradu </w:t>
            </w:r>
            <w:proofErr w:type="spellStart"/>
            <w:r w:rsidRPr="00D21354">
              <w:rPr>
                <w:rFonts w:ascii="Arial" w:hAnsi="Arial" w:cs="Arial"/>
                <w:i/>
                <w:iCs/>
                <w:sz w:val="12"/>
                <w:szCs w:val="12"/>
                <w:lang w:eastAsia="cs-CZ"/>
              </w:rPr>
              <w:t>záväzkov</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dlhodobých</w:t>
            </w:r>
            <w:proofErr w:type="spellEnd"/>
            <w:r w:rsidRPr="00D21354">
              <w:rPr>
                <w:rFonts w:ascii="Arial" w:hAnsi="Arial" w:cs="Arial"/>
                <w:i/>
                <w:iCs/>
                <w:sz w:val="12"/>
                <w:szCs w:val="12"/>
                <w:lang w:eastAsia="cs-CZ"/>
              </w:rPr>
              <w:t xml:space="preserve"> cenných </w:t>
            </w:r>
            <w:proofErr w:type="spellStart"/>
            <w:r w:rsidRPr="00D21354">
              <w:rPr>
                <w:rFonts w:ascii="Arial" w:hAnsi="Arial" w:cs="Arial"/>
                <w:i/>
                <w:iCs/>
                <w:sz w:val="12"/>
                <w:szCs w:val="12"/>
                <w:lang w:eastAsia="cs-CZ"/>
              </w:rPr>
              <w:t>papierov</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úverov</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ktoré</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účtovnej</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jednotke</w:t>
            </w:r>
            <w:proofErr w:type="spellEnd"/>
            <w:r w:rsidRPr="00D21354">
              <w:rPr>
                <w:rFonts w:ascii="Arial" w:hAnsi="Arial" w:cs="Arial"/>
                <w:i/>
                <w:iCs/>
                <w:sz w:val="12"/>
                <w:szCs w:val="12"/>
                <w:lang w:eastAsia="cs-CZ"/>
              </w:rPr>
              <w:t xml:space="preserve"> poskytla banka s výnimkou </w:t>
            </w:r>
            <w:proofErr w:type="spellStart"/>
            <w:r w:rsidRPr="00D21354">
              <w:rPr>
                <w:rFonts w:ascii="Arial" w:hAnsi="Arial" w:cs="Arial"/>
                <w:i/>
                <w:iCs/>
                <w:sz w:val="12"/>
                <w:szCs w:val="12"/>
                <w:lang w:eastAsia="cs-CZ"/>
              </w:rPr>
              <w:t>úverov</w:t>
            </w:r>
            <w:proofErr w:type="spellEnd"/>
            <w:r w:rsidRPr="00D21354">
              <w:rPr>
                <w:rFonts w:ascii="Arial" w:hAnsi="Arial" w:cs="Arial"/>
                <w:i/>
                <w:iCs/>
                <w:sz w:val="12"/>
                <w:szCs w:val="12"/>
                <w:lang w:eastAsia="cs-CZ"/>
              </w:rPr>
              <w:t xml:space="preserve"> poskytnutých na </w:t>
            </w:r>
            <w:proofErr w:type="spellStart"/>
            <w:r w:rsidRPr="00D21354">
              <w:rPr>
                <w:rFonts w:ascii="Arial" w:hAnsi="Arial" w:cs="Arial"/>
                <w:i/>
                <w:iCs/>
                <w:sz w:val="12"/>
                <w:szCs w:val="12"/>
                <w:lang w:eastAsia="cs-CZ"/>
              </w:rPr>
              <w:t>hlavnú</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w:t>
            </w:r>
            <w:proofErr w:type="spellStart"/>
            <w:r w:rsidRPr="00D21354">
              <w:rPr>
                <w:rFonts w:ascii="Arial" w:hAnsi="Arial" w:cs="Arial"/>
                <w:i/>
                <w:iCs/>
                <w:sz w:val="12"/>
                <w:szCs w:val="12"/>
                <w:lang w:eastAsia="cs-CZ"/>
              </w:rPr>
              <w:t>splácanie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úverov</w:t>
            </w:r>
            <w:proofErr w:type="spellEnd"/>
            <w:r w:rsidRPr="00D21354">
              <w:rPr>
                <w:rFonts w:ascii="Arial" w:hAnsi="Arial" w:cs="Arial"/>
                <w:i/>
                <w:iCs/>
                <w:sz w:val="12"/>
                <w:szCs w:val="12"/>
                <w:lang w:eastAsia="cs-CZ"/>
              </w:rPr>
              <w:t xml:space="preserve"> s výnimkou </w:t>
            </w:r>
            <w:proofErr w:type="spellStart"/>
            <w:r w:rsidRPr="00D21354">
              <w:rPr>
                <w:rFonts w:ascii="Arial" w:hAnsi="Arial" w:cs="Arial"/>
                <w:i/>
                <w:iCs/>
                <w:sz w:val="12"/>
                <w:szCs w:val="12"/>
                <w:lang w:eastAsia="cs-CZ"/>
              </w:rPr>
              <w:t>úverov</w:t>
            </w:r>
            <w:proofErr w:type="spellEnd"/>
            <w:r w:rsidRPr="00D21354">
              <w:rPr>
                <w:rFonts w:ascii="Arial" w:hAnsi="Arial" w:cs="Arial"/>
                <w:i/>
                <w:iCs/>
                <w:sz w:val="12"/>
                <w:szCs w:val="12"/>
                <w:lang w:eastAsia="cs-CZ"/>
              </w:rPr>
              <w:t xml:space="preserve"> poskytnutých na </w:t>
            </w:r>
            <w:proofErr w:type="spellStart"/>
            <w:r w:rsidRPr="00D21354">
              <w:rPr>
                <w:rFonts w:ascii="Arial" w:hAnsi="Arial" w:cs="Arial"/>
                <w:i/>
                <w:iCs/>
                <w:sz w:val="12"/>
                <w:szCs w:val="12"/>
                <w:lang w:eastAsia="cs-CZ"/>
              </w:rPr>
              <w:t>hlavnú</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prijatých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pôžičiek</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w:t>
            </w:r>
            <w:proofErr w:type="spellStart"/>
            <w:r w:rsidRPr="00D21354">
              <w:rPr>
                <w:rFonts w:ascii="Arial" w:hAnsi="Arial" w:cs="Arial"/>
                <w:i/>
                <w:iCs/>
                <w:sz w:val="12"/>
                <w:szCs w:val="12"/>
                <w:lang w:eastAsia="cs-CZ"/>
              </w:rPr>
              <w:t>splácanie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pôžičiek</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úhradu </w:t>
            </w:r>
            <w:proofErr w:type="spellStart"/>
            <w:r w:rsidRPr="00D21354">
              <w:rPr>
                <w:rFonts w:ascii="Arial" w:hAnsi="Arial" w:cs="Arial"/>
                <w:i/>
                <w:iCs/>
                <w:sz w:val="12"/>
                <w:szCs w:val="12"/>
                <w:lang w:eastAsia="cs-CZ"/>
              </w:rPr>
              <w:t>záväzkov</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používania</w:t>
            </w:r>
            <w:proofErr w:type="spellEnd"/>
            <w:r w:rsidRPr="00D21354">
              <w:rPr>
                <w:rFonts w:ascii="Arial" w:hAnsi="Arial" w:cs="Arial"/>
                <w:i/>
                <w:iCs/>
                <w:sz w:val="12"/>
                <w:szCs w:val="12"/>
                <w:lang w:eastAsia="cs-CZ"/>
              </w:rPr>
              <w:t xml:space="preserve"> majetku, </w:t>
            </w:r>
            <w:proofErr w:type="spellStart"/>
            <w:r w:rsidRPr="00D21354">
              <w:rPr>
                <w:rFonts w:ascii="Arial" w:hAnsi="Arial" w:cs="Arial"/>
                <w:i/>
                <w:iCs/>
                <w:sz w:val="12"/>
                <w:szCs w:val="12"/>
                <w:lang w:eastAsia="cs-CZ"/>
              </w:rPr>
              <w:t>ktorý</w:t>
            </w:r>
            <w:proofErr w:type="spellEnd"/>
            <w:r w:rsidRPr="00D21354">
              <w:rPr>
                <w:rFonts w:ascii="Arial" w:hAnsi="Arial" w:cs="Arial"/>
                <w:i/>
                <w:iCs/>
                <w:sz w:val="12"/>
                <w:szCs w:val="12"/>
                <w:lang w:eastAsia="cs-CZ"/>
              </w:rPr>
              <w:t xml:space="preserve"> je </w:t>
            </w:r>
            <w:proofErr w:type="spellStart"/>
            <w:r w:rsidRPr="00D21354">
              <w:rPr>
                <w:rFonts w:ascii="Arial" w:hAnsi="Arial" w:cs="Arial"/>
                <w:i/>
                <w:iCs/>
                <w:sz w:val="12"/>
                <w:szCs w:val="12"/>
                <w:lang w:eastAsia="cs-CZ"/>
              </w:rPr>
              <w:t>predmetom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zmluvy</w:t>
            </w:r>
            <w:proofErr w:type="spellEnd"/>
            <w:r w:rsidRPr="00D21354">
              <w:rPr>
                <w:rFonts w:ascii="Arial" w:hAnsi="Arial" w:cs="Arial"/>
                <w:i/>
                <w:iCs/>
                <w:sz w:val="12"/>
                <w:szCs w:val="12"/>
                <w:lang w:eastAsia="cs-CZ"/>
              </w:rPr>
              <w:t xml:space="preserve"> o </w:t>
            </w:r>
            <w:proofErr w:type="spellStart"/>
            <w:r w:rsidRPr="00D21354">
              <w:rPr>
                <w:rFonts w:ascii="Arial" w:hAnsi="Arial" w:cs="Arial"/>
                <w:i/>
                <w:iCs/>
                <w:sz w:val="12"/>
                <w:szCs w:val="12"/>
                <w:lang w:eastAsia="cs-CZ"/>
              </w:rPr>
              <w:t>kúpe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prenajatej</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veci</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C.2.8.</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úhradu </w:t>
            </w:r>
            <w:proofErr w:type="spellStart"/>
            <w:r w:rsidRPr="00D21354">
              <w:rPr>
                <w:rFonts w:ascii="Arial" w:hAnsi="Arial" w:cs="Arial"/>
                <w:i/>
                <w:iCs/>
                <w:sz w:val="12"/>
                <w:szCs w:val="12"/>
                <w:lang w:eastAsia="cs-CZ"/>
              </w:rPr>
              <w:t>záväzkov</w:t>
            </w:r>
            <w:proofErr w:type="spellEnd"/>
            <w:r w:rsidRPr="00D21354">
              <w:rPr>
                <w:rFonts w:ascii="Arial" w:hAnsi="Arial" w:cs="Arial"/>
                <w:i/>
                <w:iCs/>
                <w:sz w:val="12"/>
                <w:szCs w:val="12"/>
                <w:lang w:eastAsia="cs-CZ"/>
              </w:rPr>
              <w:t xml:space="preserve"> za </w:t>
            </w:r>
            <w:proofErr w:type="spellStart"/>
            <w:r w:rsidRPr="00D21354">
              <w:rPr>
                <w:rFonts w:ascii="Arial" w:hAnsi="Arial" w:cs="Arial"/>
                <w:i/>
                <w:iCs/>
                <w:sz w:val="12"/>
                <w:szCs w:val="12"/>
                <w:lang w:eastAsia="cs-CZ"/>
              </w:rPr>
              <w:t>prenájom</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súboru</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hnuteľného</w:t>
            </w:r>
            <w:proofErr w:type="spellEnd"/>
            <w:r w:rsidRPr="00D21354">
              <w:rPr>
                <w:rFonts w:ascii="Arial" w:hAnsi="Arial" w:cs="Arial"/>
                <w:i/>
                <w:iCs/>
                <w:sz w:val="12"/>
                <w:szCs w:val="12"/>
                <w:lang w:eastAsia="cs-CZ"/>
              </w:rPr>
              <w:t>/</w:t>
            </w:r>
            <w:proofErr w:type="spellStart"/>
            <w:r w:rsidRPr="00D21354">
              <w:rPr>
                <w:rFonts w:ascii="Arial" w:hAnsi="Arial" w:cs="Arial"/>
                <w:i/>
                <w:iCs/>
                <w:sz w:val="12"/>
                <w:szCs w:val="12"/>
                <w:lang w:eastAsia="cs-CZ"/>
              </w:rPr>
              <w:t>neh</w:t>
            </w:r>
            <w:proofErr w:type="spellEnd"/>
            <w:r w:rsidRPr="00D21354">
              <w:rPr>
                <w:rFonts w:ascii="Arial" w:hAnsi="Arial" w:cs="Arial"/>
                <w:i/>
                <w:iCs/>
                <w:sz w:val="12"/>
                <w:szCs w:val="12"/>
                <w:lang w:eastAsia="cs-CZ"/>
              </w:rPr>
              <w:t xml:space="preserve">. majetku používaného a odpisovaného </w:t>
            </w:r>
            <w:proofErr w:type="spellStart"/>
            <w:r w:rsidRPr="00D21354">
              <w:rPr>
                <w:rFonts w:ascii="Arial" w:hAnsi="Arial" w:cs="Arial"/>
                <w:i/>
                <w:iCs/>
                <w:sz w:val="12"/>
                <w:szCs w:val="12"/>
                <w:lang w:eastAsia="cs-CZ"/>
              </w:rPr>
              <w:t>nájomcom</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C.2.9.</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proofErr w:type="spellStart"/>
            <w:r w:rsidRPr="00D21354">
              <w:rPr>
                <w:rFonts w:ascii="Arial" w:hAnsi="Arial" w:cs="Arial"/>
                <w:i/>
                <w:iCs/>
                <w:sz w:val="12"/>
                <w:szCs w:val="12"/>
                <w:lang w:eastAsia="cs-CZ"/>
              </w:rPr>
              <w:t>Príjmy</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ostatných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dlhodobých</w:t>
            </w:r>
            <w:proofErr w:type="spellEnd"/>
            <w:r w:rsidRPr="00D21354">
              <w:rPr>
                <w:rFonts w:ascii="Arial" w:hAnsi="Arial" w:cs="Arial"/>
                <w:i/>
                <w:iCs/>
                <w:sz w:val="12"/>
                <w:szCs w:val="12"/>
                <w:lang w:eastAsia="cs-CZ"/>
              </w:rPr>
              <w:t xml:space="preserve"> a krátkodobých </w:t>
            </w:r>
            <w:proofErr w:type="spellStart"/>
            <w:r w:rsidRPr="00D21354">
              <w:rPr>
                <w:rFonts w:ascii="Arial" w:hAnsi="Arial" w:cs="Arial"/>
                <w:i/>
                <w:iCs/>
                <w:sz w:val="12"/>
                <w:szCs w:val="12"/>
                <w:lang w:eastAsia="cs-CZ"/>
              </w:rPr>
              <w:t>záväzkov</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vyplývajúcich</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finančnej</w:t>
            </w:r>
            <w:proofErr w:type="spellEnd"/>
            <w:r w:rsidRPr="00D21354">
              <w:rPr>
                <w:rFonts w:ascii="Arial" w:hAnsi="Arial" w:cs="Arial"/>
                <w:i/>
                <w:iCs/>
                <w:sz w:val="12"/>
                <w:szCs w:val="12"/>
                <w:lang w:eastAsia="cs-CZ"/>
              </w:rPr>
              <w:t xml:space="preserve"> činnosti</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80"/>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C.2.10.</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i/>
                <w:iCs/>
                <w:sz w:val="12"/>
                <w:szCs w:val="12"/>
                <w:lang w:eastAsia="cs-CZ"/>
              </w:rPr>
            </w:pPr>
            <w:r w:rsidRPr="00D21354">
              <w:rPr>
                <w:rFonts w:ascii="Arial" w:hAnsi="Arial" w:cs="Arial"/>
                <w:i/>
                <w:iCs/>
                <w:sz w:val="12"/>
                <w:szCs w:val="12"/>
                <w:lang w:eastAsia="cs-CZ"/>
              </w:rPr>
              <w:t xml:space="preserve">Výdavky na </w:t>
            </w:r>
            <w:proofErr w:type="spellStart"/>
            <w:r w:rsidRPr="00D21354">
              <w:rPr>
                <w:rFonts w:ascii="Arial" w:hAnsi="Arial" w:cs="Arial"/>
                <w:i/>
                <w:iCs/>
                <w:sz w:val="12"/>
                <w:szCs w:val="12"/>
                <w:lang w:eastAsia="cs-CZ"/>
              </w:rPr>
              <w:t>splácanie</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ostatných</w:t>
            </w:r>
            <w:proofErr w:type="spellEnd"/>
            <w:r w:rsidRPr="00D21354">
              <w:rPr>
                <w:rFonts w:ascii="Arial" w:hAnsi="Arial" w:cs="Arial"/>
                <w:i/>
                <w:iCs/>
                <w:sz w:val="12"/>
                <w:szCs w:val="12"/>
                <w:lang w:eastAsia="cs-CZ"/>
              </w:rPr>
              <w:t xml:space="preserve"> </w:t>
            </w:r>
            <w:proofErr w:type="spellStart"/>
            <w:r w:rsidRPr="00D21354">
              <w:rPr>
                <w:rFonts w:ascii="Arial" w:hAnsi="Arial" w:cs="Arial"/>
                <w:i/>
                <w:iCs/>
                <w:sz w:val="12"/>
                <w:szCs w:val="12"/>
                <w:lang w:eastAsia="cs-CZ"/>
              </w:rPr>
              <w:t>dlhodobých</w:t>
            </w:r>
            <w:proofErr w:type="spellEnd"/>
            <w:r w:rsidRPr="00D21354">
              <w:rPr>
                <w:rFonts w:ascii="Arial" w:hAnsi="Arial" w:cs="Arial"/>
                <w:i/>
                <w:iCs/>
                <w:sz w:val="12"/>
                <w:szCs w:val="12"/>
                <w:lang w:eastAsia="cs-CZ"/>
              </w:rPr>
              <w:t xml:space="preserve"> a krátkodobých </w:t>
            </w:r>
            <w:proofErr w:type="spellStart"/>
            <w:r w:rsidRPr="00D21354">
              <w:rPr>
                <w:rFonts w:ascii="Arial" w:hAnsi="Arial" w:cs="Arial"/>
                <w:i/>
                <w:iCs/>
                <w:sz w:val="12"/>
                <w:szCs w:val="12"/>
                <w:lang w:eastAsia="cs-CZ"/>
              </w:rPr>
              <w:t>záväzkov</w:t>
            </w:r>
            <w:proofErr w:type="spellEnd"/>
            <w:r w:rsidRPr="00D21354">
              <w:rPr>
                <w:rFonts w:ascii="Arial" w:hAnsi="Arial" w:cs="Arial"/>
                <w:i/>
                <w:iCs/>
                <w:sz w:val="12"/>
                <w:szCs w:val="12"/>
                <w:lang w:eastAsia="cs-CZ"/>
              </w:rPr>
              <w:t xml:space="preserve"> z </w:t>
            </w:r>
            <w:proofErr w:type="spellStart"/>
            <w:r w:rsidRPr="00D21354">
              <w:rPr>
                <w:rFonts w:ascii="Arial" w:hAnsi="Arial" w:cs="Arial"/>
                <w:i/>
                <w:iCs/>
                <w:sz w:val="12"/>
                <w:szCs w:val="12"/>
                <w:lang w:eastAsia="cs-CZ"/>
              </w:rPr>
              <w:t>finančnej</w:t>
            </w:r>
            <w:proofErr w:type="spellEnd"/>
            <w:r w:rsidRPr="00D21354">
              <w:rPr>
                <w:rFonts w:ascii="Arial" w:hAnsi="Arial" w:cs="Arial"/>
                <w:i/>
                <w:iCs/>
                <w:sz w:val="12"/>
                <w:szCs w:val="12"/>
                <w:lang w:eastAsia="cs-CZ"/>
              </w:rPr>
              <w:t xml:space="preserve"> činnosti</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i/>
                <w:iCs/>
                <w:sz w:val="12"/>
                <w:szCs w:val="12"/>
                <w:lang w:eastAsia="cs-CZ"/>
              </w:rPr>
            </w:pPr>
            <w:r w:rsidRPr="00D21354">
              <w:rPr>
                <w:rFonts w:ascii="Arial" w:hAnsi="Arial" w:cs="Arial"/>
                <w:i/>
                <w:iCs/>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i/>
                <w:iCs/>
                <w:sz w:val="12"/>
                <w:szCs w:val="12"/>
                <w:lang w:eastAsia="cs-CZ"/>
              </w:rPr>
            </w:pPr>
            <w:r w:rsidRPr="00D21354">
              <w:rPr>
                <w:rFonts w:ascii="Arial" w:hAnsi="Arial" w:cs="Arial"/>
                <w:i/>
                <w:iCs/>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C.3.</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zaplatené</w:t>
            </w:r>
            <w:proofErr w:type="spellEnd"/>
            <w:r w:rsidRPr="00D21354">
              <w:rPr>
                <w:rFonts w:ascii="Arial" w:hAnsi="Arial" w:cs="Arial"/>
                <w:sz w:val="12"/>
                <w:szCs w:val="12"/>
                <w:lang w:eastAsia="cs-CZ"/>
              </w:rPr>
              <w:t xml:space="preserve"> úroky,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prevádzkových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C.4.</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w:t>
            </w:r>
            <w:proofErr w:type="spellStart"/>
            <w:r w:rsidRPr="00D21354">
              <w:rPr>
                <w:rFonts w:ascii="Arial" w:hAnsi="Arial" w:cs="Arial"/>
                <w:sz w:val="12"/>
                <w:szCs w:val="12"/>
                <w:lang w:eastAsia="cs-CZ"/>
              </w:rPr>
              <w:t>vyplatené</w:t>
            </w:r>
            <w:proofErr w:type="spellEnd"/>
            <w:r w:rsidRPr="00D21354">
              <w:rPr>
                <w:rFonts w:ascii="Arial" w:hAnsi="Arial" w:cs="Arial"/>
                <w:sz w:val="12"/>
                <w:szCs w:val="12"/>
                <w:lang w:eastAsia="cs-CZ"/>
              </w:rPr>
              <w:t xml:space="preserve"> dividendy a </w:t>
            </w:r>
            <w:proofErr w:type="spellStart"/>
            <w:r w:rsidRPr="00D21354">
              <w:rPr>
                <w:rFonts w:ascii="Arial" w:hAnsi="Arial" w:cs="Arial"/>
                <w:sz w:val="12"/>
                <w:szCs w:val="12"/>
                <w:lang w:eastAsia="cs-CZ"/>
              </w:rPr>
              <w:t>iné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podiely</w:t>
            </w:r>
            <w:proofErr w:type="spellEnd"/>
            <w:r w:rsidRPr="00D21354">
              <w:rPr>
                <w:rFonts w:ascii="Arial" w:hAnsi="Arial" w:cs="Arial"/>
                <w:sz w:val="12"/>
                <w:szCs w:val="12"/>
                <w:lang w:eastAsia="cs-CZ"/>
              </w:rPr>
              <w:t xml:space="preserve"> na zisku, s výnimkou </w:t>
            </w:r>
            <w:proofErr w:type="spellStart"/>
            <w:r w:rsidRPr="00D21354">
              <w:rPr>
                <w:rFonts w:ascii="Arial" w:hAnsi="Arial" w:cs="Arial"/>
                <w:sz w:val="12"/>
                <w:szCs w:val="12"/>
                <w:lang w:eastAsia="cs-CZ"/>
              </w:rPr>
              <w:t>tých</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ktoré</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začleňujú</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prev.činností</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C.5.</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w:t>
            </w:r>
            <w:proofErr w:type="spellStart"/>
            <w:r w:rsidRPr="00D21354">
              <w:rPr>
                <w:rFonts w:ascii="Arial" w:hAnsi="Arial" w:cs="Arial"/>
                <w:sz w:val="12"/>
                <w:szCs w:val="12"/>
                <w:lang w:eastAsia="cs-CZ"/>
              </w:rPr>
              <w:t>súvisiace</w:t>
            </w:r>
            <w:proofErr w:type="spellEnd"/>
            <w:r w:rsidRPr="00D21354">
              <w:rPr>
                <w:rFonts w:ascii="Arial" w:hAnsi="Arial" w:cs="Arial"/>
                <w:sz w:val="12"/>
                <w:szCs w:val="12"/>
                <w:lang w:eastAsia="cs-CZ"/>
              </w:rPr>
              <w:t xml:space="preserve"> s </w:t>
            </w:r>
            <w:proofErr w:type="spellStart"/>
            <w:r w:rsidRPr="00D21354">
              <w:rPr>
                <w:rFonts w:ascii="Arial" w:hAnsi="Arial" w:cs="Arial"/>
                <w:sz w:val="12"/>
                <w:szCs w:val="12"/>
                <w:lang w:eastAsia="cs-CZ"/>
              </w:rPr>
              <w:t>derivátmi</w:t>
            </w:r>
            <w:proofErr w:type="spellEnd"/>
            <w:r w:rsidRPr="00D21354">
              <w:rPr>
                <w:rFonts w:ascii="Arial" w:hAnsi="Arial" w:cs="Arial"/>
                <w:sz w:val="12"/>
                <w:szCs w:val="12"/>
                <w:lang w:eastAsia="cs-CZ"/>
              </w:rPr>
              <w:t xml:space="preserve"> s výnimkou, </w:t>
            </w:r>
            <w:proofErr w:type="spellStart"/>
            <w:r w:rsidRPr="00D21354">
              <w:rPr>
                <w:rFonts w:ascii="Arial" w:hAnsi="Arial" w:cs="Arial"/>
                <w:sz w:val="12"/>
                <w:szCs w:val="12"/>
                <w:lang w:eastAsia="cs-CZ"/>
              </w:rPr>
              <w:t>ak</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w:t>
            </w:r>
            <w:proofErr w:type="spellEnd"/>
            <w:r w:rsidRPr="00D21354">
              <w:rPr>
                <w:rFonts w:ascii="Arial" w:hAnsi="Arial" w:cs="Arial"/>
                <w:sz w:val="12"/>
                <w:szCs w:val="12"/>
                <w:lang w:eastAsia="cs-CZ"/>
              </w:rPr>
              <w:t xml:space="preserve"> určené na </w:t>
            </w:r>
            <w:proofErr w:type="spellStart"/>
            <w:r w:rsidRPr="00D21354">
              <w:rPr>
                <w:rFonts w:ascii="Arial" w:hAnsi="Arial" w:cs="Arial"/>
                <w:sz w:val="12"/>
                <w:szCs w:val="12"/>
                <w:lang w:eastAsia="cs-CZ"/>
              </w:rPr>
              <w:t>predaj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alebo</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obchodovanie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alebo</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inv.činnosť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C.6.</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súvisiace</w:t>
            </w:r>
            <w:proofErr w:type="spellEnd"/>
            <w:r w:rsidRPr="00D21354">
              <w:rPr>
                <w:rFonts w:ascii="Arial" w:hAnsi="Arial" w:cs="Arial"/>
                <w:sz w:val="12"/>
                <w:szCs w:val="12"/>
                <w:lang w:eastAsia="cs-CZ"/>
              </w:rPr>
              <w:t xml:space="preserve"> s </w:t>
            </w:r>
            <w:proofErr w:type="spellStart"/>
            <w:r w:rsidRPr="00D21354">
              <w:rPr>
                <w:rFonts w:ascii="Arial" w:hAnsi="Arial" w:cs="Arial"/>
                <w:sz w:val="12"/>
                <w:szCs w:val="12"/>
                <w:lang w:eastAsia="cs-CZ"/>
              </w:rPr>
              <w:t>derivátmi</w:t>
            </w:r>
            <w:proofErr w:type="spellEnd"/>
            <w:r w:rsidRPr="00D21354">
              <w:rPr>
                <w:rFonts w:ascii="Arial" w:hAnsi="Arial" w:cs="Arial"/>
                <w:sz w:val="12"/>
                <w:szCs w:val="12"/>
                <w:lang w:eastAsia="cs-CZ"/>
              </w:rPr>
              <w:t xml:space="preserve"> s výnimkou, </w:t>
            </w:r>
            <w:proofErr w:type="spellStart"/>
            <w:r w:rsidRPr="00D21354">
              <w:rPr>
                <w:rFonts w:ascii="Arial" w:hAnsi="Arial" w:cs="Arial"/>
                <w:sz w:val="12"/>
                <w:szCs w:val="12"/>
                <w:lang w:eastAsia="cs-CZ"/>
              </w:rPr>
              <w:t>ak</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sú</w:t>
            </w:r>
            <w:proofErr w:type="spellEnd"/>
            <w:r w:rsidRPr="00D21354">
              <w:rPr>
                <w:rFonts w:ascii="Arial" w:hAnsi="Arial" w:cs="Arial"/>
                <w:sz w:val="12"/>
                <w:szCs w:val="12"/>
                <w:lang w:eastAsia="cs-CZ"/>
              </w:rPr>
              <w:t xml:space="preserve"> určené na </w:t>
            </w:r>
            <w:proofErr w:type="spellStart"/>
            <w:r w:rsidRPr="00D21354">
              <w:rPr>
                <w:rFonts w:ascii="Arial" w:hAnsi="Arial" w:cs="Arial"/>
                <w:sz w:val="12"/>
                <w:szCs w:val="12"/>
                <w:lang w:eastAsia="cs-CZ"/>
              </w:rPr>
              <w:t>predaj</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alebo</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obchodovanie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alebo</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inv.činnosť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C.7.</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na daň z </w:t>
            </w:r>
            <w:proofErr w:type="spellStart"/>
            <w:r w:rsidRPr="00D21354">
              <w:rPr>
                <w:rFonts w:ascii="Arial" w:hAnsi="Arial" w:cs="Arial"/>
                <w:sz w:val="12"/>
                <w:szCs w:val="12"/>
                <w:lang w:eastAsia="cs-CZ"/>
              </w:rPr>
              <w:t>príjmov</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účtovnej</w:t>
            </w:r>
            <w:proofErr w:type="spellEnd"/>
            <w:r w:rsidRPr="00D21354">
              <w:rPr>
                <w:rFonts w:ascii="Arial" w:hAnsi="Arial" w:cs="Arial"/>
                <w:sz w:val="12"/>
                <w:szCs w:val="12"/>
                <w:lang w:eastAsia="cs-CZ"/>
              </w:rPr>
              <w:t xml:space="preserve"> jednotky, </w:t>
            </w:r>
            <w:proofErr w:type="spellStart"/>
            <w:r w:rsidRPr="00D21354">
              <w:rPr>
                <w:rFonts w:ascii="Arial" w:hAnsi="Arial" w:cs="Arial"/>
                <w:sz w:val="12"/>
                <w:szCs w:val="12"/>
                <w:lang w:eastAsia="cs-CZ"/>
              </w:rPr>
              <w:t>ak</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ich</w:t>
            </w:r>
            <w:proofErr w:type="spellEnd"/>
            <w:r w:rsidRPr="00D21354">
              <w:rPr>
                <w:rFonts w:ascii="Arial" w:hAnsi="Arial" w:cs="Arial"/>
                <w:sz w:val="12"/>
                <w:szCs w:val="12"/>
                <w:lang w:eastAsia="cs-CZ"/>
              </w:rPr>
              <w:t xml:space="preserve"> možno </w:t>
            </w:r>
            <w:proofErr w:type="spellStart"/>
            <w:r w:rsidRPr="00D21354">
              <w:rPr>
                <w:rFonts w:ascii="Arial" w:hAnsi="Arial" w:cs="Arial"/>
                <w:sz w:val="12"/>
                <w:szCs w:val="12"/>
                <w:lang w:eastAsia="cs-CZ"/>
              </w:rPr>
              <w:t>začleniť</w:t>
            </w:r>
            <w:proofErr w:type="spellEnd"/>
            <w:r w:rsidRPr="00D21354">
              <w:rPr>
                <w:rFonts w:ascii="Arial" w:hAnsi="Arial" w:cs="Arial"/>
                <w:sz w:val="12"/>
                <w:szCs w:val="12"/>
                <w:lang w:eastAsia="cs-CZ"/>
              </w:rPr>
              <w:t xml:space="preserve"> do </w:t>
            </w:r>
            <w:proofErr w:type="spellStart"/>
            <w:r w:rsidRPr="00D21354">
              <w:rPr>
                <w:rFonts w:ascii="Arial" w:hAnsi="Arial" w:cs="Arial"/>
                <w:sz w:val="12"/>
                <w:szCs w:val="12"/>
                <w:lang w:eastAsia="cs-CZ"/>
              </w:rPr>
              <w:t>finančných</w:t>
            </w:r>
            <w:proofErr w:type="spellEnd"/>
            <w:r w:rsidRPr="00D21354">
              <w:rPr>
                <w:rFonts w:ascii="Arial" w:hAnsi="Arial" w:cs="Arial"/>
                <w:sz w:val="12"/>
                <w:szCs w:val="12"/>
                <w:lang w:eastAsia="cs-CZ"/>
              </w:rPr>
              <w:t xml:space="preserve"> činností</w:t>
            </w:r>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C.8.</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proofErr w:type="spellStart"/>
            <w:r w:rsidRPr="00D21354">
              <w:rPr>
                <w:rFonts w:ascii="Arial" w:hAnsi="Arial" w:cs="Arial"/>
                <w:sz w:val="12"/>
                <w:szCs w:val="12"/>
                <w:lang w:eastAsia="cs-CZ"/>
              </w:rPr>
              <w:t>Príjmy</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mimoriadneho</w:t>
            </w:r>
            <w:proofErr w:type="spellEnd"/>
            <w:r w:rsidRPr="00D21354">
              <w:rPr>
                <w:rFonts w:ascii="Arial" w:hAnsi="Arial" w:cs="Arial"/>
                <w:sz w:val="12"/>
                <w:szCs w:val="12"/>
                <w:lang w:eastAsia="cs-CZ"/>
              </w:rPr>
              <w:t xml:space="preserve"> charakteru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finančnú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C.9.</w:t>
            </w:r>
          </w:p>
        </w:tc>
        <w:tc>
          <w:tcPr>
            <w:tcW w:w="624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left"/>
              <w:rPr>
                <w:rFonts w:ascii="Arial" w:hAnsi="Arial" w:cs="Arial"/>
                <w:sz w:val="12"/>
                <w:szCs w:val="12"/>
                <w:lang w:eastAsia="cs-CZ"/>
              </w:rPr>
            </w:pPr>
            <w:r w:rsidRPr="00D21354">
              <w:rPr>
                <w:rFonts w:ascii="Arial" w:hAnsi="Arial" w:cs="Arial"/>
                <w:sz w:val="12"/>
                <w:szCs w:val="12"/>
                <w:lang w:eastAsia="cs-CZ"/>
              </w:rPr>
              <w:t xml:space="preserve">Výdavky </w:t>
            </w:r>
            <w:proofErr w:type="spellStart"/>
            <w:r w:rsidRPr="00D21354">
              <w:rPr>
                <w:rFonts w:ascii="Arial" w:hAnsi="Arial" w:cs="Arial"/>
                <w:sz w:val="12"/>
                <w:szCs w:val="12"/>
                <w:lang w:eastAsia="cs-CZ"/>
              </w:rPr>
              <w:t>mimoriadneho</w:t>
            </w:r>
            <w:proofErr w:type="spellEnd"/>
            <w:r w:rsidRPr="00D21354">
              <w:rPr>
                <w:rFonts w:ascii="Arial" w:hAnsi="Arial" w:cs="Arial"/>
                <w:sz w:val="12"/>
                <w:szCs w:val="12"/>
                <w:lang w:eastAsia="cs-CZ"/>
              </w:rPr>
              <w:t xml:space="preserve"> charakteru </w:t>
            </w:r>
            <w:proofErr w:type="spellStart"/>
            <w:r w:rsidRPr="00D21354">
              <w:rPr>
                <w:rFonts w:ascii="Arial" w:hAnsi="Arial" w:cs="Arial"/>
                <w:sz w:val="12"/>
                <w:szCs w:val="12"/>
                <w:lang w:eastAsia="cs-CZ"/>
              </w:rPr>
              <w:t>vzťahujúce</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sa</w:t>
            </w:r>
            <w:proofErr w:type="spellEnd"/>
            <w:r w:rsidRPr="00D21354">
              <w:rPr>
                <w:rFonts w:ascii="Arial" w:hAnsi="Arial" w:cs="Arial"/>
                <w:sz w:val="12"/>
                <w:szCs w:val="12"/>
                <w:lang w:eastAsia="cs-CZ"/>
              </w:rPr>
              <w:t xml:space="preserve"> na </w:t>
            </w:r>
            <w:proofErr w:type="spellStart"/>
            <w:r w:rsidRPr="00D21354">
              <w:rPr>
                <w:rFonts w:ascii="Arial" w:hAnsi="Arial" w:cs="Arial"/>
                <w:sz w:val="12"/>
                <w:szCs w:val="12"/>
                <w:lang w:eastAsia="cs-CZ"/>
              </w:rPr>
              <w:t>finančnú</w:t>
            </w:r>
            <w:proofErr w:type="spellEnd"/>
            <w:r w:rsidRPr="00D21354">
              <w:rPr>
                <w:rFonts w:ascii="Arial" w:hAnsi="Arial" w:cs="Arial"/>
                <w:sz w:val="12"/>
                <w:szCs w:val="12"/>
                <w:lang w:eastAsia="cs-CZ"/>
              </w:rPr>
              <w:t xml:space="preserve"> </w:t>
            </w:r>
            <w:proofErr w:type="spellStart"/>
            <w:r w:rsidRPr="00D21354">
              <w:rPr>
                <w:rFonts w:ascii="Arial" w:hAnsi="Arial" w:cs="Arial"/>
                <w:sz w:val="12"/>
                <w:szCs w:val="12"/>
                <w:lang w:eastAsia="cs-CZ"/>
              </w:rPr>
              <w:t>činnosť</w:t>
            </w:r>
            <w:proofErr w:type="spellEnd"/>
          </w:p>
        </w:tc>
        <w:tc>
          <w:tcPr>
            <w:tcW w:w="200" w:type="dxa"/>
            <w:tcBorders>
              <w:top w:val="nil"/>
              <w:left w:val="nil"/>
              <w:bottom w:val="single" w:sz="4" w:space="0" w:color="auto"/>
              <w:right w:val="single" w:sz="4" w:space="0" w:color="auto"/>
            </w:tcBorders>
            <w:noWrap/>
            <w:vAlign w:val="bottom"/>
          </w:tcPr>
          <w:p w:rsidR="00D3734F" w:rsidRPr="00D21354" w:rsidRDefault="00D3734F" w:rsidP="008D2A7E">
            <w:pPr>
              <w:keepNext w:val="0"/>
              <w:spacing w:after="0"/>
              <w:jc w:val="center"/>
              <w:rPr>
                <w:rFonts w:ascii="Arial" w:hAnsi="Arial" w:cs="Arial"/>
                <w:sz w:val="12"/>
                <w:szCs w:val="12"/>
                <w:lang w:eastAsia="cs-CZ"/>
              </w:rPr>
            </w:pPr>
            <w:r w:rsidRPr="00D21354">
              <w:rPr>
                <w:rFonts w:ascii="Arial" w:hAnsi="Arial" w:cs="Arial"/>
                <w:sz w:val="12"/>
                <w:szCs w:val="12"/>
                <w:lang w:eastAsia="cs-CZ"/>
              </w:rPr>
              <w:t> </w:t>
            </w:r>
          </w:p>
        </w:tc>
        <w:tc>
          <w:tcPr>
            <w:tcW w:w="851" w:type="dxa"/>
            <w:tcBorders>
              <w:top w:val="nil"/>
              <w:left w:val="nil"/>
              <w:bottom w:val="single" w:sz="4" w:space="0" w:color="auto"/>
              <w:right w:val="single" w:sz="4" w:space="0" w:color="auto"/>
            </w:tcBorders>
            <w:shd w:val="clear" w:color="auto" w:fill="FFFFFF"/>
            <w:noWrap/>
            <w:vAlign w:val="center"/>
          </w:tcPr>
          <w:p w:rsidR="00D3734F" w:rsidRPr="00D21354" w:rsidRDefault="00D3734F" w:rsidP="008D2A7E">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c>
          <w:tcPr>
            <w:tcW w:w="1043" w:type="dxa"/>
            <w:tcBorders>
              <w:top w:val="nil"/>
              <w:left w:val="nil"/>
              <w:bottom w:val="single" w:sz="4" w:space="0" w:color="auto"/>
              <w:right w:val="single" w:sz="8" w:space="0" w:color="auto"/>
            </w:tcBorders>
            <w:shd w:val="clear" w:color="auto" w:fill="FFFFFF"/>
            <w:noWrap/>
            <w:vAlign w:val="center"/>
          </w:tcPr>
          <w:p w:rsidR="00D3734F" w:rsidRPr="00D21354" w:rsidRDefault="00D3734F" w:rsidP="0093366F">
            <w:pPr>
              <w:keepNext w:val="0"/>
              <w:spacing w:after="0"/>
              <w:jc w:val="right"/>
              <w:rPr>
                <w:rFonts w:ascii="Arial" w:hAnsi="Arial" w:cs="Arial"/>
                <w:sz w:val="12"/>
                <w:szCs w:val="12"/>
                <w:lang w:eastAsia="cs-CZ"/>
              </w:rPr>
            </w:pPr>
            <w:r w:rsidRPr="00D21354">
              <w:rPr>
                <w:rFonts w:ascii="Arial" w:hAnsi="Arial" w:cs="Arial"/>
                <w:sz w:val="12"/>
                <w:szCs w:val="12"/>
                <w:lang w:eastAsia="cs-CZ"/>
              </w:rPr>
              <w:t> </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C.</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Čisté </w:t>
            </w:r>
            <w:proofErr w:type="spellStart"/>
            <w:r w:rsidRPr="00D21354">
              <w:rPr>
                <w:rFonts w:ascii="Arial" w:hAnsi="Arial" w:cs="Arial"/>
                <w:b/>
                <w:bCs/>
                <w:sz w:val="12"/>
                <w:szCs w:val="12"/>
                <w:lang w:eastAsia="cs-CZ"/>
              </w:rPr>
              <w:t>peňažné</w:t>
            </w:r>
            <w:proofErr w:type="spellEnd"/>
            <w:r w:rsidRPr="00D21354">
              <w:rPr>
                <w:rFonts w:ascii="Arial" w:hAnsi="Arial" w:cs="Arial"/>
                <w:b/>
                <w:bCs/>
                <w:sz w:val="12"/>
                <w:szCs w:val="12"/>
                <w:lang w:eastAsia="cs-CZ"/>
              </w:rPr>
              <w:t xml:space="preserve"> toky z </w:t>
            </w:r>
            <w:proofErr w:type="spellStart"/>
            <w:r w:rsidRPr="00D21354">
              <w:rPr>
                <w:rFonts w:ascii="Arial" w:hAnsi="Arial" w:cs="Arial"/>
                <w:b/>
                <w:bCs/>
                <w:sz w:val="12"/>
                <w:szCs w:val="12"/>
                <w:lang w:eastAsia="cs-CZ"/>
              </w:rPr>
              <w:t>finančnej</w:t>
            </w:r>
            <w:proofErr w:type="spellEnd"/>
            <w:r w:rsidRPr="00D21354">
              <w:rPr>
                <w:rFonts w:ascii="Arial" w:hAnsi="Arial" w:cs="Arial"/>
                <w:b/>
                <w:bCs/>
                <w:sz w:val="12"/>
                <w:szCs w:val="12"/>
                <w:lang w:eastAsia="cs-CZ"/>
              </w:rPr>
              <w:t xml:space="preserve"> činnosti</w:t>
            </w:r>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0</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0</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D.</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Čisté </w:t>
            </w:r>
            <w:proofErr w:type="spellStart"/>
            <w:r w:rsidRPr="00D21354">
              <w:rPr>
                <w:rFonts w:ascii="Arial" w:hAnsi="Arial" w:cs="Arial"/>
                <w:b/>
                <w:bCs/>
                <w:sz w:val="12"/>
                <w:szCs w:val="12"/>
                <w:lang w:eastAsia="cs-CZ"/>
              </w:rPr>
              <w:t>zvýšenie</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alebo</w:t>
            </w:r>
            <w:proofErr w:type="spellEnd"/>
            <w:r w:rsidRPr="00D21354">
              <w:rPr>
                <w:rFonts w:ascii="Arial" w:hAnsi="Arial" w:cs="Arial"/>
                <w:b/>
                <w:bCs/>
                <w:sz w:val="12"/>
                <w:szCs w:val="12"/>
                <w:lang w:eastAsia="cs-CZ"/>
              </w:rPr>
              <w:t xml:space="preserve"> čisté </w:t>
            </w:r>
            <w:proofErr w:type="spellStart"/>
            <w:r w:rsidRPr="00D21354">
              <w:rPr>
                <w:rFonts w:ascii="Arial" w:hAnsi="Arial" w:cs="Arial"/>
                <w:b/>
                <w:bCs/>
                <w:sz w:val="12"/>
                <w:szCs w:val="12"/>
                <w:lang w:eastAsia="cs-CZ"/>
              </w:rPr>
              <w:t>zníženie</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prostriedkov</w:t>
            </w:r>
            <w:proofErr w:type="spellEnd"/>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-935</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610</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E.</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Stav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prostriedkov</w:t>
            </w:r>
            <w:proofErr w:type="spellEnd"/>
            <w:r w:rsidRPr="00D21354">
              <w:rPr>
                <w:rFonts w:ascii="Arial" w:hAnsi="Arial" w:cs="Arial"/>
                <w:b/>
                <w:bCs/>
                <w:sz w:val="12"/>
                <w:szCs w:val="12"/>
                <w:lang w:eastAsia="cs-CZ"/>
              </w:rPr>
              <w:t xml:space="preserve"> a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ekvivalentov</w:t>
            </w:r>
            <w:proofErr w:type="spellEnd"/>
            <w:r w:rsidRPr="00D21354">
              <w:rPr>
                <w:rFonts w:ascii="Arial" w:hAnsi="Arial" w:cs="Arial"/>
                <w:b/>
                <w:bCs/>
                <w:sz w:val="12"/>
                <w:szCs w:val="12"/>
                <w:lang w:eastAsia="cs-CZ"/>
              </w:rPr>
              <w:t xml:space="preserve"> na </w:t>
            </w:r>
            <w:proofErr w:type="spellStart"/>
            <w:r w:rsidRPr="00D21354">
              <w:rPr>
                <w:rFonts w:ascii="Arial" w:hAnsi="Arial" w:cs="Arial"/>
                <w:b/>
                <w:bCs/>
                <w:sz w:val="12"/>
                <w:szCs w:val="12"/>
                <w:lang w:eastAsia="cs-CZ"/>
              </w:rPr>
              <w:t>začiatku</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účtovného</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obdobia</w:t>
            </w:r>
            <w:proofErr w:type="spellEnd"/>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935</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325</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F.</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Stav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prostriedkov</w:t>
            </w:r>
            <w:proofErr w:type="spellEnd"/>
            <w:r w:rsidRPr="00D21354">
              <w:rPr>
                <w:rFonts w:ascii="Arial" w:hAnsi="Arial" w:cs="Arial"/>
                <w:b/>
                <w:bCs/>
                <w:sz w:val="12"/>
                <w:szCs w:val="12"/>
                <w:lang w:eastAsia="cs-CZ"/>
              </w:rPr>
              <w:t xml:space="preserve"> a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ekvivalentov</w:t>
            </w:r>
            <w:proofErr w:type="spellEnd"/>
            <w:r w:rsidRPr="00D21354">
              <w:rPr>
                <w:rFonts w:ascii="Arial" w:hAnsi="Arial" w:cs="Arial"/>
                <w:b/>
                <w:bCs/>
                <w:sz w:val="12"/>
                <w:szCs w:val="12"/>
                <w:lang w:eastAsia="cs-CZ"/>
              </w:rPr>
              <w:t xml:space="preserve"> na konci </w:t>
            </w:r>
            <w:proofErr w:type="spellStart"/>
            <w:r w:rsidRPr="00D21354">
              <w:rPr>
                <w:rFonts w:ascii="Arial" w:hAnsi="Arial" w:cs="Arial"/>
                <w:b/>
                <w:bCs/>
                <w:sz w:val="12"/>
                <w:szCs w:val="12"/>
                <w:lang w:eastAsia="cs-CZ"/>
              </w:rPr>
              <w:t>účtovného</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obdobia</w:t>
            </w:r>
            <w:proofErr w:type="spellEnd"/>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0</w:t>
            </w:r>
          </w:p>
        </w:tc>
        <w:tc>
          <w:tcPr>
            <w:tcW w:w="1043" w:type="dxa"/>
            <w:tcBorders>
              <w:top w:val="nil"/>
              <w:left w:val="nil"/>
              <w:bottom w:val="single" w:sz="4"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935</w:t>
            </w:r>
          </w:p>
        </w:tc>
      </w:tr>
      <w:tr w:rsidR="00D3734F" w:rsidRPr="00D21354" w:rsidTr="008D2A7E">
        <w:trPr>
          <w:trHeight w:val="165"/>
        </w:trPr>
        <w:tc>
          <w:tcPr>
            <w:tcW w:w="660" w:type="dxa"/>
            <w:tcBorders>
              <w:top w:val="nil"/>
              <w:left w:val="single" w:sz="8" w:space="0" w:color="auto"/>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G.</w:t>
            </w:r>
          </w:p>
        </w:tc>
        <w:tc>
          <w:tcPr>
            <w:tcW w:w="624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 xml:space="preserve">Kurzové </w:t>
            </w:r>
            <w:proofErr w:type="spellStart"/>
            <w:r w:rsidRPr="00D21354">
              <w:rPr>
                <w:rFonts w:ascii="Arial" w:hAnsi="Arial" w:cs="Arial"/>
                <w:b/>
                <w:bCs/>
                <w:sz w:val="12"/>
                <w:szCs w:val="12"/>
                <w:lang w:eastAsia="cs-CZ"/>
              </w:rPr>
              <w:t>rozdiely</w:t>
            </w:r>
            <w:proofErr w:type="spellEnd"/>
            <w:r w:rsidRPr="00D21354">
              <w:rPr>
                <w:rFonts w:ascii="Arial" w:hAnsi="Arial" w:cs="Arial"/>
                <w:b/>
                <w:bCs/>
                <w:sz w:val="12"/>
                <w:szCs w:val="12"/>
                <w:lang w:eastAsia="cs-CZ"/>
              </w:rPr>
              <w:t xml:space="preserve"> vyčíslené k </w:t>
            </w:r>
            <w:proofErr w:type="spellStart"/>
            <w:r w:rsidRPr="00D21354">
              <w:rPr>
                <w:rFonts w:ascii="Arial" w:hAnsi="Arial" w:cs="Arial"/>
                <w:b/>
                <w:bCs/>
                <w:sz w:val="12"/>
                <w:szCs w:val="12"/>
                <w:lang w:eastAsia="cs-CZ"/>
              </w:rPr>
              <w:t>peňažným</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prostriedkom</w:t>
            </w:r>
            <w:proofErr w:type="spellEnd"/>
            <w:r w:rsidRPr="00D21354">
              <w:rPr>
                <w:rFonts w:ascii="Arial" w:hAnsi="Arial" w:cs="Arial"/>
                <w:b/>
                <w:bCs/>
                <w:sz w:val="12"/>
                <w:szCs w:val="12"/>
                <w:lang w:eastAsia="cs-CZ"/>
              </w:rPr>
              <w:t xml:space="preserve"> a </w:t>
            </w:r>
            <w:proofErr w:type="spellStart"/>
            <w:r w:rsidRPr="00D21354">
              <w:rPr>
                <w:rFonts w:ascii="Arial" w:hAnsi="Arial" w:cs="Arial"/>
                <w:b/>
                <w:bCs/>
                <w:sz w:val="12"/>
                <w:szCs w:val="12"/>
                <w:lang w:eastAsia="cs-CZ"/>
              </w:rPr>
              <w:t>peňažným</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ekvivalentom</w:t>
            </w:r>
            <w:proofErr w:type="spellEnd"/>
            <w:r w:rsidRPr="00D21354">
              <w:rPr>
                <w:rFonts w:ascii="Arial" w:hAnsi="Arial" w:cs="Arial"/>
                <w:b/>
                <w:bCs/>
                <w:sz w:val="12"/>
                <w:szCs w:val="12"/>
                <w:lang w:eastAsia="cs-CZ"/>
              </w:rPr>
              <w:t xml:space="preserve"> ku </w:t>
            </w:r>
            <w:proofErr w:type="spellStart"/>
            <w:r w:rsidRPr="00D21354">
              <w:rPr>
                <w:rFonts w:ascii="Arial" w:hAnsi="Arial" w:cs="Arial"/>
                <w:b/>
                <w:bCs/>
                <w:sz w:val="12"/>
                <w:szCs w:val="12"/>
                <w:lang w:eastAsia="cs-CZ"/>
              </w:rPr>
              <w:t>dňu</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účtovnej</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závierke</w:t>
            </w:r>
            <w:proofErr w:type="spellEnd"/>
          </w:p>
        </w:tc>
        <w:tc>
          <w:tcPr>
            <w:tcW w:w="200"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4" w:space="0" w:color="auto"/>
              <w:right w:val="single" w:sz="4" w:space="0" w:color="auto"/>
            </w:tcBorders>
            <w:noWrap/>
            <w:vAlign w:val="center"/>
          </w:tcPr>
          <w:p w:rsidR="00D3734F" w:rsidRPr="00D21354" w:rsidRDefault="00D3734F" w:rsidP="008D2A7E">
            <w:pPr>
              <w:keepNext w:val="0"/>
              <w:spacing w:after="0"/>
              <w:jc w:val="right"/>
              <w:rPr>
                <w:rFonts w:ascii="Arial" w:hAnsi="Arial" w:cs="Arial"/>
                <w:b/>
                <w:bCs/>
                <w:sz w:val="12"/>
                <w:szCs w:val="12"/>
                <w:lang w:eastAsia="cs-CZ"/>
              </w:rPr>
            </w:pPr>
            <w:r w:rsidRPr="00D21354">
              <w:rPr>
                <w:rFonts w:ascii="Arial" w:hAnsi="Arial" w:cs="Arial"/>
                <w:b/>
                <w:bCs/>
                <w:sz w:val="12"/>
                <w:szCs w:val="12"/>
                <w:lang w:eastAsia="cs-CZ"/>
              </w:rPr>
              <w:t> </w:t>
            </w:r>
          </w:p>
        </w:tc>
        <w:tc>
          <w:tcPr>
            <w:tcW w:w="1043" w:type="dxa"/>
            <w:tcBorders>
              <w:top w:val="nil"/>
              <w:left w:val="nil"/>
              <w:bottom w:val="single" w:sz="4" w:space="0" w:color="auto"/>
              <w:right w:val="single" w:sz="8" w:space="0" w:color="auto"/>
            </w:tcBorders>
            <w:noWrap/>
            <w:vAlign w:val="center"/>
          </w:tcPr>
          <w:p w:rsidR="00D3734F" w:rsidRPr="00D21354" w:rsidRDefault="00D3734F" w:rsidP="0093366F">
            <w:pPr>
              <w:keepNext w:val="0"/>
              <w:spacing w:after="0"/>
              <w:jc w:val="right"/>
              <w:rPr>
                <w:rFonts w:ascii="Arial" w:hAnsi="Arial" w:cs="Arial"/>
                <w:b/>
                <w:bCs/>
                <w:sz w:val="12"/>
                <w:szCs w:val="12"/>
                <w:lang w:eastAsia="cs-CZ"/>
              </w:rPr>
            </w:pPr>
            <w:r w:rsidRPr="00D21354">
              <w:rPr>
                <w:rFonts w:ascii="Arial" w:hAnsi="Arial" w:cs="Arial"/>
                <w:b/>
                <w:bCs/>
                <w:sz w:val="12"/>
                <w:szCs w:val="12"/>
                <w:lang w:eastAsia="cs-CZ"/>
              </w:rPr>
              <w:t> </w:t>
            </w:r>
          </w:p>
        </w:tc>
      </w:tr>
      <w:tr w:rsidR="00D3734F" w:rsidRPr="00D21354" w:rsidTr="008D2A7E">
        <w:trPr>
          <w:trHeight w:val="180"/>
        </w:trPr>
        <w:tc>
          <w:tcPr>
            <w:tcW w:w="660" w:type="dxa"/>
            <w:tcBorders>
              <w:top w:val="nil"/>
              <w:left w:val="single" w:sz="8" w:space="0" w:color="auto"/>
              <w:bottom w:val="single" w:sz="8"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r w:rsidRPr="00D21354">
              <w:rPr>
                <w:rFonts w:ascii="Arial" w:hAnsi="Arial" w:cs="Arial"/>
                <w:b/>
                <w:bCs/>
                <w:sz w:val="12"/>
                <w:szCs w:val="12"/>
                <w:lang w:eastAsia="cs-CZ"/>
              </w:rPr>
              <w:t>H.</w:t>
            </w:r>
          </w:p>
        </w:tc>
        <w:tc>
          <w:tcPr>
            <w:tcW w:w="6240" w:type="dxa"/>
            <w:tcBorders>
              <w:top w:val="nil"/>
              <w:left w:val="nil"/>
              <w:bottom w:val="single" w:sz="8" w:space="0" w:color="auto"/>
              <w:right w:val="single" w:sz="4" w:space="0" w:color="auto"/>
            </w:tcBorders>
            <w:noWrap/>
            <w:vAlign w:val="center"/>
          </w:tcPr>
          <w:p w:rsidR="00D3734F" w:rsidRPr="00D21354" w:rsidRDefault="00D3734F" w:rsidP="008D2A7E">
            <w:pPr>
              <w:keepNext w:val="0"/>
              <w:spacing w:after="0"/>
              <w:jc w:val="left"/>
              <w:rPr>
                <w:rFonts w:ascii="Arial" w:hAnsi="Arial" w:cs="Arial"/>
                <w:b/>
                <w:bCs/>
                <w:sz w:val="12"/>
                <w:szCs w:val="12"/>
                <w:lang w:eastAsia="cs-CZ"/>
              </w:rPr>
            </w:pPr>
            <w:proofErr w:type="spellStart"/>
            <w:r w:rsidRPr="00D21354">
              <w:rPr>
                <w:rFonts w:ascii="Arial" w:hAnsi="Arial" w:cs="Arial"/>
                <w:b/>
                <w:bCs/>
                <w:sz w:val="12"/>
                <w:szCs w:val="12"/>
                <w:lang w:eastAsia="cs-CZ"/>
              </w:rPr>
              <w:t>Zostatok</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prostriedkov</w:t>
            </w:r>
            <w:proofErr w:type="spellEnd"/>
            <w:r w:rsidRPr="00D21354">
              <w:rPr>
                <w:rFonts w:ascii="Arial" w:hAnsi="Arial" w:cs="Arial"/>
                <w:b/>
                <w:bCs/>
                <w:sz w:val="12"/>
                <w:szCs w:val="12"/>
                <w:lang w:eastAsia="cs-CZ"/>
              </w:rPr>
              <w:t xml:space="preserve"> a </w:t>
            </w:r>
            <w:proofErr w:type="spellStart"/>
            <w:r w:rsidRPr="00D21354">
              <w:rPr>
                <w:rFonts w:ascii="Arial" w:hAnsi="Arial" w:cs="Arial"/>
                <w:b/>
                <w:bCs/>
                <w:sz w:val="12"/>
                <w:szCs w:val="12"/>
                <w:lang w:eastAsia="cs-CZ"/>
              </w:rPr>
              <w:t>peňažných</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ekvivalentov</w:t>
            </w:r>
            <w:proofErr w:type="spellEnd"/>
            <w:r w:rsidRPr="00D21354">
              <w:rPr>
                <w:rFonts w:ascii="Arial" w:hAnsi="Arial" w:cs="Arial"/>
                <w:b/>
                <w:bCs/>
                <w:sz w:val="12"/>
                <w:szCs w:val="12"/>
                <w:lang w:eastAsia="cs-CZ"/>
              </w:rPr>
              <w:t xml:space="preserve"> na konci </w:t>
            </w:r>
            <w:proofErr w:type="spellStart"/>
            <w:r w:rsidRPr="00D21354">
              <w:rPr>
                <w:rFonts w:ascii="Arial" w:hAnsi="Arial" w:cs="Arial"/>
                <w:b/>
                <w:bCs/>
                <w:sz w:val="12"/>
                <w:szCs w:val="12"/>
                <w:lang w:eastAsia="cs-CZ"/>
              </w:rPr>
              <w:t>účtovného</w:t>
            </w:r>
            <w:proofErr w:type="spellEnd"/>
            <w:r w:rsidRPr="00D21354">
              <w:rPr>
                <w:rFonts w:ascii="Arial" w:hAnsi="Arial" w:cs="Arial"/>
                <w:b/>
                <w:bCs/>
                <w:sz w:val="12"/>
                <w:szCs w:val="12"/>
                <w:lang w:eastAsia="cs-CZ"/>
              </w:rPr>
              <w:t xml:space="preserve"> </w:t>
            </w:r>
            <w:proofErr w:type="spellStart"/>
            <w:r w:rsidRPr="00D21354">
              <w:rPr>
                <w:rFonts w:ascii="Arial" w:hAnsi="Arial" w:cs="Arial"/>
                <w:b/>
                <w:bCs/>
                <w:sz w:val="12"/>
                <w:szCs w:val="12"/>
                <w:lang w:eastAsia="cs-CZ"/>
              </w:rPr>
              <w:t>obdobia</w:t>
            </w:r>
            <w:proofErr w:type="spellEnd"/>
          </w:p>
        </w:tc>
        <w:tc>
          <w:tcPr>
            <w:tcW w:w="200" w:type="dxa"/>
            <w:tcBorders>
              <w:top w:val="nil"/>
              <w:left w:val="nil"/>
              <w:bottom w:val="single" w:sz="8" w:space="0" w:color="auto"/>
              <w:right w:val="single" w:sz="4" w:space="0" w:color="auto"/>
            </w:tcBorders>
            <w:noWrap/>
            <w:vAlign w:val="center"/>
          </w:tcPr>
          <w:p w:rsidR="00D3734F" w:rsidRPr="00D21354" w:rsidRDefault="00D3734F" w:rsidP="008D2A7E">
            <w:pPr>
              <w:keepNext w:val="0"/>
              <w:spacing w:after="0"/>
              <w:jc w:val="center"/>
              <w:rPr>
                <w:rFonts w:ascii="Arial" w:hAnsi="Arial" w:cs="Arial"/>
                <w:b/>
                <w:bCs/>
                <w:sz w:val="12"/>
                <w:szCs w:val="12"/>
                <w:lang w:eastAsia="cs-CZ"/>
              </w:rPr>
            </w:pPr>
            <w:r w:rsidRPr="00D21354">
              <w:rPr>
                <w:rFonts w:ascii="Arial" w:hAnsi="Arial" w:cs="Arial"/>
                <w:b/>
                <w:bCs/>
                <w:sz w:val="12"/>
                <w:szCs w:val="12"/>
                <w:lang w:eastAsia="cs-CZ"/>
              </w:rPr>
              <w:t> </w:t>
            </w:r>
          </w:p>
        </w:tc>
        <w:tc>
          <w:tcPr>
            <w:tcW w:w="851" w:type="dxa"/>
            <w:tcBorders>
              <w:top w:val="nil"/>
              <w:left w:val="nil"/>
              <w:bottom w:val="single" w:sz="8" w:space="0" w:color="auto"/>
              <w:right w:val="single" w:sz="4" w:space="0" w:color="auto"/>
            </w:tcBorders>
            <w:shd w:val="clear" w:color="auto" w:fill="FFFF99"/>
            <w:noWrap/>
            <w:vAlign w:val="center"/>
          </w:tcPr>
          <w:p w:rsidR="00D3734F" w:rsidRPr="00D21354" w:rsidRDefault="00D3734F" w:rsidP="008D2A7E">
            <w:pPr>
              <w:keepNext w:val="0"/>
              <w:spacing w:after="0"/>
              <w:jc w:val="right"/>
              <w:rPr>
                <w:rFonts w:ascii="Arial" w:hAnsi="Arial" w:cs="Arial"/>
                <w:b/>
                <w:bCs/>
                <w:sz w:val="12"/>
                <w:szCs w:val="12"/>
                <w:lang w:eastAsia="cs-CZ"/>
              </w:rPr>
            </w:pPr>
            <w:r>
              <w:rPr>
                <w:rFonts w:ascii="Arial" w:hAnsi="Arial" w:cs="Arial"/>
                <w:b/>
                <w:bCs/>
                <w:sz w:val="12"/>
                <w:szCs w:val="12"/>
                <w:lang w:eastAsia="cs-CZ"/>
              </w:rPr>
              <w:t>0</w:t>
            </w:r>
          </w:p>
        </w:tc>
        <w:tc>
          <w:tcPr>
            <w:tcW w:w="1043" w:type="dxa"/>
            <w:tcBorders>
              <w:top w:val="nil"/>
              <w:left w:val="nil"/>
              <w:bottom w:val="single" w:sz="8" w:space="0" w:color="auto"/>
              <w:right w:val="single" w:sz="8" w:space="0" w:color="auto"/>
            </w:tcBorders>
            <w:shd w:val="clear" w:color="auto" w:fill="FFFF99"/>
            <w:noWrap/>
            <w:vAlign w:val="center"/>
          </w:tcPr>
          <w:p w:rsidR="00D3734F" w:rsidRPr="00D21354" w:rsidRDefault="00D3734F" w:rsidP="0093366F">
            <w:pPr>
              <w:keepNext w:val="0"/>
              <w:spacing w:after="0"/>
              <w:jc w:val="right"/>
              <w:rPr>
                <w:rFonts w:ascii="Arial" w:hAnsi="Arial" w:cs="Arial"/>
                <w:b/>
                <w:bCs/>
                <w:sz w:val="12"/>
                <w:szCs w:val="12"/>
                <w:lang w:eastAsia="cs-CZ"/>
              </w:rPr>
            </w:pPr>
            <w:r>
              <w:rPr>
                <w:rFonts w:ascii="Arial" w:hAnsi="Arial" w:cs="Arial"/>
                <w:b/>
                <w:bCs/>
                <w:sz w:val="12"/>
                <w:szCs w:val="12"/>
                <w:lang w:eastAsia="cs-CZ"/>
              </w:rPr>
              <w:t>935</w:t>
            </w:r>
          </w:p>
        </w:tc>
      </w:tr>
    </w:tbl>
    <w:p w:rsidR="008D2A7E" w:rsidRDefault="008D2A7E" w:rsidP="00E0211F">
      <w:pPr>
        <w:keepNext w:val="0"/>
        <w:rPr>
          <w:rFonts w:ascii="Arial" w:hAnsi="Arial" w:cs="Arial"/>
          <w:lang w:val="sk-SK"/>
        </w:rPr>
      </w:pPr>
    </w:p>
    <w:p w:rsidR="00655944" w:rsidRPr="002E10BE" w:rsidRDefault="00655944" w:rsidP="00E0211F">
      <w:pPr>
        <w:keepNext w:val="0"/>
        <w:rPr>
          <w:rFonts w:ascii="Arial" w:hAnsi="Arial" w:cs="Arial"/>
          <w:lang w:val="sk-SK"/>
        </w:rPr>
      </w:pPr>
    </w:p>
    <w:p w:rsidR="00655944" w:rsidRPr="002E10BE" w:rsidRDefault="00655944" w:rsidP="00E0211F">
      <w:pPr>
        <w:pStyle w:val="odstavecbezcisla"/>
        <w:ind w:left="0"/>
        <w:rPr>
          <w:rFonts w:ascii="Arial" w:hAnsi="Arial" w:cs="Arial"/>
          <w:iCs w:val="0"/>
          <w:szCs w:val="20"/>
          <w:lang w:eastAsia="en-US"/>
        </w:rPr>
      </w:pPr>
    </w:p>
    <w:sectPr w:rsidR="00655944" w:rsidRPr="002E10BE" w:rsidSect="004F6DC3">
      <w:pgSz w:w="11907" w:h="16840" w:code="9"/>
      <w:pgMar w:top="2127" w:right="1134" w:bottom="1276" w:left="1701" w:header="1134" w:footer="454"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0653" w:rsidRDefault="003F0653">
      <w:r>
        <w:separator/>
      </w:r>
    </w:p>
  </w:endnote>
  <w:endnote w:type="continuationSeparator" w:id="0">
    <w:p w:rsidR="003F0653" w:rsidRDefault="003F065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Default="007E20DD">
    <w:pPr>
      <w:pStyle w:val="Footer"/>
      <w:framePr w:wrap="around" w:vAnchor="text" w:hAnchor="margin" w:y="1"/>
    </w:pPr>
    <w:r>
      <w:fldChar w:fldCharType="begin"/>
    </w:r>
    <w:r w:rsidR="003F0653">
      <w:instrText xml:space="preserve">PAGE  </w:instrText>
    </w:r>
    <w:r>
      <w:fldChar w:fldCharType="end"/>
    </w:r>
  </w:p>
  <w:p w:rsidR="003F0653" w:rsidRDefault="003F0653">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Default="003F0653">
    <w:pPr>
      <w:pStyle w:val="Footer"/>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Default="003F0653" w:rsidP="00DD6F3E">
    <w:pPr>
      <w:pStyle w:val="Footer"/>
      <w:jc w:val="center"/>
    </w:pPr>
  </w:p>
  <w:p w:rsidR="003F0653" w:rsidRPr="00953379" w:rsidRDefault="007E20DD" w:rsidP="00DD6F3E">
    <w:pPr>
      <w:pStyle w:val="Footer"/>
      <w:jc w:val="center"/>
      <w:rPr>
        <w:rFonts w:ascii="Arial" w:hAnsi="Arial" w:cs="Arial"/>
      </w:rPr>
    </w:pPr>
    <w:r w:rsidRPr="00953379">
      <w:rPr>
        <w:rFonts w:ascii="Arial" w:hAnsi="Arial" w:cs="Arial"/>
      </w:rPr>
      <w:fldChar w:fldCharType="begin"/>
    </w:r>
    <w:r w:rsidR="003F0653" w:rsidRPr="00953379">
      <w:rPr>
        <w:rFonts w:ascii="Arial" w:hAnsi="Arial" w:cs="Arial"/>
      </w:rPr>
      <w:instrText xml:space="preserve"> PAGE </w:instrText>
    </w:r>
    <w:r w:rsidRPr="00953379">
      <w:rPr>
        <w:rFonts w:ascii="Arial" w:hAnsi="Arial" w:cs="Arial"/>
      </w:rPr>
      <w:fldChar w:fldCharType="separate"/>
    </w:r>
    <w:r w:rsidR="006E3386">
      <w:rPr>
        <w:rFonts w:ascii="Arial" w:hAnsi="Arial" w:cs="Arial"/>
        <w:noProof/>
      </w:rPr>
      <w:t>1</w:t>
    </w:r>
    <w:r w:rsidRPr="00953379">
      <w:rPr>
        <w:rFonts w:ascii="Arial" w:hAnsi="Arial" w:cs="Arial"/>
      </w:rPr>
      <w:fldChar w:fldCharType="end"/>
    </w:r>
  </w:p>
  <w:p w:rsidR="003F0653" w:rsidRPr="00953379" w:rsidRDefault="003F0653"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Default="003F0653" w:rsidP="00DD6F3E">
    <w:pPr>
      <w:pStyle w:val="Footer"/>
      <w:jc w:val="center"/>
    </w:pPr>
  </w:p>
  <w:p w:rsidR="003F0653" w:rsidRPr="00953379" w:rsidRDefault="007E20DD" w:rsidP="00DD6F3E">
    <w:pPr>
      <w:pStyle w:val="Footer"/>
      <w:jc w:val="center"/>
      <w:rPr>
        <w:rFonts w:ascii="Arial" w:hAnsi="Arial" w:cs="Arial"/>
      </w:rPr>
    </w:pPr>
    <w:r w:rsidRPr="00953379">
      <w:rPr>
        <w:rFonts w:ascii="Arial" w:hAnsi="Arial" w:cs="Arial"/>
      </w:rPr>
      <w:fldChar w:fldCharType="begin"/>
    </w:r>
    <w:r w:rsidR="003F0653" w:rsidRPr="00953379">
      <w:rPr>
        <w:rFonts w:ascii="Arial" w:hAnsi="Arial" w:cs="Arial"/>
      </w:rPr>
      <w:instrText xml:space="preserve"> PAGE </w:instrText>
    </w:r>
    <w:r w:rsidRPr="00953379">
      <w:rPr>
        <w:rFonts w:ascii="Arial" w:hAnsi="Arial" w:cs="Arial"/>
      </w:rPr>
      <w:fldChar w:fldCharType="separate"/>
    </w:r>
    <w:r w:rsidR="006E3386">
      <w:rPr>
        <w:rFonts w:ascii="Arial" w:hAnsi="Arial" w:cs="Arial"/>
        <w:noProof/>
      </w:rPr>
      <w:t>6</w:t>
    </w:r>
    <w:r w:rsidRPr="00953379">
      <w:rPr>
        <w:rFonts w:ascii="Arial" w:hAnsi="Arial" w:cs="Arial"/>
      </w:rPr>
      <w:fldChar w:fldCharType="end"/>
    </w:r>
  </w:p>
  <w:p w:rsidR="003F0653" w:rsidRPr="00953379" w:rsidRDefault="003F0653"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0653" w:rsidRDefault="003F0653">
      <w:r>
        <w:separator/>
      </w:r>
    </w:p>
  </w:footnote>
  <w:footnote w:type="continuationSeparator" w:id="0">
    <w:p w:rsidR="003F0653" w:rsidRDefault="003F065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Default="003F0653">
    <w:pPr>
      <w:rPr>
        <w:lang w:val="en-GB"/>
      </w:rPr>
    </w:pPr>
  </w:p>
  <w:p w:rsidR="003F0653" w:rsidRDefault="003F0653">
    <w:pPr>
      <w:rPr>
        <w:lang w:val="en-GB"/>
      </w:rPr>
    </w:pPr>
  </w:p>
  <w:p w:rsidR="003F0653" w:rsidRDefault="003F0653">
    <w:pPr>
      <w:rPr>
        <w:lang w:val="en-GB"/>
      </w:rPr>
    </w:pPr>
  </w:p>
  <w:p w:rsidR="003F0653" w:rsidRDefault="003F0653">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Default="003F0653"/>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0653" w:rsidRPr="00435877" w:rsidRDefault="003F0653" w:rsidP="00435877">
    <w:pPr>
      <w:spacing w:after="0"/>
      <w:rPr>
        <w:rFonts w:ascii="Arial" w:hAnsi="Arial" w:cs="Arial"/>
        <w:b/>
        <w:i/>
        <w:lang w:val="sk-SK"/>
      </w:rPr>
    </w:pPr>
    <w:r>
      <w:rPr>
        <w:rFonts w:ascii="Arial" w:hAnsi="Arial" w:cs="Arial"/>
        <w:b/>
        <w:i/>
        <w:lang w:val="sk-SK"/>
      </w:rPr>
      <w:t>OEZ Slovakia, s.r.o.</w:t>
    </w:r>
  </w:p>
  <w:p w:rsidR="003F0653" w:rsidRPr="00E7199A" w:rsidRDefault="003F0653" w:rsidP="00E7199A">
    <w:pPr>
      <w:pStyle w:val="lines"/>
    </w:pPr>
    <w:r>
      <w:t>Poznámky individuálnej účtovnej závierky zostavenej k 30. septembru 2014</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Heading2"/>
      <w:lvlText w:val="%1)"/>
      <w:lvlJc w:val="left"/>
      <w:pPr>
        <w:tabs>
          <w:tab w:val="num" w:pos="454"/>
        </w:tabs>
        <w:ind w:left="454" w:hanging="454"/>
      </w:pPr>
      <w:rPr>
        <w:rFonts w:cs="Times New Roman"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6">
    <w:nsid w:val="331034CC"/>
    <w:multiLevelType w:val="hybridMultilevel"/>
    <w:tmpl w:val="BA7EF0DE"/>
    <w:lvl w:ilvl="0" w:tplc="49B07338">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174C37"/>
    <w:multiLevelType w:val="hybridMultilevel"/>
    <w:tmpl w:val="14DCB508"/>
    <w:lvl w:ilvl="0" w:tplc="041B0015">
      <w:start w:val="1"/>
      <w:numFmt w:val="upperLetter"/>
      <w:lvlText w:val="%1."/>
      <w:lvlJc w:val="left"/>
      <w:pPr>
        <w:tabs>
          <w:tab w:val="num" w:pos="720"/>
        </w:tabs>
        <w:ind w:left="720" w:hanging="360"/>
      </w:pPr>
      <w:rPr>
        <w:rFonts w:cs="Times New Roman" w:hint="default"/>
      </w:rPr>
    </w:lvl>
    <w:lvl w:ilvl="1" w:tplc="F75C1DDA">
      <w:start w:val="1"/>
      <w:numFmt w:val="lowerLetter"/>
      <w:lvlText w:val="%2)"/>
      <w:lvlJc w:val="left"/>
      <w:pPr>
        <w:tabs>
          <w:tab w:val="num" w:pos="470"/>
        </w:tabs>
        <w:ind w:left="470" w:hanging="360"/>
      </w:pPr>
      <w:rPr>
        <w:rFonts w:cs="Times New Roman" w:hint="default"/>
      </w:rPr>
    </w:lvl>
    <w:lvl w:ilvl="2" w:tplc="ECBC8F00">
      <w:start w:val="1"/>
      <w:numFmt w:val="decimal"/>
      <w:lvlText w:val="%3."/>
      <w:lvlJc w:val="left"/>
      <w:pPr>
        <w:tabs>
          <w:tab w:val="num" w:pos="360"/>
        </w:tabs>
        <w:ind w:left="360" w:hanging="360"/>
      </w:pPr>
      <w:rPr>
        <w:rFonts w:cs="Times New Roman" w:hint="default"/>
      </w:rPr>
    </w:lvl>
    <w:lvl w:ilvl="3" w:tplc="A478121E">
      <w:start w:val="1"/>
      <w:numFmt w:val="lowerLetter"/>
      <w:lvlText w:val="(%4)"/>
      <w:lvlJc w:val="left"/>
      <w:pPr>
        <w:tabs>
          <w:tab w:val="num" w:pos="2880"/>
        </w:tabs>
        <w:ind w:left="2880" w:hanging="360"/>
      </w:pPr>
      <w:rPr>
        <w:rFonts w:cs="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39E074A7"/>
    <w:multiLevelType w:val="singleLevel"/>
    <w:tmpl w:val="AF9C8AE4"/>
    <w:lvl w:ilvl="0">
      <w:start w:val="1"/>
      <w:numFmt w:val="decimal"/>
      <w:pStyle w:val="Heading1"/>
      <w:lvlText w:val="%1."/>
      <w:lvlJc w:val="left"/>
      <w:pPr>
        <w:tabs>
          <w:tab w:val="num" w:pos="454"/>
        </w:tabs>
        <w:ind w:left="454" w:hanging="454"/>
      </w:pPr>
      <w:rPr>
        <w:rFonts w:cs="Times New Roman" w:hint="default"/>
      </w:rPr>
    </w:lvl>
  </w:abstractNum>
  <w:abstractNum w:abstractNumId="9">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0">
    <w:nsid w:val="41581A1B"/>
    <w:multiLevelType w:val="hybridMultilevel"/>
    <w:tmpl w:val="A79ECD48"/>
    <w:lvl w:ilvl="0" w:tplc="55B43FB6">
      <w:start w:val="3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2">
    <w:nsid w:val="67D112FD"/>
    <w:multiLevelType w:val="hybridMultilevel"/>
    <w:tmpl w:val="4E76799C"/>
    <w:lvl w:ilvl="0" w:tplc="C5D297AC">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13">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4">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6">
    <w:nsid w:val="79186A25"/>
    <w:multiLevelType w:val="hybridMultilevel"/>
    <w:tmpl w:val="490C9EF4"/>
    <w:lvl w:ilvl="0" w:tplc="3B941ECE">
      <w:start w:val="218"/>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A4A2F03"/>
    <w:multiLevelType w:val="hybridMultilevel"/>
    <w:tmpl w:val="A4025AFA"/>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nsid w:val="7BAD615C"/>
    <w:multiLevelType w:val="multilevel"/>
    <w:tmpl w:val="C1464980"/>
    <w:lvl w:ilvl="0">
      <w:start w:val="1"/>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8"/>
  </w:num>
  <w:num w:numId="2">
    <w:abstractNumId w:val="4"/>
  </w:num>
  <w:num w:numId="3">
    <w:abstractNumId w:val="4"/>
    <w:lvlOverride w:ilvl="0">
      <w:startOverride w:val="1"/>
    </w:lvlOverride>
  </w:num>
  <w:num w:numId="4">
    <w:abstractNumId w:val="4"/>
    <w:lvlOverride w:ilvl="0">
      <w:startOverride w:val="1"/>
    </w:lvlOverride>
  </w:num>
  <w:num w:numId="5">
    <w:abstractNumId w:val="11"/>
  </w:num>
  <w:num w:numId="6">
    <w:abstractNumId w:val="8"/>
  </w:num>
  <w:num w:numId="7">
    <w:abstractNumId w:val="8"/>
  </w:num>
  <w:num w:numId="8">
    <w:abstractNumId w:val="9"/>
  </w:num>
  <w:num w:numId="9">
    <w:abstractNumId w:val="3"/>
  </w:num>
  <w:num w:numId="10">
    <w:abstractNumId w:val="14"/>
  </w:num>
  <w:num w:numId="11">
    <w:abstractNumId w:val="18"/>
  </w:num>
  <w:num w:numId="12">
    <w:abstractNumId w:val="1"/>
  </w:num>
  <w:num w:numId="13">
    <w:abstractNumId w:val="11"/>
  </w:num>
  <w:num w:numId="14">
    <w:abstractNumId w:val="11"/>
  </w:num>
  <w:num w:numId="15">
    <w:abstractNumId w:val="11"/>
  </w:num>
  <w:num w:numId="16">
    <w:abstractNumId w:val="13"/>
  </w:num>
  <w:num w:numId="17">
    <w:abstractNumId w:val="11"/>
  </w:num>
  <w:num w:numId="18">
    <w:abstractNumId w:val="4"/>
  </w:num>
  <w:num w:numId="19">
    <w:abstractNumId w:val="8"/>
  </w:num>
  <w:num w:numId="20">
    <w:abstractNumId w:val="8"/>
  </w:num>
  <w:num w:numId="21">
    <w:abstractNumId w:val="8"/>
  </w:num>
  <w:num w:numId="22">
    <w:abstractNumId w:val="5"/>
  </w:num>
  <w:num w:numId="23">
    <w:abstractNumId w:val="4"/>
  </w:num>
  <w:num w:numId="24">
    <w:abstractNumId w:val="4"/>
  </w:num>
  <w:num w:numId="25">
    <w:abstractNumId w:val="4"/>
  </w:num>
  <w:num w:numId="26">
    <w:abstractNumId w:val="17"/>
  </w:num>
  <w:num w:numId="27">
    <w:abstractNumId w:val="11"/>
  </w:num>
  <w:num w:numId="28">
    <w:abstractNumId w:val="8"/>
  </w:num>
  <w:num w:numId="29">
    <w:abstractNumId w:val="8"/>
  </w:num>
  <w:num w:numId="30">
    <w:abstractNumId w:val="8"/>
  </w:num>
  <w:num w:numId="31">
    <w:abstractNumId w:val="8"/>
  </w:num>
  <w:num w:numId="32">
    <w:abstractNumId w:val="0"/>
  </w:num>
  <w:num w:numId="33">
    <w:abstractNumId w:val="12"/>
  </w:num>
  <w:num w:numId="34">
    <w:abstractNumId w:val="2"/>
  </w:num>
  <w:num w:numId="35">
    <w:abstractNumId w:val="11"/>
  </w:num>
  <w:num w:numId="36">
    <w:abstractNumId w:val="6"/>
  </w:num>
  <w:num w:numId="37">
    <w:abstractNumId w:val="7"/>
  </w:num>
  <w:num w:numId="38">
    <w:abstractNumId w:val="8"/>
  </w:num>
  <w:num w:numId="39">
    <w:abstractNumId w:val="19"/>
  </w:num>
  <w:num w:numId="40">
    <w:abstractNumId w:val="10"/>
  </w:num>
  <w:num w:numId="41">
    <w:abstractNumId w:val="16"/>
  </w:num>
  <w:num w:numId="4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spelling="clean"/>
  <w:attachedTemplate r:id="rId1"/>
  <w:stylePaneFormatFilter w:val="3F01"/>
  <w:defaultTabStop w:val="709"/>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D67470"/>
    <w:rsid w:val="000000BA"/>
    <w:rsid w:val="00000AE2"/>
    <w:rsid w:val="0000109E"/>
    <w:rsid w:val="00001A25"/>
    <w:rsid w:val="00001A49"/>
    <w:rsid w:val="00001CE9"/>
    <w:rsid w:val="0000291E"/>
    <w:rsid w:val="000038F0"/>
    <w:rsid w:val="000056F9"/>
    <w:rsid w:val="00006BEB"/>
    <w:rsid w:val="00007EB2"/>
    <w:rsid w:val="00011602"/>
    <w:rsid w:val="00011FE1"/>
    <w:rsid w:val="00012744"/>
    <w:rsid w:val="00012F1A"/>
    <w:rsid w:val="000143C1"/>
    <w:rsid w:val="000163E6"/>
    <w:rsid w:val="00017657"/>
    <w:rsid w:val="00020FEA"/>
    <w:rsid w:val="00024AC8"/>
    <w:rsid w:val="00027F90"/>
    <w:rsid w:val="00033B76"/>
    <w:rsid w:val="00034569"/>
    <w:rsid w:val="00035820"/>
    <w:rsid w:val="00043D29"/>
    <w:rsid w:val="00043E4E"/>
    <w:rsid w:val="000474ED"/>
    <w:rsid w:val="00047C6B"/>
    <w:rsid w:val="00052327"/>
    <w:rsid w:val="000539C7"/>
    <w:rsid w:val="00054810"/>
    <w:rsid w:val="000549DD"/>
    <w:rsid w:val="000619B3"/>
    <w:rsid w:val="00063304"/>
    <w:rsid w:val="00063AC4"/>
    <w:rsid w:val="0006447C"/>
    <w:rsid w:val="00064CDC"/>
    <w:rsid w:val="00065240"/>
    <w:rsid w:val="0006583C"/>
    <w:rsid w:val="00065AA2"/>
    <w:rsid w:val="00067946"/>
    <w:rsid w:val="00071429"/>
    <w:rsid w:val="0007165E"/>
    <w:rsid w:val="00072F99"/>
    <w:rsid w:val="00075C57"/>
    <w:rsid w:val="00077F9F"/>
    <w:rsid w:val="0008298C"/>
    <w:rsid w:val="00082EBB"/>
    <w:rsid w:val="000855D2"/>
    <w:rsid w:val="00092C4E"/>
    <w:rsid w:val="00093179"/>
    <w:rsid w:val="00093DBC"/>
    <w:rsid w:val="00097D05"/>
    <w:rsid w:val="00097DE2"/>
    <w:rsid w:val="000A2158"/>
    <w:rsid w:val="000A5A10"/>
    <w:rsid w:val="000A6191"/>
    <w:rsid w:val="000B04FB"/>
    <w:rsid w:val="000B2E2F"/>
    <w:rsid w:val="000B57C7"/>
    <w:rsid w:val="000B7437"/>
    <w:rsid w:val="000B7A57"/>
    <w:rsid w:val="000C19DF"/>
    <w:rsid w:val="000C27B7"/>
    <w:rsid w:val="000C3290"/>
    <w:rsid w:val="000C417D"/>
    <w:rsid w:val="000C6FD4"/>
    <w:rsid w:val="000D0052"/>
    <w:rsid w:val="000D0DEE"/>
    <w:rsid w:val="000D149A"/>
    <w:rsid w:val="000D301B"/>
    <w:rsid w:val="000D5E3F"/>
    <w:rsid w:val="000E180E"/>
    <w:rsid w:val="000E18FC"/>
    <w:rsid w:val="000E36EA"/>
    <w:rsid w:val="000E4F8C"/>
    <w:rsid w:val="000E53C0"/>
    <w:rsid w:val="000E6331"/>
    <w:rsid w:val="000E7BC0"/>
    <w:rsid w:val="000F4F7E"/>
    <w:rsid w:val="000F5770"/>
    <w:rsid w:val="000F5F56"/>
    <w:rsid w:val="000F7B37"/>
    <w:rsid w:val="00106D04"/>
    <w:rsid w:val="00107400"/>
    <w:rsid w:val="0010763C"/>
    <w:rsid w:val="00110236"/>
    <w:rsid w:val="001147EA"/>
    <w:rsid w:val="00115DDD"/>
    <w:rsid w:val="001163F3"/>
    <w:rsid w:val="0012028D"/>
    <w:rsid w:val="00121062"/>
    <w:rsid w:val="00122637"/>
    <w:rsid w:val="0012618E"/>
    <w:rsid w:val="00131E39"/>
    <w:rsid w:val="00134FF0"/>
    <w:rsid w:val="0013646F"/>
    <w:rsid w:val="0014004A"/>
    <w:rsid w:val="00143CE5"/>
    <w:rsid w:val="00144BDB"/>
    <w:rsid w:val="001540B9"/>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3259"/>
    <w:rsid w:val="0018619F"/>
    <w:rsid w:val="001862AF"/>
    <w:rsid w:val="00191874"/>
    <w:rsid w:val="00192ADF"/>
    <w:rsid w:val="00192F4C"/>
    <w:rsid w:val="00197939"/>
    <w:rsid w:val="00197F88"/>
    <w:rsid w:val="001A0983"/>
    <w:rsid w:val="001A0E8E"/>
    <w:rsid w:val="001A1D48"/>
    <w:rsid w:val="001A4256"/>
    <w:rsid w:val="001A47A0"/>
    <w:rsid w:val="001A57AF"/>
    <w:rsid w:val="001A57D9"/>
    <w:rsid w:val="001B11AD"/>
    <w:rsid w:val="001B14C2"/>
    <w:rsid w:val="001B2B78"/>
    <w:rsid w:val="001B436F"/>
    <w:rsid w:val="001B4B61"/>
    <w:rsid w:val="001B708F"/>
    <w:rsid w:val="001C0E97"/>
    <w:rsid w:val="001C184F"/>
    <w:rsid w:val="001C2576"/>
    <w:rsid w:val="001C3C3F"/>
    <w:rsid w:val="001C52FD"/>
    <w:rsid w:val="001C5620"/>
    <w:rsid w:val="001C79A4"/>
    <w:rsid w:val="001C7B3E"/>
    <w:rsid w:val="001C7C5C"/>
    <w:rsid w:val="001D1957"/>
    <w:rsid w:val="001D4716"/>
    <w:rsid w:val="001D75F3"/>
    <w:rsid w:val="001E2A7A"/>
    <w:rsid w:val="001E5C3D"/>
    <w:rsid w:val="001F3543"/>
    <w:rsid w:val="002000F9"/>
    <w:rsid w:val="0020268B"/>
    <w:rsid w:val="002044F6"/>
    <w:rsid w:val="0020455B"/>
    <w:rsid w:val="0020619A"/>
    <w:rsid w:val="00206577"/>
    <w:rsid w:val="00210086"/>
    <w:rsid w:val="00210AC5"/>
    <w:rsid w:val="0021123E"/>
    <w:rsid w:val="002114C6"/>
    <w:rsid w:val="002118C7"/>
    <w:rsid w:val="00212605"/>
    <w:rsid w:val="00213B04"/>
    <w:rsid w:val="0021493A"/>
    <w:rsid w:val="00216465"/>
    <w:rsid w:val="00217087"/>
    <w:rsid w:val="002226E1"/>
    <w:rsid w:val="00222F19"/>
    <w:rsid w:val="00224371"/>
    <w:rsid w:val="00224416"/>
    <w:rsid w:val="00226A60"/>
    <w:rsid w:val="002278DC"/>
    <w:rsid w:val="0023102E"/>
    <w:rsid w:val="00234A34"/>
    <w:rsid w:val="0023679A"/>
    <w:rsid w:val="00236F0C"/>
    <w:rsid w:val="00237FCF"/>
    <w:rsid w:val="0024077A"/>
    <w:rsid w:val="0024082F"/>
    <w:rsid w:val="0024246C"/>
    <w:rsid w:val="00244F7E"/>
    <w:rsid w:val="00245D9E"/>
    <w:rsid w:val="00246772"/>
    <w:rsid w:val="00247129"/>
    <w:rsid w:val="0025037A"/>
    <w:rsid w:val="002562D7"/>
    <w:rsid w:val="00257894"/>
    <w:rsid w:val="00257DDB"/>
    <w:rsid w:val="0026220D"/>
    <w:rsid w:val="00262630"/>
    <w:rsid w:val="00264AC3"/>
    <w:rsid w:val="00265CDA"/>
    <w:rsid w:val="00266072"/>
    <w:rsid w:val="002673B6"/>
    <w:rsid w:val="00273DA1"/>
    <w:rsid w:val="00277BC7"/>
    <w:rsid w:val="00280E4D"/>
    <w:rsid w:val="002818D4"/>
    <w:rsid w:val="002827B7"/>
    <w:rsid w:val="0028420F"/>
    <w:rsid w:val="002854AF"/>
    <w:rsid w:val="0028614C"/>
    <w:rsid w:val="00287D7A"/>
    <w:rsid w:val="002927F5"/>
    <w:rsid w:val="00295714"/>
    <w:rsid w:val="00295730"/>
    <w:rsid w:val="00296518"/>
    <w:rsid w:val="00296B9D"/>
    <w:rsid w:val="00297636"/>
    <w:rsid w:val="00297A42"/>
    <w:rsid w:val="002A0F41"/>
    <w:rsid w:val="002A2748"/>
    <w:rsid w:val="002A48A9"/>
    <w:rsid w:val="002A4E19"/>
    <w:rsid w:val="002A593B"/>
    <w:rsid w:val="002A6954"/>
    <w:rsid w:val="002B03A3"/>
    <w:rsid w:val="002B046B"/>
    <w:rsid w:val="002B191E"/>
    <w:rsid w:val="002B2457"/>
    <w:rsid w:val="002C0964"/>
    <w:rsid w:val="002C1DC5"/>
    <w:rsid w:val="002C44AA"/>
    <w:rsid w:val="002C780E"/>
    <w:rsid w:val="002D0475"/>
    <w:rsid w:val="002D3940"/>
    <w:rsid w:val="002D4F5A"/>
    <w:rsid w:val="002D5299"/>
    <w:rsid w:val="002D5C2D"/>
    <w:rsid w:val="002D64DD"/>
    <w:rsid w:val="002E10BE"/>
    <w:rsid w:val="002E44B8"/>
    <w:rsid w:val="002E461D"/>
    <w:rsid w:val="002E6669"/>
    <w:rsid w:val="002E7686"/>
    <w:rsid w:val="002F075F"/>
    <w:rsid w:val="002F17CF"/>
    <w:rsid w:val="002F2E8E"/>
    <w:rsid w:val="0030261F"/>
    <w:rsid w:val="00302B3C"/>
    <w:rsid w:val="00302E79"/>
    <w:rsid w:val="003059E5"/>
    <w:rsid w:val="00305AA5"/>
    <w:rsid w:val="00310A9E"/>
    <w:rsid w:val="00310C0F"/>
    <w:rsid w:val="003117A3"/>
    <w:rsid w:val="00312646"/>
    <w:rsid w:val="003126BF"/>
    <w:rsid w:val="00313D7F"/>
    <w:rsid w:val="00317A0A"/>
    <w:rsid w:val="003209A5"/>
    <w:rsid w:val="003209FC"/>
    <w:rsid w:val="00321E3E"/>
    <w:rsid w:val="00322244"/>
    <w:rsid w:val="00324B21"/>
    <w:rsid w:val="0032606A"/>
    <w:rsid w:val="00333DB1"/>
    <w:rsid w:val="003340DD"/>
    <w:rsid w:val="00334625"/>
    <w:rsid w:val="00335407"/>
    <w:rsid w:val="00336323"/>
    <w:rsid w:val="0034369C"/>
    <w:rsid w:val="00344E58"/>
    <w:rsid w:val="003465E8"/>
    <w:rsid w:val="003515C8"/>
    <w:rsid w:val="00352174"/>
    <w:rsid w:val="00352EA6"/>
    <w:rsid w:val="0035740C"/>
    <w:rsid w:val="00365C60"/>
    <w:rsid w:val="00367A50"/>
    <w:rsid w:val="00370AD0"/>
    <w:rsid w:val="00372CE9"/>
    <w:rsid w:val="003748EE"/>
    <w:rsid w:val="0037788D"/>
    <w:rsid w:val="00380FAE"/>
    <w:rsid w:val="0038241E"/>
    <w:rsid w:val="00384B72"/>
    <w:rsid w:val="00390235"/>
    <w:rsid w:val="0039100F"/>
    <w:rsid w:val="00391DD2"/>
    <w:rsid w:val="0039236C"/>
    <w:rsid w:val="003A040E"/>
    <w:rsid w:val="003A1374"/>
    <w:rsid w:val="003A7DCC"/>
    <w:rsid w:val="003B02AA"/>
    <w:rsid w:val="003B276C"/>
    <w:rsid w:val="003B4605"/>
    <w:rsid w:val="003B55F2"/>
    <w:rsid w:val="003B56EB"/>
    <w:rsid w:val="003B6D91"/>
    <w:rsid w:val="003C0E55"/>
    <w:rsid w:val="003C2C15"/>
    <w:rsid w:val="003C7B0E"/>
    <w:rsid w:val="003D093E"/>
    <w:rsid w:val="003D2886"/>
    <w:rsid w:val="003D328C"/>
    <w:rsid w:val="003D4166"/>
    <w:rsid w:val="003D4520"/>
    <w:rsid w:val="003D4A12"/>
    <w:rsid w:val="003D70CA"/>
    <w:rsid w:val="003E2EE8"/>
    <w:rsid w:val="003E3002"/>
    <w:rsid w:val="003E4A46"/>
    <w:rsid w:val="003E4A61"/>
    <w:rsid w:val="003F0653"/>
    <w:rsid w:val="003F50DA"/>
    <w:rsid w:val="003F528D"/>
    <w:rsid w:val="003F6E60"/>
    <w:rsid w:val="003F7F5B"/>
    <w:rsid w:val="00402718"/>
    <w:rsid w:val="00402AC6"/>
    <w:rsid w:val="004037B7"/>
    <w:rsid w:val="004065F9"/>
    <w:rsid w:val="004122F1"/>
    <w:rsid w:val="00412A6A"/>
    <w:rsid w:val="00412B42"/>
    <w:rsid w:val="004134E0"/>
    <w:rsid w:val="00423BBC"/>
    <w:rsid w:val="00424435"/>
    <w:rsid w:val="00425254"/>
    <w:rsid w:val="00425780"/>
    <w:rsid w:val="004262F9"/>
    <w:rsid w:val="00427089"/>
    <w:rsid w:val="00427EF7"/>
    <w:rsid w:val="00432CF9"/>
    <w:rsid w:val="0043312F"/>
    <w:rsid w:val="00434C63"/>
    <w:rsid w:val="00435877"/>
    <w:rsid w:val="00435EE7"/>
    <w:rsid w:val="00436CD0"/>
    <w:rsid w:val="00437599"/>
    <w:rsid w:val="0044047A"/>
    <w:rsid w:val="00440FD5"/>
    <w:rsid w:val="00442EA4"/>
    <w:rsid w:val="004449C4"/>
    <w:rsid w:val="00445597"/>
    <w:rsid w:val="00450038"/>
    <w:rsid w:val="0046070F"/>
    <w:rsid w:val="00460B8A"/>
    <w:rsid w:val="00460DA5"/>
    <w:rsid w:val="00461730"/>
    <w:rsid w:val="00461DAA"/>
    <w:rsid w:val="00462C96"/>
    <w:rsid w:val="00464A5B"/>
    <w:rsid w:val="00466467"/>
    <w:rsid w:val="00473055"/>
    <w:rsid w:val="00473C7E"/>
    <w:rsid w:val="004754C9"/>
    <w:rsid w:val="0047718E"/>
    <w:rsid w:val="0047756F"/>
    <w:rsid w:val="00480B50"/>
    <w:rsid w:val="004812ED"/>
    <w:rsid w:val="0048228F"/>
    <w:rsid w:val="004853AD"/>
    <w:rsid w:val="00485A6F"/>
    <w:rsid w:val="00485F0B"/>
    <w:rsid w:val="00492D9D"/>
    <w:rsid w:val="004949DE"/>
    <w:rsid w:val="0049523C"/>
    <w:rsid w:val="00497700"/>
    <w:rsid w:val="004A114E"/>
    <w:rsid w:val="004A27A2"/>
    <w:rsid w:val="004A3F24"/>
    <w:rsid w:val="004A4B5B"/>
    <w:rsid w:val="004A4BF6"/>
    <w:rsid w:val="004A51F7"/>
    <w:rsid w:val="004A6286"/>
    <w:rsid w:val="004A66FE"/>
    <w:rsid w:val="004B50FC"/>
    <w:rsid w:val="004C12BF"/>
    <w:rsid w:val="004C323C"/>
    <w:rsid w:val="004C3CE3"/>
    <w:rsid w:val="004C76A8"/>
    <w:rsid w:val="004D0BD2"/>
    <w:rsid w:val="004D0FF2"/>
    <w:rsid w:val="004D2B7C"/>
    <w:rsid w:val="004D3181"/>
    <w:rsid w:val="004D3A0B"/>
    <w:rsid w:val="004D61C8"/>
    <w:rsid w:val="004E1A8D"/>
    <w:rsid w:val="004E4A69"/>
    <w:rsid w:val="004F1C45"/>
    <w:rsid w:val="004F44F3"/>
    <w:rsid w:val="004F4CF9"/>
    <w:rsid w:val="004F5120"/>
    <w:rsid w:val="004F6A59"/>
    <w:rsid w:val="004F6DC3"/>
    <w:rsid w:val="004F6EFD"/>
    <w:rsid w:val="005002F7"/>
    <w:rsid w:val="00503676"/>
    <w:rsid w:val="00507022"/>
    <w:rsid w:val="00511434"/>
    <w:rsid w:val="005138B3"/>
    <w:rsid w:val="00514524"/>
    <w:rsid w:val="00516001"/>
    <w:rsid w:val="005165C7"/>
    <w:rsid w:val="0052163C"/>
    <w:rsid w:val="005219BD"/>
    <w:rsid w:val="005220D9"/>
    <w:rsid w:val="005224E8"/>
    <w:rsid w:val="00524DCF"/>
    <w:rsid w:val="00532FF5"/>
    <w:rsid w:val="00533E6A"/>
    <w:rsid w:val="00537219"/>
    <w:rsid w:val="0054045C"/>
    <w:rsid w:val="00543CC5"/>
    <w:rsid w:val="00544C7E"/>
    <w:rsid w:val="00545E49"/>
    <w:rsid w:val="00552A3A"/>
    <w:rsid w:val="00555D28"/>
    <w:rsid w:val="005621EC"/>
    <w:rsid w:val="005647F9"/>
    <w:rsid w:val="00566084"/>
    <w:rsid w:val="00570BE6"/>
    <w:rsid w:val="005773A1"/>
    <w:rsid w:val="00580B75"/>
    <w:rsid w:val="00583EF6"/>
    <w:rsid w:val="00593FAD"/>
    <w:rsid w:val="005A3825"/>
    <w:rsid w:val="005A65B9"/>
    <w:rsid w:val="005A74F6"/>
    <w:rsid w:val="005C2D5F"/>
    <w:rsid w:val="005C422B"/>
    <w:rsid w:val="005C59EA"/>
    <w:rsid w:val="005C7546"/>
    <w:rsid w:val="005D101C"/>
    <w:rsid w:val="005D3721"/>
    <w:rsid w:val="005D5414"/>
    <w:rsid w:val="005E0329"/>
    <w:rsid w:val="005E0F7E"/>
    <w:rsid w:val="005E3E7A"/>
    <w:rsid w:val="005E4CB2"/>
    <w:rsid w:val="005E7A53"/>
    <w:rsid w:val="005E7FCD"/>
    <w:rsid w:val="005F0CAA"/>
    <w:rsid w:val="005F76DD"/>
    <w:rsid w:val="00602C15"/>
    <w:rsid w:val="00604A87"/>
    <w:rsid w:val="00604F07"/>
    <w:rsid w:val="0060733A"/>
    <w:rsid w:val="00615AC4"/>
    <w:rsid w:val="00615DBD"/>
    <w:rsid w:val="00621EBE"/>
    <w:rsid w:val="0062394E"/>
    <w:rsid w:val="00623DDA"/>
    <w:rsid w:val="00625044"/>
    <w:rsid w:val="006250F1"/>
    <w:rsid w:val="0062579A"/>
    <w:rsid w:val="00626B8A"/>
    <w:rsid w:val="00631304"/>
    <w:rsid w:val="00632D24"/>
    <w:rsid w:val="00633599"/>
    <w:rsid w:val="00633844"/>
    <w:rsid w:val="00635154"/>
    <w:rsid w:val="006400B9"/>
    <w:rsid w:val="00643756"/>
    <w:rsid w:val="00647357"/>
    <w:rsid w:val="0065026C"/>
    <w:rsid w:val="006503F2"/>
    <w:rsid w:val="00650498"/>
    <w:rsid w:val="00651D63"/>
    <w:rsid w:val="006536AE"/>
    <w:rsid w:val="00653C24"/>
    <w:rsid w:val="00653D49"/>
    <w:rsid w:val="00655944"/>
    <w:rsid w:val="006563AE"/>
    <w:rsid w:val="00656C6E"/>
    <w:rsid w:val="00661B7D"/>
    <w:rsid w:val="006638D3"/>
    <w:rsid w:val="0066452F"/>
    <w:rsid w:val="006656FC"/>
    <w:rsid w:val="00666CD9"/>
    <w:rsid w:val="00670026"/>
    <w:rsid w:val="006704E5"/>
    <w:rsid w:val="0068030E"/>
    <w:rsid w:val="00681BD4"/>
    <w:rsid w:val="00681FC0"/>
    <w:rsid w:val="00682DBF"/>
    <w:rsid w:val="00687036"/>
    <w:rsid w:val="00687259"/>
    <w:rsid w:val="006913D6"/>
    <w:rsid w:val="006921D5"/>
    <w:rsid w:val="00692AB2"/>
    <w:rsid w:val="00694004"/>
    <w:rsid w:val="006941E8"/>
    <w:rsid w:val="006961A6"/>
    <w:rsid w:val="00696890"/>
    <w:rsid w:val="006A17C3"/>
    <w:rsid w:val="006A193F"/>
    <w:rsid w:val="006A3EAA"/>
    <w:rsid w:val="006A6602"/>
    <w:rsid w:val="006B0500"/>
    <w:rsid w:val="006C0B05"/>
    <w:rsid w:val="006C2AC7"/>
    <w:rsid w:val="006C3298"/>
    <w:rsid w:val="006C3FE7"/>
    <w:rsid w:val="006C408D"/>
    <w:rsid w:val="006C447E"/>
    <w:rsid w:val="006D163C"/>
    <w:rsid w:val="006D243D"/>
    <w:rsid w:val="006D3F5F"/>
    <w:rsid w:val="006D627D"/>
    <w:rsid w:val="006E0BAF"/>
    <w:rsid w:val="006E2DB2"/>
    <w:rsid w:val="006E3386"/>
    <w:rsid w:val="006E5237"/>
    <w:rsid w:val="006E6486"/>
    <w:rsid w:val="006E69E0"/>
    <w:rsid w:val="006F0654"/>
    <w:rsid w:val="006F1838"/>
    <w:rsid w:val="006F2CAE"/>
    <w:rsid w:val="006F4720"/>
    <w:rsid w:val="006F5585"/>
    <w:rsid w:val="006F6591"/>
    <w:rsid w:val="006F760D"/>
    <w:rsid w:val="00700F44"/>
    <w:rsid w:val="00703A64"/>
    <w:rsid w:val="00703AD2"/>
    <w:rsid w:val="007046C0"/>
    <w:rsid w:val="00704B57"/>
    <w:rsid w:val="007051A8"/>
    <w:rsid w:val="00713610"/>
    <w:rsid w:val="00716A71"/>
    <w:rsid w:val="00720258"/>
    <w:rsid w:val="00721B23"/>
    <w:rsid w:val="00722B5C"/>
    <w:rsid w:val="00723066"/>
    <w:rsid w:val="007241D0"/>
    <w:rsid w:val="00724542"/>
    <w:rsid w:val="00726273"/>
    <w:rsid w:val="00730384"/>
    <w:rsid w:val="00733623"/>
    <w:rsid w:val="00735493"/>
    <w:rsid w:val="007360AF"/>
    <w:rsid w:val="00740C17"/>
    <w:rsid w:val="00742CD3"/>
    <w:rsid w:val="007452A7"/>
    <w:rsid w:val="00745B12"/>
    <w:rsid w:val="00745CB4"/>
    <w:rsid w:val="00747350"/>
    <w:rsid w:val="00753CB3"/>
    <w:rsid w:val="007562DD"/>
    <w:rsid w:val="00764FE9"/>
    <w:rsid w:val="00765D1E"/>
    <w:rsid w:val="0076610F"/>
    <w:rsid w:val="0076784A"/>
    <w:rsid w:val="007718C0"/>
    <w:rsid w:val="007731E6"/>
    <w:rsid w:val="00773395"/>
    <w:rsid w:val="007733DC"/>
    <w:rsid w:val="00775517"/>
    <w:rsid w:val="007820F8"/>
    <w:rsid w:val="00786210"/>
    <w:rsid w:val="007917E1"/>
    <w:rsid w:val="007940CC"/>
    <w:rsid w:val="00794EE4"/>
    <w:rsid w:val="0079568B"/>
    <w:rsid w:val="00796B1C"/>
    <w:rsid w:val="0079789A"/>
    <w:rsid w:val="007A5847"/>
    <w:rsid w:val="007B53C9"/>
    <w:rsid w:val="007B6BC4"/>
    <w:rsid w:val="007C10D3"/>
    <w:rsid w:val="007C3DEE"/>
    <w:rsid w:val="007C4FA1"/>
    <w:rsid w:val="007C5792"/>
    <w:rsid w:val="007C7921"/>
    <w:rsid w:val="007D3102"/>
    <w:rsid w:val="007E20DD"/>
    <w:rsid w:val="007E3508"/>
    <w:rsid w:val="007E42D5"/>
    <w:rsid w:val="007E51FC"/>
    <w:rsid w:val="007E5325"/>
    <w:rsid w:val="007E6897"/>
    <w:rsid w:val="007F1DB4"/>
    <w:rsid w:val="007F1EF3"/>
    <w:rsid w:val="007F30FC"/>
    <w:rsid w:val="007F748E"/>
    <w:rsid w:val="008054BF"/>
    <w:rsid w:val="00810BEF"/>
    <w:rsid w:val="00810C0F"/>
    <w:rsid w:val="00810D4A"/>
    <w:rsid w:val="008112D1"/>
    <w:rsid w:val="008115F9"/>
    <w:rsid w:val="008133E0"/>
    <w:rsid w:val="008154A2"/>
    <w:rsid w:val="00820963"/>
    <w:rsid w:val="00820AD3"/>
    <w:rsid w:val="008242C6"/>
    <w:rsid w:val="00825127"/>
    <w:rsid w:val="00825903"/>
    <w:rsid w:val="00826C08"/>
    <w:rsid w:val="00827C54"/>
    <w:rsid w:val="00830813"/>
    <w:rsid w:val="00832565"/>
    <w:rsid w:val="00833545"/>
    <w:rsid w:val="00834556"/>
    <w:rsid w:val="00835852"/>
    <w:rsid w:val="00836637"/>
    <w:rsid w:val="008379A9"/>
    <w:rsid w:val="00840C57"/>
    <w:rsid w:val="008414B3"/>
    <w:rsid w:val="0084518D"/>
    <w:rsid w:val="00845C71"/>
    <w:rsid w:val="0084632B"/>
    <w:rsid w:val="008470B9"/>
    <w:rsid w:val="0085593C"/>
    <w:rsid w:val="00856246"/>
    <w:rsid w:val="0085653F"/>
    <w:rsid w:val="00861F19"/>
    <w:rsid w:val="008637FD"/>
    <w:rsid w:val="00864366"/>
    <w:rsid w:val="00876725"/>
    <w:rsid w:val="00876C9F"/>
    <w:rsid w:val="00881F02"/>
    <w:rsid w:val="008837E5"/>
    <w:rsid w:val="0088394D"/>
    <w:rsid w:val="00886F9B"/>
    <w:rsid w:val="008905B2"/>
    <w:rsid w:val="00892330"/>
    <w:rsid w:val="008924F2"/>
    <w:rsid w:val="00892707"/>
    <w:rsid w:val="00895150"/>
    <w:rsid w:val="00897838"/>
    <w:rsid w:val="008A2CE3"/>
    <w:rsid w:val="008A36B6"/>
    <w:rsid w:val="008A39EF"/>
    <w:rsid w:val="008A6EBA"/>
    <w:rsid w:val="008B390C"/>
    <w:rsid w:val="008B5BE2"/>
    <w:rsid w:val="008C08BA"/>
    <w:rsid w:val="008C18AA"/>
    <w:rsid w:val="008C38C0"/>
    <w:rsid w:val="008C52A2"/>
    <w:rsid w:val="008C7A8E"/>
    <w:rsid w:val="008D2A7E"/>
    <w:rsid w:val="008D428C"/>
    <w:rsid w:val="008D5012"/>
    <w:rsid w:val="008D58B8"/>
    <w:rsid w:val="008D643B"/>
    <w:rsid w:val="008D64FC"/>
    <w:rsid w:val="008E0906"/>
    <w:rsid w:val="008E139F"/>
    <w:rsid w:val="008E1B3D"/>
    <w:rsid w:val="008E24EE"/>
    <w:rsid w:val="008E79E8"/>
    <w:rsid w:val="008F159C"/>
    <w:rsid w:val="008F2C3A"/>
    <w:rsid w:val="009031A1"/>
    <w:rsid w:val="00903520"/>
    <w:rsid w:val="00904C4E"/>
    <w:rsid w:val="00905A48"/>
    <w:rsid w:val="009074EE"/>
    <w:rsid w:val="00910784"/>
    <w:rsid w:val="00911573"/>
    <w:rsid w:val="009136EA"/>
    <w:rsid w:val="009144D2"/>
    <w:rsid w:val="00915443"/>
    <w:rsid w:val="009169B0"/>
    <w:rsid w:val="00917284"/>
    <w:rsid w:val="0092654C"/>
    <w:rsid w:val="00927849"/>
    <w:rsid w:val="009300B9"/>
    <w:rsid w:val="009312AC"/>
    <w:rsid w:val="00931F55"/>
    <w:rsid w:val="009328B7"/>
    <w:rsid w:val="009328C2"/>
    <w:rsid w:val="0093366F"/>
    <w:rsid w:val="009338C4"/>
    <w:rsid w:val="00935827"/>
    <w:rsid w:val="00935CBC"/>
    <w:rsid w:val="00941BE4"/>
    <w:rsid w:val="00944BBE"/>
    <w:rsid w:val="00944F64"/>
    <w:rsid w:val="0094520E"/>
    <w:rsid w:val="0095179E"/>
    <w:rsid w:val="00952009"/>
    <w:rsid w:val="00953379"/>
    <w:rsid w:val="009538CD"/>
    <w:rsid w:val="00955F91"/>
    <w:rsid w:val="00960264"/>
    <w:rsid w:val="00961610"/>
    <w:rsid w:val="00963669"/>
    <w:rsid w:val="009648CB"/>
    <w:rsid w:val="0096530D"/>
    <w:rsid w:val="00972579"/>
    <w:rsid w:val="0097387E"/>
    <w:rsid w:val="00975E9C"/>
    <w:rsid w:val="0097700C"/>
    <w:rsid w:val="009776D6"/>
    <w:rsid w:val="00977DE7"/>
    <w:rsid w:val="00980A5A"/>
    <w:rsid w:val="00982BF3"/>
    <w:rsid w:val="0098688B"/>
    <w:rsid w:val="00986918"/>
    <w:rsid w:val="00991FCF"/>
    <w:rsid w:val="009920AB"/>
    <w:rsid w:val="00992438"/>
    <w:rsid w:val="009934F9"/>
    <w:rsid w:val="00994473"/>
    <w:rsid w:val="00996B1F"/>
    <w:rsid w:val="009A088F"/>
    <w:rsid w:val="009A0AC1"/>
    <w:rsid w:val="009A0E37"/>
    <w:rsid w:val="009A499C"/>
    <w:rsid w:val="009A566E"/>
    <w:rsid w:val="009A7F36"/>
    <w:rsid w:val="009B1D20"/>
    <w:rsid w:val="009B27F4"/>
    <w:rsid w:val="009B36ED"/>
    <w:rsid w:val="009B4A7F"/>
    <w:rsid w:val="009B50C5"/>
    <w:rsid w:val="009B6486"/>
    <w:rsid w:val="009C00E4"/>
    <w:rsid w:val="009C01A6"/>
    <w:rsid w:val="009C140B"/>
    <w:rsid w:val="009C15D9"/>
    <w:rsid w:val="009C5472"/>
    <w:rsid w:val="009D0350"/>
    <w:rsid w:val="009D17CA"/>
    <w:rsid w:val="009D23DA"/>
    <w:rsid w:val="009D33B9"/>
    <w:rsid w:val="009D486F"/>
    <w:rsid w:val="009D7D26"/>
    <w:rsid w:val="009E1CC4"/>
    <w:rsid w:val="009E45FC"/>
    <w:rsid w:val="009E6210"/>
    <w:rsid w:val="009E6B58"/>
    <w:rsid w:val="009F4ED5"/>
    <w:rsid w:val="009F6324"/>
    <w:rsid w:val="009F765B"/>
    <w:rsid w:val="00A019B0"/>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3F1"/>
    <w:rsid w:val="00A35266"/>
    <w:rsid w:val="00A35B85"/>
    <w:rsid w:val="00A375B5"/>
    <w:rsid w:val="00A404B4"/>
    <w:rsid w:val="00A41366"/>
    <w:rsid w:val="00A419CD"/>
    <w:rsid w:val="00A46188"/>
    <w:rsid w:val="00A47C34"/>
    <w:rsid w:val="00A507B5"/>
    <w:rsid w:val="00A50E87"/>
    <w:rsid w:val="00A52CD2"/>
    <w:rsid w:val="00A54290"/>
    <w:rsid w:val="00A555DC"/>
    <w:rsid w:val="00A575D4"/>
    <w:rsid w:val="00A57E15"/>
    <w:rsid w:val="00A600B3"/>
    <w:rsid w:val="00A60CC5"/>
    <w:rsid w:val="00A615A0"/>
    <w:rsid w:val="00A617FB"/>
    <w:rsid w:val="00A632F9"/>
    <w:rsid w:val="00A6558B"/>
    <w:rsid w:val="00A72DBA"/>
    <w:rsid w:val="00A74DF5"/>
    <w:rsid w:val="00A74F31"/>
    <w:rsid w:val="00A74FE4"/>
    <w:rsid w:val="00A75B8A"/>
    <w:rsid w:val="00A767FE"/>
    <w:rsid w:val="00A76E90"/>
    <w:rsid w:val="00A76E97"/>
    <w:rsid w:val="00A77EE0"/>
    <w:rsid w:val="00A807BE"/>
    <w:rsid w:val="00A81EF5"/>
    <w:rsid w:val="00A86A71"/>
    <w:rsid w:val="00A8703F"/>
    <w:rsid w:val="00A90D91"/>
    <w:rsid w:val="00A910B5"/>
    <w:rsid w:val="00A946FD"/>
    <w:rsid w:val="00AA1551"/>
    <w:rsid w:val="00AA24C4"/>
    <w:rsid w:val="00AA3481"/>
    <w:rsid w:val="00AA3EEB"/>
    <w:rsid w:val="00AA4588"/>
    <w:rsid w:val="00AA48D6"/>
    <w:rsid w:val="00AA4BAF"/>
    <w:rsid w:val="00AA617D"/>
    <w:rsid w:val="00AA74D8"/>
    <w:rsid w:val="00AA7B08"/>
    <w:rsid w:val="00AB1739"/>
    <w:rsid w:val="00AB1CEF"/>
    <w:rsid w:val="00AB2DD4"/>
    <w:rsid w:val="00AB3B0C"/>
    <w:rsid w:val="00AB4843"/>
    <w:rsid w:val="00AB50B8"/>
    <w:rsid w:val="00AB58C8"/>
    <w:rsid w:val="00AB7018"/>
    <w:rsid w:val="00AB751B"/>
    <w:rsid w:val="00AC0958"/>
    <w:rsid w:val="00AC0FFB"/>
    <w:rsid w:val="00AC25B0"/>
    <w:rsid w:val="00AC3661"/>
    <w:rsid w:val="00AC6372"/>
    <w:rsid w:val="00AC7950"/>
    <w:rsid w:val="00AD5390"/>
    <w:rsid w:val="00AD7AE7"/>
    <w:rsid w:val="00AE1613"/>
    <w:rsid w:val="00AE27B2"/>
    <w:rsid w:val="00AE40EA"/>
    <w:rsid w:val="00AE58C1"/>
    <w:rsid w:val="00AE6E20"/>
    <w:rsid w:val="00AF1B4D"/>
    <w:rsid w:val="00AF35C2"/>
    <w:rsid w:val="00AF3B7B"/>
    <w:rsid w:val="00AF4614"/>
    <w:rsid w:val="00AF5C3E"/>
    <w:rsid w:val="00AF76F5"/>
    <w:rsid w:val="00B01814"/>
    <w:rsid w:val="00B021C4"/>
    <w:rsid w:val="00B02C3C"/>
    <w:rsid w:val="00B03427"/>
    <w:rsid w:val="00B04F20"/>
    <w:rsid w:val="00B07380"/>
    <w:rsid w:val="00B07515"/>
    <w:rsid w:val="00B1154B"/>
    <w:rsid w:val="00B13614"/>
    <w:rsid w:val="00B17F7D"/>
    <w:rsid w:val="00B20B87"/>
    <w:rsid w:val="00B23D7C"/>
    <w:rsid w:val="00B24BDD"/>
    <w:rsid w:val="00B24D8B"/>
    <w:rsid w:val="00B30C13"/>
    <w:rsid w:val="00B32F83"/>
    <w:rsid w:val="00B353F0"/>
    <w:rsid w:val="00B35EDD"/>
    <w:rsid w:val="00B4292B"/>
    <w:rsid w:val="00B43087"/>
    <w:rsid w:val="00B52436"/>
    <w:rsid w:val="00B531AC"/>
    <w:rsid w:val="00B5378C"/>
    <w:rsid w:val="00B539E1"/>
    <w:rsid w:val="00B550FE"/>
    <w:rsid w:val="00B55E17"/>
    <w:rsid w:val="00B56870"/>
    <w:rsid w:val="00B57BE8"/>
    <w:rsid w:val="00B64A5B"/>
    <w:rsid w:val="00B67EFD"/>
    <w:rsid w:val="00B73807"/>
    <w:rsid w:val="00B74560"/>
    <w:rsid w:val="00B755E8"/>
    <w:rsid w:val="00B77590"/>
    <w:rsid w:val="00B81AA6"/>
    <w:rsid w:val="00B83AD1"/>
    <w:rsid w:val="00B83D7F"/>
    <w:rsid w:val="00B87154"/>
    <w:rsid w:val="00B875E9"/>
    <w:rsid w:val="00B94E18"/>
    <w:rsid w:val="00B95FBF"/>
    <w:rsid w:val="00B96964"/>
    <w:rsid w:val="00BA0BF4"/>
    <w:rsid w:val="00BA1626"/>
    <w:rsid w:val="00BA18C4"/>
    <w:rsid w:val="00BA2729"/>
    <w:rsid w:val="00BA2CF1"/>
    <w:rsid w:val="00BB0609"/>
    <w:rsid w:val="00BB0753"/>
    <w:rsid w:val="00BB65EA"/>
    <w:rsid w:val="00BC00A0"/>
    <w:rsid w:val="00BC17DF"/>
    <w:rsid w:val="00BC1A6F"/>
    <w:rsid w:val="00BC3CE9"/>
    <w:rsid w:val="00BC4980"/>
    <w:rsid w:val="00BC6CB2"/>
    <w:rsid w:val="00BD13C2"/>
    <w:rsid w:val="00BD148F"/>
    <w:rsid w:val="00BD2EF6"/>
    <w:rsid w:val="00BD6646"/>
    <w:rsid w:val="00BE4ABB"/>
    <w:rsid w:val="00BE4C28"/>
    <w:rsid w:val="00BE63B4"/>
    <w:rsid w:val="00BE66F1"/>
    <w:rsid w:val="00BE6946"/>
    <w:rsid w:val="00BE7578"/>
    <w:rsid w:val="00BF1D59"/>
    <w:rsid w:val="00BF1FE3"/>
    <w:rsid w:val="00BF2722"/>
    <w:rsid w:val="00BF3553"/>
    <w:rsid w:val="00BF5831"/>
    <w:rsid w:val="00C00C9B"/>
    <w:rsid w:val="00C01BD0"/>
    <w:rsid w:val="00C03FD4"/>
    <w:rsid w:val="00C07976"/>
    <w:rsid w:val="00C07B30"/>
    <w:rsid w:val="00C11912"/>
    <w:rsid w:val="00C138FD"/>
    <w:rsid w:val="00C1434A"/>
    <w:rsid w:val="00C15823"/>
    <w:rsid w:val="00C217D4"/>
    <w:rsid w:val="00C22A42"/>
    <w:rsid w:val="00C254F7"/>
    <w:rsid w:val="00C267B6"/>
    <w:rsid w:val="00C275AC"/>
    <w:rsid w:val="00C30B51"/>
    <w:rsid w:val="00C3545C"/>
    <w:rsid w:val="00C35611"/>
    <w:rsid w:val="00C35939"/>
    <w:rsid w:val="00C40F99"/>
    <w:rsid w:val="00C42BDD"/>
    <w:rsid w:val="00C43646"/>
    <w:rsid w:val="00C50DB0"/>
    <w:rsid w:val="00C50DE5"/>
    <w:rsid w:val="00C56664"/>
    <w:rsid w:val="00C57091"/>
    <w:rsid w:val="00C57500"/>
    <w:rsid w:val="00C60905"/>
    <w:rsid w:val="00C62B04"/>
    <w:rsid w:val="00C631BE"/>
    <w:rsid w:val="00C64A9F"/>
    <w:rsid w:val="00C6781D"/>
    <w:rsid w:val="00C74B5A"/>
    <w:rsid w:val="00C753D1"/>
    <w:rsid w:val="00C7732B"/>
    <w:rsid w:val="00C77E26"/>
    <w:rsid w:val="00C836E3"/>
    <w:rsid w:val="00C83F62"/>
    <w:rsid w:val="00C870DF"/>
    <w:rsid w:val="00C92896"/>
    <w:rsid w:val="00C932D6"/>
    <w:rsid w:val="00C943BA"/>
    <w:rsid w:val="00C94652"/>
    <w:rsid w:val="00C95DDF"/>
    <w:rsid w:val="00C96276"/>
    <w:rsid w:val="00CA70B1"/>
    <w:rsid w:val="00CA73F8"/>
    <w:rsid w:val="00CA7C66"/>
    <w:rsid w:val="00CB3A51"/>
    <w:rsid w:val="00CB412A"/>
    <w:rsid w:val="00CB4F57"/>
    <w:rsid w:val="00CB50A1"/>
    <w:rsid w:val="00CB64A1"/>
    <w:rsid w:val="00CB70D3"/>
    <w:rsid w:val="00CB788D"/>
    <w:rsid w:val="00CB7FB4"/>
    <w:rsid w:val="00CC182F"/>
    <w:rsid w:val="00CC1AC2"/>
    <w:rsid w:val="00CC27AA"/>
    <w:rsid w:val="00CC2F66"/>
    <w:rsid w:val="00CC38E6"/>
    <w:rsid w:val="00CC595E"/>
    <w:rsid w:val="00CC6EDE"/>
    <w:rsid w:val="00CD011B"/>
    <w:rsid w:val="00CD21BB"/>
    <w:rsid w:val="00CD4445"/>
    <w:rsid w:val="00CD65AD"/>
    <w:rsid w:val="00CD70C5"/>
    <w:rsid w:val="00CE24F2"/>
    <w:rsid w:val="00CE5559"/>
    <w:rsid w:val="00CE56F6"/>
    <w:rsid w:val="00CE77C6"/>
    <w:rsid w:val="00CF23CE"/>
    <w:rsid w:val="00CF2BBB"/>
    <w:rsid w:val="00CF4057"/>
    <w:rsid w:val="00CF5176"/>
    <w:rsid w:val="00CF531F"/>
    <w:rsid w:val="00CF6FE1"/>
    <w:rsid w:val="00D10FB5"/>
    <w:rsid w:val="00D12F6A"/>
    <w:rsid w:val="00D21354"/>
    <w:rsid w:val="00D252E2"/>
    <w:rsid w:val="00D27354"/>
    <w:rsid w:val="00D3135C"/>
    <w:rsid w:val="00D33B87"/>
    <w:rsid w:val="00D33CEA"/>
    <w:rsid w:val="00D33FA5"/>
    <w:rsid w:val="00D34432"/>
    <w:rsid w:val="00D34AE0"/>
    <w:rsid w:val="00D3630E"/>
    <w:rsid w:val="00D3734F"/>
    <w:rsid w:val="00D376D6"/>
    <w:rsid w:val="00D41A52"/>
    <w:rsid w:val="00D461B8"/>
    <w:rsid w:val="00D47A59"/>
    <w:rsid w:val="00D47FB9"/>
    <w:rsid w:val="00D52FEE"/>
    <w:rsid w:val="00D53773"/>
    <w:rsid w:val="00D60504"/>
    <w:rsid w:val="00D60D47"/>
    <w:rsid w:val="00D62F1A"/>
    <w:rsid w:val="00D63118"/>
    <w:rsid w:val="00D64CFB"/>
    <w:rsid w:val="00D64FA2"/>
    <w:rsid w:val="00D66281"/>
    <w:rsid w:val="00D67470"/>
    <w:rsid w:val="00D74FA0"/>
    <w:rsid w:val="00D7517C"/>
    <w:rsid w:val="00D75603"/>
    <w:rsid w:val="00D76B2B"/>
    <w:rsid w:val="00D77ED9"/>
    <w:rsid w:val="00D83E37"/>
    <w:rsid w:val="00D90356"/>
    <w:rsid w:val="00D92350"/>
    <w:rsid w:val="00D95AE0"/>
    <w:rsid w:val="00D95B4D"/>
    <w:rsid w:val="00D97508"/>
    <w:rsid w:val="00DA0D31"/>
    <w:rsid w:val="00DA0DDE"/>
    <w:rsid w:val="00DA2758"/>
    <w:rsid w:val="00DA76F0"/>
    <w:rsid w:val="00DB0659"/>
    <w:rsid w:val="00DB0ABA"/>
    <w:rsid w:val="00DB123B"/>
    <w:rsid w:val="00DB2459"/>
    <w:rsid w:val="00DB276D"/>
    <w:rsid w:val="00DB6514"/>
    <w:rsid w:val="00DB6CCE"/>
    <w:rsid w:val="00DC049F"/>
    <w:rsid w:val="00DC0807"/>
    <w:rsid w:val="00DC2422"/>
    <w:rsid w:val="00DC5B89"/>
    <w:rsid w:val="00DD5D75"/>
    <w:rsid w:val="00DD6F3E"/>
    <w:rsid w:val="00DD7B53"/>
    <w:rsid w:val="00DE0480"/>
    <w:rsid w:val="00DE32F1"/>
    <w:rsid w:val="00DE4249"/>
    <w:rsid w:val="00DE475A"/>
    <w:rsid w:val="00DE5073"/>
    <w:rsid w:val="00DE5AEA"/>
    <w:rsid w:val="00DF123D"/>
    <w:rsid w:val="00DF3DA0"/>
    <w:rsid w:val="00DF405E"/>
    <w:rsid w:val="00DF42B2"/>
    <w:rsid w:val="00DF5DC9"/>
    <w:rsid w:val="00E00622"/>
    <w:rsid w:val="00E0211F"/>
    <w:rsid w:val="00E047A4"/>
    <w:rsid w:val="00E05A84"/>
    <w:rsid w:val="00E05D73"/>
    <w:rsid w:val="00E05E53"/>
    <w:rsid w:val="00E06D36"/>
    <w:rsid w:val="00E104A2"/>
    <w:rsid w:val="00E106A7"/>
    <w:rsid w:val="00E10C5B"/>
    <w:rsid w:val="00E116E5"/>
    <w:rsid w:val="00E1193B"/>
    <w:rsid w:val="00E12D7E"/>
    <w:rsid w:val="00E17A20"/>
    <w:rsid w:val="00E2151F"/>
    <w:rsid w:val="00E2307F"/>
    <w:rsid w:val="00E257C7"/>
    <w:rsid w:val="00E3477D"/>
    <w:rsid w:val="00E350DB"/>
    <w:rsid w:val="00E35685"/>
    <w:rsid w:val="00E359E5"/>
    <w:rsid w:val="00E35E3E"/>
    <w:rsid w:val="00E372D0"/>
    <w:rsid w:val="00E37955"/>
    <w:rsid w:val="00E41B61"/>
    <w:rsid w:val="00E42518"/>
    <w:rsid w:val="00E4259A"/>
    <w:rsid w:val="00E4695B"/>
    <w:rsid w:val="00E506CF"/>
    <w:rsid w:val="00E54C1C"/>
    <w:rsid w:val="00E551FF"/>
    <w:rsid w:val="00E57DB8"/>
    <w:rsid w:val="00E60B10"/>
    <w:rsid w:val="00E62B13"/>
    <w:rsid w:val="00E631B2"/>
    <w:rsid w:val="00E63473"/>
    <w:rsid w:val="00E7199A"/>
    <w:rsid w:val="00E72A49"/>
    <w:rsid w:val="00E76885"/>
    <w:rsid w:val="00E7723C"/>
    <w:rsid w:val="00E80E8C"/>
    <w:rsid w:val="00E86B75"/>
    <w:rsid w:val="00E86F47"/>
    <w:rsid w:val="00E92023"/>
    <w:rsid w:val="00E95008"/>
    <w:rsid w:val="00E954EE"/>
    <w:rsid w:val="00E95BDD"/>
    <w:rsid w:val="00EA0A53"/>
    <w:rsid w:val="00EA3377"/>
    <w:rsid w:val="00EA4341"/>
    <w:rsid w:val="00EB2694"/>
    <w:rsid w:val="00EB3E83"/>
    <w:rsid w:val="00EB56CB"/>
    <w:rsid w:val="00EC015E"/>
    <w:rsid w:val="00EC179F"/>
    <w:rsid w:val="00EC2CC3"/>
    <w:rsid w:val="00EC2EEB"/>
    <w:rsid w:val="00EC3652"/>
    <w:rsid w:val="00EC6708"/>
    <w:rsid w:val="00EC6AD2"/>
    <w:rsid w:val="00ED44AE"/>
    <w:rsid w:val="00EE1D77"/>
    <w:rsid w:val="00EE2116"/>
    <w:rsid w:val="00EE5578"/>
    <w:rsid w:val="00EE601F"/>
    <w:rsid w:val="00EE6975"/>
    <w:rsid w:val="00EF559D"/>
    <w:rsid w:val="00F03139"/>
    <w:rsid w:val="00F034BD"/>
    <w:rsid w:val="00F0369A"/>
    <w:rsid w:val="00F03F39"/>
    <w:rsid w:val="00F0406A"/>
    <w:rsid w:val="00F0423F"/>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3BEE"/>
    <w:rsid w:val="00F453FB"/>
    <w:rsid w:val="00F47F79"/>
    <w:rsid w:val="00F52E6B"/>
    <w:rsid w:val="00F53D1C"/>
    <w:rsid w:val="00F547F3"/>
    <w:rsid w:val="00F54922"/>
    <w:rsid w:val="00F54E60"/>
    <w:rsid w:val="00F603DB"/>
    <w:rsid w:val="00F6070C"/>
    <w:rsid w:val="00F64565"/>
    <w:rsid w:val="00F65ECB"/>
    <w:rsid w:val="00F705F4"/>
    <w:rsid w:val="00F7753D"/>
    <w:rsid w:val="00F811AB"/>
    <w:rsid w:val="00F83A1F"/>
    <w:rsid w:val="00F850E2"/>
    <w:rsid w:val="00F856EA"/>
    <w:rsid w:val="00F87BAF"/>
    <w:rsid w:val="00F90F02"/>
    <w:rsid w:val="00F9192D"/>
    <w:rsid w:val="00F91F15"/>
    <w:rsid w:val="00F932C3"/>
    <w:rsid w:val="00F951B5"/>
    <w:rsid w:val="00FA4DE8"/>
    <w:rsid w:val="00FB5CB5"/>
    <w:rsid w:val="00FC18A3"/>
    <w:rsid w:val="00FC1C51"/>
    <w:rsid w:val="00FC574A"/>
    <w:rsid w:val="00FC6C73"/>
    <w:rsid w:val="00FD14D9"/>
    <w:rsid w:val="00FD41A6"/>
    <w:rsid w:val="00FD4C49"/>
    <w:rsid w:val="00FD5763"/>
    <w:rsid w:val="00FD5857"/>
    <w:rsid w:val="00FD656F"/>
    <w:rsid w:val="00FD74D5"/>
    <w:rsid w:val="00FD79EF"/>
    <w:rsid w:val="00FE08DA"/>
    <w:rsid w:val="00FE1FEE"/>
    <w:rsid w:val="00FE32C3"/>
    <w:rsid w:val="00FE42FB"/>
    <w:rsid w:val="00FE56D6"/>
    <w:rsid w:val="00FE7566"/>
    <w:rsid w:val="00FF679A"/>
    <w:rsid w:val="00FF7782"/>
    <w:rsid w:val="00FF7A7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semiHidden="0" w:unhideWhenUsed="0" w:qFormat="1"/>
    <w:lsdException w:name="heading 8" w:locked="1" w:semiHidden="0" w:unhideWhenUsed="0" w:qFormat="1"/>
    <w:lsdException w:name="heading 9" w:locked="1"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1613"/>
    <w:pPr>
      <w:keepNext/>
      <w:spacing w:after="240" w:line="240" w:lineRule="auto"/>
      <w:jc w:val="both"/>
    </w:pPr>
    <w:rPr>
      <w:sz w:val="20"/>
      <w:szCs w:val="20"/>
      <w:lang w:val="cs-CZ"/>
    </w:rPr>
  </w:style>
  <w:style w:type="paragraph" w:styleId="Heading1">
    <w:name w:val="heading 1"/>
    <w:basedOn w:val="Normal"/>
    <w:next w:val="Normal"/>
    <w:link w:val="Heading1Char"/>
    <w:uiPriority w:val="99"/>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A74DF5"/>
    <w:rPr>
      <w:b/>
      <w:caps/>
      <w:sz w:val="20"/>
      <w:szCs w:val="20"/>
      <w:u w:val="single"/>
      <w:shd w:val="solid" w:color="FFFFFF" w:fill="FFFFFF"/>
      <w:lang w:val="cs-CZ"/>
    </w:rPr>
  </w:style>
  <w:style w:type="character" w:customStyle="1" w:styleId="Heading2Char">
    <w:name w:val="Heading 2 Char"/>
    <w:basedOn w:val="DefaultParagraphFont"/>
    <w:link w:val="Heading2"/>
    <w:uiPriority w:val="9"/>
    <w:semiHidden/>
    <w:rsid w:val="00A74DF5"/>
    <w:rPr>
      <w:rFonts w:asciiTheme="majorHAnsi" w:eastAsiaTheme="majorEastAsia" w:hAnsiTheme="majorHAnsi" w:cstheme="majorBidi"/>
      <w:b/>
      <w:bCs/>
      <w:i/>
      <w:iCs/>
      <w:sz w:val="28"/>
      <w:szCs w:val="28"/>
      <w:lang w:val="cs-CZ"/>
    </w:rPr>
  </w:style>
  <w:style w:type="character" w:customStyle="1" w:styleId="Heading3Char">
    <w:name w:val="Heading 3 Char"/>
    <w:basedOn w:val="DefaultParagraphFont"/>
    <w:link w:val="Heading3"/>
    <w:uiPriority w:val="9"/>
    <w:semiHidden/>
    <w:rsid w:val="00A74DF5"/>
    <w:rPr>
      <w:rFonts w:asciiTheme="majorHAnsi" w:eastAsiaTheme="majorEastAsia" w:hAnsiTheme="majorHAnsi" w:cstheme="majorBidi"/>
      <w:b/>
      <w:bCs/>
      <w:sz w:val="26"/>
      <w:szCs w:val="26"/>
      <w:lang w:val="cs-CZ"/>
    </w:rPr>
  </w:style>
  <w:style w:type="character" w:customStyle="1" w:styleId="Heading4Char">
    <w:name w:val="Heading 4 Char"/>
    <w:basedOn w:val="DefaultParagraphFont"/>
    <w:link w:val="Heading4"/>
    <w:uiPriority w:val="9"/>
    <w:semiHidden/>
    <w:rsid w:val="00A74DF5"/>
    <w:rPr>
      <w:rFonts w:asciiTheme="minorHAnsi" w:eastAsiaTheme="minorEastAsia" w:hAnsiTheme="minorHAnsi" w:cstheme="minorBidi"/>
      <w:b/>
      <w:bCs/>
      <w:sz w:val="28"/>
      <w:szCs w:val="28"/>
      <w:lang w:val="cs-CZ"/>
    </w:rPr>
  </w:style>
  <w:style w:type="character" w:customStyle="1" w:styleId="Heading5Char">
    <w:name w:val="Heading 5 Char"/>
    <w:basedOn w:val="DefaultParagraphFont"/>
    <w:link w:val="Heading5"/>
    <w:uiPriority w:val="9"/>
    <w:semiHidden/>
    <w:rsid w:val="00A74DF5"/>
    <w:rPr>
      <w:rFonts w:asciiTheme="minorHAnsi" w:eastAsiaTheme="minorEastAsia" w:hAnsiTheme="minorHAnsi" w:cstheme="minorBidi"/>
      <w:b/>
      <w:bCs/>
      <w:i/>
      <w:iCs/>
      <w:sz w:val="26"/>
      <w:szCs w:val="26"/>
      <w:lang w:val="cs-CZ"/>
    </w:rPr>
  </w:style>
  <w:style w:type="character" w:customStyle="1" w:styleId="Heading6Char">
    <w:name w:val="Heading 6 Char"/>
    <w:basedOn w:val="DefaultParagraphFont"/>
    <w:link w:val="Heading6"/>
    <w:uiPriority w:val="9"/>
    <w:semiHidden/>
    <w:rsid w:val="00A74DF5"/>
    <w:rPr>
      <w:rFonts w:asciiTheme="minorHAnsi" w:eastAsiaTheme="minorEastAsia" w:hAnsiTheme="minorHAnsi" w:cstheme="minorBidi"/>
      <w:b/>
      <w:bCs/>
      <w:lang w:val="cs-CZ"/>
    </w:rPr>
  </w:style>
  <w:style w:type="character" w:customStyle="1" w:styleId="Heading7Char">
    <w:name w:val="Heading 7 Char"/>
    <w:basedOn w:val="DefaultParagraphFont"/>
    <w:link w:val="Heading7"/>
    <w:uiPriority w:val="9"/>
    <w:semiHidden/>
    <w:rsid w:val="00A74DF5"/>
    <w:rPr>
      <w:rFonts w:asciiTheme="minorHAnsi" w:eastAsiaTheme="minorEastAsia" w:hAnsiTheme="minorHAnsi" w:cstheme="minorBidi"/>
      <w:sz w:val="24"/>
      <w:szCs w:val="24"/>
      <w:lang w:val="cs-CZ"/>
    </w:rPr>
  </w:style>
  <w:style w:type="character" w:customStyle="1" w:styleId="Heading8Char">
    <w:name w:val="Heading 8 Char"/>
    <w:basedOn w:val="DefaultParagraphFont"/>
    <w:link w:val="Heading8"/>
    <w:uiPriority w:val="9"/>
    <w:semiHidden/>
    <w:rsid w:val="00A74DF5"/>
    <w:rPr>
      <w:rFonts w:asciiTheme="minorHAnsi" w:eastAsiaTheme="minorEastAsia" w:hAnsiTheme="minorHAnsi" w:cstheme="minorBidi"/>
      <w:i/>
      <w:iCs/>
      <w:sz w:val="24"/>
      <w:szCs w:val="24"/>
      <w:lang w:val="cs-CZ"/>
    </w:rPr>
  </w:style>
  <w:style w:type="character" w:customStyle="1" w:styleId="Heading9Char">
    <w:name w:val="Heading 9 Char"/>
    <w:basedOn w:val="DefaultParagraphFont"/>
    <w:link w:val="Heading9"/>
    <w:uiPriority w:val="9"/>
    <w:semiHidden/>
    <w:rsid w:val="00A74DF5"/>
    <w:rPr>
      <w:rFonts w:asciiTheme="majorHAnsi" w:eastAsiaTheme="majorEastAsia" w:hAnsiTheme="majorHAnsi" w:cstheme="majorBidi"/>
      <w:lang w:val="cs-CZ"/>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rsid w:val="00A74DF5"/>
    <w:rPr>
      <w:sz w:val="20"/>
      <w:szCs w:val="20"/>
      <w:lang w:val="cs-CZ"/>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rsid w:val="00A74DF5"/>
    <w:rPr>
      <w:sz w:val="20"/>
      <w:szCs w:val="20"/>
      <w:lang w:val="cs-CZ"/>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uiPriority w:val="99"/>
    <w:rsid w:val="00F22856"/>
    <w:pPr>
      <w:numPr>
        <w:numId w:val="5"/>
      </w:numPr>
      <w:spacing w:after="120"/>
    </w:pPr>
  </w:style>
  <w:style w:type="paragraph" w:styleId="BodyText">
    <w:name w:val="Body Text"/>
    <w:basedOn w:val="Normal"/>
    <w:link w:val="BodyTextChar"/>
    <w:uiPriority w:val="99"/>
    <w:rsid w:val="00F22856"/>
    <w:pPr>
      <w:jc w:val="left"/>
    </w:pPr>
  </w:style>
  <w:style w:type="character" w:customStyle="1" w:styleId="BodyTextChar">
    <w:name w:val="Body Text Char"/>
    <w:basedOn w:val="DefaultParagraphFont"/>
    <w:link w:val="BodyText"/>
    <w:uiPriority w:val="99"/>
    <w:semiHidden/>
    <w:rsid w:val="00A74DF5"/>
    <w:rPr>
      <w:sz w:val="20"/>
      <w:szCs w:val="20"/>
      <w:lang w:val="cs-CZ"/>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rsid w:val="00A74DF5"/>
    <w:rPr>
      <w:rFonts w:ascii="Tahoma" w:hAnsi="Tahoma" w:cs="Tahoma"/>
      <w:sz w:val="16"/>
      <w:szCs w:val="16"/>
      <w:lang w:val="cs-CZ"/>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rsid w:val="00A74DF5"/>
    <w:rPr>
      <w:sz w:val="20"/>
      <w:szCs w:val="20"/>
      <w:lang w:val="cs-CZ"/>
    </w:rPr>
  </w:style>
  <w:style w:type="paragraph" w:customStyle="1" w:styleId="dotabulky">
    <w:name w:val="do tabulky"/>
    <w:basedOn w:val="BodyText"/>
    <w:uiPriority w:val="99"/>
    <w:rsid w:val="00742CD3"/>
    <w:pPr>
      <w:keepNext w:val="0"/>
      <w:spacing w:before="40" w:after="0"/>
    </w:pPr>
    <w:rPr>
      <w:sz w:val="24"/>
      <w:szCs w:val="24"/>
      <w:lang w:val="sk-SK" w:eastAsia="sk-SK"/>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A74DF5"/>
    <w:rPr>
      <w:sz w:val="16"/>
      <w:szCs w:val="16"/>
      <w:lang w:val="cs-CZ"/>
    </w:rPr>
  </w:style>
  <w:style w:type="paragraph" w:customStyle="1" w:styleId="odstavecbezcisla">
    <w:name w:val="odstavecbezcisla"/>
    <w:basedOn w:val="BodyText3"/>
    <w:link w:val="odstavecbezcislaChar"/>
    <w:uiPriority w:val="99"/>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rsid w:val="00A74DF5"/>
    <w:rPr>
      <w:sz w:val="16"/>
      <w:szCs w:val="16"/>
      <w:lang w:val="cs-CZ"/>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rsid w:val="00A74DF5"/>
    <w:rPr>
      <w:sz w:val="20"/>
      <w:szCs w:val="20"/>
      <w:lang w:val="cs-CZ"/>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rsid w:val="00A74DF5"/>
    <w:rPr>
      <w:sz w:val="20"/>
      <w:szCs w:val="20"/>
      <w:lang w:val="cs-CZ"/>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pPr>
      <w:spacing w:after="0" w:line="240" w:lineRule="auto"/>
    </w:pPr>
    <w:rPr>
      <w:sz w:val="20"/>
      <w:szCs w:val="20"/>
      <w:lang w:val="sk-SK"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
    <w:name w:val="Základní text"/>
    <w:uiPriority w:val="99"/>
    <w:rsid w:val="00FF7782"/>
    <w:pPr>
      <w:spacing w:before="144" w:after="144" w:line="240" w:lineRule="auto"/>
      <w:ind w:firstLine="709"/>
      <w:jc w:val="both"/>
    </w:pPr>
    <w:rPr>
      <w:color w:val="000000"/>
      <w:sz w:val="24"/>
      <w:szCs w:val="20"/>
      <w:lang w:val="sk-SK" w:eastAsia="sk-SK"/>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paragraph" w:styleId="ListParagraph">
    <w:name w:val="List Paragraph"/>
    <w:basedOn w:val="Normal"/>
    <w:uiPriority w:val="34"/>
    <w:qFormat/>
    <w:rsid w:val="0095200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01066131">
      <w:marLeft w:val="0"/>
      <w:marRight w:val="0"/>
      <w:marTop w:val="0"/>
      <w:marBottom w:val="0"/>
      <w:divBdr>
        <w:top w:val="none" w:sz="0" w:space="0" w:color="auto"/>
        <w:left w:val="none" w:sz="0" w:space="0" w:color="auto"/>
        <w:bottom w:val="none" w:sz="0" w:space="0" w:color="auto"/>
        <w:right w:val="none" w:sz="0" w:space="0" w:color="auto"/>
      </w:divBdr>
    </w:div>
    <w:div w:id="901066132">
      <w:marLeft w:val="0"/>
      <w:marRight w:val="0"/>
      <w:marTop w:val="0"/>
      <w:marBottom w:val="0"/>
      <w:divBdr>
        <w:top w:val="none" w:sz="0" w:space="0" w:color="auto"/>
        <w:left w:val="none" w:sz="0" w:space="0" w:color="auto"/>
        <w:bottom w:val="none" w:sz="0" w:space="0" w:color="auto"/>
        <w:right w:val="none" w:sz="0" w:space="0" w:color="auto"/>
      </w:divBdr>
    </w:div>
    <w:div w:id="901066133">
      <w:marLeft w:val="0"/>
      <w:marRight w:val="0"/>
      <w:marTop w:val="0"/>
      <w:marBottom w:val="0"/>
      <w:divBdr>
        <w:top w:val="none" w:sz="0" w:space="0" w:color="auto"/>
        <w:left w:val="none" w:sz="0" w:space="0" w:color="auto"/>
        <w:bottom w:val="none" w:sz="0" w:space="0" w:color="auto"/>
        <w:right w:val="none" w:sz="0" w:space="0" w:color="auto"/>
      </w:divBdr>
    </w:div>
    <w:div w:id="901066134">
      <w:marLeft w:val="0"/>
      <w:marRight w:val="0"/>
      <w:marTop w:val="0"/>
      <w:marBottom w:val="0"/>
      <w:divBdr>
        <w:top w:val="none" w:sz="0" w:space="0" w:color="auto"/>
        <w:left w:val="none" w:sz="0" w:space="0" w:color="auto"/>
        <w:bottom w:val="none" w:sz="0" w:space="0" w:color="auto"/>
        <w:right w:val="none" w:sz="0" w:space="0" w:color="auto"/>
      </w:divBdr>
    </w:div>
    <w:div w:id="901066135">
      <w:marLeft w:val="0"/>
      <w:marRight w:val="0"/>
      <w:marTop w:val="0"/>
      <w:marBottom w:val="0"/>
      <w:divBdr>
        <w:top w:val="none" w:sz="0" w:space="0" w:color="auto"/>
        <w:left w:val="none" w:sz="0" w:space="0" w:color="auto"/>
        <w:bottom w:val="none" w:sz="0" w:space="0" w:color="auto"/>
        <w:right w:val="none" w:sz="0" w:space="0" w:color="auto"/>
      </w:divBdr>
    </w:div>
    <w:div w:id="901066136">
      <w:marLeft w:val="0"/>
      <w:marRight w:val="0"/>
      <w:marTop w:val="0"/>
      <w:marBottom w:val="0"/>
      <w:divBdr>
        <w:top w:val="none" w:sz="0" w:space="0" w:color="auto"/>
        <w:left w:val="none" w:sz="0" w:space="0" w:color="auto"/>
        <w:bottom w:val="none" w:sz="0" w:space="0" w:color="auto"/>
        <w:right w:val="none" w:sz="0" w:space="0" w:color="auto"/>
      </w:divBdr>
    </w:div>
    <w:div w:id="901066137">
      <w:marLeft w:val="0"/>
      <w:marRight w:val="0"/>
      <w:marTop w:val="0"/>
      <w:marBottom w:val="0"/>
      <w:divBdr>
        <w:top w:val="none" w:sz="0" w:space="0" w:color="auto"/>
        <w:left w:val="none" w:sz="0" w:space="0" w:color="auto"/>
        <w:bottom w:val="none" w:sz="0" w:space="0" w:color="auto"/>
        <w:right w:val="none" w:sz="0" w:space="0" w:color="auto"/>
      </w:divBdr>
    </w:div>
    <w:div w:id="901066138">
      <w:marLeft w:val="0"/>
      <w:marRight w:val="0"/>
      <w:marTop w:val="0"/>
      <w:marBottom w:val="0"/>
      <w:divBdr>
        <w:top w:val="none" w:sz="0" w:space="0" w:color="auto"/>
        <w:left w:val="none" w:sz="0" w:space="0" w:color="auto"/>
        <w:bottom w:val="none" w:sz="0" w:space="0" w:color="auto"/>
        <w:right w:val="none" w:sz="0" w:space="0" w:color="auto"/>
      </w:divBdr>
    </w:div>
    <w:div w:id="901066139">
      <w:marLeft w:val="0"/>
      <w:marRight w:val="0"/>
      <w:marTop w:val="0"/>
      <w:marBottom w:val="0"/>
      <w:divBdr>
        <w:top w:val="none" w:sz="0" w:space="0" w:color="auto"/>
        <w:left w:val="none" w:sz="0" w:space="0" w:color="auto"/>
        <w:bottom w:val="none" w:sz="0" w:space="0" w:color="auto"/>
        <w:right w:val="none" w:sz="0" w:space="0" w:color="auto"/>
      </w:divBdr>
    </w:div>
    <w:div w:id="901066140">
      <w:marLeft w:val="0"/>
      <w:marRight w:val="0"/>
      <w:marTop w:val="0"/>
      <w:marBottom w:val="0"/>
      <w:divBdr>
        <w:top w:val="none" w:sz="0" w:space="0" w:color="auto"/>
        <w:left w:val="none" w:sz="0" w:space="0" w:color="auto"/>
        <w:bottom w:val="none" w:sz="0" w:space="0" w:color="auto"/>
        <w:right w:val="none" w:sz="0" w:space="0" w:color="auto"/>
      </w:divBdr>
    </w:div>
    <w:div w:id="901066141">
      <w:marLeft w:val="0"/>
      <w:marRight w:val="0"/>
      <w:marTop w:val="0"/>
      <w:marBottom w:val="0"/>
      <w:divBdr>
        <w:top w:val="none" w:sz="0" w:space="0" w:color="auto"/>
        <w:left w:val="none" w:sz="0" w:space="0" w:color="auto"/>
        <w:bottom w:val="none" w:sz="0" w:space="0" w:color="auto"/>
        <w:right w:val="none" w:sz="0" w:space="0" w:color="auto"/>
      </w:divBdr>
    </w:div>
    <w:div w:id="901066142">
      <w:marLeft w:val="0"/>
      <w:marRight w:val="0"/>
      <w:marTop w:val="0"/>
      <w:marBottom w:val="0"/>
      <w:divBdr>
        <w:top w:val="none" w:sz="0" w:space="0" w:color="auto"/>
        <w:left w:val="none" w:sz="0" w:space="0" w:color="auto"/>
        <w:bottom w:val="none" w:sz="0" w:space="0" w:color="auto"/>
        <w:right w:val="none" w:sz="0" w:space="0" w:color="auto"/>
      </w:divBdr>
    </w:div>
    <w:div w:id="901066143">
      <w:marLeft w:val="0"/>
      <w:marRight w:val="0"/>
      <w:marTop w:val="0"/>
      <w:marBottom w:val="0"/>
      <w:divBdr>
        <w:top w:val="none" w:sz="0" w:space="0" w:color="auto"/>
        <w:left w:val="none" w:sz="0" w:space="0" w:color="auto"/>
        <w:bottom w:val="none" w:sz="0" w:space="0" w:color="auto"/>
        <w:right w:val="none" w:sz="0" w:space="0" w:color="auto"/>
      </w:divBdr>
    </w:div>
    <w:div w:id="901066144">
      <w:marLeft w:val="0"/>
      <w:marRight w:val="0"/>
      <w:marTop w:val="0"/>
      <w:marBottom w:val="0"/>
      <w:divBdr>
        <w:top w:val="none" w:sz="0" w:space="0" w:color="auto"/>
        <w:left w:val="none" w:sz="0" w:space="0" w:color="auto"/>
        <w:bottom w:val="none" w:sz="0" w:space="0" w:color="auto"/>
        <w:right w:val="none" w:sz="0" w:space="0" w:color="auto"/>
      </w:divBdr>
    </w:div>
    <w:div w:id="901066145">
      <w:marLeft w:val="0"/>
      <w:marRight w:val="0"/>
      <w:marTop w:val="0"/>
      <w:marBottom w:val="0"/>
      <w:divBdr>
        <w:top w:val="none" w:sz="0" w:space="0" w:color="auto"/>
        <w:left w:val="none" w:sz="0" w:space="0" w:color="auto"/>
        <w:bottom w:val="none" w:sz="0" w:space="0" w:color="auto"/>
        <w:right w:val="none" w:sz="0" w:space="0" w:color="auto"/>
      </w:divBdr>
    </w:div>
    <w:div w:id="901066146">
      <w:marLeft w:val="0"/>
      <w:marRight w:val="0"/>
      <w:marTop w:val="0"/>
      <w:marBottom w:val="0"/>
      <w:divBdr>
        <w:top w:val="none" w:sz="0" w:space="0" w:color="auto"/>
        <w:left w:val="none" w:sz="0" w:space="0" w:color="auto"/>
        <w:bottom w:val="none" w:sz="0" w:space="0" w:color="auto"/>
        <w:right w:val="none" w:sz="0" w:space="0" w:color="auto"/>
      </w:divBdr>
    </w:div>
    <w:div w:id="901066147">
      <w:marLeft w:val="0"/>
      <w:marRight w:val="0"/>
      <w:marTop w:val="0"/>
      <w:marBottom w:val="0"/>
      <w:divBdr>
        <w:top w:val="none" w:sz="0" w:space="0" w:color="auto"/>
        <w:left w:val="none" w:sz="0" w:space="0" w:color="auto"/>
        <w:bottom w:val="none" w:sz="0" w:space="0" w:color="auto"/>
        <w:right w:val="none" w:sz="0" w:space="0" w:color="auto"/>
      </w:divBdr>
    </w:div>
    <w:div w:id="901066148">
      <w:marLeft w:val="0"/>
      <w:marRight w:val="0"/>
      <w:marTop w:val="0"/>
      <w:marBottom w:val="0"/>
      <w:divBdr>
        <w:top w:val="none" w:sz="0" w:space="0" w:color="auto"/>
        <w:left w:val="none" w:sz="0" w:space="0" w:color="auto"/>
        <w:bottom w:val="none" w:sz="0" w:space="0" w:color="auto"/>
        <w:right w:val="none" w:sz="0" w:space="0" w:color="auto"/>
      </w:divBdr>
    </w:div>
    <w:div w:id="901066149">
      <w:marLeft w:val="0"/>
      <w:marRight w:val="0"/>
      <w:marTop w:val="0"/>
      <w:marBottom w:val="0"/>
      <w:divBdr>
        <w:top w:val="none" w:sz="0" w:space="0" w:color="auto"/>
        <w:left w:val="none" w:sz="0" w:space="0" w:color="auto"/>
        <w:bottom w:val="none" w:sz="0" w:space="0" w:color="auto"/>
        <w:right w:val="none" w:sz="0" w:space="0" w:color="auto"/>
      </w:divBdr>
    </w:div>
    <w:div w:id="901066150">
      <w:marLeft w:val="0"/>
      <w:marRight w:val="0"/>
      <w:marTop w:val="0"/>
      <w:marBottom w:val="0"/>
      <w:divBdr>
        <w:top w:val="none" w:sz="0" w:space="0" w:color="auto"/>
        <w:left w:val="none" w:sz="0" w:space="0" w:color="auto"/>
        <w:bottom w:val="none" w:sz="0" w:space="0" w:color="auto"/>
        <w:right w:val="none" w:sz="0" w:space="0" w:color="auto"/>
      </w:divBdr>
    </w:div>
    <w:div w:id="901066151">
      <w:marLeft w:val="0"/>
      <w:marRight w:val="0"/>
      <w:marTop w:val="0"/>
      <w:marBottom w:val="0"/>
      <w:divBdr>
        <w:top w:val="none" w:sz="0" w:space="0" w:color="auto"/>
        <w:left w:val="none" w:sz="0" w:space="0" w:color="auto"/>
        <w:bottom w:val="none" w:sz="0" w:space="0" w:color="auto"/>
        <w:right w:val="none" w:sz="0" w:space="0" w:color="auto"/>
      </w:divBdr>
    </w:div>
    <w:div w:id="901066152">
      <w:marLeft w:val="0"/>
      <w:marRight w:val="0"/>
      <w:marTop w:val="0"/>
      <w:marBottom w:val="0"/>
      <w:divBdr>
        <w:top w:val="none" w:sz="0" w:space="0" w:color="auto"/>
        <w:left w:val="none" w:sz="0" w:space="0" w:color="auto"/>
        <w:bottom w:val="none" w:sz="0" w:space="0" w:color="auto"/>
        <w:right w:val="none" w:sz="0" w:space="0" w:color="auto"/>
      </w:divBdr>
    </w:div>
    <w:div w:id="901066153">
      <w:marLeft w:val="0"/>
      <w:marRight w:val="0"/>
      <w:marTop w:val="0"/>
      <w:marBottom w:val="0"/>
      <w:divBdr>
        <w:top w:val="none" w:sz="0" w:space="0" w:color="auto"/>
        <w:left w:val="none" w:sz="0" w:space="0" w:color="auto"/>
        <w:bottom w:val="none" w:sz="0" w:space="0" w:color="auto"/>
        <w:right w:val="none" w:sz="0" w:space="0" w:color="auto"/>
      </w:divBdr>
    </w:div>
    <w:div w:id="901066154">
      <w:marLeft w:val="0"/>
      <w:marRight w:val="0"/>
      <w:marTop w:val="0"/>
      <w:marBottom w:val="0"/>
      <w:divBdr>
        <w:top w:val="none" w:sz="0" w:space="0" w:color="auto"/>
        <w:left w:val="none" w:sz="0" w:space="0" w:color="auto"/>
        <w:bottom w:val="none" w:sz="0" w:space="0" w:color="auto"/>
        <w:right w:val="none" w:sz="0" w:space="0" w:color="auto"/>
      </w:divBdr>
    </w:div>
    <w:div w:id="901066155">
      <w:marLeft w:val="0"/>
      <w:marRight w:val="0"/>
      <w:marTop w:val="0"/>
      <w:marBottom w:val="0"/>
      <w:divBdr>
        <w:top w:val="none" w:sz="0" w:space="0" w:color="auto"/>
        <w:left w:val="none" w:sz="0" w:space="0" w:color="auto"/>
        <w:bottom w:val="none" w:sz="0" w:space="0" w:color="auto"/>
        <w:right w:val="none" w:sz="0" w:space="0" w:color="auto"/>
      </w:divBdr>
    </w:div>
    <w:div w:id="901066156">
      <w:marLeft w:val="0"/>
      <w:marRight w:val="0"/>
      <w:marTop w:val="0"/>
      <w:marBottom w:val="0"/>
      <w:divBdr>
        <w:top w:val="none" w:sz="0" w:space="0" w:color="auto"/>
        <w:left w:val="none" w:sz="0" w:space="0" w:color="auto"/>
        <w:bottom w:val="none" w:sz="0" w:space="0" w:color="auto"/>
        <w:right w:val="none" w:sz="0" w:space="0" w:color="auto"/>
      </w:divBdr>
    </w:div>
    <w:div w:id="901066157">
      <w:marLeft w:val="0"/>
      <w:marRight w:val="0"/>
      <w:marTop w:val="0"/>
      <w:marBottom w:val="0"/>
      <w:divBdr>
        <w:top w:val="none" w:sz="0" w:space="0" w:color="auto"/>
        <w:left w:val="none" w:sz="0" w:space="0" w:color="auto"/>
        <w:bottom w:val="none" w:sz="0" w:space="0" w:color="auto"/>
        <w:right w:val="none" w:sz="0" w:space="0" w:color="auto"/>
      </w:divBdr>
    </w:div>
    <w:div w:id="901066158">
      <w:marLeft w:val="0"/>
      <w:marRight w:val="0"/>
      <w:marTop w:val="0"/>
      <w:marBottom w:val="0"/>
      <w:divBdr>
        <w:top w:val="none" w:sz="0" w:space="0" w:color="auto"/>
        <w:left w:val="none" w:sz="0" w:space="0" w:color="auto"/>
        <w:bottom w:val="none" w:sz="0" w:space="0" w:color="auto"/>
        <w:right w:val="none" w:sz="0" w:space="0" w:color="auto"/>
      </w:divBdr>
    </w:div>
    <w:div w:id="901066159">
      <w:marLeft w:val="0"/>
      <w:marRight w:val="0"/>
      <w:marTop w:val="0"/>
      <w:marBottom w:val="0"/>
      <w:divBdr>
        <w:top w:val="none" w:sz="0" w:space="0" w:color="auto"/>
        <w:left w:val="none" w:sz="0" w:space="0" w:color="auto"/>
        <w:bottom w:val="none" w:sz="0" w:space="0" w:color="auto"/>
        <w:right w:val="none" w:sz="0" w:space="0" w:color="auto"/>
      </w:divBdr>
    </w:div>
    <w:div w:id="901066160">
      <w:marLeft w:val="0"/>
      <w:marRight w:val="0"/>
      <w:marTop w:val="0"/>
      <w:marBottom w:val="0"/>
      <w:divBdr>
        <w:top w:val="none" w:sz="0" w:space="0" w:color="auto"/>
        <w:left w:val="none" w:sz="0" w:space="0" w:color="auto"/>
        <w:bottom w:val="none" w:sz="0" w:space="0" w:color="auto"/>
        <w:right w:val="none" w:sz="0" w:space="0" w:color="auto"/>
      </w:divBdr>
    </w:div>
    <w:div w:id="901066161">
      <w:marLeft w:val="0"/>
      <w:marRight w:val="0"/>
      <w:marTop w:val="0"/>
      <w:marBottom w:val="0"/>
      <w:divBdr>
        <w:top w:val="none" w:sz="0" w:space="0" w:color="auto"/>
        <w:left w:val="none" w:sz="0" w:space="0" w:color="auto"/>
        <w:bottom w:val="none" w:sz="0" w:space="0" w:color="auto"/>
        <w:right w:val="none" w:sz="0" w:space="0" w:color="auto"/>
      </w:divBdr>
    </w:div>
    <w:div w:id="901066162">
      <w:marLeft w:val="0"/>
      <w:marRight w:val="0"/>
      <w:marTop w:val="0"/>
      <w:marBottom w:val="0"/>
      <w:divBdr>
        <w:top w:val="none" w:sz="0" w:space="0" w:color="auto"/>
        <w:left w:val="none" w:sz="0" w:space="0" w:color="auto"/>
        <w:bottom w:val="none" w:sz="0" w:space="0" w:color="auto"/>
        <w:right w:val="none" w:sz="0" w:space="0" w:color="auto"/>
      </w:divBdr>
    </w:div>
    <w:div w:id="901066163">
      <w:marLeft w:val="0"/>
      <w:marRight w:val="0"/>
      <w:marTop w:val="0"/>
      <w:marBottom w:val="0"/>
      <w:divBdr>
        <w:top w:val="none" w:sz="0" w:space="0" w:color="auto"/>
        <w:left w:val="none" w:sz="0" w:space="0" w:color="auto"/>
        <w:bottom w:val="none" w:sz="0" w:space="0" w:color="auto"/>
        <w:right w:val="none" w:sz="0" w:space="0" w:color="auto"/>
      </w:divBdr>
    </w:div>
    <w:div w:id="901066164">
      <w:marLeft w:val="0"/>
      <w:marRight w:val="0"/>
      <w:marTop w:val="0"/>
      <w:marBottom w:val="0"/>
      <w:divBdr>
        <w:top w:val="none" w:sz="0" w:space="0" w:color="auto"/>
        <w:left w:val="none" w:sz="0" w:space="0" w:color="auto"/>
        <w:bottom w:val="none" w:sz="0" w:space="0" w:color="auto"/>
        <w:right w:val="none" w:sz="0" w:space="0" w:color="auto"/>
      </w:divBdr>
    </w:div>
    <w:div w:id="901066165">
      <w:marLeft w:val="0"/>
      <w:marRight w:val="0"/>
      <w:marTop w:val="0"/>
      <w:marBottom w:val="0"/>
      <w:divBdr>
        <w:top w:val="none" w:sz="0" w:space="0" w:color="auto"/>
        <w:left w:val="none" w:sz="0" w:space="0" w:color="auto"/>
        <w:bottom w:val="none" w:sz="0" w:space="0" w:color="auto"/>
        <w:right w:val="none" w:sz="0" w:space="0" w:color="auto"/>
      </w:divBdr>
    </w:div>
    <w:div w:id="901066166">
      <w:marLeft w:val="0"/>
      <w:marRight w:val="0"/>
      <w:marTop w:val="0"/>
      <w:marBottom w:val="0"/>
      <w:divBdr>
        <w:top w:val="none" w:sz="0" w:space="0" w:color="auto"/>
        <w:left w:val="none" w:sz="0" w:space="0" w:color="auto"/>
        <w:bottom w:val="none" w:sz="0" w:space="0" w:color="auto"/>
        <w:right w:val="none" w:sz="0" w:space="0" w:color="auto"/>
      </w:divBdr>
    </w:div>
    <w:div w:id="901066167">
      <w:marLeft w:val="0"/>
      <w:marRight w:val="0"/>
      <w:marTop w:val="0"/>
      <w:marBottom w:val="0"/>
      <w:divBdr>
        <w:top w:val="none" w:sz="0" w:space="0" w:color="auto"/>
        <w:left w:val="none" w:sz="0" w:space="0" w:color="auto"/>
        <w:bottom w:val="none" w:sz="0" w:space="0" w:color="auto"/>
        <w:right w:val="none" w:sz="0" w:space="0" w:color="auto"/>
      </w:divBdr>
    </w:div>
    <w:div w:id="901066168">
      <w:marLeft w:val="0"/>
      <w:marRight w:val="0"/>
      <w:marTop w:val="0"/>
      <w:marBottom w:val="0"/>
      <w:divBdr>
        <w:top w:val="none" w:sz="0" w:space="0" w:color="auto"/>
        <w:left w:val="none" w:sz="0" w:space="0" w:color="auto"/>
        <w:bottom w:val="none" w:sz="0" w:space="0" w:color="auto"/>
        <w:right w:val="none" w:sz="0" w:space="0" w:color="auto"/>
      </w:divBdr>
    </w:div>
    <w:div w:id="901066169">
      <w:marLeft w:val="0"/>
      <w:marRight w:val="0"/>
      <w:marTop w:val="0"/>
      <w:marBottom w:val="0"/>
      <w:divBdr>
        <w:top w:val="none" w:sz="0" w:space="0" w:color="auto"/>
        <w:left w:val="none" w:sz="0" w:space="0" w:color="auto"/>
        <w:bottom w:val="none" w:sz="0" w:space="0" w:color="auto"/>
        <w:right w:val="none" w:sz="0" w:space="0" w:color="auto"/>
      </w:divBdr>
    </w:div>
    <w:div w:id="901066170">
      <w:marLeft w:val="0"/>
      <w:marRight w:val="0"/>
      <w:marTop w:val="0"/>
      <w:marBottom w:val="0"/>
      <w:divBdr>
        <w:top w:val="none" w:sz="0" w:space="0" w:color="auto"/>
        <w:left w:val="none" w:sz="0" w:space="0" w:color="auto"/>
        <w:bottom w:val="none" w:sz="0" w:space="0" w:color="auto"/>
        <w:right w:val="none" w:sz="0" w:space="0" w:color="auto"/>
      </w:divBdr>
    </w:div>
    <w:div w:id="901066171">
      <w:marLeft w:val="0"/>
      <w:marRight w:val="0"/>
      <w:marTop w:val="0"/>
      <w:marBottom w:val="0"/>
      <w:divBdr>
        <w:top w:val="none" w:sz="0" w:space="0" w:color="auto"/>
        <w:left w:val="none" w:sz="0" w:space="0" w:color="auto"/>
        <w:bottom w:val="none" w:sz="0" w:space="0" w:color="auto"/>
        <w:right w:val="none" w:sz="0" w:space="0" w:color="auto"/>
      </w:divBdr>
    </w:div>
    <w:div w:id="901066172">
      <w:marLeft w:val="0"/>
      <w:marRight w:val="0"/>
      <w:marTop w:val="0"/>
      <w:marBottom w:val="0"/>
      <w:divBdr>
        <w:top w:val="none" w:sz="0" w:space="0" w:color="auto"/>
        <w:left w:val="none" w:sz="0" w:space="0" w:color="auto"/>
        <w:bottom w:val="none" w:sz="0" w:space="0" w:color="auto"/>
        <w:right w:val="none" w:sz="0" w:space="0" w:color="auto"/>
      </w:divBdr>
    </w:div>
    <w:div w:id="901066173">
      <w:marLeft w:val="0"/>
      <w:marRight w:val="0"/>
      <w:marTop w:val="0"/>
      <w:marBottom w:val="0"/>
      <w:divBdr>
        <w:top w:val="none" w:sz="0" w:space="0" w:color="auto"/>
        <w:left w:val="none" w:sz="0" w:space="0" w:color="auto"/>
        <w:bottom w:val="none" w:sz="0" w:space="0" w:color="auto"/>
        <w:right w:val="none" w:sz="0" w:space="0" w:color="auto"/>
      </w:divBdr>
    </w:div>
    <w:div w:id="901066174">
      <w:marLeft w:val="0"/>
      <w:marRight w:val="0"/>
      <w:marTop w:val="0"/>
      <w:marBottom w:val="0"/>
      <w:divBdr>
        <w:top w:val="none" w:sz="0" w:space="0" w:color="auto"/>
        <w:left w:val="none" w:sz="0" w:space="0" w:color="auto"/>
        <w:bottom w:val="none" w:sz="0" w:space="0" w:color="auto"/>
        <w:right w:val="none" w:sz="0" w:space="0" w:color="auto"/>
      </w:divBdr>
    </w:div>
    <w:div w:id="901066175">
      <w:marLeft w:val="0"/>
      <w:marRight w:val="0"/>
      <w:marTop w:val="0"/>
      <w:marBottom w:val="0"/>
      <w:divBdr>
        <w:top w:val="none" w:sz="0" w:space="0" w:color="auto"/>
        <w:left w:val="none" w:sz="0" w:space="0" w:color="auto"/>
        <w:bottom w:val="none" w:sz="0" w:space="0" w:color="auto"/>
        <w:right w:val="none" w:sz="0" w:space="0" w:color="auto"/>
      </w:divBdr>
    </w:div>
    <w:div w:id="901066176">
      <w:marLeft w:val="0"/>
      <w:marRight w:val="0"/>
      <w:marTop w:val="0"/>
      <w:marBottom w:val="0"/>
      <w:divBdr>
        <w:top w:val="none" w:sz="0" w:space="0" w:color="auto"/>
        <w:left w:val="none" w:sz="0" w:space="0" w:color="auto"/>
        <w:bottom w:val="none" w:sz="0" w:space="0" w:color="auto"/>
        <w:right w:val="none" w:sz="0" w:space="0" w:color="auto"/>
      </w:divBdr>
    </w:div>
    <w:div w:id="901066177">
      <w:marLeft w:val="0"/>
      <w:marRight w:val="0"/>
      <w:marTop w:val="0"/>
      <w:marBottom w:val="0"/>
      <w:divBdr>
        <w:top w:val="none" w:sz="0" w:space="0" w:color="auto"/>
        <w:left w:val="none" w:sz="0" w:space="0" w:color="auto"/>
        <w:bottom w:val="none" w:sz="0" w:space="0" w:color="auto"/>
        <w:right w:val="none" w:sz="0" w:space="0" w:color="auto"/>
      </w:divBdr>
    </w:div>
    <w:div w:id="901066178">
      <w:marLeft w:val="0"/>
      <w:marRight w:val="0"/>
      <w:marTop w:val="0"/>
      <w:marBottom w:val="0"/>
      <w:divBdr>
        <w:top w:val="none" w:sz="0" w:space="0" w:color="auto"/>
        <w:left w:val="none" w:sz="0" w:space="0" w:color="auto"/>
        <w:bottom w:val="none" w:sz="0" w:space="0" w:color="auto"/>
        <w:right w:val="none" w:sz="0" w:space="0" w:color="auto"/>
      </w:divBdr>
    </w:div>
    <w:div w:id="901066179">
      <w:marLeft w:val="0"/>
      <w:marRight w:val="0"/>
      <w:marTop w:val="0"/>
      <w:marBottom w:val="0"/>
      <w:divBdr>
        <w:top w:val="none" w:sz="0" w:space="0" w:color="auto"/>
        <w:left w:val="none" w:sz="0" w:space="0" w:color="auto"/>
        <w:bottom w:val="none" w:sz="0" w:space="0" w:color="auto"/>
        <w:right w:val="none" w:sz="0" w:space="0" w:color="auto"/>
      </w:divBdr>
    </w:div>
    <w:div w:id="901066180">
      <w:marLeft w:val="0"/>
      <w:marRight w:val="0"/>
      <w:marTop w:val="0"/>
      <w:marBottom w:val="0"/>
      <w:divBdr>
        <w:top w:val="none" w:sz="0" w:space="0" w:color="auto"/>
        <w:left w:val="none" w:sz="0" w:space="0" w:color="auto"/>
        <w:bottom w:val="none" w:sz="0" w:space="0" w:color="auto"/>
        <w:right w:val="none" w:sz="0" w:space="0" w:color="auto"/>
      </w:divBdr>
    </w:div>
    <w:div w:id="901066181">
      <w:marLeft w:val="0"/>
      <w:marRight w:val="0"/>
      <w:marTop w:val="0"/>
      <w:marBottom w:val="0"/>
      <w:divBdr>
        <w:top w:val="none" w:sz="0" w:space="0" w:color="auto"/>
        <w:left w:val="none" w:sz="0" w:space="0" w:color="auto"/>
        <w:bottom w:val="none" w:sz="0" w:space="0" w:color="auto"/>
        <w:right w:val="none" w:sz="0" w:space="0" w:color="auto"/>
      </w:divBdr>
    </w:div>
    <w:div w:id="901066182">
      <w:marLeft w:val="0"/>
      <w:marRight w:val="0"/>
      <w:marTop w:val="0"/>
      <w:marBottom w:val="0"/>
      <w:divBdr>
        <w:top w:val="none" w:sz="0" w:space="0" w:color="auto"/>
        <w:left w:val="none" w:sz="0" w:space="0" w:color="auto"/>
        <w:bottom w:val="none" w:sz="0" w:space="0" w:color="auto"/>
        <w:right w:val="none" w:sz="0" w:space="0" w:color="auto"/>
      </w:divBdr>
    </w:div>
    <w:div w:id="901066183">
      <w:marLeft w:val="0"/>
      <w:marRight w:val="0"/>
      <w:marTop w:val="0"/>
      <w:marBottom w:val="0"/>
      <w:divBdr>
        <w:top w:val="none" w:sz="0" w:space="0" w:color="auto"/>
        <w:left w:val="none" w:sz="0" w:space="0" w:color="auto"/>
        <w:bottom w:val="none" w:sz="0" w:space="0" w:color="auto"/>
        <w:right w:val="none" w:sz="0" w:space="0" w:color="auto"/>
      </w:divBdr>
    </w:div>
    <w:div w:id="901066184">
      <w:marLeft w:val="0"/>
      <w:marRight w:val="0"/>
      <w:marTop w:val="0"/>
      <w:marBottom w:val="0"/>
      <w:divBdr>
        <w:top w:val="none" w:sz="0" w:space="0" w:color="auto"/>
        <w:left w:val="none" w:sz="0" w:space="0" w:color="auto"/>
        <w:bottom w:val="none" w:sz="0" w:space="0" w:color="auto"/>
        <w:right w:val="none" w:sz="0" w:space="0" w:color="auto"/>
      </w:divBdr>
    </w:div>
    <w:div w:id="901066185">
      <w:marLeft w:val="0"/>
      <w:marRight w:val="0"/>
      <w:marTop w:val="0"/>
      <w:marBottom w:val="0"/>
      <w:divBdr>
        <w:top w:val="none" w:sz="0" w:space="0" w:color="auto"/>
        <w:left w:val="none" w:sz="0" w:space="0" w:color="auto"/>
        <w:bottom w:val="none" w:sz="0" w:space="0" w:color="auto"/>
        <w:right w:val="none" w:sz="0" w:space="0" w:color="auto"/>
      </w:divBdr>
    </w:div>
    <w:div w:id="901066186">
      <w:marLeft w:val="0"/>
      <w:marRight w:val="0"/>
      <w:marTop w:val="0"/>
      <w:marBottom w:val="0"/>
      <w:divBdr>
        <w:top w:val="none" w:sz="0" w:space="0" w:color="auto"/>
        <w:left w:val="none" w:sz="0" w:space="0" w:color="auto"/>
        <w:bottom w:val="none" w:sz="0" w:space="0" w:color="auto"/>
        <w:right w:val="none" w:sz="0" w:space="0" w:color="auto"/>
      </w:divBdr>
    </w:div>
    <w:div w:id="901066187">
      <w:marLeft w:val="0"/>
      <w:marRight w:val="0"/>
      <w:marTop w:val="0"/>
      <w:marBottom w:val="0"/>
      <w:divBdr>
        <w:top w:val="none" w:sz="0" w:space="0" w:color="auto"/>
        <w:left w:val="none" w:sz="0" w:space="0" w:color="auto"/>
        <w:bottom w:val="none" w:sz="0" w:space="0" w:color="auto"/>
        <w:right w:val="none" w:sz="0" w:space="0" w:color="auto"/>
      </w:divBdr>
    </w:div>
    <w:div w:id="901066188">
      <w:marLeft w:val="0"/>
      <w:marRight w:val="0"/>
      <w:marTop w:val="0"/>
      <w:marBottom w:val="0"/>
      <w:divBdr>
        <w:top w:val="none" w:sz="0" w:space="0" w:color="auto"/>
        <w:left w:val="none" w:sz="0" w:space="0" w:color="auto"/>
        <w:bottom w:val="none" w:sz="0" w:space="0" w:color="auto"/>
        <w:right w:val="none" w:sz="0" w:space="0" w:color="auto"/>
      </w:divBdr>
    </w:div>
    <w:div w:id="901066189">
      <w:marLeft w:val="0"/>
      <w:marRight w:val="0"/>
      <w:marTop w:val="0"/>
      <w:marBottom w:val="0"/>
      <w:divBdr>
        <w:top w:val="none" w:sz="0" w:space="0" w:color="auto"/>
        <w:left w:val="none" w:sz="0" w:space="0" w:color="auto"/>
        <w:bottom w:val="none" w:sz="0" w:space="0" w:color="auto"/>
        <w:right w:val="none" w:sz="0" w:space="0" w:color="auto"/>
      </w:divBdr>
    </w:div>
    <w:div w:id="901066190">
      <w:marLeft w:val="0"/>
      <w:marRight w:val="0"/>
      <w:marTop w:val="0"/>
      <w:marBottom w:val="0"/>
      <w:divBdr>
        <w:top w:val="none" w:sz="0" w:space="0" w:color="auto"/>
        <w:left w:val="none" w:sz="0" w:space="0" w:color="auto"/>
        <w:bottom w:val="none" w:sz="0" w:space="0" w:color="auto"/>
        <w:right w:val="none" w:sz="0" w:space="0" w:color="auto"/>
      </w:divBdr>
    </w:div>
    <w:div w:id="901066191">
      <w:marLeft w:val="0"/>
      <w:marRight w:val="0"/>
      <w:marTop w:val="0"/>
      <w:marBottom w:val="0"/>
      <w:divBdr>
        <w:top w:val="none" w:sz="0" w:space="0" w:color="auto"/>
        <w:left w:val="none" w:sz="0" w:space="0" w:color="auto"/>
        <w:bottom w:val="none" w:sz="0" w:space="0" w:color="auto"/>
        <w:right w:val="none" w:sz="0" w:space="0" w:color="auto"/>
      </w:divBdr>
    </w:div>
    <w:div w:id="901066192">
      <w:marLeft w:val="0"/>
      <w:marRight w:val="0"/>
      <w:marTop w:val="0"/>
      <w:marBottom w:val="0"/>
      <w:divBdr>
        <w:top w:val="none" w:sz="0" w:space="0" w:color="auto"/>
        <w:left w:val="none" w:sz="0" w:space="0" w:color="auto"/>
        <w:bottom w:val="none" w:sz="0" w:space="0" w:color="auto"/>
        <w:right w:val="none" w:sz="0" w:space="0" w:color="auto"/>
      </w:divBdr>
    </w:div>
    <w:div w:id="901066193">
      <w:marLeft w:val="0"/>
      <w:marRight w:val="0"/>
      <w:marTop w:val="0"/>
      <w:marBottom w:val="0"/>
      <w:divBdr>
        <w:top w:val="none" w:sz="0" w:space="0" w:color="auto"/>
        <w:left w:val="none" w:sz="0" w:space="0" w:color="auto"/>
        <w:bottom w:val="none" w:sz="0" w:space="0" w:color="auto"/>
        <w:right w:val="none" w:sz="0" w:space="0" w:color="auto"/>
      </w:divBdr>
    </w:div>
    <w:div w:id="901066194">
      <w:marLeft w:val="0"/>
      <w:marRight w:val="0"/>
      <w:marTop w:val="0"/>
      <w:marBottom w:val="0"/>
      <w:divBdr>
        <w:top w:val="none" w:sz="0" w:space="0" w:color="auto"/>
        <w:left w:val="none" w:sz="0" w:space="0" w:color="auto"/>
        <w:bottom w:val="none" w:sz="0" w:space="0" w:color="auto"/>
        <w:right w:val="none" w:sz="0" w:space="0" w:color="auto"/>
      </w:divBdr>
    </w:div>
    <w:div w:id="901066195">
      <w:marLeft w:val="0"/>
      <w:marRight w:val="0"/>
      <w:marTop w:val="0"/>
      <w:marBottom w:val="0"/>
      <w:divBdr>
        <w:top w:val="none" w:sz="0" w:space="0" w:color="auto"/>
        <w:left w:val="none" w:sz="0" w:space="0" w:color="auto"/>
        <w:bottom w:val="none" w:sz="0" w:space="0" w:color="auto"/>
        <w:right w:val="none" w:sz="0" w:space="0" w:color="auto"/>
      </w:divBdr>
    </w:div>
    <w:div w:id="901066196">
      <w:marLeft w:val="0"/>
      <w:marRight w:val="0"/>
      <w:marTop w:val="0"/>
      <w:marBottom w:val="0"/>
      <w:divBdr>
        <w:top w:val="none" w:sz="0" w:space="0" w:color="auto"/>
        <w:left w:val="none" w:sz="0" w:space="0" w:color="auto"/>
        <w:bottom w:val="none" w:sz="0" w:space="0" w:color="auto"/>
        <w:right w:val="none" w:sz="0" w:space="0" w:color="auto"/>
      </w:divBdr>
    </w:div>
    <w:div w:id="901066197">
      <w:marLeft w:val="0"/>
      <w:marRight w:val="0"/>
      <w:marTop w:val="0"/>
      <w:marBottom w:val="0"/>
      <w:divBdr>
        <w:top w:val="none" w:sz="0" w:space="0" w:color="auto"/>
        <w:left w:val="none" w:sz="0" w:space="0" w:color="auto"/>
        <w:bottom w:val="none" w:sz="0" w:space="0" w:color="auto"/>
        <w:right w:val="none" w:sz="0" w:space="0" w:color="auto"/>
      </w:divBdr>
    </w:div>
    <w:div w:id="901066198">
      <w:marLeft w:val="0"/>
      <w:marRight w:val="0"/>
      <w:marTop w:val="0"/>
      <w:marBottom w:val="0"/>
      <w:divBdr>
        <w:top w:val="none" w:sz="0" w:space="0" w:color="auto"/>
        <w:left w:val="none" w:sz="0" w:space="0" w:color="auto"/>
        <w:bottom w:val="none" w:sz="0" w:space="0" w:color="auto"/>
        <w:right w:val="none" w:sz="0" w:space="0" w:color="auto"/>
      </w:divBdr>
    </w:div>
    <w:div w:id="901066199">
      <w:marLeft w:val="0"/>
      <w:marRight w:val="0"/>
      <w:marTop w:val="0"/>
      <w:marBottom w:val="0"/>
      <w:divBdr>
        <w:top w:val="none" w:sz="0" w:space="0" w:color="auto"/>
        <w:left w:val="none" w:sz="0" w:space="0" w:color="auto"/>
        <w:bottom w:val="none" w:sz="0" w:space="0" w:color="auto"/>
        <w:right w:val="none" w:sz="0" w:space="0" w:color="auto"/>
      </w:divBdr>
    </w:div>
    <w:div w:id="901066200">
      <w:marLeft w:val="0"/>
      <w:marRight w:val="0"/>
      <w:marTop w:val="0"/>
      <w:marBottom w:val="0"/>
      <w:divBdr>
        <w:top w:val="none" w:sz="0" w:space="0" w:color="auto"/>
        <w:left w:val="none" w:sz="0" w:space="0" w:color="auto"/>
        <w:bottom w:val="none" w:sz="0" w:space="0" w:color="auto"/>
        <w:right w:val="none" w:sz="0" w:space="0" w:color="auto"/>
      </w:divBdr>
    </w:div>
    <w:div w:id="901066201">
      <w:marLeft w:val="0"/>
      <w:marRight w:val="0"/>
      <w:marTop w:val="0"/>
      <w:marBottom w:val="0"/>
      <w:divBdr>
        <w:top w:val="none" w:sz="0" w:space="0" w:color="auto"/>
        <w:left w:val="none" w:sz="0" w:space="0" w:color="auto"/>
        <w:bottom w:val="none" w:sz="0" w:space="0" w:color="auto"/>
        <w:right w:val="none" w:sz="0" w:space="0" w:color="auto"/>
      </w:divBdr>
    </w:div>
    <w:div w:id="901066202">
      <w:marLeft w:val="0"/>
      <w:marRight w:val="0"/>
      <w:marTop w:val="0"/>
      <w:marBottom w:val="0"/>
      <w:divBdr>
        <w:top w:val="none" w:sz="0" w:space="0" w:color="auto"/>
        <w:left w:val="none" w:sz="0" w:space="0" w:color="auto"/>
        <w:bottom w:val="none" w:sz="0" w:space="0" w:color="auto"/>
        <w:right w:val="none" w:sz="0" w:space="0" w:color="auto"/>
      </w:divBdr>
    </w:div>
    <w:div w:id="901066203">
      <w:marLeft w:val="0"/>
      <w:marRight w:val="0"/>
      <w:marTop w:val="0"/>
      <w:marBottom w:val="0"/>
      <w:divBdr>
        <w:top w:val="none" w:sz="0" w:space="0" w:color="auto"/>
        <w:left w:val="none" w:sz="0" w:space="0" w:color="auto"/>
        <w:bottom w:val="none" w:sz="0" w:space="0" w:color="auto"/>
        <w:right w:val="none" w:sz="0" w:space="0" w:color="auto"/>
      </w:divBdr>
    </w:div>
    <w:div w:id="901066204">
      <w:marLeft w:val="0"/>
      <w:marRight w:val="0"/>
      <w:marTop w:val="0"/>
      <w:marBottom w:val="0"/>
      <w:divBdr>
        <w:top w:val="none" w:sz="0" w:space="0" w:color="auto"/>
        <w:left w:val="none" w:sz="0" w:space="0" w:color="auto"/>
        <w:bottom w:val="none" w:sz="0" w:space="0" w:color="auto"/>
        <w:right w:val="none" w:sz="0" w:space="0" w:color="auto"/>
      </w:divBdr>
    </w:div>
    <w:div w:id="901066205">
      <w:marLeft w:val="0"/>
      <w:marRight w:val="0"/>
      <w:marTop w:val="0"/>
      <w:marBottom w:val="0"/>
      <w:divBdr>
        <w:top w:val="none" w:sz="0" w:space="0" w:color="auto"/>
        <w:left w:val="none" w:sz="0" w:space="0" w:color="auto"/>
        <w:bottom w:val="none" w:sz="0" w:space="0" w:color="auto"/>
        <w:right w:val="none" w:sz="0" w:space="0" w:color="auto"/>
      </w:divBdr>
    </w:div>
    <w:div w:id="901066206">
      <w:marLeft w:val="0"/>
      <w:marRight w:val="0"/>
      <w:marTop w:val="0"/>
      <w:marBottom w:val="0"/>
      <w:divBdr>
        <w:top w:val="none" w:sz="0" w:space="0" w:color="auto"/>
        <w:left w:val="none" w:sz="0" w:space="0" w:color="auto"/>
        <w:bottom w:val="none" w:sz="0" w:space="0" w:color="auto"/>
        <w:right w:val="none" w:sz="0" w:space="0" w:color="auto"/>
      </w:divBdr>
    </w:div>
    <w:div w:id="901066207">
      <w:marLeft w:val="0"/>
      <w:marRight w:val="0"/>
      <w:marTop w:val="0"/>
      <w:marBottom w:val="0"/>
      <w:divBdr>
        <w:top w:val="none" w:sz="0" w:space="0" w:color="auto"/>
        <w:left w:val="none" w:sz="0" w:space="0" w:color="auto"/>
        <w:bottom w:val="none" w:sz="0" w:space="0" w:color="auto"/>
        <w:right w:val="none" w:sz="0" w:space="0" w:color="auto"/>
      </w:divBdr>
    </w:div>
    <w:div w:id="901066208">
      <w:marLeft w:val="0"/>
      <w:marRight w:val="0"/>
      <w:marTop w:val="0"/>
      <w:marBottom w:val="0"/>
      <w:divBdr>
        <w:top w:val="none" w:sz="0" w:space="0" w:color="auto"/>
        <w:left w:val="none" w:sz="0" w:space="0" w:color="auto"/>
        <w:bottom w:val="none" w:sz="0" w:space="0" w:color="auto"/>
        <w:right w:val="none" w:sz="0" w:space="0" w:color="auto"/>
      </w:divBdr>
    </w:div>
    <w:div w:id="901066209">
      <w:marLeft w:val="0"/>
      <w:marRight w:val="0"/>
      <w:marTop w:val="0"/>
      <w:marBottom w:val="0"/>
      <w:divBdr>
        <w:top w:val="none" w:sz="0" w:space="0" w:color="auto"/>
        <w:left w:val="none" w:sz="0" w:space="0" w:color="auto"/>
        <w:bottom w:val="none" w:sz="0" w:space="0" w:color="auto"/>
        <w:right w:val="none" w:sz="0" w:space="0" w:color="auto"/>
      </w:divBdr>
    </w:div>
    <w:div w:id="901066210">
      <w:marLeft w:val="0"/>
      <w:marRight w:val="0"/>
      <w:marTop w:val="0"/>
      <w:marBottom w:val="0"/>
      <w:divBdr>
        <w:top w:val="none" w:sz="0" w:space="0" w:color="auto"/>
        <w:left w:val="none" w:sz="0" w:space="0" w:color="auto"/>
        <w:bottom w:val="none" w:sz="0" w:space="0" w:color="auto"/>
        <w:right w:val="none" w:sz="0" w:space="0" w:color="auto"/>
      </w:divBdr>
    </w:div>
    <w:div w:id="901066211">
      <w:marLeft w:val="0"/>
      <w:marRight w:val="0"/>
      <w:marTop w:val="0"/>
      <w:marBottom w:val="0"/>
      <w:divBdr>
        <w:top w:val="none" w:sz="0" w:space="0" w:color="auto"/>
        <w:left w:val="none" w:sz="0" w:space="0" w:color="auto"/>
        <w:bottom w:val="none" w:sz="0" w:space="0" w:color="auto"/>
        <w:right w:val="none" w:sz="0" w:space="0" w:color="auto"/>
      </w:divBdr>
    </w:div>
    <w:div w:id="901066212">
      <w:marLeft w:val="0"/>
      <w:marRight w:val="0"/>
      <w:marTop w:val="0"/>
      <w:marBottom w:val="0"/>
      <w:divBdr>
        <w:top w:val="none" w:sz="0" w:space="0" w:color="auto"/>
        <w:left w:val="none" w:sz="0" w:space="0" w:color="auto"/>
        <w:bottom w:val="none" w:sz="0" w:space="0" w:color="auto"/>
        <w:right w:val="none" w:sz="0" w:space="0" w:color="auto"/>
      </w:divBdr>
    </w:div>
    <w:div w:id="901066213">
      <w:marLeft w:val="0"/>
      <w:marRight w:val="0"/>
      <w:marTop w:val="0"/>
      <w:marBottom w:val="0"/>
      <w:divBdr>
        <w:top w:val="none" w:sz="0" w:space="0" w:color="auto"/>
        <w:left w:val="none" w:sz="0" w:space="0" w:color="auto"/>
        <w:bottom w:val="none" w:sz="0" w:space="0" w:color="auto"/>
        <w:right w:val="none" w:sz="0" w:space="0" w:color="auto"/>
      </w:divBdr>
    </w:div>
    <w:div w:id="901066214">
      <w:marLeft w:val="0"/>
      <w:marRight w:val="0"/>
      <w:marTop w:val="0"/>
      <w:marBottom w:val="0"/>
      <w:divBdr>
        <w:top w:val="none" w:sz="0" w:space="0" w:color="auto"/>
        <w:left w:val="none" w:sz="0" w:space="0" w:color="auto"/>
        <w:bottom w:val="none" w:sz="0" w:space="0" w:color="auto"/>
        <w:right w:val="none" w:sz="0" w:space="0" w:color="auto"/>
      </w:divBdr>
    </w:div>
    <w:div w:id="901066215">
      <w:marLeft w:val="0"/>
      <w:marRight w:val="0"/>
      <w:marTop w:val="0"/>
      <w:marBottom w:val="0"/>
      <w:divBdr>
        <w:top w:val="none" w:sz="0" w:space="0" w:color="auto"/>
        <w:left w:val="none" w:sz="0" w:space="0" w:color="auto"/>
        <w:bottom w:val="none" w:sz="0" w:space="0" w:color="auto"/>
        <w:right w:val="none" w:sz="0" w:space="0" w:color="auto"/>
      </w:divBdr>
    </w:div>
    <w:div w:id="901066216">
      <w:marLeft w:val="0"/>
      <w:marRight w:val="0"/>
      <w:marTop w:val="0"/>
      <w:marBottom w:val="0"/>
      <w:divBdr>
        <w:top w:val="none" w:sz="0" w:space="0" w:color="auto"/>
        <w:left w:val="none" w:sz="0" w:space="0" w:color="auto"/>
        <w:bottom w:val="none" w:sz="0" w:space="0" w:color="auto"/>
        <w:right w:val="none" w:sz="0" w:space="0" w:color="auto"/>
      </w:divBdr>
    </w:div>
    <w:div w:id="901066217">
      <w:marLeft w:val="0"/>
      <w:marRight w:val="0"/>
      <w:marTop w:val="0"/>
      <w:marBottom w:val="0"/>
      <w:divBdr>
        <w:top w:val="none" w:sz="0" w:space="0" w:color="auto"/>
        <w:left w:val="none" w:sz="0" w:space="0" w:color="auto"/>
        <w:bottom w:val="none" w:sz="0" w:space="0" w:color="auto"/>
        <w:right w:val="none" w:sz="0" w:space="0" w:color="auto"/>
      </w:divBdr>
    </w:div>
    <w:div w:id="901066218">
      <w:marLeft w:val="0"/>
      <w:marRight w:val="0"/>
      <w:marTop w:val="0"/>
      <w:marBottom w:val="0"/>
      <w:divBdr>
        <w:top w:val="none" w:sz="0" w:space="0" w:color="auto"/>
        <w:left w:val="none" w:sz="0" w:space="0" w:color="auto"/>
        <w:bottom w:val="none" w:sz="0" w:space="0" w:color="auto"/>
        <w:right w:val="none" w:sz="0" w:space="0" w:color="auto"/>
      </w:divBdr>
    </w:div>
    <w:div w:id="901066219">
      <w:marLeft w:val="0"/>
      <w:marRight w:val="0"/>
      <w:marTop w:val="0"/>
      <w:marBottom w:val="0"/>
      <w:divBdr>
        <w:top w:val="none" w:sz="0" w:space="0" w:color="auto"/>
        <w:left w:val="none" w:sz="0" w:space="0" w:color="auto"/>
        <w:bottom w:val="none" w:sz="0" w:space="0" w:color="auto"/>
        <w:right w:val="none" w:sz="0" w:space="0" w:color="auto"/>
      </w:divBdr>
    </w:div>
    <w:div w:id="901066220">
      <w:marLeft w:val="0"/>
      <w:marRight w:val="0"/>
      <w:marTop w:val="0"/>
      <w:marBottom w:val="0"/>
      <w:divBdr>
        <w:top w:val="none" w:sz="0" w:space="0" w:color="auto"/>
        <w:left w:val="none" w:sz="0" w:space="0" w:color="auto"/>
        <w:bottom w:val="none" w:sz="0" w:space="0" w:color="auto"/>
        <w:right w:val="none" w:sz="0" w:space="0" w:color="auto"/>
      </w:divBdr>
    </w:div>
    <w:div w:id="901066221">
      <w:marLeft w:val="0"/>
      <w:marRight w:val="0"/>
      <w:marTop w:val="0"/>
      <w:marBottom w:val="0"/>
      <w:divBdr>
        <w:top w:val="none" w:sz="0" w:space="0" w:color="auto"/>
        <w:left w:val="none" w:sz="0" w:space="0" w:color="auto"/>
        <w:bottom w:val="none" w:sz="0" w:space="0" w:color="auto"/>
        <w:right w:val="none" w:sz="0" w:space="0" w:color="auto"/>
      </w:divBdr>
    </w:div>
    <w:div w:id="901066222">
      <w:marLeft w:val="0"/>
      <w:marRight w:val="0"/>
      <w:marTop w:val="0"/>
      <w:marBottom w:val="0"/>
      <w:divBdr>
        <w:top w:val="none" w:sz="0" w:space="0" w:color="auto"/>
        <w:left w:val="none" w:sz="0" w:space="0" w:color="auto"/>
        <w:bottom w:val="none" w:sz="0" w:space="0" w:color="auto"/>
        <w:right w:val="none" w:sz="0" w:space="0" w:color="auto"/>
      </w:divBdr>
    </w:div>
    <w:div w:id="901066223">
      <w:marLeft w:val="0"/>
      <w:marRight w:val="0"/>
      <w:marTop w:val="0"/>
      <w:marBottom w:val="0"/>
      <w:divBdr>
        <w:top w:val="none" w:sz="0" w:space="0" w:color="auto"/>
        <w:left w:val="none" w:sz="0" w:space="0" w:color="auto"/>
        <w:bottom w:val="none" w:sz="0" w:space="0" w:color="auto"/>
        <w:right w:val="none" w:sz="0" w:space="0" w:color="auto"/>
      </w:divBdr>
    </w:div>
    <w:div w:id="901066224">
      <w:marLeft w:val="0"/>
      <w:marRight w:val="0"/>
      <w:marTop w:val="0"/>
      <w:marBottom w:val="0"/>
      <w:divBdr>
        <w:top w:val="none" w:sz="0" w:space="0" w:color="auto"/>
        <w:left w:val="none" w:sz="0" w:space="0" w:color="auto"/>
        <w:bottom w:val="none" w:sz="0" w:space="0" w:color="auto"/>
        <w:right w:val="none" w:sz="0" w:space="0" w:color="auto"/>
      </w:divBdr>
    </w:div>
    <w:div w:id="901066225">
      <w:marLeft w:val="0"/>
      <w:marRight w:val="0"/>
      <w:marTop w:val="0"/>
      <w:marBottom w:val="0"/>
      <w:divBdr>
        <w:top w:val="none" w:sz="0" w:space="0" w:color="auto"/>
        <w:left w:val="none" w:sz="0" w:space="0" w:color="auto"/>
        <w:bottom w:val="none" w:sz="0" w:space="0" w:color="auto"/>
        <w:right w:val="none" w:sz="0" w:space="0" w:color="auto"/>
      </w:divBdr>
    </w:div>
    <w:div w:id="901066226">
      <w:marLeft w:val="0"/>
      <w:marRight w:val="0"/>
      <w:marTop w:val="0"/>
      <w:marBottom w:val="0"/>
      <w:divBdr>
        <w:top w:val="none" w:sz="0" w:space="0" w:color="auto"/>
        <w:left w:val="none" w:sz="0" w:space="0" w:color="auto"/>
        <w:bottom w:val="none" w:sz="0" w:space="0" w:color="auto"/>
        <w:right w:val="none" w:sz="0" w:space="0" w:color="auto"/>
      </w:divBdr>
    </w:div>
    <w:div w:id="901066227">
      <w:marLeft w:val="0"/>
      <w:marRight w:val="0"/>
      <w:marTop w:val="0"/>
      <w:marBottom w:val="0"/>
      <w:divBdr>
        <w:top w:val="none" w:sz="0" w:space="0" w:color="auto"/>
        <w:left w:val="none" w:sz="0" w:space="0" w:color="auto"/>
        <w:bottom w:val="none" w:sz="0" w:space="0" w:color="auto"/>
        <w:right w:val="none" w:sz="0" w:space="0" w:color="auto"/>
      </w:divBdr>
    </w:div>
    <w:div w:id="901066228">
      <w:marLeft w:val="0"/>
      <w:marRight w:val="0"/>
      <w:marTop w:val="0"/>
      <w:marBottom w:val="0"/>
      <w:divBdr>
        <w:top w:val="none" w:sz="0" w:space="0" w:color="auto"/>
        <w:left w:val="none" w:sz="0" w:space="0" w:color="auto"/>
        <w:bottom w:val="none" w:sz="0" w:space="0" w:color="auto"/>
        <w:right w:val="none" w:sz="0" w:space="0" w:color="auto"/>
      </w:divBdr>
    </w:div>
    <w:div w:id="901066229">
      <w:marLeft w:val="0"/>
      <w:marRight w:val="0"/>
      <w:marTop w:val="0"/>
      <w:marBottom w:val="0"/>
      <w:divBdr>
        <w:top w:val="none" w:sz="0" w:space="0" w:color="auto"/>
        <w:left w:val="none" w:sz="0" w:space="0" w:color="auto"/>
        <w:bottom w:val="none" w:sz="0" w:space="0" w:color="auto"/>
        <w:right w:val="none" w:sz="0" w:space="0" w:color="auto"/>
      </w:divBdr>
    </w:div>
    <w:div w:id="901066230">
      <w:marLeft w:val="0"/>
      <w:marRight w:val="0"/>
      <w:marTop w:val="0"/>
      <w:marBottom w:val="0"/>
      <w:divBdr>
        <w:top w:val="none" w:sz="0" w:space="0" w:color="auto"/>
        <w:left w:val="none" w:sz="0" w:space="0" w:color="auto"/>
        <w:bottom w:val="none" w:sz="0" w:space="0" w:color="auto"/>
        <w:right w:val="none" w:sz="0" w:space="0" w:color="auto"/>
      </w:divBdr>
    </w:div>
    <w:div w:id="901066231">
      <w:marLeft w:val="0"/>
      <w:marRight w:val="0"/>
      <w:marTop w:val="0"/>
      <w:marBottom w:val="0"/>
      <w:divBdr>
        <w:top w:val="none" w:sz="0" w:space="0" w:color="auto"/>
        <w:left w:val="none" w:sz="0" w:space="0" w:color="auto"/>
        <w:bottom w:val="none" w:sz="0" w:space="0" w:color="auto"/>
        <w:right w:val="none" w:sz="0" w:space="0" w:color="auto"/>
      </w:divBdr>
    </w:div>
    <w:div w:id="901066232">
      <w:marLeft w:val="0"/>
      <w:marRight w:val="0"/>
      <w:marTop w:val="0"/>
      <w:marBottom w:val="0"/>
      <w:divBdr>
        <w:top w:val="none" w:sz="0" w:space="0" w:color="auto"/>
        <w:left w:val="none" w:sz="0" w:space="0" w:color="auto"/>
        <w:bottom w:val="none" w:sz="0" w:space="0" w:color="auto"/>
        <w:right w:val="none" w:sz="0" w:space="0" w:color="auto"/>
      </w:divBdr>
    </w:div>
    <w:div w:id="901066233">
      <w:marLeft w:val="0"/>
      <w:marRight w:val="0"/>
      <w:marTop w:val="0"/>
      <w:marBottom w:val="0"/>
      <w:divBdr>
        <w:top w:val="none" w:sz="0" w:space="0" w:color="auto"/>
        <w:left w:val="none" w:sz="0" w:space="0" w:color="auto"/>
        <w:bottom w:val="none" w:sz="0" w:space="0" w:color="auto"/>
        <w:right w:val="none" w:sz="0" w:space="0" w:color="auto"/>
      </w:divBdr>
    </w:div>
    <w:div w:id="901066234">
      <w:marLeft w:val="0"/>
      <w:marRight w:val="0"/>
      <w:marTop w:val="0"/>
      <w:marBottom w:val="0"/>
      <w:divBdr>
        <w:top w:val="none" w:sz="0" w:space="0" w:color="auto"/>
        <w:left w:val="none" w:sz="0" w:space="0" w:color="auto"/>
        <w:bottom w:val="none" w:sz="0" w:space="0" w:color="auto"/>
        <w:right w:val="none" w:sz="0" w:space="0" w:color="auto"/>
      </w:divBdr>
    </w:div>
    <w:div w:id="901066235">
      <w:marLeft w:val="0"/>
      <w:marRight w:val="0"/>
      <w:marTop w:val="0"/>
      <w:marBottom w:val="0"/>
      <w:divBdr>
        <w:top w:val="none" w:sz="0" w:space="0" w:color="auto"/>
        <w:left w:val="none" w:sz="0" w:space="0" w:color="auto"/>
        <w:bottom w:val="none" w:sz="0" w:space="0" w:color="auto"/>
        <w:right w:val="none" w:sz="0" w:space="0" w:color="auto"/>
      </w:divBdr>
    </w:div>
    <w:div w:id="901066236">
      <w:marLeft w:val="0"/>
      <w:marRight w:val="0"/>
      <w:marTop w:val="0"/>
      <w:marBottom w:val="0"/>
      <w:divBdr>
        <w:top w:val="none" w:sz="0" w:space="0" w:color="auto"/>
        <w:left w:val="none" w:sz="0" w:space="0" w:color="auto"/>
        <w:bottom w:val="none" w:sz="0" w:space="0" w:color="auto"/>
        <w:right w:val="none" w:sz="0" w:space="0" w:color="auto"/>
      </w:divBdr>
    </w:div>
    <w:div w:id="901066237">
      <w:marLeft w:val="0"/>
      <w:marRight w:val="0"/>
      <w:marTop w:val="0"/>
      <w:marBottom w:val="0"/>
      <w:divBdr>
        <w:top w:val="none" w:sz="0" w:space="0" w:color="auto"/>
        <w:left w:val="none" w:sz="0" w:space="0" w:color="auto"/>
        <w:bottom w:val="none" w:sz="0" w:space="0" w:color="auto"/>
        <w:right w:val="none" w:sz="0" w:space="0" w:color="auto"/>
      </w:divBdr>
    </w:div>
    <w:div w:id="901066238">
      <w:marLeft w:val="0"/>
      <w:marRight w:val="0"/>
      <w:marTop w:val="0"/>
      <w:marBottom w:val="0"/>
      <w:divBdr>
        <w:top w:val="none" w:sz="0" w:space="0" w:color="auto"/>
        <w:left w:val="none" w:sz="0" w:space="0" w:color="auto"/>
        <w:bottom w:val="none" w:sz="0" w:space="0" w:color="auto"/>
        <w:right w:val="none" w:sz="0" w:space="0" w:color="auto"/>
      </w:divBdr>
    </w:div>
    <w:div w:id="901066239">
      <w:marLeft w:val="0"/>
      <w:marRight w:val="0"/>
      <w:marTop w:val="0"/>
      <w:marBottom w:val="0"/>
      <w:divBdr>
        <w:top w:val="none" w:sz="0" w:space="0" w:color="auto"/>
        <w:left w:val="none" w:sz="0" w:space="0" w:color="auto"/>
        <w:bottom w:val="none" w:sz="0" w:space="0" w:color="auto"/>
        <w:right w:val="none" w:sz="0" w:space="0" w:color="auto"/>
      </w:divBdr>
    </w:div>
    <w:div w:id="901066240">
      <w:marLeft w:val="0"/>
      <w:marRight w:val="0"/>
      <w:marTop w:val="0"/>
      <w:marBottom w:val="0"/>
      <w:divBdr>
        <w:top w:val="none" w:sz="0" w:space="0" w:color="auto"/>
        <w:left w:val="none" w:sz="0" w:space="0" w:color="auto"/>
        <w:bottom w:val="none" w:sz="0" w:space="0" w:color="auto"/>
        <w:right w:val="none" w:sz="0" w:space="0" w:color="auto"/>
      </w:divBdr>
    </w:div>
    <w:div w:id="901066241">
      <w:marLeft w:val="0"/>
      <w:marRight w:val="0"/>
      <w:marTop w:val="0"/>
      <w:marBottom w:val="0"/>
      <w:divBdr>
        <w:top w:val="none" w:sz="0" w:space="0" w:color="auto"/>
        <w:left w:val="none" w:sz="0" w:space="0" w:color="auto"/>
        <w:bottom w:val="none" w:sz="0" w:space="0" w:color="auto"/>
        <w:right w:val="none" w:sz="0" w:space="0" w:color="auto"/>
      </w:divBdr>
    </w:div>
    <w:div w:id="901066242">
      <w:marLeft w:val="0"/>
      <w:marRight w:val="0"/>
      <w:marTop w:val="0"/>
      <w:marBottom w:val="0"/>
      <w:divBdr>
        <w:top w:val="none" w:sz="0" w:space="0" w:color="auto"/>
        <w:left w:val="none" w:sz="0" w:space="0" w:color="auto"/>
        <w:bottom w:val="none" w:sz="0" w:space="0" w:color="auto"/>
        <w:right w:val="none" w:sz="0" w:space="0" w:color="auto"/>
      </w:divBdr>
    </w:div>
    <w:div w:id="901066243">
      <w:marLeft w:val="0"/>
      <w:marRight w:val="0"/>
      <w:marTop w:val="0"/>
      <w:marBottom w:val="0"/>
      <w:divBdr>
        <w:top w:val="none" w:sz="0" w:space="0" w:color="auto"/>
        <w:left w:val="none" w:sz="0" w:space="0" w:color="auto"/>
        <w:bottom w:val="none" w:sz="0" w:space="0" w:color="auto"/>
        <w:right w:val="none" w:sz="0" w:space="0" w:color="auto"/>
      </w:divBdr>
    </w:div>
    <w:div w:id="901066244">
      <w:marLeft w:val="0"/>
      <w:marRight w:val="0"/>
      <w:marTop w:val="0"/>
      <w:marBottom w:val="0"/>
      <w:divBdr>
        <w:top w:val="none" w:sz="0" w:space="0" w:color="auto"/>
        <w:left w:val="none" w:sz="0" w:space="0" w:color="auto"/>
        <w:bottom w:val="none" w:sz="0" w:space="0" w:color="auto"/>
        <w:right w:val="none" w:sz="0" w:space="0" w:color="auto"/>
      </w:divBdr>
    </w:div>
    <w:div w:id="901066245">
      <w:marLeft w:val="0"/>
      <w:marRight w:val="0"/>
      <w:marTop w:val="0"/>
      <w:marBottom w:val="0"/>
      <w:divBdr>
        <w:top w:val="none" w:sz="0" w:space="0" w:color="auto"/>
        <w:left w:val="none" w:sz="0" w:space="0" w:color="auto"/>
        <w:bottom w:val="none" w:sz="0" w:space="0" w:color="auto"/>
        <w:right w:val="none" w:sz="0" w:space="0" w:color="auto"/>
      </w:divBdr>
    </w:div>
    <w:div w:id="901066246">
      <w:marLeft w:val="0"/>
      <w:marRight w:val="0"/>
      <w:marTop w:val="0"/>
      <w:marBottom w:val="0"/>
      <w:divBdr>
        <w:top w:val="none" w:sz="0" w:space="0" w:color="auto"/>
        <w:left w:val="none" w:sz="0" w:space="0" w:color="auto"/>
        <w:bottom w:val="none" w:sz="0" w:space="0" w:color="auto"/>
        <w:right w:val="none" w:sz="0" w:space="0" w:color="auto"/>
      </w:divBdr>
    </w:div>
    <w:div w:id="901066247">
      <w:marLeft w:val="0"/>
      <w:marRight w:val="0"/>
      <w:marTop w:val="0"/>
      <w:marBottom w:val="0"/>
      <w:divBdr>
        <w:top w:val="none" w:sz="0" w:space="0" w:color="auto"/>
        <w:left w:val="none" w:sz="0" w:space="0" w:color="auto"/>
        <w:bottom w:val="none" w:sz="0" w:space="0" w:color="auto"/>
        <w:right w:val="none" w:sz="0" w:space="0" w:color="auto"/>
      </w:divBdr>
    </w:div>
    <w:div w:id="901066248">
      <w:marLeft w:val="0"/>
      <w:marRight w:val="0"/>
      <w:marTop w:val="0"/>
      <w:marBottom w:val="0"/>
      <w:divBdr>
        <w:top w:val="none" w:sz="0" w:space="0" w:color="auto"/>
        <w:left w:val="none" w:sz="0" w:space="0" w:color="auto"/>
        <w:bottom w:val="none" w:sz="0" w:space="0" w:color="auto"/>
        <w:right w:val="none" w:sz="0" w:space="0" w:color="auto"/>
      </w:divBdr>
    </w:div>
    <w:div w:id="901066249">
      <w:marLeft w:val="0"/>
      <w:marRight w:val="0"/>
      <w:marTop w:val="0"/>
      <w:marBottom w:val="0"/>
      <w:divBdr>
        <w:top w:val="none" w:sz="0" w:space="0" w:color="auto"/>
        <w:left w:val="none" w:sz="0" w:space="0" w:color="auto"/>
        <w:bottom w:val="none" w:sz="0" w:space="0" w:color="auto"/>
        <w:right w:val="none" w:sz="0" w:space="0" w:color="auto"/>
      </w:divBdr>
    </w:div>
    <w:div w:id="901066250">
      <w:marLeft w:val="0"/>
      <w:marRight w:val="0"/>
      <w:marTop w:val="0"/>
      <w:marBottom w:val="0"/>
      <w:divBdr>
        <w:top w:val="none" w:sz="0" w:space="0" w:color="auto"/>
        <w:left w:val="none" w:sz="0" w:space="0" w:color="auto"/>
        <w:bottom w:val="none" w:sz="0" w:space="0" w:color="auto"/>
        <w:right w:val="none" w:sz="0" w:space="0" w:color="auto"/>
      </w:divBdr>
    </w:div>
    <w:div w:id="901066251">
      <w:marLeft w:val="0"/>
      <w:marRight w:val="0"/>
      <w:marTop w:val="0"/>
      <w:marBottom w:val="0"/>
      <w:divBdr>
        <w:top w:val="none" w:sz="0" w:space="0" w:color="auto"/>
        <w:left w:val="none" w:sz="0" w:space="0" w:color="auto"/>
        <w:bottom w:val="none" w:sz="0" w:space="0" w:color="auto"/>
        <w:right w:val="none" w:sz="0" w:space="0" w:color="auto"/>
      </w:divBdr>
    </w:div>
    <w:div w:id="901066252">
      <w:marLeft w:val="0"/>
      <w:marRight w:val="0"/>
      <w:marTop w:val="0"/>
      <w:marBottom w:val="0"/>
      <w:divBdr>
        <w:top w:val="none" w:sz="0" w:space="0" w:color="auto"/>
        <w:left w:val="none" w:sz="0" w:space="0" w:color="auto"/>
        <w:bottom w:val="none" w:sz="0" w:space="0" w:color="auto"/>
        <w:right w:val="none" w:sz="0" w:space="0" w:color="auto"/>
      </w:divBdr>
    </w:div>
    <w:div w:id="901066253">
      <w:marLeft w:val="0"/>
      <w:marRight w:val="0"/>
      <w:marTop w:val="0"/>
      <w:marBottom w:val="0"/>
      <w:divBdr>
        <w:top w:val="none" w:sz="0" w:space="0" w:color="auto"/>
        <w:left w:val="none" w:sz="0" w:space="0" w:color="auto"/>
        <w:bottom w:val="none" w:sz="0" w:space="0" w:color="auto"/>
        <w:right w:val="none" w:sz="0" w:space="0" w:color="auto"/>
      </w:divBdr>
    </w:div>
    <w:div w:id="901066254">
      <w:marLeft w:val="0"/>
      <w:marRight w:val="0"/>
      <w:marTop w:val="0"/>
      <w:marBottom w:val="0"/>
      <w:divBdr>
        <w:top w:val="none" w:sz="0" w:space="0" w:color="auto"/>
        <w:left w:val="none" w:sz="0" w:space="0" w:color="auto"/>
        <w:bottom w:val="none" w:sz="0" w:space="0" w:color="auto"/>
        <w:right w:val="none" w:sz="0" w:space="0" w:color="auto"/>
      </w:divBdr>
    </w:div>
    <w:div w:id="901066255">
      <w:marLeft w:val="0"/>
      <w:marRight w:val="0"/>
      <w:marTop w:val="0"/>
      <w:marBottom w:val="0"/>
      <w:divBdr>
        <w:top w:val="none" w:sz="0" w:space="0" w:color="auto"/>
        <w:left w:val="none" w:sz="0" w:space="0" w:color="auto"/>
        <w:bottom w:val="none" w:sz="0" w:space="0" w:color="auto"/>
        <w:right w:val="none" w:sz="0" w:space="0" w:color="auto"/>
      </w:divBdr>
    </w:div>
    <w:div w:id="901066256">
      <w:marLeft w:val="0"/>
      <w:marRight w:val="0"/>
      <w:marTop w:val="0"/>
      <w:marBottom w:val="0"/>
      <w:divBdr>
        <w:top w:val="none" w:sz="0" w:space="0" w:color="auto"/>
        <w:left w:val="none" w:sz="0" w:space="0" w:color="auto"/>
        <w:bottom w:val="none" w:sz="0" w:space="0" w:color="auto"/>
        <w:right w:val="none" w:sz="0" w:space="0" w:color="auto"/>
      </w:divBdr>
    </w:div>
    <w:div w:id="901066257">
      <w:marLeft w:val="0"/>
      <w:marRight w:val="0"/>
      <w:marTop w:val="0"/>
      <w:marBottom w:val="0"/>
      <w:divBdr>
        <w:top w:val="none" w:sz="0" w:space="0" w:color="auto"/>
        <w:left w:val="none" w:sz="0" w:space="0" w:color="auto"/>
        <w:bottom w:val="none" w:sz="0" w:space="0" w:color="auto"/>
        <w:right w:val="none" w:sz="0" w:space="0" w:color="auto"/>
      </w:divBdr>
    </w:div>
    <w:div w:id="901066258">
      <w:marLeft w:val="0"/>
      <w:marRight w:val="0"/>
      <w:marTop w:val="0"/>
      <w:marBottom w:val="0"/>
      <w:divBdr>
        <w:top w:val="none" w:sz="0" w:space="0" w:color="auto"/>
        <w:left w:val="none" w:sz="0" w:space="0" w:color="auto"/>
        <w:bottom w:val="none" w:sz="0" w:space="0" w:color="auto"/>
        <w:right w:val="none" w:sz="0" w:space="0" w:color="auto"/>
      </w:divBdr>
    </w:div>
    <w:div w:id="901066259">
      <w:marLeft w:val="0"/>
      <w:marRight w:val="0"/>
      <w:marTop w:val="0"/>
      <w:marBottom w:val="0"/>
      <w:divBdr>
        <w:top w:val="none" w:sz="0" w:space="0" w:color="auto"/>
        <w:left w:val="none" w:sz="0" w:space="0" w:color="auto"/>
        <w:bottom w:val="none" w:sz="0" w:space="0" w:color="auto"/>
        <w:right w:val="none" w:sz="0" w:space="0" w:color="auto"/>
      </w:divBdr>
    </w:div>
    <w:div w:id="901066260">
      <w:marLeft w:val="0"/>
      <w:marRight w:val="0"/>
      <w:marTop w:val="0"/>
      <w:marBottom w:val="0"/>
      <w:divBdr>
        <w:top w:val="none" w:sz="0" w:space="0" w:color="auto"/>
        <w:left w:val="none" w:sz="0" w:space="0" w:color="auto"/>
        <w:bottom w:val="none" w:sz="0" w:space="0" w:color="auto"/>
        <w:right w:val="none" w:sz="0" w:space="0" w:color="auto"/>
      </w:divBdr>
    </w:div>
    <w:div w:id="901066261">
      <w:marLeft w:val="0"/>
      <w:marRight w:val="0"/>
      <w:marTop w:val="0"/>
      <w:marBottom w:val="0"/>
      <w:divBdr>
        <w:top w:val="none" w:sz="0" w:space="0" w:color="auto"/>
        <w:left w:val="none" w:sz="0" w:space="0" w:color="auto"/>
        <w:bottom w:val="none" w:sz="0" w:space="0" w:color="auto"/>
        <w:right w:val="none" w:sz="0" w:space="0" w:color="auto"/>
      </w:divBdr>
    </w:div>
    <w:div w:id="901066262">
      <w:marLeft w:val="0"/>
      <w:marRight w:val="0"/>
      <w:marTop w:val="0"/>
      <w:marBottom w:val="0"/>
      <w:divBdr>
        <w:top w:val="none" w:sz="0" w:space="0" w:color="auto"/>
        <w:left w:val="none" w:sz="0" w:space="0" w:color="auto"/>
        <w:bottom w:val="none" w:sz="0" w:space="0" w:color="auto"/>
        <w:right w:val="none" w:sz="0" w:space="0" w:color="auto"/>
      </w:divBdr>
    </w:div>
    <w:div w:id="901066263">
      <w:marLeft w:val="0"/>
      <w:marRight w:val="0"/>
      <w:marTop w:val="0"/>
      <w:marBottom w:val="0"/>
      <w:divBdr>
        <w:top w:val="none" w:sz="0" w:space="0" w:color="auto"/>
        <w:left w:val="none" w:sz="0" w:space="0" w:color="auto"/>
        <w:bottom w:val="none" w:sz="0" w:space="0" w:color="auto"/>
        <w:right w:val="none" w:sz="0" w:space="0" w:color="auto"/>
      </w:divBdr>
    </w:div>
    <w:div w:id="901066264">
      <w:marLeft w:val="0"/>
      <w:marRight w:val="0"/>
      <w:marTop w:val="0"/>
      <w:marBottom w:val="0"/>
      <w:divBdr>
        <w:top w:val="none" w:sz="0" w:space="0" w:color="auto"/>
        <w:left w:val="none" w:sz="0" w:space="0" w:color="auto"/>
        <w:bottom w:val="none" w:sz="0" w:space="0" w:color="auto"/>
        <w:right w:val="none" w:sz="0" w:space="0" w:color="auto"/>
      </w:divBdr>
    </w:div>
    <w:div w:id="901066265">
      <w:marLeft w:val="0"/>
      <w:marRight w:val="0"/>
      <w:marTop w:val="0"/>
      <w:marBottom w:val="0"/>
      <w:divBdr>
        <w:top w:val="none" w:sz="0" w:space="0" w:color="auto"/>
        <w:left w:val="none" w:sz="0" w:space="0" w:color="auto"/>
        <w:bottom w:val="none" w:sz="0" w:space="0" w:color="auto"/>
        <w:right w:val="none" w:sz="0" w:space="0" w:color="auto"/>
      </w:divBdr>
    </w:div>
    <w:div w:id="901066266">
      <w:marLeft w:val="0"/>
      <w:marRight w:val="0"/>
      <w:marTop w:val="0"/>
      <w:marBottom w:val="0"/>
      <w:divBdr>
        <w:top w:val="none" w:sz="0" w:space="0" w:color="auto"/>
        <w:left w:val="none" w:sz="0" w:space="0" w:color="auto"/>
        <w:bottom w:val="none" w:sz="0" w:space="0" w:color="auto"/>
        <w:right w:val="none" w:sz="0" w:space="0" w:color="auto"/>
      </w:divBdr>
    </w:div>
    <w:div w:id="901066267">
      <w:marLeft w:val="0"/>
      <w:marRight w:val="0"/>
      <w:marTop w:val="0"/>
      <w:marBottom w:val="0"/>
      <w:divBdr>
        <w:top w:val="none" w:sz="0" w:space="0" w:color="auto"/>
        <w:left w:val="none" w:sz="0" w:space="0" w:color="auto"/>
        <w:bottom w:val="none" w:sz="0" w:space="0" w:color="auto"/>
        <w:right w:val="none" w:sz="0" w:space="0" w:color="auto"/>
      </w:divBdr>
    </w:div>
    <w:div w:id="901066268">
      <w:marLeft w:val="0"/>
      <w:marRight w:val="0"/>
      <w:marTop w:val="0"/>
      <w:marBottom w:val="0"/>
      <w:divBdr>
        <w:top w:val="none" w:sz="0" w:space="0" w:color="auto"/>
        <w:left w:val="none" w:sz="0" w:space="0" w:color="auto"/>
        <w:bottom w:val="none" w:sz="0" w:space="0" w:color="auto"/>
        <w:right w:val="none" w:sz="0" w:space="0" w:color="auto"/>
      </w:divBdr>
    </w:div>
    <w:div w:id="901066269">
      <w:marLeft w:val="0"/>
      <w:marRight w:val="0"/>
      <w:marTop w:val="0"/>
      <w:marBottom w:val="0"/>
      <w:divBdr>
        <w:top w:val="none" w:sz="0" w:space="0" w:color="auto"/>
        <w:left w:val="none" w:sz="0" w:space="0" w:color="auto"/>
        <w:bottom w:val="none" w:sz="0" w:space="0" w:color="auto"/>
        <w:right w:val="none" w:sz="0" w:space="0" w:color="auto"/>
      </w:divBdr>
    </w:div>
    <w:div w:id="901066270">
      <w:marLeft w:val="0"/>
      <w:marRight w:val="0"/>
      <w:marTop w:val="0"/>
      <w:marBottom w:val="0"/>
      <w:divBdr>
        <w:top w:val="none" w:sz="0" w:space="0" w:color="auto"/>
        <w:left w:val="none" w:sz="0" w:space="0" w:color="auto"/>
        <w:bottom w:val="none" w:sz="0" w:space="0" w:color="auto"/>
        <w:right w:val="none" w:sz="0" w:space="0" w:color="auto"/>
      </w:divBdr>
    </w:div>
    <w:div w:id="901066271">
      <w:marLeft w:val="0"/>
      <w:marRight w:val="0"/>
      <w:marTop w:val="0"/>
      <w:marBottom w:val="0"/>
      <w:divBdr>
        <w:top w:val="none" w:sz="0" w:space="0" w:color="auto"/>
        <w:left w:val="none" w:sz="0" w:space="0" w:color="auto"/>
        <w:bottom w:val="none" w:sz="0" w:space="0" w:color="auto"/>
        <w:right w:val="none" w:sz="0" w:space="0" w:color="auto"/>
      </w:divBdr>
    </w:div>
    <w:div w:id="901066272">
      <w:marLeft w:val="0"/>
      <w:marRight w:val="0"/>
      <w:marTop w:val="0"/>
      <w:marBottom w:val="0"/>
      <w:divBdr>
        <w:top w:val="none" w:sz="0" w:space="0" w:color="auto"/>
        <w:left w:val="none" w:sz="0" w:space="0" w:color="auto"/>
        <w:bottom w:val="none" w:sz="0" w:space="0" w:color="auto"/>
        <w:right w:val="none" w:sz="0" w:space="0" w:color="auto"/>
      </w:divBdr>
    </w:div>
    <w:div w:id="901066273">
      <w:marLeft w:val="0"/>
      <w:marRight w:val="0"/>
      <w:marTop w:val="0"/>
      <w:marBottom w:val="0"/>
      <w:divBdr>
        <w:top w:val="none" w:sz="0" w:space="0" w:color="auto"/>
        <w:left w:val="none" w:sz="0" w:space="0" w:color="auto"/>
        <w:bottom w:val="none" w:sz="0" w:space="0" w:color="auto"/>
        <w:right w:val="none" w:sz="0" w:space="0" w:color="auto"/>
      </w:divBdr>
    </w:div>
    <w:div w:id="901066274">
      <w:marLeft w:val="0"/>
      <w:marRight w:val="0"/>
      <w:marTop w:val="0"/>
      <w:marBottom w:val="0"/>
      <w:divBdr>
        <w:top w:val="none" w:sz="0" w:space="0" w:color="auto"/>
        <w:left w:val="none" w:sz="0" w:space="0" w:color="auto"/>
        <w:bottom w:val="none" w:sz="0" w:space="0" w:color="auto"/>
        <w:right w:val="none" w:sz="0" w:space="0" w:color="auto"/>
      </w:divBdr>
    </w:div>
    <w:div w:id="901066275">
      <w:marLeft w:val="0"/>
      <w:marRight w:val="0"/>
      <w:marTop w:val="0"/>
      <w:marBottom w:val="0"/>
      <w:divBdr>
        <w:top w:val="none" w:sz="0" w:space="0" w:color="auto"/>
        <w:left w:val="none" w:sz="0" w:space="0" w:color="auto"/>
        <w:bottom w:val="none" w:sz="0" w:space="0" w:color="auto"/>
        <w:right w:val="none" w:sz="0" w:space="0" w:color="auto"/>
      </w:divBdr>
    </w:div>
    <w:div w:id="901066276">
      <w:marLeft w:val="0"/>
      <w:marRight w:val="0"/>
      <w:marTop w:val="0"/>
      <w:marBottom w:val="0"/>
      <w:divBdr>
        <w:top w:val="none" w:sz="0" w:space="0" w:color="auto"/>
        <w:left w:val="none" w:sz="0" w:space="0" w:color="auto"/>
        <w:bottom w:val="none" w:sz="0" w:space="0" w:color="auto"/>
        <w:right w:val="none" w:sz="0" w:space="0" w:color="auto"/>
      </w:divBdr>
    </w:div>
    <w:div w:id="901066277">
      <w:marLeft w:val="0"/>
      <w:marRight w:val="0"/>
      <w:marTop w:val="0"/>
      <w:marBottom w:val="0"/>
      <w:divBdr>
        <w:top w:val="none" w:sz="0" w:space="0" w:color="auto"/>
        <w:left w:val="none" w:sz="0" w:space="0" w:color="auto"/>
        <w:bottom w:val="none" w:sz="0" w:space="0" w:color="auto"/>
        <w:right w:val="none" w:sz="0" w:space="0" w:color="auto"/>
      </w:divBdr>
    </w:div>
    <w:div w:id="901066278">
      <w:marLeft w:val="0"/>
      <w:marRight w:val="0"/>
      <w:marTop w:val="0"/>
      <w:marBottom w:val="0"/>
      <w:divBdr>
        <w:top w:val="none" w:sz="0" w:space="0" w:color="auto"/>
        <w:left w:val="none" w:sz="0" w:space="0" w:color="auto"/>
        <w:bottom w:val="none" w:sz="0" w:space="0" w:color="auto"/>
        <w:right w:val="none" w:sz="0" w:space="0" w:color="auto"/>
      </w:divBdr>
    </w:div>
    <w:div w:id="901066279">
      <w:marLeft w:val="0"/>
      <w:marRight w:val="0"/>
      <w:marTop w:val="0"/>
      <w:marBottom w:val="0"/>
      <w:divBdr>
        <w:top w:val="none" w:sz="0" w:space="0" w:color="auto"/>
        <w:left w:val="none" w:sz="0" w:space="0" w:color="auto"/>
        <w:bottom w:val="none" w:sz="0" w:space="0" w:color="auto"/>
        <w:right w:val="none" w:sz="0" w:space="0" w:color="auto"/>
      </w:divBdr>
    </w:div>
    <w:div w:id="901066280">
      <w:marLeft w:val="0"/>
      <w:marRight w:val="0"/>
      <w:marTop w:val="0"/>
      <w:marBottom w:val="0"/>
      <w:divBdr>
        <w:top w:val="none" w:sz="0" w:space="0" w:color="auto"/>
        <w:left w:val="none" w:sz="0" w:space="0" w:color="auto"/>
        <w:bottom w:val="none" w:sz="0" w:space="0" w:color="auto"/>
        <w:right w:val="none" w:sz="0" w:space="0" w:color="auto"/>
      </w:divBdr>
    </w:div>
    <w:div w:id="901066281">
      <w:marLeft w:val="0"/>
      <w:marRight w:val="0"/>
      <w:marTop w:val="0"/>
      <w:marBottom w:val="0"/>
      <w:divBdr>
        <w:top w:val="none" w:sz="0" w:space="0" w:color="auto"/>
        <w:left w:val="none" w:sz="0" w:space="0" w:color="auto"/>
        <w:bottom w:val="none" w:sz="0" w:space="0" w:color="auto"/>
        <w:right w:val="none" w:sz="0" w:space="0" w:color="auto"/>
      </w:divBdr>
    </w:div>
    <w:div w:id="901066282">
      <w:marLeft w:val="0"/>
      <w:marRight w:val="0"/>
      <w:marTop w:val="0"/>
      <w:marBottom w:val="0"/>
      <w:divBdr>
        <w:top w:val="none" w:sz="0" w:space="0" w:color="auto"/>
        <w:left w:val="none" w:sz="0" w:space="0" w:color="auto"/>
        <w:bottom w:val="none" w:sz="0" w:space="0" w:color="auto"/>
        <w:right w:val="none" w:sz="0" w:space="0" w:color="auto"/>
      </w:divBdr>
    </w:div>
    <w:div w:id="901066283">
      <w:marLeft w:val="0"/>
      <w:marRight w:val="0"/>
      <w:marTop w:val="0"/>
      <w:marBottom w:val="0"/>
      <w:divBdr>
        <w:top w:val="none" w:sz="0" w:space="0" w:color="auto"/>
        <w:left w:val="none" w:sz="0" w:space="0" w:color="auto"/>
        <w:bottom w:val="none" w:sz="0" w:space="0" w:color="auto"/>
        <w:right w:val="none" w:sz="0" w:space="0" w:color="auto"/>
      </w:divBdr>
    </w:div>
    <w:div w:id="901066284">
      <w:marLeft w:val="0"/>
      <w:marRight w:val="0"/>
      <w:marTop w:val="0"/>
      <w:marBottom w:val="0"/>
      <w:divBdr>
        <w:top w:val="none" w:sz="0" w:space="0" w:color="auto"/>
        <w:left w:val="none" w:sz="0" w:space="0" w:color="auto"/>
        <w:bottom w:val="none" w:sz="0" w:space="0" w:color="auto"/>
        <w:right w:val="none" w:sz="0" w:space="0" w:color="auto"/>
      </w:divBdr>
    </w:div>
    <w:div w:id="901066285">
      <w:marLeft w:val="0"/>
      <w:marRight w:val="0"/>
      <w:marTop w:val="0"/>
      <w:marBottom w:val="0"/>
      <w:divBdr>
        <w:top w:val="none" w:sz="0" w:space="0" w:color="auto"/>
        <w:left w:val="none" w:sz="0" w:space="0" w:color="auto"/>
        <w:bottom w:val="none" w:sz="0" w:space="0" w:color="auto"/>
        <w:right w:val="none" w:sz="0" w:space="0" w:color="auto"/>
      </w:divBdr>
    </w:div>
    <w:div w:id="901066286">
      <w:marLeft w:val="0"/>
      <w:marRight w:val="0"/>
      <w:marTop w:val="0"/>
      <w:marBottom w:val="0"/>
      <w:divBdr>
        <w:top w:val="none" w:sz="0" w:space="0" w:color="auto"/>
        <w:left w:val="none" w:sz="0" w:space="0" w:color="auto"/>
        <w:bottom w:val="none" w:sz="0" w:space="0" w:color="auto"/>
        <w:right w:val="none" w:sz="0" w:space="0" w:color="auto"/>
      </w:divBdr>
    </w:div>
    <w:div w:id="901066287">
      <w:marLeft w:val="0"/>
      <w:marRight w:val="0"/>
      <w:marTop w:val="0"/>
      <w:marBottom w:val="0"/>
      <w:divBdr>
        <w:top w:val="none" w:sz="0" w:space="0" w:color="auto"/>
        <w:left w:val="none" w:sz="0" w:space="0" w:color="auto"/>
        <w:bottom w:val="none" w:sz="0" w:space="0" w:color="auto"/>
        <w:right w:val="none" w:sz="0" w:space="0" w:color="auto"/>
      </w:divBdr>
    </w:div>
    <w:div w:id="901066288">
      <w:marLeft w:val="0"/>
      <w:marRight w:val="0"/>
      <w:marTop w:val="0"/>
      <w:marBottom w:val="0"/>
      <w:divBdr>
        <w:top w:val="none" w:sz="0" w:space="0" w:color="auto"/>
        <w:left w:val="none" w:sz="0" w:space="0" w:color="auto"/>
        <w:bottom w:val="none" w:sz="0" w:space="0" w:color="auto"/>
        <w:right w:val="none" w:sz="0" w:space="0" w:color="auto"/>
      </w:divBdr>
    </w:div>
    <w:div w:id="901066289">
      <w:marLeft w:val="0"/>
      <w:marRight w:val="0"/>
      <w:marTop w:val="0"/>
      <w:marBottom w:val="0"/>
      <w:divBdr>
        <w:top w:val="none" w:sz="0" w:space="0" w:color="auto"/>
        <w:left w:val="none" w:sz="0" w:space="0" w:color="auto"/>
        <w:bottom w:val="none" w:sz="0" w:space="0" w:color="auto"/>
        <w:right w:val="none" w:sz="0" w:space="0" w:color="auto"/>
      </w:divBdr>
    </w:div>
    <w:div w:id="901066290">
      <w:marLeft w:val="0"/>
      <w:marRight w:val="0"/>
      <w:marTop w:val="0"/>
      <w:marBottom w:val="0"/>
      <w:divBdr>
        <w:top w:val="none" w:sz="0" w:space="0" w:color="auto"/>
        <w:left w:val="none" w:sz="0" w:space="0" w:color="auto"/>
        <w:bottom w:val="none" w:sz="0" w:space="0" w:color="auto"/>
        <w:right w:val="none" w:sz="0" w:space="0" w:color="auto"/>
      </w:divBdr>
    </w:div>
    <w:div w:id="901066291">
      <w:marLeft w:val="0"/>
      <w:marRight w:val="0"/>
      <w:marTop w:val="0"/>
      <w:marBottom w:val="0"/>
      <w:divBdr>
        <w:top w:val="none" w:sz="0" w:space="0" w:color="auto"/>
        <w:left w:val="none" w:sz="0" w:space="0" w:color="auto"/>
        <w:bottom w:val="none" w:sz="0" w:space="0" w:color="auto"/>
        <w:right w:val="none" w:sz="0" w:space="0" w:color="auto"/>
      </w:divBdr>
    </w:div>
    <w:div w:id="901066292">
      <w:marLeft w:val="0"/>
      <w:marRight w:val="0"/>
      <w:marTop w:val="0"/>
      <w:marBottom w:val="0"/>
      <w:divBdr>
        <w:top w:val="none" w:sz="0" w:space="0" w:color="auto"/>
        <w:left w:val="none" w:sz="0" w:space="0" w:color="auto"/>
        <w:bottom w:val="none" w:sz="0" w:space="0" w:color="auto"/>
        <w:right w:val="none" w:sz="0" w:space="0" w:color="auto"/>
      </w:divBdr>
    </w:div>
    <w:div w:id="901066293">
      <w:marLeft w:val="0"/>
      <w:marRight w:val="0"/>
      <w:marTop w:val="0"/>
      <w:marBottom w:val="0"/>
      <w:divBdr>
        <w:top w:val="none" w:sz="0" w:space="0" w:color="auto"/>
        <w:left w:val="none" w:sz="0" w:space="0" w:color="auto"/>
        <w:bottom w:val="none" w:sz="0" w:space="0" w:color="auto"/>
        <w:right w:val="none" w:sz="0" w:space="0" w:color="auto"/>
      </w:divBdr>
    </w:div>
    <w:div w:id="901066294">
      <w:marLeft w:val="0"/>
      <w:marRight w:val="0"/>
      <w:marTop w:val="0"/>
      <w:marBottom w:val="0"/>
      <w:divBdr>
        <w:top w:val="none" w:sz="0" w:space="0" w:color="auto"/>
        <w:left w:val="none" w:sz="0" w:space="0" w:color="auto"/>
        <w:bottom w:val="none" w:sz="0" w:space="0" w:color="auto"/>
        <w:right w:val="none" w:sz="0" w:space="0" w:color="auto"/>
      </w:divBdr>
    </w:div>
    <w:div w:id="901066295">
      <w:marLeft w:val="0"/>
      <w:marRight w:val="0"/>
      <w:marTop w:val="0"/>
      <w:marBottom w:val="0"/>
      <w:divBdr>
        <w:top w:val="none" w:sz="0" w:space="0" w:color="auto"/>
        <w:left w:val="none" w:sz="0" w:space="0" w:color="auto"/>
        <w:bottom w:val="none" w:sz="0" w:space="0" w:color="auto"/>
        <w:right w:val="none" w:sz="0" w:space="0" w:color="auto"/>
      </w:divBdr>
    </w:div>
    <w:div w:id="901066296">
      <w:marLeft w:val="0"/>
      <w:marRight w:val="0"/>
      <w:marTop w:val="0"/>
      <w:marBottom w:val="0"/>
      <w:divBdr>
        <w:top w:val="none" w:sz="0" w:space="0" w:color="auto"/>
        <w:left w:val="none" w:sz="0" w:space="0" w:color="auto"/>
        <w:bottom w:val="none" w:sz="0" w:space="0" w:color="auto"/>
        <w:right w:val="none" w:sz="0" w:space="0" w:color="auto"/>
      </w:divBdr>
    </w:div>
    <w:div w:id="901066297">
      <w:marLeft w:val="0"/>
      <w:marRight w:val="0"/>
      <w:marTop w:val="0"/>
      <w:marBottom w:val="0"/>
      <w:divBdr>
        <w:top w:val="none" w:sz="0" w:space="0" w:color="auto"/>
        <w:left w:val="none" w:sz="0" w:space="0" w:color="auto"/>
        <w:bottom w:val="none" w:sz="0" w:space="0" w:color="auto"/>
        <w:right w:val="none" w:sz="0" w:space="0" w:color="auto"/>
      </w:divBdr>
    </w:div>
    <w:div w:id="901066298">
      <w:marLeft w:val="0"/>
      <w:marRight w:val="0"/>
      <w:marTop w:val="0"/>
      <w:marBottom w:val="0"/>
      <w:divBdr>
        <w:top w:val="none" w:sz="0" w:space="0" w:color="auto"/>
        <w:left w:val="none" w:sz="0" w:space="0" w:color="auto"/>
        <w:bottom w:val="none" w:sz="0" w:space="0" w:color="auto"/>
        <w:right w:val="none" w:sz="0" w:space="0" w:color="auto"/>
      </w:divBdr>
    </w:div>
    <w:div w:id="901066299">
      <w:marLeft w:val="0"/>
      <w:marRight w:val="0"/>
      <w:marTop w:val="0"/>
      <w:marBottom w:val="0"/>
      <w:divBdr>
        <w:top w:val="none" w:sz="0" w:space="0" w:color="auto"/>
        <w:left w:val="none" w:sz="0" w:space="0" w:color="auto"/>
        <w:bottom w:val="none" w:sz="0" w:space="0" w:color="auto"/>
        <w:right w:val="none" w:sz="0" w:space="0" w:color="auto"/>
      </w:divBdr>
    </w:div>
    <w:div w:id="901066300">
      <w:marLeft w:val="0"/>
      <w:marRight w:val="0"/>
      <w:marTop w:val="0"/>
      <w:marBottom w:val="0"/>
      <w:divBdr>
        <w:top w:val="none" w:sz="0" w:space="0" w:color="auto"/>
        <w:left w:val="none" w:sz="0" w:space="0" w:color="auto"/>
        <w:bottom w:val="none" w:sz="0" w:space="0" w:color="auto"/>
        <w:right w:val="none" w:sz="0" w:space="0" w:color="auto"/>
      </w:divBdr>
    </w:div>
    <w:div w:id="901066301">
      <w:marLeft w:val="0"/>
      <w:marRight w:val="0"/>
      <w:marTop w:val="0"/>
      <w:marBottom w:val="0"/>
      <w:divBdr>
        <w:top w:val="none" w:sz="0" w:space="0" w:color="auto"/>
        <w:left w:val="none" w:sz="0" w:space="0" w:color="auto"/>
        <w:bottom w:val="none" w:sz="0" w:space="0" w:color="auto"/>
        <w:right w:val="none" w:sz="0" w:space="0" w:color="auto"/>
      </w:divBdr>
    </w:div>
    <w:div w:id="901066302">
      <w:marLeft w:val="0"/>
      <w:marRight w:val="0"/>
      <w:marTop w:val="0"/>
      <w:marBottom w:val="0"/>
      <w:divBdr>
        <w:top w:val="none" w:sz="0" w:space="0" w:color="auto"/>
        <w:left w:val="none" w:sz="0" w:space="0" w:color="auto"/>
        <w:bottom w:val="none" w:sz="0" w:space="0" w:color="auto"/>
        <w:right w:val="none" w:sz="0" w:space="0" w:color="auto"/>
      </w:divBdr>
    </w:div>
    <w:div w:id="901066303">
      <w:marLeft w:val="0"/>
      <w:marRight w:val="0"/>
      <w:marTop w:val="0"/>
      <w:marBottom w:val="0"/>
      <w:divBdr>
        <w:top w:val="none" w:sz="0" w:space="0" w:color="auto"/>
        <w:left w:val="none" w:sz="0" w:space="0" w:color="auto"/>
        <w:bottom w:val="none" w:sz="0" w:space="0" w:color="auto"/>
        <w:right w:val="none" w:sz="0" w:space="0" w:color="auto"/>
      </w:divBdr>
    </w:div>
    <w:div w:id="901066304">
      <w:marLeft w:val="0"/>
      <w:marRight w:val="0"/>
      <w:marTop w:val="0"/>
      <w:marBottom w:val="0"/>
      <w:divBdr>
        <w:top w:val="none" w:sz="0" w:space="0" w:color="auto"/>
        <w:left w:val="none" w:sz="0" w:space="0" w:color="auto"/>
        <w:bottom w:val="none" w:sz="0" w:space="0" w:color="auto"/>
        <w:right w:val="none" w:sz="0" w:space="0" w:color="auto"/>
      </w:divBdr>
    </w:div>
    <w:div w:id="901066305">
      <w:marLeft w:val="0"/>
      <w:marRight w:val="0"/>
      <w:marTop w:val="0"/>
      <w:marBottom w:val="0"/>
      <w:divBdr>
        <w:top w:val="none" w:sz="0" w:space="0" w:color="auto"/>
        <w:left w:val="none" w:sz="0" w:space="0" w:color="auto"/>
        <w:bottom w:val="none" w:sz="0" w:space="0" w:color="auto"/>
        <w:right w:val="none" w:sz="0" w:space="0" w:color="auto"/>
      </w:divBdr>
    </w:div>
    <w:div w:id="901066306">
      <w:marLeft w:val="0"/>
      <w:marRight w:val="0"/>
      <w:marTop w:val="0"/>
      <w:marBottom w:val="0"/>
      <w:divBdr>
        <w:top w:val="none" w:sz="0" w:space="0" w:color="auto"/>
        <w:left w:val="none" w:sz="0" w:space="0" w:color="auto"/>
        <w:bottom w:val="none" w:sz="0" w:space="0" w:color="auto"/>
        <w:right w:val="none" w:sz="0" w:space="0" w:color="auto"/>
      </w:divBdr>
    </w:div>
    <w:div w:id="901066307">
      <w:marLeft w:val="0"/>
      <w:marRight w:val="0"/>
      <w:marTop w:val="0"/>
      <w:marBottom w:val="0"/>
      <w:divBdr>
        <w:top w:val="none" w:sz="0" w:space="0" w:color="auto"/>
        <w:left w:val="none" w:sz="0" w:space="0" w:color="auto"/>
        <w:bottom w:val="none" w:sz="0" w:space="0" w:color="auto"/>
        <w:right w:val="none" w:sz="0" w:space="0" w:color="auto"/>
      </w:divBdr>
    </w:div>
    <w:div w:id="901066308">
      <w:marLeft w:val="0"/>
      <w:marRight w:val="0"/>
      <w:marTop w:val="0"/>
      <w:marBottom w:val="0"/>
      <w:divBdr>
        <w:top w:val="none" w:sz="0" w:space="0" w:color="auto"/>
        <w:left w:val="none" w:sz="0" w:space="0" w:color="auto"/>
        <w:bottom w:val="none" w:sz="0" w:space="0" w:color="auto"/>
        <w:right w:val="none" w:sz="0" w:space="0" w:color="auto"/>
      </w:divBdr>
    </w:div>
    <w:div w:id="901066309">
      <w:marLeft w:val="0"/>
      <w:marRight w:val="0"/>
      <w:marTop w:val="0"/>
      <w:marBottom w:val="0"/>
      <w:divBdr>
        <w:top w:val="none" w:sz="0" w:space="0" w:color="auto"/>
        <w:left w:val="none" w:sz="0" w:space="0" w:color="auto"/>
        <w:bottom w:val="none" w:sz="0" w:space="0" w:color="auto"/>
        <w:right w:val="none" w:sz="0" w:space="0" w:color="auto"/>
      </w:divBdr>
    </w:div>
    <w:div w:id="901066310">
      <w:marLeft w:val="0"/>
      <w:marRight w:val="0"/>
      <w:marTop w:val="0"/>
      <w:marBottom w:val="0"/>
      <w:divBdr>
        <w:top w:val="none" w:sz="0" w:space="0" w:color="auto"/>
        <w:left w:val="none" w:sz="0" w:space="0" w:color="auto"/>
        <w:bottom w:val="none" w:sz="0" w:space="0" w:color="auto"/>
        <w:right w:val="none" w:sz="0" w:space="0" w:color="auto"/>
      </w:divBdr>
    </w:div>
    <w:div w:id="901066311">
      <w:marLeft w:val="0"/>
      <w:marRight w:val="0"/>
      <w:marTop w:val="0"/>
      <w:marBottom w:val="0"/>
      <w:divBdr>
        <w:top w:val="none" w:sz="0" w:space="0" w:color="auto"/>
        <w:left w:val="none" w:sz="0" w:space="0" w:color="auto"/>
        <w:bottom w:val="none" w:sz="0" w:space="0" w:color="auto"/>
        <w:right w:val="none" w:sz="0" w:space="0" w:color="auto"/>
      </w:divBdr>
    </w:div>
    <w:div w:id="901066312">
      <w:marLeft w:val="0"/>
      <w:marRight w:val="0"/>
      <w:marTop w:val="0"/>
      <w:marBottom w:val="0"/>
      <w:divBdr>
        <w:top w:val="none" w:sz="0" w:space="0" w:color="auto"/>
        <w:left w:val="none" w:sz="0" w:space="0" w:color="auto"/>
        <w:bottom w:val="none" w:sz="0" w:space="0" w:color="auto"/>
        <w:right w:val="none" w:sz="0" w:space="0" w:color="auto"/>
      </w:divBdr>
    </w:div>
    <w:div w:id="901066313">
      <w:marLeft w:val="0"/>
      <w:marRight w:val="0"/>
      <w:marTop w:val="0"/>
      <w:marBottom w:val="0"/>
      <w:divBdr>
        <w:top w:val="none" w:sz="0" w:space="0" w:color="auto"/>
        <w:left w:val="none" w:sz="0" w:space="0" w:color="auto"/>
        <w:bottom w:val="none" w:sz="0" w:space="0" w:color="auto"/>
        <w:right w:val="none" w:sz="0" w:space="0" w:color="auto"/>
      </w:divBdr>
    </w:div>
    <w:div w:id="901066314">
      <w:marLeft w:val="0"/>
      <w:marRight w:val="0"/>
      <w:marTop w:val="0"/>
      <w:marBottom w:val="0"/>
      <w:divBdr>
        <w:top w:val="none" w:sz="0" w:space="0" w:color="auto"/>
        <w:left w:val="none" w:sz="0" w:space="0" w:color="auto"/>
        <w:bottom w:val="none" w:sz="0" w:space="0" w:color="auto"/>
        <w:right w:val="none" w:sz="0" w:space="0" w:color="auto"/>
      </w:divBdr>
    </w:div>
    <w:div w:id="901066315">
      <w:marLeft w:val="0"/>
      <w:marRight w:val="0"/>
      <w:marTop w:val="0"/>
      <w:marBottom w:val="0"/>
      <w:divBdr>
        <w:top w:val="none" w:sz="0" w:space="0" w:color="auto"/>
        <w:left w:val="none" w:sz="0" w:space="0" w:color="auto"/>
        <w:bottom w:val="none" w:sz="0" w:space="0" w:color="auto"/>
        <w:right w:val="none" w:sz="0" w:space="0" w:color="auto"/>
      </w:divBdr>
    </w:div>
    <w:div w:id="901066316">
      <w:marLeft w:val="0"/>
      <w:marRight w:val="0"/>
      <w:marTop w:val="0"/>
      <w:marBottom w:val="0"/>
      <w:divBdr>
        <w:top w:val="none" w:sz="0" w:space="0" w:color="auto"/>
        <w:left w:val="none" w:sz="0" w:space="0" w:color="auto"/>
        <w:bottom w:val="none" w:sz="0" w:space="0" w:color="auto"/>
        <w:right w:val="none" w:sz="0" w:space="0" w:color="auto"/>
      </w:divBdr>
    </w:div>
    <w:div w:id="901066317">
      <w:marLeft w:val="0"/>
      <w:marRight w:val="0"/>
      <w:marTop w:val="0"/>
      <w:marBottom w:val="0"/>
      <w:divBdr>
        <w:top w:val="none" w:sz="0" w:space="0" w:color="auto"/>
        <w:left w:val="none" w:sz="0" w:space="0" w:color="auto"/>
        <w:bottom w:val="none" w:sz="0" w:space="0" w:color="auto"/>
        <w:right w:val="none" w:sz="0" w:space="0" w:color="auto"/>
      </w:divBdr>
    </w:div>
    <w:div w:id="901066318">
      <w:marLeft w:val="0"/>
      <w:marRight w:val="0"/>
      <w:marTop w:val="0"/>
      <w:marBottom w:val="0"/>
      <w:divBdr>
        <w:top w:val="none" w:sz="0" w:space="0" w:color="auto"/>
        <w:left w:val="none" w:sz="0" w:space="0" w:color="auto"/>
        <w:bottom w:val="none" w:sz="0" w:space="0" w:color="auto"/>
        <w:right w:val="none" w:sz="0" w:space="0" w:color="auto"/>
      </w:divBdr>
    </w:div>
    <w:div w:id="901066319">
      <w:marLeft w:val="0"/>
      <w:marRight w:val="0"/>
      <w:marTop w:val="0"/>
      <w:marBottom w:val="0"/>
      <w:divBdr>
        <w:top w:val="none" w:sz="0" w:space="0" w:color="auto"/>
        <w:left w:val="none" w:sz="0" w:space="0" w:color="auto"/>
        <w:bottom w:val="none" w:sz="0" w:space="0" w:color="auto"/>
        <w:right w:val="none" w:sz="0" w:space="0" w:color="auto"/>
      </w:divBdr>
    </w:div>
    <w:div w:id="901066320">
      <w:marLeft w:val="0"/>
      <w:marRight w:val="0"/>
      <w:marTop w:val="0"/>
      <w:marBottom w:val="0"/>
      <w:divBdr>
        <w:top w:val="none" w:sz="0" w:space="0" w:color="auto"/>
        <w:left w:val="none" w:sz="0" w:space="0" w:color="auto"/>
        <w:bottom w:val="none" w:sz="0" w:space="0" w:color="auto"/>
        <w:right w:val="none" w:sz="0" w:space="0" w:color="auto"/>
      </w:divBdr>
    </w:div>
    <w:div w:id="901066321">
      <w:marLeft w:val="0"/>
      <w:marRight w:val="0"/>
      <w:marTop w:val="0"/>
      <w:marBottom w:val="0"/>
      <w:divBdr>
        <w:top w:val="none" w:sz="0" w:space="0" w:color="auto"/>
        <w:left w:val="none" w:sz="0" w:space="0" w:color="auto"/>
        <w:bottom w:val="none" w:sz="0" w:space="0" w:color="auto"/>
        <w:right w:val="none" w:sz="0" w:space="0" w:color="auto"/>
      </w:divBdr>
    </w:div>
    <w:div w:id="901066322">
      <w:marLeft w:val="0"/>
      <w:marRight w:val="0"/>
      <w:marTop w:val="0"/>
      <w:marBottom w:val="0"/>
      <w:divBdr>
        <w:top w:val="none" w:sz="0" w:space="0" w:color="auto"/>
        <w:left w:val="none" w:sz="0" w:space="0" w:color="auto"/>
        <w:bottom w:val="none" w:sz="0" w:space="0" w:color="auto"/>
        <w:right w:val="none" w:sz="0" w:space="0" w:color="auto"/>
      </w:divBdr>
    </w:div>
    <w:div w:id="901066323">
      <w:marLeft w:val="0"/>
      <w:marRight w:val="0"/>
      <w:marTop w:val="0"/>
      <w:marBottom w:val="0"/>
      <w:divBdr>
        <w:top w:val="none" w:sz="0" w:space="0" w:color="auto"/>
        <w:left w:val="none" w:sz="0" w:space="0" w:color="auto"/>
        <w:bottom w:val="none" w:sz="0" w:space="0" w:color="auto"/>
        <w:right w:val="none" w:sz="0" w:space="0" w:color="auto"/>
      </w:divBdr>
    </w:div>
    <w:div w:id="901066324">
      <w:marLeft w:val="0"/>
      <w:marRight w:val="0"/>
      <w:marTop w:val="0"/>
      <w:marBottom w:val="0"/>
      <w:divBdr>
        <w:top w:val="none" w:sz="0" w:space="0" w:color="auto"/>
        <w:left w:val="none" w:sz="0" w:space="0" w:color="auto"/>
        <w:bottom w:val="none" w:sz="0" w:space="0" w:color="auto"/>
        <w:right w:val="none" w:sz="0" w:space="0" w:color="auto"/>
      </w:divBdr>
    </w:div>
    <w:div w:id="901066325">
      <w:marLeft w:val="0"/>
      <w:marRight w:val="0"/>
      <w:marTop w:val="0"/>
      <w:marBottom w:val="0"/>
      <w:divBdr>
        <w:top w:val="none" w:sz="0" w:space="0" w:color="auto"/>
        <w:left w:val="none" w:sz="0" w:space="0" w:color="auto"/>
        <w:bottom w:val="none" w:sz="0" w:space="0" w:color="auto"/>
        <w:right w:val="none" w:sz="0" w:space="0" w:color="auto"/>
      </w:divBdr>
    </w:div>
    <w:div w:id="901066326">
      <w:marLeft w:val="0"/>
      <w:marRight w:val="0"/>
      <w:marTop w:val="0"/>
      <w:marBottom w:val="0"/>
      <w:divBdr>
        <w:top w:val="none" w:sz="0" w:space="0" w:color="auto"/>
        <w:left w:val="none" w:sz="0" w:space="0" w:color="auto"/>
        <w:bottom w:val="none" w:sz="0" w:space="0" w:color="auto"/>
        <w:right w:val="none" w:sz="0" w:space="0" w:color="auto"/>
      </w:divBdr>
    </w:div>
    <w:div w:id="901066327">
      <w:marLeft w:val="0"/>
      <w:marRight w:val="0"/>
      <w:marTop w:val="0"/>
      <w:marBottom w:val="0"/>
      <w:divBdr>
        <w:top w:val="none" w:sz="0" w:space="0" w:color="auto"/>
        <w:left w:val="none" w:sz="0" w:space="0" w:color="auto"/>
        <w:bottom w:val="none" w:sz="0" w:space="0" w:color="auto"/>
        <w:right w:val="none" w:sz="0" w:space="0" w:color="auto"/>
      </w:divBdr>
    </w:div>
    <w:div w:id="901066328">
      <w:marLeft w:val="0"/>
      <w:marRight w:val="0"/>
      <w:marTop w:val="0"/>
      <w:marBottom w:val="0"/>
      <w:divBdr>
        <w:top w:val="none" w:sz="0" w:space="0" w:color="auto"/>
        <w:left w:val="none" w:sz="0" w:space="0" w:color="auto"/>
        <w:bottom w:val="none" w:sz="0" w:space="0" w:color="auto"/>
        <w:right w:val="none" w:sz="0" w:space="0" w:color="auto"/>
      </w:divBdr>
    </w:div>
    <w:div w:id="901066329">
      <w:marLeft w:val="0"/>
      <w:marRight w:val="0"/>
      <w:marTop w:val="0"/>
      <w:marBottom w:val="0"/>
      <w:divBdr>
        <w:top w:val="none" w:sz="0" w:space="0" w:color="auto"/>
        <w:left w:val="none" w:sz="0" w:space="0" w:color="auto"/>
        <w:bottom w:val="none" w:sz="0" w:space="0" w:color="auto"/>
        <w:right w:val="none" w:sz="0" w:space="0" w:color="auto"/>
      </w:divBdr>
    </w:div>
    <w:div w:id="901066330">
      <w:marLeft w:val="0"/>
      <w:marRight w:val="0"/>
      <w:marTop w:val="0"/>
      <w:marBottom w:val="0"/>
      <w:divBdr>
        <w:top w:val="none" w:sz="0" w:space="0" w:color="auto"/>
        <w:left w:val="none" w:sz="0" w:space="0" w:color="auto"/>
        <w:bottom w:val="none" w:sz="0" w:space="0" w:color="auto"/>
        <w:right w:val="none" w:sz="0" w:space="0" w:color="auto"/>
      </w:divBdr>
    </w:div>
    <w:div w:id="901066331">
      <w:marLeft w:val="0"/>
      <w:marRight w:val="0"/>
      <w:marTop w:val="0"/>
      <w:marBottom w:val="0"/>
      <w:divBdr>
        <w:top w:val="none" w:sz="0" w:space="0" w:color="auto"/>
        <w:left w:val="none" w:sz="0" w:space="0" w:color="auto"/>
        <w:bottom w:val="none" w:sz="0" w:space="0" w:color="auto"/>
        <w:right w:val="none" w:sz="0" w:space="0" w:color="auto"/>
      </w:divBdr>
    </w:div>
    <w:div w:id="901066332">
      <w:marLeft w:val="0"/>
      <w:marRight w:val="0"/>
      <w:marTop w:val="0"/>
      <w:marBottom w:val="0"/>
      <w:divBdr>
        <w:top w:val="none" w:sz="0" w:space="0" w:color="auto"/>
        <w:left w:val="none" w:sz="0" w:space="0" w:color="auto"/>
        <w:bottom w:val="none" w:sz="0" w:space="0" w:color="auto"/>
        <w:right w:val="none" w:sz="0" w:space="0" w:color="auto"/>
      </w:divBdr>
    </w:div>
    <w:div w:id="901066333">
      <w:marLeft w:val="0"/>
      <w:marRight w:val="0"/>
      <w:marTop w:val="0"/>
      <w:marBottom w:val="0"/>
      <w:divBdr>
        <w:top w:val="none" w:sz="0" w:space="0" w:color="auto"/>
        <w:left w:val="none" w:sz="0" w:space="0" w:color="auto"/>
        <w:bottom w:val="none" w:sz="0" w:space="0" w:color="auto"/>
        <w:right w:val="none" w:sz="0" w:space="0" w:color="auto"/>
      </w:divBdr>
    </w:div>
    <w:div w:id="901066334">
      <w:marLeft w:val="0"/>
      <w:marRight w:val="0"/>
      <w:marTop w:val="0"/>
      <w:marBottom w:val="0"/>
      <w:divBdr>
        <w:top w:val="none" w:sz="0" w:space="0" w:color="auto"/>
        <w:left w:val="none" w:sz="0" w:space="0" w:color="auto"/>
        <w:bottom w:val="none" w:sz="0" w:space="0" w:color="auto"/>
        <w:right w:val="none" w:sz="0" w:space="0" w:color="auto"/>
      </w:divBdr>
    </w:div>
    <w:div w:id="901066335">
      <w:marLeft w:val="0"/>
      <w:marRight w:val="0"/>
      <w:marTop w:val="0"/>
      <w:marBottom w:val="0"/>
      <w:divBdr>
        <w:top w:val="none" w:sz="0" w:space="0" w:color="auto"/>
        <w:left w:val="none" w:sz="0" w:space="0" w:color="auto"/>
        <w:bottom w:val="none" w:sz="0" w:space="0" w:color="auto"/>
        <w:right w:val="none" w:sz="0" w:space="0" w:color="auto"/>
      </w:divBdr>
    </w:div>
    <w:div w:id="901066336">
      <w:marLeft w:val="0"/>
      <w:marRight w:val="0"/>
      <w:marTop w:val="0"/>
      <w:marBottom w:val="0"/>
      <w:divBdr>
        <w:top w:val="none" w:sz="0" w:space="0" w:color="auto"/>
        <w:left w:val="none" w:sz="0" w:space="0" w:color="auto"/>
        <w:bottom w:val="none" w:sz="0" w:space="0" w:color="auto"/>
        <w:right w:val="none" w:sz="0" w:space="0" w:color="auto"/>
      </w:divBdr>
    </w:div>
    <w:div w:id="901066337">
      <w:marLeft w:val="0"/>
      <w:marRight w:val="0"/>
      <w:marTop w:val="0"/>
      <w:marBottom w:val="0"/>
      <w:divBdr>
        <w:top w:val="none" w:sz="0" w:space="0" w:color="auto"/>
        <w:left w:val="none" w:sz="0" w:space="0" w:color="auto"/>
        <w:bottom w:val="none" w:sz="0" w:space="0" w:color="auto"/>
        <w:right w:val="none" w:sz="0" w:space="0" w:color="auto"/>
      </w:divBdr>
    </w:div>
    <w:div w:id="901066338">
      <w:marLeft w:val="0"/>
      <w:marRight w:val="0"/>
      <w:marTop w:val="0"/>
      <w:marBottom w:val="0"/>
      <w:divBdr>
        <w:top w:val="none" w:sz="0" w:space="0" w:color="auto"/>
        <w:left w:val="none" w:sz="0" w:space="0" w:color="auto"/>
        <w:bottom w:val="none" w:sz="0" w:space="0" w:color="auto"/>
        <w:right w:val="none" w:sz="0" w:space="0" w:color="auto"/>
      </w:divBdr>
    </w:div>
    <w:div w:id="901066339">
      <w:marLeft w:val="0"/>
      <w:marRight w:val="0"/>
      <w:marTop w:val="0"/>
      <w:marBottom w:val="0"/>
      <w:divBdr>
        <w:top w:val="none" w:sz="0" w:space="0" w:color="auto"/>
        <w:left w:val="none" w:sz="0" w:space="0" w:color="auto"/>
        <w:bottom w:val="none" w:sz="0" w:space="0" w:color="auto"/>
        <w:right w:val="none" w:sz="0" w:space="0" w:color="auto"/>
      </w:divBdr>
    </w:div>
    <w:div w:id="901066340">
      <w:marLeft w:val="0"/>
      <w:marRight w:val="0"/>
      <w:marTop w:val="0"/>
      <w:marBottom w:val="0"/>
      <w:divBdr>
        <w:top w:val="none" w:sz="0" w:space="0" w:color="auto"/>
        <w:left w:val="none" w:sz="0" w:space="0" w:color="auto"/>
        <w:bottom w:val="none" w:sz="0" w:space="0" w:color="auto"/>
        <w:right w:val="none" w:sz="0" w:space="0" w:color="auto"/>
      </w:divBdr>
    </w:div>
    <w:div w:id="901066341">
      <w:marLeft w:val="0"/>
      <w:marRight w:val="0"/>
      <w:marTop w:val="0"/>
      <w:marBottom w:val="0"/>
      <w:divBdr>
        <w:top w:val="none" w:sz="0" w:space="0" w:color="auto"/>
        <w:left w:val="none" w:sz="0" w:space="0" w:color="auto"/>
        <w:bottom w:val="none" w:sz="0" w:space="0" w:color="auto"/>
        <w:right w:val="none" w:sz="0" w:space="0" w:color="auto"/>
      </w:divBdr>
    </w:div>
    <w:div w:id="901066342">
      <w:marLeft w:val="0"/>
      <w:marRight w:val="0"/>
      <w:marTop w:val="0"/>
      <w:marBottom w:val="0"/>
      <w:divBdr>
        <w:top w:val="none" w:sz="0" w:space="0" w:color="auto"/>
        <w:left w:val="none" w:sz="0" w:space="0" w:color="auto"/>
        <w:bottom w:val="none" w:sz="0" w:space="0" w:color="auto"/>
        <w:right w:val="none" w:sz="0" w:space="0" w:color="auto"/>
      </w:divBdr>
    </w:div>
    <w:div w:id="901066343">
      <w:marLeft w:val="0"/>
      <w:marRight w:val="0"/>
      <w:marTop w:val="0"/>
      <w:marBottom w:val="0"/>
      <w:divBdr>
        <w:top w:val="none" w:sz="0" w:space="0" w:color="auto"/>
        <w:left w:val="none" w:sz="0" w:space="0" w:color="auto"/>
        <w:bottom w:val="none" w:sz="0" w:space="0" w:color="auto"/>
        <w:right w:val="none" w:sz="0" w:space="0" w:color="auto"/>
      </w:divBdr>
    </w:div>
    <w:div w:id="901066344">
      <w:marLeft w:val="0"/>
      <w:marRight w:val="0"/>
      <w:marTop w:val="0"/>
      <w:marBottom w:val="0"/>
      <w:divBdr>
        <w:top w:val="none" w:sz="0" w:space="0" w:color="auto"/>
        <w:left w:val="none" w:sz="0" w:space="0" w:color="auto"/>
        <w:bottom w:val="none" w:sz="0" w:space="0" w:color="auto"/>
        <w:right w:val="none" w:sz="0" w:space="0" w:color="auto"/>
      </w:divBdr>
    </w:div>
    <w:div w:id="901066345">
      <w:marLeft w:val="0"/>
      <w:marRight w:val="0"/>
      <w:marTop w:val="0"/>
      <w:marBottom w:val="0"/>
      <w:divBdr>
        <w:top w:val="none" w:sz="0" w:space="0" w:color="auto"/>
        <w:left w:val="none" w:sz="0" w:space="0" w:color="auto"/>
        <w:bottom w:val="none" w:sz="0" w:space="0" w:color="auto"/>
        <w:right w:val="none" w:sz="0" w:space="0" w:color="auto"/>
      </w:divBdr>
    </w:div>
    <w:div w:id="901066346">
      <w:marLeft w:val="0"/>
      <w:marRight w:val="0"/>
      <w:marTop w:val="0"/>
      <w:marBottom w:val="0"/>
      <w:divBdr>
        <w:top w:val="none" w:sz="0" w:space="0" w:color="auto"/>
        <w:left w:val="none" w:sz="0" w:space="0" w:color="auto"/>
        <w:bottom w:val="none" w:sz="0" w:space="0" w:color="auto"/>
        <w:right w:val="none" w:sz="0" w:space="0" w:color="auto"/>
      </w:divBdr>
    </w:div>
    <w:div w:id="901066347">
      <w:marLeft w:val="0"/>
      <w:marRight w:val="0"/>
      <w:marTop w:val="0"/>
      <w:marBottom w:val="0"/>
      <w:divBdr>
        <w:top w:val="none" w:sz="0" w:space="0" w:color="auto"/>
        <w:left w:val="none" w:sz="0" w:space="0" w:color="auto"/>
        <w:bottom w:val="none" w:sz="0" w:space="0" w:color="auto"/>
        <w:right w:val="none" w:sz="0" w:space="0" w:color="auto"/>
      </w:divBdr>
    </w:div>
    <w:div w:id="901066348">
      <w:marLeft w:val="0"/>
      <w:marRight w:val="0"/>
      <w:marTop w:val="0"/>
      <w:marBottom w:val="0"/>
      <w:divBdr>
        <w:top w:val="none" w:sz="0" w:space="0" w:color="auto"/>
        <w:left w:val="none" w:sz="0" w:space="0" w:color="auto"/>
        <w:bottom w:val="none" w:sz="0" w:space="0" w:color="auto"/>
        <w:right w:val="none" w:sz="0" w:space="0" w:color="auto"/>
      </w:divBdr>
    </w:div>
    <w:div w:id="901066349">
      <w:marLeft w:val="0"/>
      <w:marRight w:val="0"/>
      <w:marTop w:val="0"/>
      <w:marBottom w:val="0"/>
      <w:divBdr>
        <w:top w:val="none" w:sz="0" w:space="0" w:color="auto"/>
        <w:left w:val="none" w:sz="0" w:space="0" w:color="auto"/>
        <w:bottom w:val="none" w:sz="0" w:space="0" w:color="auto"/>
        <w:right w:val="none" w:sz="0" w:space="0" w:color="auto"/>
      </w:divBdr>
    </w:div>
    <w:div w:id="901066350">
      <w:marLeft w:val="0"/>
      <w:marRight w:val="0"/>
      <w:marTop w:val="0"/>
      <w:marBottom w:val="0"/>
      <w:divBdr>
        <w:top w:val="none" w:sz="0" w:space="0" w:color="auto"/>
        <w:left w:val="none" w:sz="0" w:space="0" w:color="auto"/>
        <w:bottom w:val="none" w:sz="0" w:space="0" w:color="auto"/>
        <w:right w:val="none" w:sz="0" w:space="0" w:color="auto"/>
      </w:divBdr>
    </w:div>
    <w:div w:id="901066351">
      <w:marLeft w:val="0"/>
      <w:marRight w:val="0"/>
      <w:marTop w:val="0"/>
      <w:marBottom w:val="0"/>
      <w:divBdr>
        <w:top w:val="none" w:sz="0" w:space="0" w:color="auto"/>
        <w:left w:val="none" w:sz="0" w:space="0" w:color="auto"/>
        <w:bottom w:val="none" w:sz="0" w:space="0" w:color="auto"/>
        <w:right w:val="none" w:sz="0" w:space="0" w:color="auto"/>
      </w:divBdr>
    </w:div>
    <w:div w:id="901066352">
      <w:marLeft w:val="0"/>
      <w:marRight w:val="0"/>
      <w:marTop w:val="0"/>
      <w:marBottom w:val="0"/>
      <w:divBdr>
        <w:top w:val="none" w:sz="0" w:space="0" w:color="auto"/>
        <w:left w:val="none" w:sz="0" w:space="0" w:color="auto"/>
        <w:bottom w:val="none" w:sz="0" w:space="0" w:color="auto"/>
        <w:right w:val="none" w:sz="0" w:space="0" w:color="auto"/>
      </w:divBdr>
    </w:div>
    <w:div w:id="901066353">
      <w:marLeft w:val="0"/>
      <w:marRight w:val="0"/>
      <w:marTop w:val="0"/>
      <w:marBottom w:val="0"/>
      <w:divBdr>
        <w:top w:val="none" w:sz="0" w:space="0" w:color="auto"/>
        <w:left w:val="none" w:sz="0" w:space="0" w:color="auto"/>
        <w:bottom w:val="none" w:sz="0" w:space="0" w:color="auto"/>
        <w:right w:val="none" w:sz="0" w:space="0" w:color="auto"/>
      </w:divBdr>
    </w:div>
    <w:div w:id="901066354">
      <w:marLeft w:val="0"/>
      <w:marRight w:val="0"/>
      <w:marTop w:val="0"/>
      <w:marBottom w:val="0"/>
      <w:divBdr>
        <w:top w:val="none" w:sz="0" w:space="0" w:color="auto"/>
        <w:left w:val="none" w:sz="0" w:space="0" w:color="auto"/>
        <w:bottom w:val="none" w:sz="0" w:space="0" w:color="auto"/>
        <w:right w:val="none" w:sz="0" w:space="0" w:color="auto"/>
      </w:divBdr>
    </w:div>
    <w:div w:id="901066355">
      <w:marLeft w:val="0"/>
      <w:marRight w:val="0"/>
      <w:marTop w:val="0"/>
      <w:marBottom w:val="0"/>
      <w:divBdr>
        <w:top w:val="none" w:sz="0" w:space="0" w:color="auto"/>
        <w:left w:val="none" w:sz="0" w:space="0" w:color="auto"/>
        <w:bottom w:val="none" w:sz="0" w:space="0" w:color="auto"/>
        <w:right w:val="none" w:sz="0" w:space="0" w:color="auto"/>
      </w:divBdr>
    </w:div>
    <w:div w:id="901066356">
      <w:marLeft w:val="0"/>
      <w:marRight w:val="0"/>
      <w:marTop w:val="0"/>
      <w:marBottom w:val="0"/>
      <w:divBdr>
        <w:top w:val="none" w:sz="0" w:space="0" w:color="auto"/>
        <w:left w:val="none" w:sz="0" w:space="0" w:color="auto"/>
        <w:bottom w:val="none" w:sz="0" w:space="0" w:color="auto"/>
        <w:right w:val="none" w:sz="0" w:space="0" w:color="auto"/>
      </w:divBdr>
    </w:div>
    <w:div w:id="901066357">
      <w:marLeft w:val="0"/>
      <w:marRight w:val="0"/>
      <w:marTop w:val="0"/>
      <w:marBottom w:val="0"/>
      <w:divBdr>
        <w:top w:val="none" w:sz="0" w:space="0" w:color="auto"/>
        <w:left w:val="none" w:sz="0" w:space="0" w:color="auto"/>
        <w:bottom w:val="none" w:sz="0" w:space="0" w:color="auto"/>
        <w:right w:val="none" w:sz="0" w:space="0" w:color="auto"/>
      </w:divBdr>
    </w:div>
    <w:div w:id="901066358">
      <w:marLeft w:val="0"/>
      <w:marRight w:val="0"/>
      <w:marTop w:val="0"/>
      <w:marBottom w:val="0"/>
      <w:divBdr>
        <w:top w:val="none" w:sz="0" w:space="0" w:color="auto"/>
        <w:left w:val="none" w:sz="0" w:space="0" w:color="auto"/>
        <w:bottom w:val="none" w:sz="0" w:space="0" w:color="auto"/>
        <w:right w:val="none" w:sz="0" w:space="0" w:color="auto"/>
      </w:divBdr>
    </w:div>
    <w:div w:id="901066359">
      <w:marLeft w:val="0"/>
      <w:marRight w:val="0"/>
      <w:marTop w:val="0"/>
      <w:marBottom w:val="0"/>
      <w:divBdr>
        <w:top w:val="none" w:sz="0" w:space="0" w:color="auto"/>
        <w:left w:val="none" w:sz="0" w:space="0" w:color="auto"/>
        <w:bottom w:val="none" w:sz="0" w:space="0" w:color="auto"/>
        <w:right w:val="none" w:sz="0" w:space="0" w:color="auto"/>
      </w:divBdr>
    </w:div>
    <w:div w:id="901066360">
      <w:marLeft w:val="0"/>
      <w:marRight w:val="0"/>
      <w:marTop w:val="0"/>
      <w:marBottom w:val="0"/>
      <w:divBdr>
        <w:top w:val="none" w:sz="0" w:space="0" w:color="auto"/>
        <w:left w:val="none" w:sz="0" w:space="0" w:color="auto"/>
        <w:bottom w:val="none" w:sz="0" w:space="0" w:color="auto"/>
        <w:right w:val="none" w:sz="0" w:space="0" w:color="auto"/>
      </w:divBdr>
    </w:div>
    <w:div w:id="901066361">
      <w:marLeft w:val="0"/>
      <w:marRight w:val="0"/>
      <w:marTop w:val="0"/>
      <w:marBottom w:val="0"/>
      <w:divBdr>
        <w:top w:val="none" w:sz="0" w:space="0" w:color="auto"/>
        <w:left w:val="none" w:sz="0" w:space="0" w:color="auto"/>
        <w:bottom w:val="none" w:sz="0" w:space="0" w:color="auto"/>
        <w:right w:val="none" w:sz="0" w:space="0" w:color="auto"/>
      </w:divBdr>
    </w:div>
    <w:div w:id="901066362">
      <w:marLeft w:val="0"/>
      <w:marRight w:val="0"/>
      <w:marTop w:val="0"/>
      <w:marBottom w:val="0"/>
      <w:divBdr>
        <w:top w:val="none" w:sz="0" w:space="0" w:color="auto"/>
        <w:left w:val="none" w:sz="0" w:space="0" w:color="auto"/>
        <w:bottom w:val="none" w:sz="0" w:space="0" w:color="auto"/>
        <w:right w:val="none" w:sz="0" w:space="0" w:color="auto"/>
      </w:divBdr>
    </w:div>
    <w:div w:id="901066363">
      <w:marLeft w:val="0"/>
      <w:marRight w:val="0"/>
      <w:marTop w:val="0"/>
      <w:marBottom w:val="0"/>
      <w:divBdr>
        <w:top w:val="none" w:sz="0" w:space="0" w:color="auto"/>
        <w:left w:val="none" w:sz="0" w:space="0" w:color="auto"/>
        <w:bottom w:val="none" w:sz="0" w:space="0" w:color="auto"/>
        <w:right w:val="none" w:sz="0" w:space="0" w:color="auto"/>
      </w:divBdr>
    </w:div>
    <w:div w:id="901066364">
      <w:marLeft w:val="0"/>
      <w:marRight w:val="0"/>
      <w:marTop w:val="0"/>
      <w:marBottom w:val="0"/>
      <w:divBdr>
        <w:top w:val="none" w:sz="0" w:space="0" w:color="auto"/>
        <w:left w:val="none" w:sz="0" w:space="0" w:color="auto"/>
        <w:bottom w:val="none" w:sz="0" w:space="0" w:color="auto"/>
        <w:right w:val="none" w:sz="0" w:space="0" w:color="auto"/>
      </w:divBdr>
    </w:div>
    <w:div w:id="901066365">
      <w:marLeft w:val="0"/>
      <w:marRight w:val="0"/>
      <w:marTop w:val="0"/>
      <w:marBottom w:val="0"/>
      <w:divBdr>
        <w:top w:val="none" w:sz="0" w:space="0" w:color="auto"/>
        <w:left w:val="none" w:sz="0" w:space="0" w:color="auto"/>
        <w:bottom w:val="none" w:sz="0" w:space="0" w:color="auto"/>
        <w:right w:val="none" w:sz="0" w:space="0" w:color="auto"/>
      </w:divBdr>
    </w:div>
    <w:div w:id="901066366">
      <w:marLeft w:val="0"/>
      <w:marRight w:val="0"/>
      <w:marTop w:val="0"/>
      <w:marBottom w:val="0"/>
      <w:divBdr>
        <w:top w:val="none" w:sz="0" w:space="0" w:color="auto"/>
        <w:left w:val="none" w:sz="0" w:space="0" w:color="auto"/>
        <w:bottom w:val="none" w:sz="0" w:space="0" w:color="auto"/>
        <w:right w:val="none" w:sz="0" w:space="0" w:color="auto"/>
      </w:divBdr>
    </w:div>
    <w:div w:id="901066367">
      <w:marLeft w:val="0"/>
      <w:marRight w:val="0"/>
      <w:marTop w:val="0"/>
      <w:marBottom w:val="0"/>
      <w:divBdr>
        <w:top w:val="none" w:sz="0" w:space="0" w:color="auto"/>
        <w:left w:val="none" w:sz="0" w:space="0" w:color="auto"/>
        <w:bottom w:val="none" w:sz="0" w:space="0" w:color="auto"/>
        <w:right w:val="none" w:sz="0" w:space="0" w:color="auto"/>
      </w:divBdr>
    </w:div>
    <w:div w:id="901066368">
      <w:marLeft w:val="0"/>
      <w:marRight w:val="0"/>
      <w:marTop w:val="0"/>
      <w:marBottom w:val="0"/>
      <w:divBdr>
        <w:top w:val="none" w:sz="0" w:space="0" w:color="auto"/>
        <w:left w:val="none" w:sz="0" w:space="0" w:color="auto"/>
        <w:bottom w:val="none" w:sz="0" w:space="0" w:color="auto"/>
        <w:right w:val="none" w:sz="0" w:space="0" w:color="auto"/>
      </w:divBdr>
    </w:div>
    <w:div w:id="901066369">
      <w:marLeft w:val="0"/>
      <w:marRight w:val="0"/>
      <w:marTop w:val="0"/>
      <w:marBottom w:val="0"/>
      <w:divBdr>
        <w:top w:val="none" w:sz="0" w:space="0" w:color="auto"/>
        <w:left w:val="none" w:sz="0" w:space="0" w:color="auto"/>
        <w:bottom w:val="none" w:sz="0" w:space="0" w:color="auto"/>
        <w:right w:val="none" w:sz="0" w:space="0" w:color="auto"/>
      </w:divBdr>
    </w:div>
    <w:div w:id="901066370">
      <w:marLeft w:val="0"/>
      <w:marRight w:val="0"/>
      <w:marTop w:val="0"/>
      <w:marBottom w:val="0"/>
      <w:divBdr>
        <w:top w:val="none" w:sz="0" w:space="0" w:color="auto"/>
        <w:left w:val="none" w:sz="0" w:space="0" w:color="auto"/>
        <w:bottom w:val="none" w:sz="0" w:space="0" w:color="auto"/>
        <w:right w:val="none" w:sz="0" w:space="0" w:color="auto"/>
      </w:divBdr>
    </w:div>
    <w:div w:id="901066371">
      <w:marLeft w:val="0"/>
      <w:marRight w:val="0"/>
      <w:marTop w:val="0"/>
      <w:marBottom w:val="0"/>
      <w:divBdr>
        <w:top w:val="none" w:sz="0" w:space="0" w:color="auto"/>
        <w:left w:val="none" w:sz="0" w:space="0" w:color="auto"/>
        <w:bottom w:val="none" w:sz="0" w:space="0" w:color="auto"/>
        <w:right w:val="none" w:sz="0" w:space="0" w:color="auto"/>
      </w:divBdr>
    </w:div>
    <w:div w:id="901066372">
      <w:marLeft w:val="0"/>
      <w:marRight w:val="0"/>
      <w:marTop w:val="0"/>
      <w:marBottom w:val="0"/>
      <w:divBdr>
        <w:top w:val="none" w:sz="0" w:space="0" w:color="auto"/>
        <w:left w:val="none" w:sz="0" w:space="0" w:color="auto"/>
        <w:bottom w:val="none" w:sz="0" w:space="0" w:color="auto"/>
        <w:right w:val="none" w:sz="0" w:space="0" w:color="auto"/>
      </w:divBdr>
    </w:div>
    <w:div w:id="901066373">
      <w:marLeft w:val="0"/>
      <w:marRight w:val="0"/>
      <w:marTop w:val="0"/>
      <w:marBottom w:val="0"/>
      <w:divBdr>
        <w:top w:val="none" w:sz="0" w:space="0" w:color="auto"/>
        <w:left w:val="none" w:sz="0" w:space="0" w:color="auto"/>
        <w:bottom w:val="none" w:sz="0" w:space="0" w:color="auto"/>
        <w:right w:val="none" w:sz="0" w:space="0" w:color="auto"/>
      </w:divBdr>
    </w:div>
    <w:div w:id="901066374">
      <w:marLeft w:val="0"/>
      <w:marRight w:val="0"/>
      <w:marTop w:val="0"/>
      <w:marBottom w:val="0"/>
      <w:divBdr>
        <w:top w:val="none" w:sz="0" w:space="0" w:color="auto"/>
        <w:left w:val="none" w:sz="0" w:space="0" w:color="auto"/>
        <w:bottom w:val="none" w:sz="0" w:space="0" w:color="auto"/>
        <w:right w:val="none" w:sz="0" w:space="0" w:color="auto"/>
      </w:divBdr>
    </w:div>
    <w:div w:id="901066375">
      <w:marLeft w:val="0"/>
      <w:marRight w:val="0"/>
      <w:marTop w:val="0"/>
      <w:marBottom w:val="0"/>
      <w:divBdr>
        <w:top w:val="none" w:sz="0" w:space="0" w:color="auto"/>
        <w:left w:val="none" w:sz="0" w:space="0" w:color="auto"/>
        <w:bottom w:val="none" w:sz="0" w:space="0" w:color="auto"/>
        <w:right w:val="none" w:sz="0" w:space="0" w:color="auto"/>
      </w:divBdr>
    </w:div>
    <w:div w:id="901066376">
      <w:marLeft w:val="0"/>
      <w:marRight w:val="0"/>
      <w:marTop w:val="0"/>
      <w:marBottom w:val="0"/>
      <w:divBdr>
        <w:top w:val="none" w:sz="0" w:space="0" w:color="auto"/>
        <w:left w:val="none" w:sz="0" w:space="0" w:color="auto"/>
        <w:bottom w:val="none" w:sz="0" w:space="0" w:color="auto"/>
        <w:right w:val="none" w:sz="0" w:space="0" w:color="auto"/>
      </w:divBdr>
    </w:div>
    <w:div w:id="901066377">
      <w:marLeft w:val="0"/>
      <w:marRight w:val="0"/>
      <w:marTop w:val="0"/>
      <w:marBottom w:val="0"/>
      <w:divBdr>
        <w:top w:val="none" w:sz="0" w:space="0" w:color="auto"/>
        <w:left w:val="none" w:sz="0" w:space="0" w:color="auto"/>
        <w:bottom w:val="none" w:sz="0" w:space="0" w:color="auto"/>
        <w:right w:val="none" w:sz="0" w:space="0" w:color="auto"/>
      </w:divBdr>
    </w:div>
    <w:div w:id="901066378">
      <w:marLeft w:val="0"/>
      <w:marRight w:val="0"/>
      <w:marTop w:val="0"/>
      <w:marBottom w:val="0"/>
      <w:divBdr>
        <w:top w:val="none" w:sz="0" w:space="0" w:color="auto"/>
        <w:left w:val="none" w:sz="0" w:space="0" w:color="auto"/>
        <w:bottom w:val="none" w:sz="0" w:space="0" w:color="auto"/>
        <w:right w:val="none" w:sz="0" w:space="0" w:color="auto"/>
      </w:divBdr>
    </w:div>
    <w:div w:id="901066379">
      <w:marLeft w:val="0"/>
      <w:marRight w:val="0"/>
      <w:marTop w:val="0"/>
      <w:marBottom w:val="0"/>
      <w:divBdr>
        <w:top w:val="none" w:sz="0" w:space="0" w:color="auto"/>
        <w:left w:val="none" w:sz="0" w:space="0" w:color="auto"/>
        <w:bottom w:val="none" w:sz="0" w:space="0" w:color="auto"/>
        <w:right w:val="none" w:sz="0" w:space="0" w:color="auto"/>
      </w:divBdr>
    </w:div>
    <w:div w:id="901066380">
      <w:marLeft w:val="0"/>
      <w:marRight w:val="0"/>
      <w:marTop w:val="0"/>
      <w:marBottom w:val="0"/>
      <w:divBdr>
        <w:top w:val="none" w:sz="0" w:space="0" w:color="auto"/>
        <w:left w:val="none" w:sz="0" w:space="0" w:color="auto"/>
        <w:bottom w:val="none" w:sz="0" w:space="0" w:color="auto"/>
        <w:right w:val="none" w:sz="0" w:space="0" w:color="auto"/>
      </w:divBdr>
    </w:div>
    <w:div w:id="901066381">
      <w:marLeft w:val="0"/>
      <w:marRight w:val="0"/>
      <w:marTop w:val="0"/>
      <w:marBottom w:val="0"/>
      <w:divBdr>
        <w:top w:val="none" w:sz="0" w:space="0" w:color="auto"/>
        <w:left w:val="none" w:sz="0" w:space="0" w:color="auto"/>
        <w:bottom w:val="none" w:sz="0" w:space="0" w:color="auto"/>
        <w:right w:val="none" w:sz="0" w:space="0" w:color="auto"/>
      </w:divBdr>
    </w:div>
    <w:div w:id="901066382">
      <w:marLeft w:val="0"/>
      <w:marRight w:val="0"/>
      <w:marTop w:val="0"/>
      <w:marBottom w:val="0"/>
      <w:divBdr>
        <w:top w:val="none" w:sz="0" w:space="0" w:color="auto"/>
        <w:left w:val="none" w:sz="0" w:space="0" w:color="auto"/>
        <w:bottom w:val="none" w:sz="0" w:space="0" w:color="auto"/>
        <w:right w:val="none" w:sz="0" w:space="0" w:color="auto"/>
      </w:divBdr>
    </w:div>
    <w:div w:id="901066383">
      <w:marLeft w:val="0"/>
      <w:marRight w:val="0"/>
      <w:marTop w:val="0"/>
      <w:marBottom w:val="0"/>
      <w:divBdr>
        <w:top w:val="none" w:sz="0" w:space="0" w:color="auto"/>
        <w:left w:val="none" w:sz="0" w:space="0" w:color="auto"/>
        <w:bottom w:val="none" w:sz="0" w:space="0" w:color="auto"/>
        <w:right w:val="none" w:sz="0" w:space="0" w:color="auto"/>
      </w:divBdr>
    </w:div>
    <w:div w:id="901066384">
      <w:marLeft w:val="0"/>
      <w:marRight w:val="0"/>
      <w:marTop w:val="0"/>
      <w:marBottom w:val="0"/>
      <w:divBdr>
        <w:top w:val="none" w:sz="0" w:space="0" w:color="auto"/>
        <w:left w:val="none" w:sz="0" w:space="0" w:color="auto"/>
        <w:bottom w:val="none" w:sz="0" w:space="0" w:color="auto"/>
        <w:right w:val="none" w:sz="0" w:space="0" w:color="auto"/>
      </w:divBdr>
    </w:div>
    <w:div w:id="901066385">
      <w:marLeft w:val="0"/>
      <w:marRight w:val="0"/>
      <w:marTop w:val="0"/>
      <w:marBottom w:val="0"/>
      <w:divBdr>
        <w:top w:val="none" w:sz="0" w:space="0" w:color="auto"/>
        <w:left w:val="none" w:sz="0" w:space="0" w:color="auto"/>
        <w:bottom w:val="none" w:sz="0" w:space="0" w:color="auto"/>
        <w:right w:val="none" w:sz="0" w:space="0" w:color="auto"/>
      </w:divBdr>
    </w:div>
    <w:div w:id="901066386">
      <w:marLeft w:val="0"/>
      <w:marRight w:val="0"/>
      <w:marTop w:val="0"/>
      <w:marBottom w:val="0"/>
      <w:divBdr>
        <w:top w:val="none" w:sz="0" w:space="0" w:color="auto"/>
        <w:left w:val="none" w:sz="0" w:space="0" w:color="auto"/>
        <w:bottom w:val="none" w:sz="0" w:space="0" w:color="auto"/>
        <w:right w:val="none" w:sz="0" w:space="0" w:color="auto"/>
      </w:divBdr>
    </w:div>
    <w:div w:id="901066387">
      <w:marLeft w:val="0"/>
      <w:marRight w:val="0"/>
      <w:marTop w:val="0"/>
      <w:marBottom w:val="0"/>
      <w:divBdr>
        <w:top w:val="none" w:sz="0" w:space="0" w:color="auto"/>
        <w:left w:val="none" w:sz="0" w:space="0" w:color="auto"/>
        <w:bottom w:val="none" w:sz="0" w:space="0" w:color="auto"/>
        <w:right w:val="none" w:sz="0" w:space="0" w:color="auto"/>
      </w:divBdr>
    </w:div>
    <w:div w:id="901066388">
      <w:marLeft w:val="0"/>
      <w:marRight w:val="0"/>
      <w:marTop w:val="0"/>
      <w:marBottom w:val="0"/>
      <w:divBdr>
        <w:top w:val="none" w:sz="0" w:space="0" w:color="auto"/>
        <w:left w:val="none" w:sz="0" w:space="0" w:color="auto"/>
        <w:bottom w:val="none" w:sz="0" w:space="0" w:color="auto"/>
        <w:right w:val="none" w:sz="0" w:space="0" w:color="auto"/>
      </w:divBdr>
    </w:div>
    <w:div w:id="901066389">
      <w:marLeft w:val="0"/>
      <w:marRight w:val="0"/>
      <w:marTop w:val="0"/>
      <w:marBottom w:val="0"/>
      <w:divBdr>
        <w:top w:val="none" w:sz="0" w:space="0" w:color="auto"/>
        <w:left w:val="none" w:sz="0" w:space="0" w:color="auto"/>
        <w:bottom w:val="none" w:sz="0" w:space="0" w:color="auto"/>
        <w:right w:val="none" w:sz="0" w:space="0" w:color="auto"/>
      </w:divBdr>
    </w:div>
    <w:div w:id="901066390">
      <w:marLeft w:val="0"/>
      <w:marRight w:val="0"/>
      <w:marTop w:val="0"/>
      <w:marBottom w:val="0"/>
      <w:divBdr>
        <w:top w:val="none" w:sz="0" w:space="0" w:color="auto"/>
        <w:left w:val="none" w:sz="0" w:space="0" w:color="auto"/>
        <w:bottom w:val="none" w:sz="0" w:space="0" w:color="auto"/>
        <w:right w:val="none" w:sz="0" w:space="0" w:color="auto"/>
      </w:divBdr>
    </w:div>
    <w:div w:id="901066391">
      <w:marLeft w:val="0"/>
      <w:marRight w:val="0"/>
      <w:marTop w:val="0"/>
      <w:marBottom w:val="0"/>
      <w:divBdr>
        <w:top w:val="none" w:sz="0" w:space="0" w:color="auto"/>
        <w:left w:val="none" w:sz="0" w:space="0" w:color="auto"/>
        <w:bottom w:val="none" w:sz="0" w:space="0" w:color="auto"/>
        <w:right w:val="none" w:sz="0" w:space="0" w:color="auto"/>
      </w:divBdr>
    </w:div>
    <w:div w:id="901066392">
      <w:marLeft w:val="0"/>
      <w:marRight w:val="0"/>
      <w:marTop w:val="0"/>
      <w:marBottom w:val="0"/>
      <w:divBdr>
        <w:top w:val="none" w:sz="0" w:space="0" w:color="auto"/>
        <w:left w:val="none" w:sz="0" w:space="0" w:color="auto"/>
        <w:bottom w:val="none" w:sz="0" w:space="0" w:color="auto"/>
        <w:right w:val="none" w:sz="0" w:space="0" w:color="auto"/>
      </w:divBdr>
    </w:div>
    <w:div w:id="901066393">
      <w:marLeft w:val="0"/>
      <w:marRight w:val="0"/>
      <w:marTop w:val="0"/>
      <w:marBottom w:val="0"/>
      <w:divBdr>
        <w:top w:val="none" w:sz="0" w:space="0" w:color="auto"/>
        <w:left w:val="none" w:sz="0" w:space="0" w:color="auto"/>
        <w:bottom w:val="none" w:sz="0" w:space="0" w:color="auto"/>
        <w:right w:val="none" w:sz="0" w:space="0" w:color="auto"/>
      </w:divBdr>
    </w:div>
    <w:div w:id="901066394">
      <w:marLeft w:val="0"/>
      <w:marRight w:val="0"/>
      <w:marTop w:val="0"/>
      <w:marBottom w:val="0"/>
      <w:divBdr>
        <w:top w:val="none" w:sz="0" w:space="0" w:color="auto"/>
        <w:left w:val="none" w:sz="0" w:space="0" w:color="auto"/>
        <w:bottom w:val="none" w:sz="0" w:space="0" w:color="auto"/>
        <w:right w:val="none" w:sz="0" w:space="0" w:color="auto"/>
      </w:divBdr>
    </w:div>
    <w:div w:id="901066395">
      <w:marLeft w:val="0"/>
      <w:marRight w:val="0"/>
      <w:marTop w:val="0"/>
      <w:marBottom w:val="0"/>
      <w:divBdr>
        <w:top w:val="none" w:sz="0" w:space="0" w:color="auto"/>
        <w:left w:val="none" w:sz="0" w:space="0" w:color="auto"/>
        <w:bottom w:val="none" w:sz="0" w:space="0" w:color="auto"/>
        <w:right w:val="none" w:sz="0" w:space="0" w:color="auto"/>
      </w:divBdr>
    </w:div>
    <w:div w:id="901066396">
      <w:marLeft w:val="0"/>
      <w:marRight w:val="0"/>
      <w:marTop w:val="0"/>
      <w:marBottom w:val="0"/>
      <w:divBdr>
        <w:top w:val="none" w:sz="0" w:space="0" w:color="auto"/>
        <w:left w:val="none" w:sz="0" w:space="0" w:color="auto"/>
        <w:bottom w:val="none" w:sz="0" w:space="0" w:color="auto"/>
        <w:right w:val="none" w:sz="0" w:space="0" w:color="auto"/>
      </w:divBdr>
    </w:div>
    <w:div w:id="901066397">
      <w:marLeft w:val="0"/>
      <w:marRight w:val="0"/>
      <w:marTop w:val="0"/>
      <w:marBottom w:val="0"/>
      <w:divBdr>
        <w:top w:val="none" w:sz="0" w:space="0" w:color="auto"/>
        <w:left w:val="none" w:sz="0" w:space="0" w:color="auto"/>
        <w:bottom w:val="none" w:sz="0" w:space="0" w:color="auto"/>
        <w:right w:val="none" w:sz="0" w:space="0" w:color="auto"/>
      </w:divBdr>
    </w:div>
    <w:div w:id="901066398">
      <w:marLeft w:val="0"/>
      <w:marRight w:val="0"/>
      <w:marTop w:val="0"/>
      <w:marBottom w:val="0"/>
      <w:divBdr>
        <w:top w:val="none" w:sz="0" w:space="0" w:color="auto"/>
        <w:left w:val="none" w:sz="0" w:space="0" w:color="auto"/>
        <w:bottom w:val="none" w:sz="0" w:space="0" w:color="auto"/>
        <w:right w:val="none" w:sz="0" w:space="0" w:color="auto"/>
      </w:divBdr>
    </w:div>
    <w:div w:id="901066399">
      <w:marLeft w:val="0"/>
      <w:marRight w:val="0"/>
      <w:marTop w:val="0"/>
      <w:marBottom w:val="0"/>
      <w:divBdr>
        <w:top w:val="none" w:sz="0" w:space="0" w:color="auto"/>
        <w:left w:val="none" w:sz="0" w:space="0" w:color="auto"/>
        <w:bottom w:val="none" w:sz="0" w:space="0" w:color="auto"/>
        <w:right w:val="none" w:sz="0" w:space="0" w:color="auto"/>
      </w:divBdr>
    </w:div>
    <w:div w:id="90106640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569181-31F5-483D-A396-631CC6363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26</Pages>
  <Words>5673</Words>
  <Characters>34200</Characters>
  <Application>Microsoft Office Word</Application>
  <DocSecurity>0</DocSecurity>
  <Lines>285</Lines>
  <Paragraphs>79</Paragraphs>
  <ScaleCrop>false</ScaleCrop>
  <HeadingPairs>
    <vt:vector size="2" baseType="variant">
      <vt:variant>
        <vt:lpstr>Title</vt:lpstr>
      </vt:variant>
      <vt:variant>
        <vt:i4>1</vt:i4>
      </vt:variant>
    </vt:vector>
  </HeadingPairs>
  <TitlesOfParts>
    <vt:vector size="1" baseType="lpstr">
      <vt:lpstr>účetní jednotka</vt:lpstr>
    </vt:vector>
  </TitlesOfParts>
  <Company>Siemens AG</Company>
  <LinksUpToDate>false</LinksUpToDate>
  <CharactersWithSpaces>39794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Peter Fabian</cp:lastModifiedBy>
  <cp:revision>3</cp:revision>
  <cp:lastPrinted>2012-01-04T15:49:00Z</cp:lastPrinted>
  <dcterms:created xsi:type="dcterms:W3CDTF">2014-12-18T09:22:00Z</dcterms:created>
  <dcterms:modified xsi:type="dcterms:W3CDTF">2014-12-19T09:51:00Z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1269614801</vt:i4>
  </property>
  <property fmtid="{D5CDD505-2E9C-101B-9397-08002B2CF9AE}" pid="4" name="_EmailSubject">
    <vt:lpwstr>vykazy_oez</vt:lpwstr>
  </property>
  <property fmtid="{D5CDD505-2E9C-101B-9397-08002B2CF9AE}" pid="5" name="_AuthorEmail">
    <vt:lpwstr>Peter.Fabian@siemens.com</vt:lpwstr>
  </property>
  <property fmtid="{D5CDD505-2E9C-101B-9397-08002B2CF9AE}" pid="6" name="_AuthorEmailDisplayName">
    <vt:lpwstr>Fabian, Peter</vt:lpwstr>
  </property>
</Properties>
</file>