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80BA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ARCHIMA s. r. o.</w:t>
      </w: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Štefánikova 24</w:t>
      </w: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080 01  Prešov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80BAD">
        <w:rPr>
          <w:rFonts w:asciiTheme="majorHAnsi" w:hAnsiTheme="majorHAnsi"/>
        </w:rPr>
        <w:t>36 496 341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87F88"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287F88">
        <w:rPr>
          <w:rFonts w:asciiTheme="majorHAnsi" w:hAnsiTheme="majorHAnsi"/>
        </w:rPr>
        <w:t xml:space="preserve"> Prešove, </w:t>
      </w:r>
      <w:r>
        <w:rPr>
          <w:rFonts w:asciiTheme="majorHAnsi" w:hAnsiTheme="majorHAnsi"/>
        </w:rPr>
        <w:t>dňa</w:t>
      </w:r>
      <w:r w:rsidR="00287F88">
        <w:rPr>
          <w:rFonts w:asciiTheme="majorHAnsi" w:hAnsiTheme="majorHAnsi"/>
        </w:rPr>
        <w:t xml:space="preserve"> 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287F88">
        <w:rPr>
          <w:rFonts w:asciiTheme="majorHAnsi" w:hAnsiTheme="majorHAnsi"/>
        </w:rPr>
        <w:t xml:space="preserve">Ing. </w:t>
      </w:r>
      <w:r w:rsidR="00F80BAD">
        <w:rPr>
          <w:rFonts w:asciiTheme="majorHAnsi" w:hAnsiTheme="majorHAnsi"/>
        </w:rPr>
        <w:t>Arch. Peter Marcinko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C23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261F7A"/>
    <w:rsid w:val="00287F88"/>
    <w:rsid w:val="004C1FB4"/>
    <w:rsid w:val="005B06F8"/>
    <w:rsid w:val="005F618C"/>
    <w:rsid w:val="00760EA4"/>
    <w:rsid w:val="00777EDD"/>
    <w:rsid w:val="00795A82"/>
    <w:rsid w:val="008D3046"/>
    <w:rsid w:val="009C2379"/>
    <w:rsid w:val="00BA4540"/>
    <w:rsid w:val="00D86AAE"/>
    <w:rsid w:val="00F809BB"/>
    <w:rsid w:val="00F80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3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Miriam</cp:lastModifiedBy>
  <cp:revision>3</cp:revision>
  <dcterms:created xsi:type="dcterms:W3CDTF">2014-12-30T22:43:00Z</dcterms:created>
  <dcterms:modified xsi:type="dcterms:W3CDTF">2014-12-30T22:44:00Z</dcterms:modified>
</cp:coreProperties>
</file>