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06478F">
        <w:rPr>
          <w:rFonts w:ascii="Arial" w:hAnsi="Arial" w:cs="Arial"/>
          <w:b/>
          <w:bCs/>
          <w:sz w:val="28"/>
          <w:szCs w:val="28"/>
        </w:rPr>
        <w:t>POZNÁMKY</w:t>
      </w:r>
      <w:r w:rsidR="0006478F" w:rsidRPr="0006478F">
        <w:rPr>
          <w:rFonts w:ascii="Arial" w:hAnsi="Arial" w:cs="Arial"/>
          <w:b/>
          <w:bCs/>
          <w:sz w:val="28"/>
          <w:szCs w:val="28"/>
        </w:rPr>
        <w:t xml:space="preserve"> K ÚČTOVNEJ ZÁVIERKE</w:t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r w:rsidRPr="0006478F">
        <w:rPr>
          <w:rFonts w:ascii="Arial" w:hAnsi="Arial" w:cs="Arial"/>
          <w:sz w:val="28"/>
          <w:szCs w:val="28"/>
        </w:rPr>
        <w:t xml:space="preserve"> </w:t>
      </w:r>
    </w:p>
    <w:p w:rsidR="00B50DA6" w:rsidRPr="0006478F" w:rsidRDefault="0006478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06478F">
        <w:rPr>
          <w:rFonts w:ascii="Arial" w:hAnsi="Arial" w:cs="Arial"/>
          <w:b/>
          <w:bCs/>
          <w:sz w:val="28"/>
          <w:szCs w:val="28"/>
        </w:rPr>
        <w:t xml:space="preserve">zostavenej </w:t>
      </w:r>
      <w:r w:rsidR="00426F89" w:rsidRPr="0006478F">
        <w:rPr>
          <w:rFonts w:ascii="Arial" w:hAnsi="Arial" w:cs="Arial"/>
          <w:b/>
          <w:bCs/>
          <w:sz w:val="28"/>
          <w:szCs w:val="28"/>
        </w:rPr>
        <w:t>k</w:t>
      </w:r>
      <w:r w:rsidR="00DF0809">
        <w:rPr>
          <w:rFonts w:ascii="Arial" w:hAnsi="Arial" w:cs="Arial"/>
          <w:b/>
          <w:bCs/>
          <w:sz w:val="28"/>
          <w:szCs w:val="28"/>
        </w:rPr>
        <w:t> 30.6.201</w:t>
      </w:r>
      <w:r w:rsidR="00E63B54">
        <w:rPr>
          <w:rFonts w:ascii="Arial" w:hAnsi="Arial" w:cs="Arial"/>
          <w:b/>
          <w:bCs/>
          <w:sz w:val="28"/>
          <w:szCs w:val="28"/>
        </w:rPr>
        <w:t>4</w:t>
      </w:r>
      <w:r w:rsidR="00426F89" w:rsidRPr="0006478F">
        <w:rPr>
          <w:rFonts w:ascii="Arial" w:hAnsi="Arial" w:cs="Arial"/>
          <w:b/>
          <w:bCs/>
          <w:sz w:val="28"/>
          <w:szCs w:val="28"/>
        </w:rPr>
        <w:t xml:space="preserve"> </w:t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8"/>
          <w:szCs w:val="28"/>
        </w:rPr>
      </w:pPr>
      <w:r w:rsidRPr="0006478F">
        <w:rPr>
          <w:rFonts w:ascii="Arial" w:hAnsi="Arial" w:cs="Arial"/>
          <w:b/>
          <w:bCs/>
          <w:sz w:val="28"/>
          <w:szCs w:val="28"/>
        </w:rPr>
        <w:t xml:space="preserve"> </w:t>
      </w:r>
    </w:p>
    <w:p w:rsid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</w:p>
    <w:p w:rsidR="0006478F" w:rsidRDefault="0006478F" w:rsidP="008B696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Tieto poznámky sú zostavené podľa Opatrenia MFSR č.4455/2003-92 v znení neskorších opatrení tak, aby informácie v nich uvedené boli užitočné, významné, zrozumiteľné, porovnateľné a spoľahlivé. Všetky peňažné údaje sú uvedené v celých eurách. Kvôli prehľadnosti a porovnateľnosti sú odseky číslované podľa hore uvedeného opatrenia a časti, pre ktoré účtovná jednotka nemá náplň, nie sú uvedené.</w:t>
      </w:r>
      <w:r w:rsidR="008B696F">
        <w:rPr>
          <w:rFonts w:ascii="Arial" w:hAnsi="Arial" w:cs="Arial"/>
          <w:sz w:val="20"/>
          <w:szCs w:val="20"/>
        </w:rPr>
        <w:t xml:space="preserve"> BO je označenie pre údaje za bežné účtovné obdobie, PO je označenie pre údaje za bezprostredne predchádzajúce účtovné obdobie.</w:t>
      </w:r>
      <w:r w:rsidR="00221457">
        <w:rPr>
          <w:rFonts w:ascii="Arial" w:hAnsi="Arial" w:cs="Arial"/>
          <w:sz w:val="20"/>
          <w:szCs w:val="20"/>
        </w:rPr>
        <w:t xml:space="preserve"> Hladina významnosti bola stanovená na 1% z celkových </w:t>
      </w:r>
      <w:r w:rsidR="00FE05DA">
        <w:rPr>
          <w:rFonts w:ascii="Arial" w:hAnsi="Arial" w:cs="Arial"/>
          <w:sz w:val="20"/>
          <w:szCs w:val="20"/>
        </w:rPr>
        <w:t xml:space="preserve">aktív, t.j. </w:t>
      </w:r>
      <w:r w:rsidR="00E63B54">
        <w:rPr>
          <w:rFonts w:ascii="Arial" w:hAnsi="Arial" w:cs="Arial"/>
          <w:sz w:val="20"/>
          <w:szCs w:val="20"/>
        </w:rPr>
        <w:t>1.1</w:t>
      </w:r>
      <w:r w:rsidR="00FE05DA">
        <w:rPr>
          <w:rFonts w:ascii="Arial" w:hAnsi="Arial" w:cs="Arial"/>
          <w:sz w:val="20"/>
          <w:szCs w:val="20"/>
        </w:rPr>
        <w:t xml:space="preserve">00€ a 1% z celkových výnosov, t.j. </w:t>
      </w:r>
      <w:r w:rsidR="0062693C">
        <w:rPr>
          <w:rFonts w:ascii="Arial" w:hAnsi="Arial" w:cs="Arial"/>
          <w:sz w:val="20"/>
          <w:szCs w:val="20"/>
        </w:rPr>
        <w:t>2.</w:t>
      </w:r>
      <w:r w:rsidR="00E63B54">
        <w:rPr>
          <w:rFonts w:ascii="Arial" w:hAnsi="Arial" w:cs="Arial"/>
          <w:sz w:val="20"/>
          <w:szCs w:val="20"/>
        </w:rPr>
        <w:t>5</w:t>
      </w:r>
      <w:r w:rsidR="00291F28">
        <w:rPr>
          <w:rFonts w:ascii="Arial" w:hAnsi="Arial" w:cs="Arial"/>
          <w:sz w:val="20"/>
          <w:szCs w:val="20"/>
        </w:rPr>
        <w:t>00</w:t>
      </w:r>
      <w:r w:rsidR="00FE05DA">
        <w:rPr>
          <w:rFonts w:ascii="Arial" w:hAnsi="Arial" w:cs="Arial"/>
          <w:sz w:val="20"/>
          <w:szCs w:val="20"/>
        </w:rPr>
        <w:t>€</w:t>
      </w:r>
    </w:p>
    <w:p w:rsidR="008B696F" w:rsidRDefault="008B696F" w:rsidP="008B696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</w:p>
    <w:p w:rsidR="008B696F" w:rsidRPr="0006478F" w:rsidRDefault="008B696F" w:rsidP="008B696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</w:p>
    <w:p w:rsidR="00B50DA6" w:rsidRPr="008B696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B696F">
        <w:rPr>
          <w:rFonts w:ascii="Arial" w:hAnsi="Arial" w:cs="Arial"/>
          <w:b/>
          <w:sz w:val="20"/>
          <w:szCs w:val="20"/>
        </w:rPr>
        <w:t xml:space="preserve">A. </w:t>
      </w:r>
      <w:r w:rsidR="008B696F" w:rsidRPr="008B696F">
        <w:rPr>
          <w:rFonts w:ascii="Arial" w:hAnsi="Arial" w:cs="Arial"/>
          <w:b/>
          <w:sz w:val="20"/>
          <w:szCs w:val="20"/>
        </w:rPr>
        <w:t>I</w:t>
      </w:r>
      <w:r w:rsidRPr="008B696F">
        <w:rPr>
          <w:rFonts w:ascii="Arial" w:hAnsi="Arial" w:cs="Arial"/>
          <w:b/>
          <w:sz w:val="20"/>
          <w:szCs w:val="20"/>
        </w:rPr>
        <w:t xml:space="preserve">nformácie o účtovnej jednotke: </w:t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B50DA6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a) obchodné meno a sídlo účtovnej jednotky, dátum j</w:t>
      </w:r>
      <w:r w:rsidR="008B696F">
        <w:rPr>
          <w:rFonts w:ascii="Arial" w:hAnsi="Arial" w:cs="Arial"/>
          <w:sz w:val="20"/>
          <w:szCs w:val="20"/>
        </w:rPr>
        <w:t>ej založenia a dátum jej vzniku:</w:t>
      </w:r>
    </w:p>
    <w:p w:rsidR="002653F5" w:rsidRDefault="002653F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:rsidR="008B696F" w:rsidRPr="008B696F" w:rsidRDefault="008B696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8B696F">
        <w:rPr>
          <w:rFonts w:ascii="Arial" w:hAnsi="Arial" w:cs="Arial"/>
          <w:i/>
          <w:sz w:val="20"/>
          <w:szCs w:val="20"/>
        </w:rPr>
        <w:tab/>
        <w:t xml:space="preserve">RENAUDIT </w:t>
      </w:r>
      <w:r w:rsidR="0062693C">
        <w:rPr>
          <w:rFonts w:ascii="Arial" w:hAnsi="Arial" w:cs="Arial"/>
          <w:i/>
          <w:sz w:val="20"/>
          <w:szCs w:val="20"/>
        </w:rPr>
        <w:t xml:space="preserve">TAX </w:t>
      </w:r>
      <w:proofErr w:type="spellStart"/>
      <w:r w:rsidR="0062693C">
        <w:rPr>
          <w:rFonts w:ascii="Arial" w:hAnsi="Arial" w:cs="Arial"/>
          <w:i/>
          <w:sz w:val="20"/>
          <w:szCs w:val="20"/>
        </w:rPr>
        <w:t>k.</w:t>
      </w:r>
      <w:r w:rsidR="006A30AE">
        <w:rPr>
          <w:rFonts w:ascii="Arial" w:hAnsi="Arial" w:cs="Arial"/>
          <w:i/>
          <w:sz w:val="20"/>
          <w:szCs w:val="20"/>
        </w:rPr>
        <w:t>s</w:t>
      </w:r>
      <w:proofErr w:type="spellEnd"/>
      <w:r w:rsidR="006A30AE">
        <w:rPr>
          <w:rFonts w:ascii="Arial" w:hAnsi="Arial" w:cs="Arial"/>
          <w:i/>
          <w:sz w:val="20"/>
          <w:szCs w:val="20"/>
        </w:rPr>
        <w:t>.</w:t>
      </w:r>
      <w:r w:rsidRPr="008B696F">
        <w:rPr>
          <w:rFonts w:ascii="Arial" w:hAnsi="Arial" w:cs="Arial"/>
          <w:i/>
          <w:sz w:val="20"/>
          <w:szCs w:val="20"/>
        </w:rPr>
        <w:t>, Vajanského 3, 949 01 Nitra</w:t>
      </w:r>
    </w:p>
    <w:p w:rsidR="008B696F" w:rsidRPr="008B696F" w:rsidRDefault="008B696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8B696F">
        <w:rPr>
          <w:rFonts w:ascii="Arial" w:hAnsi="Arial" w:cs="Arial"/>
          <w:i/>
          <w:sz w:val="20"/>
          <w:szCs w:val="20"/>
        </w:rPr>
        <w:tab/>
        <w:t xml:space="preserve">Dátum založenia: </w:t>
      </w:r>
      <w:r w:rsidR="0062693C">
        <w:rPr>
          <w:rFonts w:ascii="Arial" w:hAnsi="Arial" w:cs="Arial"/>
          <w:i/>
          <w:sz w:val="20"/>
          <w:szCs w:val="20"/>
        </w:rPr>
        <w:t>24.5.2004</w:t>
      </w:r>
    </w:p>
    <w:p w:rsidR="008B696F" w:rsidRPr="008B696F" w:rsidRDefault="006A30A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ab/>
        <w:t xml:space="preserve">Dátum vzniku: </w:t>
      </w:r>
      <w:r w:rsidR="0062693C">
        <w:rPr>
          <w:rFonts w:ascii="Arial" w:hAnsi="Arial" w:cs="Arial"/>
          <w:i/>
          <w:sz w:val="20"/>
          <w:szCs w:val="20"/>
        </w:rPr>
        <w:t>25.6.2004</w:t>
      </w:r>
      <w:r w:rsidR="008B696F" w:rsidRPr="008B696F">
        <w:rPr>
          <w:rFonts w:ascii="Arial" w:hAnsi="Arial" w:cs="Arial"/>
          <w:i/>
          <w:sz w:val="20"/>
          <w:szCs w:val="20"/>
        </w:rPr>
        <w:tab/>
      </w:r>
      <w:r w:rsidR="008B696F" w:rsidRPr="008B696F">
        <w:rPr>
          <w:rFonts w:ascii="Arial" w:hAnsi="Arial" w:cs="Arial"/>
          <w:i/>
          <w:sz w:val="20"/>
          <w:szCs w:val="20"/>
        </w:rPr>
        <w:tab/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b) opis hospodárskej činnosti účtovnej jednotky</w:t>
      </w:r>
      <w:r w:rsidR="008B696F">
        <w:rPr>
          <w:rFonts w:ascii="Arial" w:hAnsi="Arial" w:cs="Arial"/>
          <w:sz w:val="20"/>
          <w:szCs w:val="20"/>
        </w:rPr>
        <w:t>:</w:t>
      </w: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2653F5" w:rsidRDefault="002653F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B50DA6" w:rsidRPr="008B696F" w:rsidRDefault="008B696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8B696F">
        <w:rPr>
          <w:rFonts w:ascii="Arial" w:hAnsi="Arial" w:cs="Arial"/>
          <w:i/>
          <w:sz w:val="20"/>
          <w:szCs w:val="20"/>
        </w:rPr>
        <w:tab/>
      </w:r>
      <w:r w:rsidR="0062693C">
        <w:rPr>
          <w:rFonts w:ascii="Arial" w:hAnsi="Arial" w:cs="Arial"/>
          <w:i/>
          <w:sz w:val="20"/>
          <w:szCs w:val="20"/>
        </w:rPr>
        <w:t>účtovnícke</w:t>
      </w:r>
      <w:r w:rsidR="007B76D7">
        <w:rPr>
          <w:rFonts w:ascii="Arial" w:hAnsi="Arial" w:cs="Arial"/>
          <w:i/>
          <w:sz w:val="20"/>
          <w:szCs w:val="20"/>
        </w:rPr>
        <w:t xml:space="preserve"> č</w:t>
      </w:r>
      <w:r w:rsidRPr="008B696F">
        <w:rPr>
          <w:rFonts w:ascii="Arial" w:hAnsi="Arial" w:cs="Arial"/>
          <w:i/>
          <w:sz w:val="20"/>
          <w:szCs w:val="20"/>
        </w:rPr>
        <w:t>innos</w:t>
      </w:r>
      <w:r w:rsidR="0062693C">
        <w:rPr>
          <w:rFonts w:ascii="Arial" w:hAnsi="Arial" w:cs="Arial"/>
          <w:i/>
          <w:sz w:val="20"/>
          <w:szCs w:val="20"/>
        </w:rPr>
        <w:t>ti, daňové poradenstvo</w:t>
      </w:r>
      <w:r w:rsidRPr="008B696F">
        <w:rPr>
          <w:rFonts w:ascii="Arial" w:hAnsi="Arial" w:cs="Arial"/>
          <w:i/>
          <w:sz w:val="20"/>
          <w:szCs w:val="20"/>
        </w:rPr>
        <w:tab/>
      </w:r>
      <w:r w:rsidRPr="008B696F">
        <w:rPr>
          <w:rFonts w:ascii="Arial" w:hAnsi="Arial" w:cs="Arial"/>
          <w:i/>
          <w:sz w:val="20"/>
          <w:szCs w:val="20"/>
        </w:rPr>
        <w:tab/>
      </w:r>
      <w:r w:rsidR="00426F89" w:rsidRPr="008B696F">
        <w:rPr>
          <w:rFonts w:ascii="Arial" w:hAnsi="Arial" w:cs="Arial"/>
          <w:i/>
          <w:sz w:val="20"/>
          <w:szCs w:val="20"/>
        </w:rPr>
        <w:t xml:space="preserve"> </w:t>
      </w:r>
    </w:p>
    <w:p w:rsidR="008B696F" w:rsidRDefault="008B696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B68CE" w:rsidRPr="0006478F" w:rsidRDefault="001B68CE" w:rsidP="001B68C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c) </w:t>
      </w:r>
      <w:r>
        <w:rPr>
          <w:rFonts w:ascii="Arial" w:hAnsi="Arial" w:cs="Arial"/>
          <w:sz w:val="20"/>
          <w:szCs w:val="20"/>
        </w:rPr>
        <w:t xml:space="preserve">priemerný prepočítaný počet zamestnancov účtovnej jednotky počas účtovného obdobia, </w:t>
      </w:r>
      <w:r w:rsidRPr="0006478F">
        <w:rPr>
          <w:rFonts w:ascii="Arial" w:hAnsi="Arial" w:cs="Arial"/>
          <w:sz w:val="20"/>
          <w:szCs w:val="20"/>
        </w:rPr>
        <w:t>počet zamestnancov účtovnej jednotky ku dňu, ku ktorému sa zostavuje účtovná závierka</w:t>
      </w:r>
      <w:r>
        <w:rPr>
          <w:rFonts w:ascii="Arial" w:hAnsi="Arial" w:cs="Arial"/>
          <w:sz w:val="20"/>
          <w:szCs w:val="20"/>
        </w:rPr>
        <w:t>,</w:t>
      </w:r>
      <w:r w:rsidRPr="0006478F">
        <w:rPr>
          <w:rFonts w:ascii="Arial" w:hAnsi="Arial" w:cs="Arial"/>
          <w:sz w:val="20"/>
          <w:szCs w:val="20"/>
        </w:rPr>
        <w:t xml:space="preserve"> z toho počet vedúcich zamestnancov</w:t>
      </w:r>
      <w:r>
        <w:rPr>
          <w:rFonts w:ascii="Arial" w:hAnsi="Arial" w:cs="Arial"/>
          <w:sz w:val="20"/>
          <w:szCs w:val="20"/>
        </w:rPr>
        <w:t>:</w:t>
      </w:r>
      <w:r w:rsidRPr="0006478F">
        <w:rPr>
          <w:rFonts w:ascii="Arial" w:hAnsi="Arial" w:cs="Arial"/>
          <w:sz w:val="20"/>
          <w:szCs w:val="20"/>
        </w:rPr>
        <w:t xml:space="preserve"> </w:t>
      </w:r>
    </w:p>
    <w:tbl>
      <w:tblPr>
        <w:tblW w:w="9244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2479"/>
        <w:gridCol w:w="2693"/>
      </w:tblGrid>
      <w:tr w:rsidR="001B68CE" w:rsidRPr="009607B3" w:rsidTr="00FF48B5">
        <w:trPr>
          <w:jc w:val="center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68CE" w:rsidRPr="009607B3" w:rsidRDefault="001B68CE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9607B3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68CE" w:rsidRPr="009607B3" w:rsidRDefault="001B68CE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9607B3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B68CE" w:rsidRPr="009607B3" w:rsidRDefault="001B68CE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9607B3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63B54" w:rsidRPr="009607B3" w:rsidTr="00FF48B5">
        <w:trPr>
          <w:trHeight w:val="240"/>
          <w:jc w:val="center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9607B3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9607B3"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</w:t>
            </w:r>
          </w:p>
        </w:tc>
        <w:tc>
          <w:tcPr>
            <w:tcW w:w="2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9607B3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9607B3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E63B54" w:rsidRPr="009607B3" w:rsidTr="00FF48B5">
        <w:trPr>
          <w:trHeight w:val="285"/>
          <w:jc w:val="center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9607B3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9607B3">
              <w:rPr>
                <w:rFonts w:ascii="Arial" w:hAnsi="Arial" w:cs="Arial"/>
                <w:sz w:val="16"/>
                <w:szCs w:val="16"/>
                <w:lang w:val="x-none"/>
              </w:rPr>
              <w:t>Stav zamestnancov ku dňu, ku ktorému sa zostavuje účtovná závierka, z toho:</w:t>
            </w:r>
          </w:p>
        </w:tc>
        <w:tc>
          <w:tcPr>
            <w:tcW w:w="2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9607B3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9607B3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E63B54" w:rsidRPr="009607B3" w:rsidTr="00FF48B5">
        <w:trPr>
          <w:trHeight w:val="285"/>
          <w:jc w:val="center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9607B3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9607B3">
              <w:rPr>
                <w:rFonts w:ascii="Arial" w:hAnsi="Arial" w:cs="Arial"/>
                <w:sz w:val="16"/>
                <w:szCs w:val="16"/>
                <w:lang w:val="x-none"/>
              </w:rPr>
              <w:t>počet vedúcich zamestnancov</w:t>
            </w:r>
          </w:p>
        </w:tc>
        <w:tc>
          <w:tcPr>
            <w:tcW w:w="24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9607B3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9607B3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1B68CE" w:rsidRPr="0006478F" w:rsidRDefault="001B68C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e) právny dôvod na zostavenie účtovnej závierky</w:t>
      </w:r>
      <w:r w:rsidR="008B696F">
        <w:rPr>
          <w:rFonts w:ascii="Arial" w:hAnsi="Arial" w:cs="Arial"/>
          <w:sz w:val="20"/>
          <w:szCs w:val="20"/>
        </w:rPr>
        <w:t>:</w:t>
      </w: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2653F5" w:rsidRDefault="002653F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B50DA6" w:rsidRPr="008B696F" w:rsidRDefault="00426F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8B696F">
        <w:rPr>
          <w:rFonts w:ascii="Arial" w:hAnsi="Arial" w:cs="Arial"/>
          <w:i/>
          <w:sz w:val="20"/>
          <w:szCs w:val="20"/>
        </w:rPr>
        <w:t xml:space="preserve"> </w:t>
      </w:r>
      <w:r w:rsidR="008B696F" w:rsidRPr="008B696F">
        <w:rPr>
          <w:rFonts w:ascii="Arial" w:hAnsi="Arial" w:cs="Arial"/>
          <w:i/>
          <w:sz w:val="20"/>
          <w:szCs w:val="20"/>
        </w:rPr>
        <w:tab/>
        <w:t>riadna účtovná závierka ku koncu účtovného obdobia</w:t>
      </w:r>
    </w:p>
    <w:p w:rsidR="008B696F" w:rsidRPr="0006478F" w:rsidRDefault="008B696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f) dátum schválenia účtovnej závierky za bezprostredne predchádzajúce účtovné obdobie príslušným orgánom účtovnej jednotky</w:t>
      </w:r>
      <w:r w:rsidR="008B696F">
        <w:rPr>
          <w:rFonts w:ascii="Arial" w:hAnsi="Arial" w:cs="Arial"/>
          <w:sz w:val="20"/>
          <w:szCs w:val="20"/>
        </w:rPr>
        <w:t>:</w:t>
      </w: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2653F5" w:rsidRDefault="002653F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</w:p>
    <w:p w:rsidR="00B50DA6" w:rsidRPr="008B696F" w:rsidRDefault="008B696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8B696F">
        <w:rPr>
          <w:rFonts w:ascii="Arial" w:hAnsi="Arial" w:cs="Arial"/>
          <w:i/>
          <w:sz w:val="20"/>
          <w:szCs w:val="20"/>
        </w:rPr>
        <w:tab/>
      </w:r>
      <w:r w:rsidR="00DF0809">
        <w:rPr>
          <w:rFonts w:ascii="Arial" w:hAnsi="Arial" w:cs="Arial"/>
          <w:i/>
          <w:sz w:val="20"/>
          <w:szCs w:val="20"/>
        </w:rPr>
        <w:t>3</w:t>
      </w:r>
      <w:r w:rsidR="00E63B54">
        <w:rPr>
          <w:rFonts w:ascii="Arial" w:hAnsi="Arial" w:cs="Arial"/>
          <w:i/>
          <w:sz w:val="20"/>
          <w:szCs w:val="20"/>
        </w:rPr>
        <w:t>0</w:t>
      </w:r>
      <w:r w:rsidRPr="008B696F">
        <w:rPr>
          <w:rFonts w:ascii="Arial" w:hAnsi="Arial" w:cs="Arial"/>
          <w:i/>
          <w:sz w:val="20"/>
          <w:szCs w:val="20"/>
        </w:rPr>
        <w:t>.12.201</w:t>
      </w:r>
      <w:r w:rsidR="00E63B54">
        <w:rPr>
          <w:rFonts w:ascii="Arial" w:hAnsi="Arial" w:cs="Arial"/>
          <w:i/>
          <w:sz w:val="20"/>
          <w:szCs w:val="20"/>
        </w:rPr>
        <w:t>3</w:t>
      </w:r>
      <w:r w:rsidR="00426F89" w:rsidRPr="008B696F">
        <w:rPr>
          <w:rFonts w:ascii="Arial" w:hAnsi="Arial" w:cs="Arial"/>
          <w:i/>
          <w:sz w:val="20"/>
          <w:szCs w:val="20"/>
        </w:rPr>
        <w:t xml:space="preserve"> </w:t>
      </w:r>
    </w:p>
    <w:p w:rsidR="008B696F" w:rsidRPr="0006478F" w:rsidRDefault="008B696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147E0" w:rsidRDefault="00A147E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B50DA6" w:rsidRPr="00E304B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304BF">
        <w:rPr>
          <w:rFonts w:ascii="Arial" w:hAnsi="Arial" w:cs="Arial"/>
          <w:b/>
          <w:sz w:val="20"/>
          <w:szCs w:val="20"/>
        </w:rPr>
        <w:t xml:space="preserve">E. </w:t>
      </w:r>
      <w:r w:rsidR="00A06E60">
        <w:rPr>
          <w:rFonts w:ascii="Arial" w:hAnsi="Arial" w:cs="Arial"/>
          <w:b/>
          <w:sz w:val="20"/>
          <w:szCs w:val="20"/>
        </w:rPr>
        <w:t>Informácie</w:t>
      </w:r>
      <w:r w:rsidRPr="00E304BF">
        <w:rPr>
          <w:rFonts w:ascii="Arial" w:hAnsi="Arial" w:cs="Arial"/>
          <w:b/>
          <w:sz w:val="20"/>
          <w:szCs w:val="20"/>
        </w:rPr>
        <w:t xml:space="preserve"> o použitých účtovných zásadách a účtovných metódach</w:t>
      </w:r>
      <w:r w:rsidR="00A06E60">
        <w:rPr>
          <w:rFonts w:ascii="Arial" w:hAnsi="Arial" w:cs="Arial"/>
          <w:b/>
          <w:sz w:val="20"/>
          <w:szCs w:val="20"/>
        </w:rPr>
        <w:t xml:space="preserve"> o</w:t>
      </w:r>
      <w:r w:rsidR="00E304BF" w:rsidRPr="00E304BF">
        <w:rPr>
          <w:rFonts w:ascii="Arial" w:hAnsi="Arial" w:cs="Arial"/>
          <w:b/>
          <w:sz w:val="20"/>
          <w:szCs w:val="20"/>
        </w:rPr>
        <w:t>:</w:t>
      </w:r>
      <w:r w:rsidRPr="00E304BF">
        <w:rPr>
          <w:rFonts w:ascii="Arial" w:hAnsi="Arial" w:cs="Arial"/>
          <w:b/>
          <w:sz w:val="20"/>
          <w:szCs w:val="20"/>
        </w:rPr>
        <w:t xml:space="preserve"> </w:t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a) splnení predpokladu, že účtovná jednotka bude nepretržite pokračovať vo svojej činnosti</w:t>
      </w:r>
      <w:r w:rsidR="00E304BF">
        <w:rPr>
          <w:rFonts w:ascii="Arial" w:hAnsi="Arial" w:cs="Arial"/>
          <w:sz w:val="20"/>
          <w:szCs w:val="20"/>
        </w:rPr>
        <w:t>:</w:t>
      </w: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E304BF" w:rsidRDefault="00E304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50DA6" w:rsidRPr="00E304BF" w:rsidRDefault="00E304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E304BF">
        <w:rPr>
          <w:rFonts w:ascii="Arial" w:hAnsi="Arial" w:cs="Arial"/>
          <w:i/>
          <w:sz w:val="20"/>
          <w:szCs w:val="20"/>
        </w:rPr>
        <w:tab/>
        <w:t>účtovná jednotka bude nepretržite pokračovať vo svojej činnosti</w:t>
      </w:r>
      <w:r w:rsidR="00426F89" w:rsidRPr="00E304BF">
        <w:rPr>
          <w:rFonts w:ascii="Arial" w:hAnsi="Arial" w:cs="Arial"/>
          <w:i/>
          <w:sz w:val="20"/>
          <w:szCs w:val="20"/>
        </w:rPr>
        <w:t xml:space="preserve"> </w:t>
      </w:r>
    </w:p>
    <w:p w:rsidR="00E304BF" w:rsidRPr="0006478F" w:rsidRDefault="00E304B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c) spôsobe oceňovania jednotlivých zložiek majetku a záväzkov v členení na </w:t>
      </w:r>
    </w:p>
    <w:p w:rsidR="00A64305" w:rsidRDefault="00A64305" w:rsidP="00E304BF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426F89" w:rsidP="00A64305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7. dlhodobý finančný majetok, 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4305" w:rsidRPr="00A06E60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A06E60">
        <w:rPr>
          <w:rFonts w:ascii="Arial" w:hAnsi="Arial" w:cs="Arial"/>
          <w:i/>
          <w:sz w:val="20"/>
          <w:szCs w:val="20"/>
        </w:rPr>
        <w:tab/>
      </w:r>
      <w:r w:rsidRPr="00A06E60">
        <w:rPr>
          <w:rFonts w:ascii="Arial" w:hAnsi="Arial" w:cs="Arial"/>
          <w:i/>
          <w:sz w:val="20"/>
          <w:szCs w:val="20"/>
        </w:rPr>
        <w:tab/>
      </w:r>
      <w:r w:rsidR="00A06E60" w:rsidRPr="00A06E60">
        <w:rPr>
          <w:rFonts w:ascii="Arial" w:hAnsi="Arial" w:cs="Arial"/>
          <w:i/>
          <w:sz w:val="20"/>
          <w:szCs w:val="20"/>
        </w:rPr>
        <w:t>Podiely</w:t>
      </w:r>
      <w:r w:rsidRPr="00A06E60">
        <w:rPr>
          <w:rFonts w:ascii="Arial" w:hAnsi="Arial" w:cs="Arial"/>
          <w:i/>
          <w:sz w:val="20"/>
          <w:szCs w:val="20"/>
        </w:rPr>
        <w:t xml:space="preserve"> ocenen</w:t>
      </w:r>
      <w:r w:rsidR="00A06E60" w:rsidRPr="00A06E60">
        <w:rPr>
          <w:rFonts w:ascii="Arial" w:hAnsi="Arial" w:cs="Arial"/>
          <w:i/>
          <w:sz w:val="20"/>
          <w:szCs w:val="20"/>
        </w:rPr>
        <w:t>é</w:t>
      </w:r>
      <w:r w:rsidRPr="00A06E60">
        <w:rPr>
          <w:rFonts w:ascii="Arial" w:hAnsi="Arial" w:cs="Arial"/>
          <w:i/>
          <w:sz w:val="20"/>
          <w:szCs w:val="20"/>
        </w:rPr>
        <w:t xml:space="preserve"> menovitou hodnotou.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A64305" w:rsidP="00A64305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12. pohľadávky: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4305" w:rsidRP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>Oceňované menovitou hodnotou.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426F89" w:rsidP="00A64305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1</w:t>
      </w:r>
      <w:r w:rsidR="00CF5D72">
        <w:rPr>
          <w:rFonts w:ascii="Arial" w:hAnsi="Arial" w:cs="Arial"/>
          <w:sz w:val="20"/>
          <w:szCs w:val="20"/>
        </w:rPr>
        <w:t>4</w:t>
      </w:r>
      <w:r w:rsidR="00CF5D72" w:rsidRPr="00CF5D72">
        <w:rPr>
          <w:rFonts w:ascii="Arial" w:hAnsi="Arial" w:cs="Arial"/>
          <w:sz w:val="20"/>
          <w:szCs w:val="20"/>
        </w:rPr>
        <w:t xml:space="preserve"> </w:t>
      </w:r>
      <w:r w:rsidR="00CF5D72" w:rsidRPr="0006478F">
        <w:rPr>
          <w:rFonts w:ascii="Arial" w:hAnsi="Arial" w:cs="Arial"/>
          <w:sz w:val="20"/>
          <w:szCs w:val="20"/>
        </w:rPr>
        <w:t xml:space="preserve">časové rozlíšenie na strane </w:t>
      </w:r>
      <w:r w:rsidR="00CF5D72">
        <w:rPr>
          <w:rFonts w:ascii="Arial" w:hAnsi="Arial" w:cs="Arial"/>
          <w:sz w:val="20"/>
          <w:szCs w:val="20"/>
        </w:rPr>
        <w:t>aktív</w:t>
      </w:r>
      <w:r w:rsidR="00CF5D72" w:rsidRPr="0006478F">
        <w:rPr>
          <w:rFonts w:ascii="Arial" w:hAnsi="Arial" w:cs="Arial"/>
          <w:sz w:val="20"/>
          <w:szCs w:val="20"/>
        </w:rPr>
        <w:t xml:space="preserve"> súvahy,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4305" w:rsidRPr="00A64305" w:rsidRDefault="00A64305" w:rsidP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>Oceňovaný menovitou hodnotou.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426F89" w:rsidP="00A64305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15. záväzky, vrátane rezerv, dlhopisov, pôžičiek a</w:t>
      </w:r>
      <w:r w:rsidR="00A64305">
        <w:rPr>
          <w:rFonts w:ascii="Arial" w:hAnsi="Arial" w:cs="Arial"/>
          <w:sz w:val="20"/>
          <w:szCs w:val="20"/>
        </w:rPr>
        <w:t> </w:t>
      </w:r>
      <w:r w:rsidRPr="0006478F">
        <w:rPr>
          <w:rFonts w:ascii="Arial" w:hAnsi="Arial" w:cs="Arial"/>
          <w:sz w:val="20"/>
          <w:szCs w:val="20"/>
        </w:rPr>
        <w:t>úverov</w:t>
      </w:r>
      <w:r w:rsidR="00A64305">
        <w:rPr>
          <w:rFonts w:ascii="Arial" w:hAnsi="Arial" w:cs="Arial"/>
          <w:sz w:val="20"/>
          <w:szCs w:val="20"/>
        </w:rPr>
        <w:t>:</w:t>
      </w:r>
      <w:r w:rsidRPr="0006478F">
        <w:rPr>
          <w:rFonts w:ascii="Arial" w:hAnsi="Arial" w:cs="Arial"/>
          <w:sz w:val="20"/>
          <w:szCs w:val="20"/>
        </w:rPr>
        <w:t xml:space="preserve">, 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4305" w:rsidRPr="00A64305" w:rsidRDefault="00A64305" w:rsidP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>Oceňované menovitou hodnotou.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426F89" w:rsidP="00A64305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16. časové rozlíšenie na strane pasív súvahy, 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64305" w:rsidRPr="00A64305" w:rsidRDefault="00A64305" w:rsidP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>Oceňované menovitou hodnotou.</w:t>
      </w:r>
    </w:p>
    <w:p w:rsidR="00A64305" w:rsidRDefault="00A6430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426F89" w:rsidP="00C01FDB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21. daň z príjmov splatnú za bežné účtovné obdobie a za zdaňovacie obdobie (ďalej len "splatná daň z príjmov") a daň z príjmov odloženú do budúcich účtovných období a zdaňovacích období (ďalej len "odložená daň z príjmov"), </w:t>
      </w:r>
    </w:p>
    <w:p w:rsidR="00C01FDB" w:rsidRDefault="00C01FDB" w:rsidP="00C01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01FDB" w:rsidRPr="00A64305" w:rsidRDefault="00C01FDB" w:rsidP="00C01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>Oceňované menovitou hodnotou.</w:t>
      </w:r>
    </w:p>
    <w:p w:rsidR="00C01FDB" w:rsidRDefault="00C01FD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F0809" w:rsidRDefault="00DF080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147E0" w:rsidRDefault="00A147E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B50DA6" w:rsidRPr="00D1004E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D1004E">
        <w:rPr>
          <w:rFonts w:ascii="Arial" w:hAnsi="Arial" w:cs="Arial"/>
          <w:b/>
          <w:sz w:val="20"/>
          <w:szCs w:val="20"/>
        </w:rPr>
        <w:t xml:space="preserve">F. </w:t>
      </w:r>
      <w:r w:rsidR="0036561C">
        <w:rPr>
          <w:rFonts w:ascii="Arial" w:hAnsi="Arial" w:cs="Arial"/>
          <w:b/>
          <w:sz w:val="20"/>
          <w:szCs w:val="20"/>
        </w:rPr>
        <w:t xml:space="preserve">Informácie k </w:t>
      </w:r>
      <w:r w:rsidRPr="00D1004E">
        <w:rPr>
          <w:rFonts w:ascii="Arial" w:hAnsi="Arial" w:cs="Arial"/>
          <w:b/>
          <w:sz w:val="20"/>
          <w:szCs w:val="20"/>
        </w:rPr>
        <w:t>údajo</w:t>
      </w:r>
      <w:r w:rsidR="0036561C">
        <w:rPr>
          <w:rFonts w:ascii="Arial" w:hAnsi="Arial" w:cs="Arial"/>
          <w:b/>
          <w:sz w:val="20"/>
          <w:szCs w:val="20"/>
        </w:rPr>
        <w:t>m</w:t>
      </w:r>
      <w:r w:rsidRPr="00D1004E">
        <w:rPr>
          <w:rFonts w:ascii="Arial" w:hAnsi="Arial" w:cs="Arial"/>
          <w:b/>
          <w:sz w:val="20"/>
          <w:szCs w:val="20"/>
        </w:rPr>
        <w:t xml:space="preserve"> vykázaný</w:t>
      </w:r>
      <w:r w:rsidR="0036561C">
        <w:rPr>
          <w:rFonts w:ascii="Arial" w:hAnsi="Arial" w:cs="Arial"/>
          <w:b/>
          <w:sz w:val="20"/>
          <w:szCs w:val="20"/>
        </w:rPr>
        <w:t>m</w:t>
      </w:r>
      <w:r w:rsidRPr="00D1004E">
        <w:rPr>
          <w:rFonts w:ascii="Arial" w:hAnsi="Arial" w:cs="Arial"/>
          <w:b/>
          <w:sz w:val="20"/>
          <w:szCs w:val="20"/>
        </w:rPr>
        <w:t xml:space="preserve"> na strane aktív súvahy o</w:t>
      </w:r>
      <w:r w:rsidR="00D1004E" w:rsidRPr="00D1004E">
        <w:rPr>
          <w:rFonts w:ascii="Arial" w:hAnsi="Arial" w:cs="Arial"/>
          <w:b/>
          <w:sz w:val="20"/>
          <w:szCs w:val="20"/>
        </w:rPr>
        <w:t>:</w:t>
      </w:r>
      <w:r w:rsidRPr="00D1004E">
        <w:rPr>
          <w:rFonts w:ascii="Arial" w:hAnsi="Arial" w:cs="Arial"/>
          <w:b/>
          <w:sz w:val="20"/>
          <w:szCs w:val="20"/>
        </w:rPr>
        <w:t xml:space="preserve"> </w:t>
      </w:r>
    </w:p>
    <w:p w:rsidR="004F704D" w:rsidRDefault="004F704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F0809" w:rsidRPr="0006478F" w:rsidRDefault="00DF0809" w:rsidP="00DF08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a) dlhodobom nehmotnom majetku a dlhodobom hmotnom majetku za bežné účtovné obdobie, a to </w:t>
      </w:r>
    </w:p>
    <w:p w:rsidR="00DF0809" w:rsidRDefault="00DF0809" w:rsidP="00DF08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F0809" w:rsidRPr="00A50E76" w:rsidRDefault="00DF0809" w:rsidP="00DF080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A50E76"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966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2"/>
        <w:gridCol w:w="846"/>
        <w:gridCol w:w="15"/>
        <w:gridCol w:w="24"/>
        <w:gridCol w:w="650"/>
        <w:gridCol w:w="34"/>
        <w:gridCol w:w="25"/>
        <w:gridCol w:w="1079"/>
        <w:gridCol w:w="34"/>
        <w:gridCol w:w="20"/>
        <w:gridCol w:w="801"/>
        <w:gridCol w:w="34"/>
        <w:gridCol w:w="15"/>
        <w:gridCol w:w="807"/>
        <w:gridCol w:w="34"/>
        <w:gridCol w:w="10"/>
        <w:gridCol w:w="709"/>
        <w:gridCol w:w="1138"/>
        <w:gridCol w:w="992"/>
        <w:gridCol w:w="850"/>
      </w:tblGrid>
      <w:tr w:rsidR="00DF0809" w:rsidRPr="00A50E76" w:rsidTr="00DF0809">
        <w:trPr>
          <w:trHeight w:val="285"/>
        </w:trPr>
        <w:tc>
          <w:tcPr>
            <w:tcW w:w="15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hmotný majetok</w:t>
            </w:r>
          </w:p>
        </w:tc>
        <w:tc>
          <w:tcPr>
            <w:tcW w:w="8117" w:type="dxa"/>
            <w:gridSpan w:val="1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DF0809" w:rsidRPr="00A50E76" w:rsidTr="00DF0809">
        <w:trPr>
          <w:trHeight w:val="1530"/>
        </w:trPr>
        <w:tc>
          <w:tcPr>
            <w:tcW w:w="15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Samostatné hnuteľné veci a súbory hnuteľných vecí</w:t>
            </w: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Pestovateľské celky trvalých porastov</w:t>
            </w: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Základné stádo a ťažné zvieratá</w:t>
            </w:r>
          </w:p>
        </w:tc>
        <w:tc>
          <w:tcPr>
            <w:tcW w:w="75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DHM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DHM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DHM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DF0809" w:rsidRPr="00A50E76" w:rsidTr="00DF0809">
        <w:trPr>
          <w:trHeight w:val="150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75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h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i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j</w:t>
            </w:r>
          </w:p>
        </w:tc>
      </w:tr>
      <w:tr w:rsidR="00DF0809" w:rsidRPr="00A50E76" w:rsidTr="00DF0809">
        <w:trPr>
          <w:trHeight w:val="285"/>
        </w:trPr>
        <w:tc>
          <w:tcPr>
            <w:tcW w:w="9669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1.000</w:t>
            </w: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320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1.710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3.030</w:t>
            </w: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63B54" w:rsidRDefault="00E63B54" w:rsidP="00E63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1.000</w:t>
            </w: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63B54" w:rsidRDefault="00E63B54" w:rsidP="00E63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320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63B54" w:rsidRDefault="00E63B54" w:rsidP="00E63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1.710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3.030</w:t>
            </w: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E63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5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63B54" w:rsidRPr="00A50E76" w:rsidTr="00DF0809">
        <w:trPr>
          <w:trHeight w:val="285"/>
        </w:trPr>
        <w:tc>
          <w:tcPr>
            <w:tcW w:w="9669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Oprávky</w:t>
            </w: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63B54" w:rsidRPr="00A50E76" w:rsidTr="00DF0809">
        <w:trPr>
          <w:trHeight w:val="285"/>
        </w:trPr>
        <w:tc>
          <w:tcPr>
            <w:tcW w:w="9669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Opravné položky</w:t>
            </w: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9669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 xml:space="preserve">Zostatková hodnota </w:t>
            </w: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8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1.000</w:t>
            </w:r>
          </w:p>
        </w:tc>
        <w:tc>
          <w:tcPr>
            <w:tcW w:w="70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316</w:t>
            </w:r>
          </w:p>
        </w:tc>
        <w:tc>
          <w:tcPr>
            <w:tcW w:w="11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1.710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3.026</w:t>
            </w:r>
          </w:p>
        </w:tc>
      </w:tr>
      <w:tr w:rsidR="00E63B54" w:rsidRPr="00A50E76" w:rsidTr="00DF0809">
        <w:trPr>
          <w:trHeight w:val="285"/>
        </w:trPr>
        <w:tc>
          <w:tcPr>
            <w:tcW w:w="1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8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DF0809" w:rsidRPr="00A50E76" w:rsidRDefault="00DF0809" w:rsidP="00DF080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DF0809" w:rsidRPr="00A50E76" w:rsidRDefault="00DF0809" w:rsidP="00DF080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A50E76"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966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0"/>
        <w:gridCol w:w="119"/>
        <w:gridCol w:w="725"/>
        <w:gridCol w:w="15"/>
        <w:gridCol w:w="27"/>
        <w:gridCol w:w="647"/>
        <w:gridCol w:w="34"/>
        <w:gridCol w:w="28"/>
        <w:gridCol w:w="1076"/>
        <w:gridCol w:w="34"/>
        <w:gridCol w:w="24"/>
        <w:gridCol w:w="797"/>
        <w:gridCol w:w="34"/>
        <w:gridCol w:w="19"/>
        <w:gridCol w:w="803"/>
        <w:gridCol w:w="34"/>
        <w:gridCol w:w="14"/>
        <w:gridCol w:w="709"/>
        <w:gridCol w:w="1138"/>
        <w:gridCol w:w="992"/>
        <w:gridCol w:w="850"/>
      </w:tblGrid>
      <w:tr w:rsidR="00DF0809" w:rsidRPr="00A50E76" w:rsidTr="00DF0809">
        <w:trPr>
          <w:trHeight w:val="285"/>
        </w:trPr>
        <w:tc>
          <w:tcPr>
            <w:tcW w:w="166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hmotný majetok</w:t>
            </w:r>
          </w:p>
        </w:tc>
        <w:tc>
          <w:tcPr>
            <w:tcW w:w="8000" w:type="dxa"/>
            <w:gridSpan w:val="1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DF0809" w:rsidRPr="00A50E76" w:rsidTr="00DF0809">
        <w:trPr>
          <w:trHeight w:val="1530"/>
        </w:trPr>
        <w:tc>
          <w:tcPr>
            <w:tcW w:w="166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70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Samostatné hnuteľné veci a súbory hnuteľných vecí</w:t>
            </w:r>
          </w:p>
        </w:tc>
        <w:tc>
          <w:tcPr>
            <w:tcW w:w="8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Pestovateľské celky trvalých porastov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Základné stádo a ťažné zvieratá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DHM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DHM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DHM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DF0809" w:rsidRPr="00A50E76" w:rsidTr="00DF0809">
        <w:trPr>
          <w:trHeight w:val="150"/>
        </w:trPr>
        <w:tc>
          <w:tcPr>
            <w:tcW w:w="166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7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70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8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h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i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j</w:t>
            </w:r>
          </w:p>
        </w:tc>
      </w:tr>
      <w:tr w:rsidR="00DF0809" w:rsidRPr="00A50E76" w:rsidTr="00DF0809">
        <w:trPr>
          <w:trHeight w:val="285"/>
        </w:trPr>
        <w:tc>
          <w:tcPr>
            <w:tcW w:w="9669" w:type="dxa"/>
            <w:gridSpan w:val="2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F0809" w:rsidRPr="00A50E76" w:rsidRDefault="00DF0809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1.000</w:t>
            </w: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320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1.710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3.030</w:t>
            </w: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1.000</w:t>
            </w: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320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1.710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3.030</w:t>
            </w: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9669" w:type="dxa"/>
            <w:gridSpan w:val="2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Oprávky</w:t>
            </w: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</w:tr>
      <w:tr w:rsidR="00E63B54" w:rsidRPr="00A50E76" w:rsidTr="00DF0809">
        <w:trPr>
          <w:trHeight w:val="285"/>
        </w:trPr>
        <w:tc>
          <w:tcPr>
            <w:tcW w:w="9669" w:type="dxa"/>
            <w:gridSpan w:val="2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Opravné položky</w:t>
            </w: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9669" w:type="dxa"/>
            <w:gridSpan w:val="2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sz w:val="16"/>
                <w:szCs w:val="16"/>
                <w:lang w:val="x-none"/>
              </w:rPr>
              <w:t xml:space="preserve">Zostatková hodnota </w:t>
            </w: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8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63B54" w:rsidRPr="00A50E76" w:rsidTr="00DF0809">
        <w:trPr>
          <w:trHeight w:val="285"/>
        </w:trPr>
        <w:tc>
          <w:tcPr>
            <w:tcW w:w="1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A50E76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8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1.000</w:t>
            </w:r>
          </w:p>
        </w:tc>
        <w:tc>
          <w:tcPr>
            <w:tcW w:w="70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316</w:t>
            </w: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DF0809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1.710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A50E76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EE082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3.026</w:t>
            </w:r>
          </w:p>
        </w:tc>
      </w:tr>
    </w:tbl>
    <w:p w:rsidR="00DF0809" w:rsidRDefault="00DF08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i) štruktúre dlhodobého finančného majetku za bežné účtovné obdobie a jeho umiestnení v členení podľa jednotlivých položiek súvahy; ak prostredníctvom tohto umiestnenia vykonáva účtovná jednotka v inej účtovnej jednotke podstatný vplyv alebo je vo vzťahu k nej materskou účtovnou jednotkou, uvádza sa aj obchodné meno, sídlo, výška vlastného imania a výsledkoch hospodáren</w:t>
      </w:r>
      <w:r w:rsidR="00FD0E63">
        <w:rPr>
          <w:rFonts w:ascii="Arial" w:hAnsi="Arial" w:cs="Arial"/>
          <w:sz w:val="20"/>
          <w:szCs w:val="20"/>
        </w:rPr>
        <w:t>ia tejto inej účtovnej jednotky:</w:t>
      </w:r>
    </w:p>
    <w:p w:rsidR="00FD0E63" w:rsidRDefault="00FD0E6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6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2"/>
        <w:gridCol w:w="1426"/>
        <w:gridCol w:w="1694"/>
        <w:gridCol w:w="1696"/>
        <w:gridCol w:w="1426"/>
        <w:gridCol w:w="1275"/>
      </w:tblGrid>
      <w:tr w:rsidR="00175A07" w:rsidTr="00175A07">
        <w:trPr>
          <w:trHeight w:val="285"/>
        </w:trPr>
        <w:tc>
          <w:tcPr>
            <w:tcW w:w="21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Obchodné meno a sídlo spoločnosti, v ktorej má ÚJ umiestnený DFM</w:t>
            </w:r>
          </w:p>
        </w:tc>
        <w:tc>
          <w:tcPr>
            <w:tcW w:w="751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175A07" w:rsidTr="00175A07">
        <w:trPr>
          <w:trHeight w:val="1395"/>
        </w:trPr>
        <w:tc>
          <w:tcPr>
            <w:tcW w:w="21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ÚJ na ZI v %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ÚJ na hlasovacích právach v %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vlastného imania ÚJ, v ktorej má ÚJ umiestnený DFM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Výsledok hospodárenia ÚJ, v ktorej má ÚJ umiestnený DFM 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Účtovná hodnota DFM</w:t>
            </w:r>
          </w:p>
        </w:tc>
      </w:tr>
      <w:tr w:rsidR="00175A07" w:rsidTr="00175A07">
        <w:trPr>
          <w:trHeight w:val="22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175A07" w:rsidTr="00175A07">
        <w:trPr>
          <w:trHeight w:val="330"/>
        </w:trPr>
        <w:tc>
          <w:tcPr>
            <w:tcW w:w="9669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Dcérske účtovné jednotky</w:t>
            </w:r>
          </w:p>
        </w:tc>
      </w:tr>
      <w:tr w:rsidR="00E47D96" w:rsidTr="00175A07">
        <w:trPr>
          <w:trHeight w:val="330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RENAUDIT SDS, družstvo</w:t>
            </w:r>
          </w:p>
          <w:p w:rsidR="00E47D96" w:rsidRPr="00175A07" w:rsidRDefault="00E47D9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Vajanského 3, Nitra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Pr="00E47D96" w:rsidRDefault="00E63B54" w:rsidP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3,64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Pr="00E47D96" w:rsidRDefault="00E63B54" w:rsidP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3,64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Pr="00A104AD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132.269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Pr="00A104AD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-123.987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Pr="00E47D96" w:rsidRDefault="00E63B54" w:rsidP="00A45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9.000</w:t>
            </w:r>
          </w:p>
        </w:tc>
      </w:tr>
      <w:tr w:rsidR="00175A07" w:rsidTr="00175A07">
        <w:trPr>
          <w:trHeight w:val="330"/>
        </w:trPr>
        <w:tc>
          <w:tcPr>
            <w:tcW w:w="9669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Účtovné jednotky s podstatným vplyvom</w:t>
            </w:r>
          </w:p>
        </w:tc>
      </w:tr>
      <w:tr w:rsidR="00175A07" w:rsidTr="00175A07">
        <w:trPr>
          <w:trHeight w:val="330"/>
        </w:trPr>
        <w:tc>
          <w:tcPr>
            <w:tcW w:w="9669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Ostatné realizovateľné CP a podiely </w:t>
            </w:r>
          </w:p>
        </w:tc>
      </w:tr>
      <w:tr w:rsidR="00175A07" w:rsidTr="00175A07">
        <w:trPr>
          <w:trHeight w:val="330"/>
        </w:trPr>
        <w:tc>
          <w:tcPr>
            <w:tcW w:w="9669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DFM na účely vykonania vplyvu v inej ÚJ</w:t>
            </w:r>
          </w:p>
        </w:tc>
      </w:tr>
      <w:tr w:rsidR="00175A07" w:rsidTr="00175A07">
        <w:trPr>
          <w:trHeight w:val="61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finančný majetok spolu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Default="00175A07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5A07" w:rsidRPr="00E47D96" w:rsidRDefault="00E63B54" w:rsidP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9.000</w:t>
            </w:r>
          </w:p>
        </w:tc>
      </w:tr>
    </w:tbl>
    <w:p w:rsidR="00175A07" w:rsidRDefault="00175A07" w:rsidP="00175A07">
      <w:pPr>
        <w:autoSpaceDE w:val="0"/>
        <w:autoSpaceDN w:val="0"/>
        <w:adjustRightInd w:val="0"/>
        <w:spacing w:after="0" w:line="240" w:lineRule="auto"/>
        <w:ind w:left="-30"/>
        <w:rPr>
          <w:rFonts w:ascii="Arial" w:hAnsi="Arial" w:cs="Arial"/>
          <w:sz w:val="24"/>
          <w:szCs w:val="24"/>
        </w:rPr>
      </w:pP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j) obstarávacej cene zložiek dlhodobého finančného majetku v členení podľa jednotlivých položiek súvahy na začiatku bežného účtovného obdobia, prírastky, úbytky a presuny tohto majetku v obstarávacej cene počas bežného účtovného obdobia a stav na konci bež</w:t>
      </w:r>
      <w:r w:rsidR="00FD0E63">
        <w:rPr>
          <w:rFonts w:ascii="Arial" w:hAnsi="Arial" w:cs="Arial"/>
          <w:sz w:val="20"/>
          <w:szCs w:val="20"/>
        </w:rPr>
        <w:t>ného účtovného obdobia:</w:t>
      </w: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B50DA6" w:rsidRDefault="00426F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E47D96" w:rsidRDefault="00E47D96" w:rsidP="00E47D9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 xml:space="preserve">Tabuľka č. </w:t>
      </w:r>
      <w:r>
        <w:rPr>
          <w:rFonts w:ascii="Arial" w:hAnsi="Arial" w:cs="Arial"/>
          <w:sz w:val="20"/>
          <w:szCs w:val="20"/>
        </w:rPr>
        <w:t>1</w:t>
      </w:r>
    </w:p>
    <w:tbl>
      <w:tblPr>
        <w:tblW w:w="1877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164"/>
        <w:gridCol w:w="851"/>
        <w:gridCol w:w="992"/>
        <w:gridCol w:w="851"/>
        <w:gridCol w:w="850"/>
        <w:gridCol w:w="709"/>
        <w:gridCol w:w="850"/>
        <w:gridCol w:w="1134"/>
        <w:gridCol w:w="993"/>
        <w:gridCol w:w="992"/>
        <w:gridCol w:w="9386"/>
      </w:tblGrid>
      <w:tr w:rsidR="00E47D96" w:rsidTr="00D6606F">
        <w:trPr>
          <w:gridAfter w:val="1"/>
          <w:wAfter w:w="9386" w:type="dxa"/>
          <w:trHeight w:val="270"/>
        </w:trPr>
        <w:tc>
          <w:tcPr>
            <w:tcW w:w="116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finančný majetok</w:t>
            </w:r>
          </w:p>
        </w:tc>
        <w:tc>
          <w:tcPr>
            <w:tcW w:w="822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E47D96" w:rsidTr="00D6606F">
        <w:trPr>
          <w:gridAfter w:val="1"/>
          <w:wAfter w:w="9386" w:type="dxa"/>
          <w:trHeight w:val="1395"/>
        </w:trPr>
        <w:tc>
          <w:tcPr>
            <w:tcW w:w="116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Podielové CP a podiely v DÚJ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Podielové CP a podiely v spoločnosti s podstatným vplyvom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Ostatné dlhodobé CP a podiely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celku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DFM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Pôžičky s dobou splatnosti najviac jeden rok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DFM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DFM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E47D96" w:rsidTr="00D6606F">
        <w:trPr>
          <w:gridAfter w:val="1"/>
          <w:wAfter w:w="9386" w:type="dxa"/>
          <w:trHeight w:val="19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h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</w:t>
            </w:r>
          </w:p>
        </w:tc>
      </w:tr>
      <w:tr w:rsidR="00E47D96" w:rsidTr="00D6606F">
        <w:trPr>
          <w:gridAfter w:val="1"/>
          <w:wAfter w:w="9386" w:type="dxa"/>
          <w:trHeight w:val="285"/>
        </w:trPr>
        <w:tc>
          <w:tcPr>
            <w:tcW w:w="938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E63B54" w:rsidTr="00D6606F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12.000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12.000</w:t>
            </w:r>
          </w:p>
        </w:tc>
      </w:tr>
      <w:tr w:rsidR="00E63B54" w:rsidTr="00D6606F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3B54" w:rsidTr="00D6606F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3.000</w:t>
            </w:r>
          </w:p>
        </w:tc>
      </w:tr>
      <w:tr w:rsidR="00E63B54" w:rsidTr="00D6606F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E63B54" w:rsidTr="00D6606F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9.000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9.000</w:t>
            </w:r>
          </w:p>
        </w:tc>
      </w:tr>
      <w:tr w:rsidR="00D6606F" w:rsidTr="00D6606F">
        <w:trPr>
          <w:trHeight w:val="285"/>
        </w:trPr>
        <w:tc>
          <w:tcPr>
            <w:tcW w:w="938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Opravné položky</w:t>
            </w:r>
          </w:p>
        </w:tc>
        <w:tc>
          <w:tcPr>
            <w:tcW w:w="9386" w:type="dxa"/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6606F" w:rsidTr="00D6606F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</w:tr>
      <w:tr w:rsidR="00D6606F" w:rsidTr="00D6606F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D6606F" w:rsidTr="00D6606F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D6606F" w:rsidTr="00D6606F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</w:tr>
      <w:tr w:rsidR="00D6606F" w:rsidTr="00D6606F">
        <w:trPr>
          <w:trHeight w:val="285"/>
        </w:trPr>
        <w:tc>
          <w:tcPr>
            <w:tcW w:w="938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6606F" w:rsidRDefault="00D6606F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Účtovná hodnota </w:t>
            </w:r>
          </w:p>
        </w:tc>
        <w:tc>
          <w:tcPr>
            <w:tcW w:w="9386" w:type="dxa"/>
            <w:vAlign w:val="center"/>
          </w:tcPr>
          <w:p w:rsidR="00D6606F" w:rsidRDefault="00D6606F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63B54" w:rsidTr="00D6606F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E63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12.000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12.000</w:t>
            </w:r>
          </w:p>
        </w:tc>
      </w:tr>
      <w:tr w:rsidR="00E63B54" w:rsidTr="00D6606F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9.000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9.000</w:t>
            </w:r>
          </w:p>
        </w:tc>
      </w:tr>
    </w:tbl>
    <w:p w:rsidR="00E47D96" w:rsidRDefault="00E47D96" w:rsidP="00E47D9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47D96" w:rsidRDefault="00E47D96" w:rsidP="00E47D9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877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164"/>
        <w:gridCol w:w="851"/>
        <w:gridCol w:w="992"/>
        <w:gridCol w:w="851"/>
        <w:gridCol w:w="850"/>
        <w:gridCol w:w="709"/>
        <w:gridCol w:w="850"/>
        <w:gridCol w:w="1134"/>
        <w:gridCol w:w="993"/>
        <w:gridCol w:w="992"/>
        <w:gridCol w:w="9386"/>
      </w:tblGrid>
      <w:tr w:rsidR="00E47D96" w:rsidTr="00A459A1">
        <w:trPr>
          <w:gridAfter w:val="1"/>
          <w:wAfter w:w="9386" w:type="dxa"/>
          <w:trHeight w:val="345"/>
        </w:trPr>
        <w:tc>
          <w:tcPr>
            <w:tcW w:w="116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Dlhodobý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finančný majetok</w:t>
            </w:r>
          </w:p>
        </w:tc>
        <w:tc>
          <w:tcPr>
            <w:tcW w:w="822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Bezprostredne predchádzajúce účtovné obdobie</w:t>
            </w:r>
          </w:p>
        </w:tc>
      </w:tr>
      <w:tr w:rsidR="00E47D96" w:rsidTr="00A459A1">
        <w:trPr>
          <w:gridAfter w:val="1"/>
          <w:wAfter w:w="9386" w:type="dxa"/>
          <w:trHeight w:val="1395"/>
        </w:trPr>
        <w:tc>
          <w:tcPr>
            <w:tcW w:w="116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Podielové CP a podiely v DÚJ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Podielové CP a podiely v spoločnosti s podstatným vplyvom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Ostatné dlhodobé CP a podiely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celku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DFM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Pôžičky s dobou splatnosti najviac jeden rok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DFM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DFM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E47D96" w:rsidTr="00A459A1">
        <w:trPr>
          <w:gridAfter w:val="1"/>
          <w:wAfter w:w="9386" w:type="dxa"/>
          <w:trHeight w:val="90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b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c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d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e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f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g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h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j</w:t>
            </w:r>
          </w:p>
        </w:tc>
      </w:tr>
      <w:tr w:rsidR="00E47D96" w:rsidTr="00A459A1">
        <w:trPr>
          <w:gridAfter w:val="1"/>
          <w:wAfter w:w="9386" w:type="dxa"/>
          <w:trHeight w:val="285"/>
        </w:trPr>
        <w:tc>
          <w:tcPr>
            <w:tcW w:w="938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E63B54" w:rsidTr="00A459A1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3.000</w:t>
            </w:r>
          </w:p>
        </w:tc>
      </w:tr>
      <w:tr w:rsidR="00E63B54" w:rsidTr="00A459A1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74.000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74.000</w:t>
            </w:r>
          </w:p>
        </w:tc>
      </w:tr>
      <w:tr w:rsidR="00E63B54" w:rsidTr="00A459A1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65.000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65.000</w:t>
            </w:r>
          </w:p>
        </w:tc>
      </w:tr>
      <w:tr w:rsidR="00E63B54" w:rsidTr="00A459A1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E63B54" w:rsidTr="00A459A1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12.000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12.000</w:t>
            </w:r>
          </w:p>
        </w:tc>
      </w:tr>
      <w:tr w:rsidR="00A459A1" w:rsidTr="00A459A1">
        <w:trPr>
          <w:trHeight w:val="285"/>
        </w:trPr>
        <w:tc>
          <w:tcPr>
            <w:tcW w:w="938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Opravné položky</w:t>
            </w:r>
          </w:p>
        </w:tc>
        <w:tc>
          <w:tcPr>
            <w:tcW w:w="9386" w:type="dxa"/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459A1" w:rsidTr="00A459A1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</w:tr>
      <w:tr w:rsidR="00A459A1" w:rsidTr="00A459A1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A459A1" w:rsidTr="00A459A1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A459A1" w:rsidTr="00A459A1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</w:tr>
      <w:tr w:rsidR="00A459A1" w:rsidTr="00A459A1">
        <w:trPr>
          <w:trHeight w:val="285"/>
        </w:trPr>
        <w:tc>
          <w:tcPr>
            <w:tcW w:w="938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Účtovná hodnota </w:t>
            </w:r>
          </w:p>
        </w:tc>
        <w:tc>
          <w:tcPr>
            <w:tcW w:w="9386" w:type="dxa"/>
            <w:vAlign w:val="center"/>
          </w:tcPr>
          <w:p w:rsidR="00A459A1" w:rsidRDefault="00A459A1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63B54" w:rsidTr="00A459A1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3.000</w:t>
            </w:r>
          </w:p>
        </w:tc>
      </w:tr>
      <w:tr w:rsidR="00E63B54" w:rsidTr="00A459A1">
        <w:trPr>
          <w:gridAfter w:val="1"/>
          <w:wAfter w:w="9386" w:type="dxa"/>
          <w:trHeight w:val="285"/>
        </w:trPr>
        <w:tc>
          <w:tcPr>
            <w:tcW w:w="11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12.000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3B54" w:rsidRPr="00123AC2" w:rsidRDefault="00E63B54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12.000</w:t>
            </w:r>
          </w:p>
        </w:tc>
      </w:tr>
    </w:tbl>
    <w:p w:rsidR="00FD0E63" w:rsidRDefault="00FD0E6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06725D" w:rsidRDefault="0006725D" w:rsidP="000672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r) tvorbe, zúčtovaní opravných položiek k pohľadávkam v členení podľa jednotlivých položiek súvahy za bežné účtovné obdobie, pričom sa uvádza dôvod ich tvorby, zúčtovania, </w:t>
      </w:r>
    </w:p>
    <w:p w:rsidR="00E47D96" w:rsidRDefault="00E47D96" w:rsidP="000672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66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2"/>
        <w:gridCol w:w="1440"/>
        <w:gridCol w:w="1116"/>
        <w:gridCol w:w="2094"/>
        <w:gridCol w:w="1875"/>
        <w:gridCol w:w="992"/>
      </w:tblGrid>
      <w:tr w:rsidR="00E47D96" w:rsidTr="00E47D96">
        <w:trPr>
          <w:trHeight w:val="285"/>
        </w:trPr>
        <w:tc>
          <w:tcPr>
            <w:tcW w:w="21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</w:t>
            </w:r>
          </w:p>
        </w:tc>
        <w:tc>
          <w:tcPr>
            <w:tcW w:w="751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E47D96" w:rsidTr="00E47D96">
        <w:tc>
          <w:tcPr>
            <w:tcW w:w="21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OP na začiatku účtovného obdobia</w:t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OP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Zúčtovanie OP z dôvodu zániku opodstatnenosti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Zúčtovanie OP z dôvodu vyradenia majetku z účtovníctva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OP na konci účtovného obdobia</w:t>
            </w:r>
          </w:p>
        </w:tc>
      </w:tr>
      <w:tr w:rsidR="00E47D96" w:rsidTr="00E47D96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7D96" w:rsidRDefault="00E47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BD1AE0" w:rsidTr="00E47D96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Pohľadávky z obchodného styku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Pr="008913D3" w:rsidRDefault="007576FB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3.968</w:t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Pr="008913D3" w:rsidRDefault="007576FB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4.985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Pr="008913D3" w:rsidRDefault="007576FB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3.968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Pr="008913D3" w:rsidRDefault="007576FB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4.985</w:t>
            </w:r>
          </w:p>
        </w:tc>
      </w:tr>
      <w:tr w:rsidR="00BD1AE0" w:rsidTr="00E47D96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D1AE0" w:rsidTr="00E47D96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celku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D1AE0" w:rsidTr="00E47D96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D1AE0" w:rsidTr="00E47D96">
        <w:trPr>
          <w:trHeight w:val="34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D1AE0" w:rsidRDefault="00BD1AE0" w:rsidP="00891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576FB" w:rsidTr="00E47D96">
        <w:trPr>
          <w:trHeight w:val="34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76FB" w:rsidRDefault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76FB" w:rsidRPr="007576FB" w:rsidRDefault="007576FB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576FB">
              <w:rPr>
                <w:rFonts w:ascii="Arial" w:hAnsi="Arial" w:cs="Arial"/>
                <w:b/>
                <w:sz w:val="16"/>
                <w:szCs w:val="16"/>
              </w:rPr>
              <w:t>3.968</w:t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76FB" w:rsidRPr="007576FB" w:rsidRDefault="007576FB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576FB">
              <w:rPr>
                <w:rFonts w:ascii="Arial" w:hAnsi="Arial" w:cs="Arial"/>
                <w:b/>
                <w:sz w:val="16"/>
                <w:szCs w:val="16"/>
              </w:rPr>
              <w:t>4.985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76FB" w:rsidRPr="007576FB" w:rsidRDefault="007576FB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576FB">
              <w:rPr>
                <w:rFonts w:ascii="Arial" w:hAnsi="Arial" w:cs="Arial"/>
                <w:b/>
                <w:sz w:val="16"/>
                <w:szCs w:val="16"/>
              </w:rPr>
              <w:t>3.968</w:t>
            </w:r>
          </w:p>
        </w:tc>
        <w:tc>
          <w:tcPr>
            <w:tcW w:w="1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76FB" w:rsidRPr="007576FB" w:rsidRDefault="007576FB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576FB" w:rsidRPr="007576FB" w:rsidRDefault="007576FB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576FB">
              <w:rPr>
                <w:rFonts w:ascii="Arial" w:hAnsi="Arial" w:cs="Arial"/>
                <w:b/>
                <w:sz w:val="16"/>
                <w:szCs w:val="16"/>
              </w:rPr>
              <w:t>4.985</w:t>
            </w:r>
          </w:p>
        </w:tc>
      </w:tr>
    </w:tbl>
    <w:p w:rsidR="00E47D96" w:rsidRDefault="00E47D96" w:rsidP="00E47D96">
      <w:pPr>
        <w:autoSpaceDE w:val="0"/>
        <w:autoSpaceDN w:val="0"/>
        <w:adjustRightInd w:val="0"/>
        <w:spacing w:after="0" w:line="240" w:lineRule="auto"/>
        <w:ind w:left="-30"/>
        <w:rPr>
          <w:rFonts w:ascii="Arial" w:hAnsi="Arial" w:cs="Arial"/>
          <w:sz w:val="24"/>
          <w:szCs w:val="24"/>
        </w:rPr>
      </w:pPr>
    </w:p>
    <w:p w:rsidR="00C55317" w:rsidRPr="00BA17C6" w:rsidRDefault="00C55317" w:rsidP="00C55317">
      <w:pPr>
        <w:autoSpaceDE w:val="0"/>
        <w:autoSpaceDN w:val="0"/>
        <w:adjustRightInd w:val="0"/>
        <w:spacing w:after="0" w:line="240" w:lineRule="auto"/>
        <w:ind w:left="-30" w:firstLine="750"/>
        <w:rPr>
          <w:rFonts w:ascii="Arial" w:hAnsi="Arial" w:cs="Arial"/>
          <w:sz w:val="20"/>
          <w:szCs w:val="20"/>
        </w:rPr>
      </w:pPr>
      <w:r w:rsidRPr="00BA17C6">
        <w:rPr>
          <w:rFonts w:ascii="Arial" w:hAnsi="Arial" w:cs="Arial"/>
          <w:sz w:val="20"/>
          <w:szCs w:val="20"/>
        </w:rPr>
        <w:t>Dôvodom tvorby je riziko nezaplatenia</w:t>
      </w:r>
      <w:r>
        <w:rPr>
          <w:rFonts w:ascii="Arial" w:hAnsi="Arial" w:cs="Arial"/>
          <w:sz w:val="20"/>
          <w:szCs w:val="20"/>
        </w:rPr>
        <w:t>.</w:t>
      </w:r>
    </w:p>
    <w:p w:rsidR="00C55317" w:rsidRDefault="00C55317" w:rsidP="00C5531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s) hodnote pohľadávok do lehoty sp</w:t>
      </w:r>
      <w:r w:rsidR="00E43459">
        <w:rPr>
          <w:rFonts w:ascii="Arial" w:hAnsi="Arial" w:cs="Arial"/>
          <w:sz w:val="20"/>
          <w:szCs w:val="20"/>
        </w:rPr>
        <w:t>latnosti a po lehote splatnosti:</w:t>
      </w: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8913D3" w:rsidRDefault="008913D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13D3" w:rsidRPr="00D9581A" w:rsidRDefault="008913D3" w:rsidP="008913D3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  <w:lang w:val="x-none"/>
        </w:rPr>
      </w:pPr>
      <w:r w:rsidRPr="00D9581A"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966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02"/>
        <w:gridCol w:w="1915"/>
        <w:gridCol w:w="1984"/>
        <w:gridCol w:w="2268"/>
      </w:tblGrid>
      <w:tr w:rsidR="008913D3" w:rsidRPr="00D9581A" w:rsidTr="00FF48B5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lehote splatnosti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 lehote splatnosti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spolu</w:t>
            </w:r>
          </w:p>
        </w:tc>
      </w:tr>
      <w:tr w:rsidR="008913D3" w:rsidRPr="00D9581A" w:rsidTr="00FF48B5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</w:tr>
      <w:tr w:rsidR="008913D3" w:rsidRPr="00D9581A" w:rsidTr="00FF48B5">
        <w:trPr>
          <w:trHeight w:val="285"/>
        </w:trPr>
        <w:tc>
          <w:tcPr>
            <w:tcW w:w="966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</w:t>
            </w: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966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</w:t>
            </w: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04184D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31.759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7576FB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25.580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7576FB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57.339</w:t>
            </w: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Sociálne poistenie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Daňové pohľadávky a dotácie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BD1AE0" w:rsidRDefault="0004184D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848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BD1AE0" w:rsidRDefault="007576FB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848</w:t>
            </w: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04184D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7576FB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</w:tr>
      <w:tr w:rsidR="008913D3" w:rsidRPr="00D9581A" w:rsidTr="00FF48B5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1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04184D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32.622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04184D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25.580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7576FB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58.202</w:t>
            </w:r>
          </w:p>
        </w:tc>
      </w:tr>
    </w:tbl>
    <w:p w:rsidR="008913D3" w:rsidRPr="00D9581A" w:rsidRDefault="008913D3" w:rsidP="008913D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</w:p>
    <w:p w:rsidR="008913D3" w:rsidRPr="00D9581A" w:rsidRDefault="008913D3" w:rsidP="008913D3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D9581A"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966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02"/>
        <w:gridCol w:w="2732"/>
        <w:gridCol w:w="2835"/>
      </w:tblGrid>
      <w:tr w:rsidR="008913D3" w:rsidRPr="00D9581A" w:rsidTr="00FF48B5"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podľa zostatkovej</w:t>
            </w:r>
          </w:p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doby splatnosti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913D3" w:rsidRPr="00D9581A" w:rsidTr="00FF48B5">
        <w:trPr>
          <w:trHeight w:val="12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</w:tr>
      <w:tr w:rsidR="001852D5" w:rsidRPr="00D9581A" w:rsidTr="00FF48B5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D9581A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D9581A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25.580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D9581A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13.389</w:t>
            </w:r>
          </w:p>
        </w:tc>
      </w:tr>
      <w:tr w:rsidR="001852D5" w:rsidRPr="00D9581A" w:rsidTr="00FF48B5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D9581A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do jedného roka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D9581A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32.622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D9581A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34.108</w:t>
            </w:r>
          </w:p>
        </w:tc>
      </w:tr>
      <w:tr w:rsidR="001852D5" w:rsidRPr="00D9581A" w:rsidTr="00FF48B5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D9581A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D9581A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58.202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D9581A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47.497</w:t>
            </w:r>
          </w:p>
        </w:tc>
      </w:tr>
      <w:tr w:rsidR="008913D3" w:rsidRPr="00D9581A" w:rsidTr="00FF48B5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jeden rok až päť rokov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dlhšou ako päť rokov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913D3" w:rsidRPr="00D9581A" w:rsidTr="00FF48B5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D9581A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2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913D3" w:rsidRPr="00D9581A" w:rsidRDefault="008913D3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8913D3" w:rsidRDefault="008913D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913D3" w:rsidRDefault="008913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B50DA6" w:rsidRPr="00B65049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65049">
        <w:rPr>
          <w:rFonts w:ascii="Arial" w:hAnsi="Arial" w:cs="Arial"/>
          <w:b/>
          <w:sz w:val="20"/>
          <w:szCs w:val="20"/>
        </w:rPr>
        <w:t xml:space="preserve">G. </w:t>
      </w:r>
      <w:r w:rsidR="0036561C">
        <w:rPr>
          <w:rFonts w:ascii="Arial" w:hAnsi="Arial" w:cs="Arial"/>
          <w:b/>
          <w:sz w:val="20"/>
          <w:szCs w:val="20"/>
        </w:rPr>
        <w:t>Informácie k</w:t>
      </w:r>
      <w:r w:rsidRPr="00B65049">
        <w:rPr>
          <w:rFonts w:ascii="Arial" w:hAnsi="Arial" w:cs="Arial"/>
          <w:b/>
          <w:sz w:val="20"/>
          <w:szCs w:val="20"/>
        </w:rPr>
        <w:t xml:space="preserve"> údajo</w:t>
      </w:r>
      <w:r w:rsidR="0036561C">
        <w:rPr>
          <w:rFonts w:ascii="Arial" w:hAnsi="Arial" w:cs="Arial"/>
          <w:b/>
          <w:sz w:val="20"/>
          <w:szCs w:val="20"/>
        </w:rPr>
        <w:t>m</w:t>
      </w:r>
      <w:r w:rsidRPr="00B65049">
        <w:rPr>
          <w:rFonts w:ascii="Arial" w:hAnsi="Arial" w:cs="Arial"/>
          <w:b/>
          <w:sz w:val="20"/>
          <w:szCs w:val="20"/>
        </w:rPr>
        <w:t xml:space="preserve"> vykázaný</w:t>
      </w:r>
      <w:r w:rsidR="0036561C">
        <w:rPr>
          <w:rFonts w:ascii="Arial" w:hAnsi="Arial" w:cs="Arial"/>
          <w:b/>
          <w:sz w:val="20"/>
          <w:szCs w:val="20"/>
        </w:rPr>
        <w:t>m</w:t>
      </w:r>
      <w:r w:rsidRPr="00B65049">
        <w:rPr>
          <w:rFonts w:ascii="Arial" w:hAnsi="Arial" w:cs="Arial"/>
          <w:b/>
          <w:sz w:val="20"/>
          <w:szCs w:val="20"/>
        </w:rPr>
        <w:t xml:space="preserve"> na strane pasív súvahy o</w:t>
      </w:r>
      <w:r w:rsidR="00B65049" w:rsidRPr="00B65049">
        <w:rPr>
          <w:rFonts w:ascii="Arial" w:hAnsi="Arial" w:cs="Arial"/>
          <w:b/>
          <w:sz w:val="20"/>
          <w:szCs w:val="20"/>
        </w:rPr>
        <w:t>:</w:t>
      </w:r>
      <w:r w:rsidRPr="00B65049">
        <w:rPr>
          <w:rFonts w:ascii="Arial" w:hAnsi="Arial" w:cs="Arial"/>
          <w:b/>
          <w:sz w:val="20"/>
          <w:szCs w:val="20"/>
        </w:rPr>
        <w:t xml:space="preserve"> </w:t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a) vlastnom imaní za bežné účtovné obdobie, a to </w:t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1. opis základného imania najmä počet akcií, hodnota akcií, práva spojené s jednotlivými druhmi akcií, splatené základné imanie, </w:t>
      </w:r>
    </w:p>
    <w:p w:rsidR="00B65049" w:rsidRDefault="00B650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65251" w:rsidRDefault="00365251" w:rsidP="0036525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 xml:space="preserve">Základné imanie tvoria vklady spoločníkov. </w:t>
      </w:r>
    </w:p>
    <w:p w:rsidR="004F704D" w:rsidRDefault="00B65049" w:rsidP="0036525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ab/>
        <w:t xml:space="preserve">Základné imanie </w:t>
      </w:r>
      <w:r w:rsidR="00165A26">
        <w:rPr>
          <w:rFonts w:ascii="Arial" w:hAnsi="Arial" w:cs="Arial"/>
          <w:i/>
          <w:sz w:val="20"/>
          <w:szCs w:val="20"/>
        </w:rPr>
        <w:t>k 30.6.201</w:t>
      </w:r>
      <w:r w:rsidR="001852D5">
        <w:rPr>
          <w:rFonts w:ascii="Arial" w:hAnsi="Arial" w:cs="Arial"/>
          <w:i/>
          <w:sz w:val="20"/>
          <w:szCs w:val="20"/>
        </w:rPr>
        <w:t>4</w:t>
      </w:r>
      <w:r w:rsidR="00165A26">
        <w:rPr>
          <w:rFonts w:ascii="Arial" w:hAnsi="Arial" w:cs="Arial"/>
          <w:i/>
          <w:sz w:val="20"/>
          <w:szCs w:val="20"/>
        </w:rPr>
        <w:t xml:space="preserve"> je </w:t>
      </w:r>
      <w:r w:rsidR="004F704D">
        <w:rPr>
          <w:rFonts w:ascii="Arial" w:hAnsi="Arial" w:cs="Arial"/>
          <w:i/>
          <w:sz w:val="20"/>
          <w:szCs w:val="20"/>
        </w:rPr>
        <w:t>66</w:t>
      </w:r>
      <w:r w:rsidR="007F50D0">
        <w:rPr>
          <w:rFonts w:ascii="Arial" w:hAnsi="Arial" w:cs="Arial"/>
          <w:i/>
          <w:sz w:val="20"/>
          <w:szCs w:val="20"/>
        </w:rPr>
        <w:t>5</w:t>
      </w:r>
      <w:r w:rsidR="004F704D">
        <w:rPr>
          <w:rFonts w:ascii="Arial" w:hAnsi="Arial" w:cs="Arial"/>
          <w:i/>
          <w:sz w:val="20"/>
          <w:szCs w:val="20"/>
        </w:rPr>
        <w:t>, celé je splatené.</w:t>
      </w:r>
    </w:p>
    <w:p w:rsidR="00B65049" w:rsidRDefault="00B650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</w:t>
      </w:r>
      <w:r>
        <w:rPr>
          <w:rFonts w:ascii="Arial" w:hAnsi="Arial" w:cs="Arial"/>
          <w:i/>
          <w:sz w:val="20"/>
          <w:szCs w:val="20"/>
        </w:rPr>
        <w:tab/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2. hod</w:t>
      </w:r>
      <w:r w:rsidR="00B65049">
        <w:rPr>
          <w:rFonts w:ascii="Arial" w:hAnsi="Arial" w:cs="Arial"/>
          <w:sz w:val="20"/>
          <w:szCs w:val="20"/>
        </w:rPr>
        <w:t>nota upísaného vlastného imania:</w:t>
      </w: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B65049" w:rsidRDefault="00B650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65049" w:rsidRPr="00B65049" w:rsidRDefault="00B650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>Vlastné imanie k 30.6.201</w:t>
      </w:r>
      <w:r w:rsidR="001852D5">
        <w:rPr>
          <w:rFonts w:ascii="Arial" w:hAnsi="Arial" w:cs="Arial"/>
          <w:i/>
          <w:sz w:val="20"/>
          <w:szCs w:val="20"/>
        </w:rPr>
        <w:t>4</w:t>
      </w:r>
      <w:r>
        <w:rPr>
          <w:rFonts w:ascii="Arial" w:hAnsi="Arial" w:cs="Arial"/>
          <w:i/>
          <w:sz w:val="20"/>
          <w:szCs w:val="20"/>
        </w:rPr>
        <w:tab/>
      </w:r>
      <w:r>
        <w:rPr>
          <w:rFonts w:ascii="Arial" w:hAnsi="Arial" w:cs="Arial"/>
          <w:i/>
          <w:sz w:val="20"/>
          <w:szCs w:val="20"/>
        </w:rPr>
        <w:tab/>
      </w:r>
      <w:r w:rsidR="00710320">
        <w:rPr>
          <w:rFonts w:ascii="Arial" w:hAnsi="Arial" w:cs="Arial"/>
          <w:i/>
          <w:sz w:val="20"/>
          <w:szCs w:val="20"/>
        </w:rPr>
        <w:t>1.</w:t>
      </w:r>
      <w:r w:rsidR="001852D5">
        <w:rPr>
          <w:rFonts w:ascii="Arial" w:hAnsi="Arial" w:cs="Arial"/>
          <w:i/>
          <w:sz w:val="20"/>
          <w:szCs w:val="20"/>
        </w:rPr>
        <w:t>129</w:t>
      </w:r>
    </w:p>
    <w:p w:rsidR="00B65049" w:rsidRDefault="00B650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3. rozdelenie účtovného zisku alebo </w:t>
      </w:r>
      <w:proofErr w:type="spellStart"/>
      <w:r w:rsidRPr="0006478F">
        <w:rPr>
          <w:rFonts w:ascii="Arial" w:hAnsi="Arial" w:cs="Arial"/>
          <w:sz w:val="20"/>
          <w:szCs w:val="20"/>
        </w:rPr>
        <w:t>vysporiadanie</w:t>
      </w:r>
      <w:proofErr w:type="spellEnd"/>
      <w:r w:rsidRPr="0006478F">
        <w:rPr>
          <w:rFonts w:ascii="Arial" w:hAnsi="Arial" w:cs="Arial"/>
          <w:sz w:val="20"/>
          <w:szCs w:val="20"/>
        </w:rPr>
        <w:t xml:space="preserve"> účtovnej straty vykázanej v </w:t>
      </w:r>
      <w:r w:rsidR="00B65049">
        <w:rPr>
          <w:rFonts w:ascii="Arial" w:hAnsi="Arial" w:cs="Arial"/>
          <w:sz w:val="20"/>
          <w:szCs w:val="20"/>
        </w:rPr>
        <w:t xml:space="preserve">predchádzajúcom </w:t>
      </w:r>
      <w:r w:rsidR="00B65049">
        <w:rPr>
          <w:rFonts w:ascii="Arial" w:hAnsi="Arial" w:cs="Arial"/>
          <w:sz w:val="20"/>
          <w:szCs w:val="20"/>
        </w:rPr>
        <w:lastRenderedPageBreak/>
        <w:t>účtovnom období:</w:t>
      </w: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B65049" w:rsidRDefault="00B6504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55317" w:rsidRPr="00C17F15" w:rsidRDefault="00C55317" w:rsidP="00C5531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 w:rsidRPr="00C17F15"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839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41"/>
        <w:gridCol w:w="4253"/>
      </w:tblGrid>
      <w:tr w:rsidR="00C55317" w:rsidRPr="00C17F15" w:rsidTr="00FF48B5">
        <w:trPr>
          <w:trHeight w:val="765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55317" w:rsidRPr="00C17F15" w:rsidTr="00FF48B5">
        <w:trPr>
          <w:trHeight w:val="330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Účtovný zisk 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141</w:t>
            </w:r>
          </w:p>
        </w:tc>
      </w:tr>
      <w:tr w:rsidR="00C55317" w:rsidRPr="00C17F15" w:rsidTr="00FF48B5">
        <w:trPr>
          <w:trHeight w:val="330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Rozdelenie účtovného zisku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C55317" w:rsidRPr="00C17F15" w:rsidTr="00FF48B5">
        <w:trPr>
          <w:trHeight w:val="330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t>Prídel do zákonného rezervného fondu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55317" w:rsidRPr="00C17F15" w:rsidTr="00FF48B5">
        <w:trPr>
          <w:trHeight w:val="330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t>Prídel do štatutárnych a ostatných fondov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55317" w:rsidRPr="00C17F15" w:rsidTr="00FF48B5">
        <w:trPr>
          <w:trHeight w:val="330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t>Prídel do sociálneho fondu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55317" w:rsidRPr="00C17F15" w:rsidTr="00FF48B5">
        <w:trPr>
          <w:trHeight w:val="330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t>Prídel na zvýšenie základného imania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55317" w:rsidRPr="00C17F15" w:rsidTr="00FF48B5">
        <w:trPr>
          <w:trHeight w:val="330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55317" w:rsidRPr="00C17F15" w:rsidTr="00FF48B5">
        <w:trPr>
          <w:trHeight w:val="330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t>Prevod do nerozdeleného zisku minulých rokov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710320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</w:t>
            </w:r>
          </w:p>
        </w:tc>
      </w:tr>
      <w:tr w:rsidR="00C55317" w:rsidRPr="00C17F15" w:rsidTr="00FF48B5">
        <w:trPr>
          <w:trHeight w:val="330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t>Rozdelenie podielu na zisku spoločníkom, členom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55317" w:rsidRPr="00C17F15" w:rsidTr="00FF48B5">
        <w:trPr>
          <w:trHeight w:val="330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55317" w:rsidRPr="00C17F15" w:rsidTr="00FF48B5">
        <w:trPr>
          <w:trHeight w:val="330"/>
        </w:trPr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141</w:t>
            </w:r>
          </w:p>
        </w:tc>
      </w:tr>
    </w:tbl>
    <w:p w:rsidR="00C55317" w:rsidRDefault="00C553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55317" w:rsidRPr="0006478F" w:rsidRDefault="00C55317" w:rsidP="00C553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b) jednotlivých druhoch rezerv za bežné účtovné obdobie s uvedením ich stavu na začiatku bežného účtovného obdobia, ich tvorba, použitie, zrušenie počas bežného účtovného obdobia, ich stav na konci účtovného obdobia, pričom sa uvedie predpokladaný rok použitia rezerv, </w:t>
      </w:r>
    </w:p>
    <w:p w:rsidR="00C55317" w:rsidRDefault="00C55317" w:rsidP="00C5531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55317" w:rsidRDefault="00C55317" w:rsidP="00C5531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9640" w:type="dxa"/>
        <w:tblInd w:w="-1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43"/>
        <w:gridCol w:w="2931"/>
        <w:gridCol w:w="635"/>
        <w:gridCol w:w="713"/>
        <w:gridCol w:w="761"/>
        <w:gridCol w:w="2357"/>
      </w:tblGrid>
      <w:tr w:rsidR="00C55317" w:rsidTr="00FF48B5">
        <w:trPr>
          <w:trHeight w:val="330"/>
        </w:trPr>
        <w:tc>
          <w:tcPr>
            <w:tcW w:w="224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39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C55317" w:rsidTr="00FF48B5">
        <w:trPr>
          <w:trHeight w:val="345"/>
        </w:trPr>
        <w:tc>
          <w:tcPr>
            <w:tcW w:w="224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C55317" w:rsidTr="00FF48B5">
        <w:trPr>
          <w:trHeight w:val="330"/>
        </w:trPr>
        <w:tc>
          <w:tcPr>
            <w:tcW w:w="2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C55317" w:rsidTr="00FF48B5">
        <w:trPr>
          <w:trHeight w:val="330"/>
        </w:trPr>
        <w:tc>
          <w:tcPr>
            <w:tcW w:w="2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5D460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5D460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5D460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5D460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852D5" w:rsidTr="007576FB">
        <w:trPr>
          <w:trHeight w:val="330"/>
        </w:trPr>
        <w:tc>
          <w:tcPr>
            <w:tcW w:w="2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7251AB" w:rsidRDefault="001852D5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 nevyčerpanú dovolenku</w:t>
            </w:r>
          </w:p>
        </w:tc>
        <w:tc>
          <w:tcPr>
            <w:tcW w:w="2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1.876</w:t>
            </w:r>
          </w:p>
        </w:tc>
        <w:tc>
          <w:tcPr>
            <w:tcW w:w="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3.025</w:t>
            </w:r>
          </w:p>
        </w:tc>
        <w:tc>
          <w:tcPr>
            <w:tcW w:w="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1.876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Default="001852D5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3.025</w:t>
            </w:r>
          </w:p>
        </w:tc>
      </w:tr>
      <w:tr w:rsidR="001852D5" w:rsidTr="00FF48B5">
        <w:trPr>
          <w:trHeight w:val="330"/>
        </w:trPr>
        <w:tc>
          <w:tcPr>
            <w:tcW w:w="2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7251AB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 zostavenie účtovnej závierky</w:t>
            </w:r>
          </w:p>
        </w:tc>
        <w:tc>
          <w:tcPr>
            <w:tcW w:w="2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1.000</w:t>
            </w:r>
          </w:p>
        </w:tc>
        <w:tc>
          <w:tcPr>
            <w:tcW w:w="6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25.000</w:t>
            </w:r>
          </w:p>
        </w:tc>
        <w:tc>
          <w:tcPr>
            <w:tcW w:w="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1.000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25.000</w:t>
            </w:r>
          </w:p>
        </w:tc>
      </w:tr>
    </w:tbl>
    <w:p w:rsidR="00C55317" w:rsidRDefault="00C55317" w:rsidP="00C5531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55317" w:rsidRPr="00E605CA" w:rsidRDefault="00C55317" w:rsidP="00C5531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Predpokladaný rok použitia: 201</w:t>
      </w:r>
      <w:r w:rsidR="001852D5">
        <w:rPr>
          <w:rFonts w:ascii="Arial" w:hAnsi="Arial" w:cs="Arial"/>
          <w:sz w:val="20"/>
          <w:szCs w:val="20"/>
        </w:rPr>
        <w:t>4/2015</w:t>
      </w:r>
    </w:p>
    <w:p w:rsidR="00C55317" w:rsidRDefault="00C55317" w:rsidP="00C5531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C55317" w:rsidRDefault="00C55317" w:rsidP="00C5531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9995" w:type="dxa"/>
        <w:tblInd w:w="-1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65"/>
        <w:gridCol w:w="2834"/>
        <w:gridCol w:w="813"/>
        <w:gridCol w:w="851"/>
        <w:gridCol w:w="850"/>
        <w:gridCol w:w="2482"/>
      </w:tblGrid>
      <w:tr w:rsidR="00C55317" w:rsidTr="00FF48B5">
        <w:trPr>
          <w:trHeight w:val="330"/>
        </w:trPr>
        <w:tc>
          <w:tcPr>
            <w:tcW w:w="216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8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55317" w:rsidTr="00FF48B5">
        <w:trPr>
          <w:trHeight w:val="345"/>
        </w:trPr>
        <w:tc>
          <w:tcPr>
            <w:tcW w:w="216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8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C55317" w:rsidTr="00FF48B5">
        <w:trPr>
          <w:trHeight w:val="330"/>
        </w:trPr>
        <w:tc>
          <w:tcPr>
            <w:tcW w:w="2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8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C55317" w:rsidTr="00FF48B5">
        <w:trPr>
          <w:trHeight w:val="330"/>
        </w:trPr>
        <w:tc>
          <w:tcPr>
            <w:tcW w:w="2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E605CA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E605CA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E605CA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E605CA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852D5" w:rsidTr="00FF48B5">
        <w:trPr>
          <w:trHeight w:val="330"/>
        </w:trPr>
        <w:tc>
          <w:tcPr>
            <w:tcW w:w="2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7251AB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 nevyčerpanú dovolenku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985</w:t>
            </w:r>
          </w:p>
        </w:tc>
        <w:tc>
          <w:tcPr>
            <w:tcW w:w="8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1.876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1.876</w:t>
            </w:r>
          </w:p>
        </w:tc>
      </w:tr>
      <w:tr w:rsidR="001852D5" w:rsidTr="00FF48B5">
        <w:trPr>
          <w:trHeight w:val="330"/>
        </w:trPr>
        <w:tc>
          <w:tcPr>
            <w:tcW w:w="2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7251AB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 zostavenie účtovnej závierky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1.000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5D460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1.000</w:t>
            </w:r>
          </w:p>
        </w:tc>
      </w:tr>
    </w:tbl>
    <w:p w:rsidR="00C55317" w:rsidRDefault="00C553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>c) výške záväzkov do lehoty sp</w:t>
      </w:r>
      <w:r w:rsidR="00165A26">
        <w:rPr>
          <w:rFonts w:ascii="Arial" w:hAnsi="Arial" w:cs="Arial"/>
          <w:sz w:val="20"/>
          <w:szCs w:val="20"/>
        </w:rPr>
        <w:t>latnosti a po lehote splatnosti:</w:t>
      </w: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B50DA6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d) štruktúre záväzkov podľa zostatkovej doby splatnosti v členení podľa jednotlivých položiek súvahy, a to podľa zostatkovej doby splatnosti </w:t>
      </w:r>
    </w:p>
    <w:p w:rsidR="00C55317" w:rsidRDefault="00C553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881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2"/>
        <w:gridCol w:w="2247"/>
        <w:gridCol w:w="2410"/>
      </w:tblGrid>
      <w:tr w:rsidR="00C55317" w:rsidRPr="00C17F15" w:rsidTr="00FF48B5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55317" w:rsidRPr="00C17F15" w:rsidTr="00FF48B5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2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852D5" w:rsidRPr="00C17F15" w:rsidTr="00FF48B5">
        <w:trPr>
          <w:trHeight w:val="48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C17F15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Záväzky so zostatkovou dobou splatnosti do jedného roka vrátane</w:t>
            </w:r>
          </w:p>
        </w:tc>
        <w:tc>
          <w:tcPr>
            <w:tcW w:w="2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C17F15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76.181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C17F1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82.838</w:t>
            </w:r>
          </w:p>
        </w:tc>
      </w:tr>
      <w:tr w:rsidR="001852D5" w:rsidRPr="00C17F15" w:rsidTr="00FF48B5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C17F15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2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C17F15" w:rsidRDefault="001852D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76.181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852D5" w:rsidRPr="00C17F15" w:rsidRDefault="001852D5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82.838</w:t>
            </w:r>
          </w:p>
        </w:tc>
      </w:tr>
      <w:tr w:rsidR="00C55317" w:rsidRPr="00C17F15" w:rsidTr="00FF48B5">
        <w:trPr>
          <w:trHeight w:val="54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jeden rok až päť rokov</w:t>
            </w:r>
          </w:p>
        </w:tc>
        <w:tc>
          <w:tcPr>
            <w:tcW w:w="2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55317" w:rsidRPr="00C17F15" w:rsidTr="00FF48B5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nad päť rokov</w:t>
            </w:r>
          </w:p>
        </w:tc>
        <w:tc>
          <w:tcPr>
            <w:tcW w:w="2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55317" w:rsidRPr="00C17F15" w:rsidTr="00FF48B5">
        <w:trPr>
          <w:trHeight w:val="345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C17F15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22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Pr="00C17F15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C55317" w:rsidRPr="0006478F" w:rsidRDefault="00C553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C55317" w:rsidRDefault="00C553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B50DA6" w:rsidRPr="00165A26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65A26">
        <w:rPr>
          <w:rFonts w:ascii="Arial" w:hAnsi="Arial" w:cs="Arial"/>
          <w:b/>
          <w:sz w:val="20"/>
          <w:szCs w:val="20"/>
        </w:rPr>
        <w:t xml:space="preserve">H. </w:t>
      </w:r>
      <w:r w:rsidR="0036561C">
        <w:rPr>
          <w:rFonts w:ascii="Arial" w:hAnsi="Arial" w:cs="Arial"/>
          <w:b/>
          <w:sz w:val="20"/>
          <w:szCs w:val="20"/>
        </w:rPr>
        <w:t>Informácie k údajom vykázaným vo</w:t>
      </w:r>
      <w:r w:rsidRPr="00165A26">
        <w:rPr>
          <w:rFonts w:ascii="Arial" w:hAnsi="Arial" w:cs="Arial"/>
          <w:b/>
          <w:sz w:val="20"/>
          <w:szCs w:val="20"/>
        </w:rPr>
        <w:t xml:space="preserve"> výnosoch: </w:t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B50DA6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a) sumy tržieb za vlastné výkony a tovar s uvedením ich opisu a hodnoty tržieb podľa jednotlivých typov výrobkov a služieb účtovnej jednotky a hlavných oblastí odbytu, </w:t>
      </w:r>
    </w:p>
    <w:p w:rsidR="00C55317" w:rsidRDefault="00C553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981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0"/>
        <w:gridCol w:w="1275"/>
        <w:gridCol w:w="1418"/>
        <w:gridCol w:w="1276"/>
        <w:gridCol w:w="1275"/>
        <w:gridCol w:w="1560"/>
        <w:gridCol w:w="1417"/>
      </w:tblGrid>
      <w:tr w:rsidR="00C55317" w:rsidTr="000E7225">
        <w:trPr>
          <w:trHeight w:val="330"/>
        </w:trPr>
        <w:tc>
          <w:tcPr>
            <w:tcW w:w="15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Oblasť odbytu</w:t>
            </w:r>
          </w:p>
        </w:tc>
        <w:tc>
          <w:tcPr>
            <w:tcW w:w="2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Typ výrobkov, tovarov, služieb </w:t>
            </w:r>
          </w:p>
          <w:p w:rsidR="00C55317" w:rsidRPr="009F2176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Účtovnícke služby</w:t>
            </w:r>
          </w:p>
        </w:tc>
        <w:tc>
          <w:tcPr>
            <w:tcW w:w="25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Typ výrobkov, tovarov, služieb </w:t>
            </w:r>
          </w:p>
          <w:p w:rsidR="00C55317" w:rsidRPr="009F2176" w:rsidRDefault="000E7225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Daňovop</w:t>
            </w:r>
            <w:r w:rsidR="00C55317">
              <w:rPr>
                <w:rFonts w:ascii="Arial" w:hAnsi="Arial" w:cs="Arial"/>
                <w:b/>
                <w:bCs/>
                <w:sz w:val="16"/>
                <w:szCs w:val="16"/>
              </w:rPr>
              <w:t>oradenské</w:t>
            </w:r>
            <w:proofErr w:type="spellEnd"/>
            <w:r w:rsidR="00C5531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služby</w:t>
            </w:r>
          </w:p>
        </w:tc>
        <w:tc>
          <w:tcPr>
            <w:tcW w:w="29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</w:t>
            </w:r>
          </w:p>
          <w:p w:rsidR="00C55317" w:rsidRPr="009F2176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Poradenské</w:t>
            </w:r>
            <w:r w:rsidR="00C5531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služby</w:t>
            </w:r>
          </w:p>
        </w:tc>
      </w:tr>
      <w:tr w:rsidR="00C55317" w:rsidTr="000E7225">
        <w:trPr>
          <w:trHeight w:val="900"/>
        </w:trPr>
        <w:tc>
          <w:tcPr>
            <w:tcW w:w="15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55317" w:rsidTr="000E7225">
        <w:trPr>
          <w:trHeight w:val="120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55317" w:rsidRDefault="00C55317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2B6C32" w:rsidTr="000E7225">
        <w:trPr>
          <w:trHeight w:val="330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9F2176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SR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711183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154.111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165.912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711183" w:rsidP="00711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</w:t>
            </w:r>
            <w:r w:rsidR="002B6C32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133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9.839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ED65D6" w:rsidRDefault="00EE3EBA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34.497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ED65D6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24.824</w:t>
            </w:r>
          </w:p>
        </w:tc>
      </w:tr>
      <w:tr w:rsidR="002B6C32" w:rsidTr="000E7225">
        <w:trPr>
          <w:trHeight w:val="330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9F2176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ČR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711183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2.798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1.850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711183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4.434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4.210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ED65D6" w:rsidRDefault="002B6C32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ED65D6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6C32" w:rsidTr="000E7225">
        <w:trPr>
          <w:trHeight w:val="330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Nemecko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711183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7.654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6.922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ED65D6" w:rsidRDefault="002B6C32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ED65D6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6C32" w:rsidTr="000E7225">
        <w:trPr>
          <w:trHeight w:val="345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Default="002B6C3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0E7225" w:rsidRDefault="00711183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156.909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0E7225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167.762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0E7225" w:rsidRDefault="00EE3EBA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53.221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0E7225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22.147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0E7225" w:rsidRDefault="00EE3EBA" w:rsidP="000E72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34.497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0E7225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24.824</w:t>
            </w:r>
          </w:p>
        </w:tc>
      </w:tr>
    </w:tbl>
    <w:p w:rsidR="000E7225" w:rsidRDefault="000E7225" w:rsidP="000E7225">
      <w:pPr>
        <w:autoSpaceDE w:val="0"/>
        <w:autoSpaceDN w:val="0"/>
        <w:adjustRightInd w:val="0"/>
        <w:spacing w:after="0" w:line="240" w:lineRule="auto"/>
        <w:ind w:left="-30"/>
        <w:rPr>
          <w:rFonts w:ascii="Arial" w:hAnsi="Arial" w:cs="Arial"/>
          <w:sz w:val="24"/>
          <w:szCs w:val="24"/>
        </w:rPr>
      </w:pPr>
    </w:p>
    <w:tbl>
      <w:tblPr>
        <w:tblW w:w="981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0"/>
        <w:gridCol w:w="1275"/>
        <w:gridCol w:w="1418"/>
        <w:gridCol w:w="1276"/>
        <w:gridCol w:w="1275"/>
        <w:gridCol w:w="1560"/>
        <w:gridCol w:w="1417"/>
      </w:tblGrid>
      <w:tr w:rsidR="000E7225" w:rsidTr="00FF48B5">
        <w:trPr>
          <w:trHeight w:val="330"/>
        </w:trPr>
        <w:tc>
          <w:tcPr>
            <w:tcW w:w="15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Oblasť odbytu</w:t>
            </w:r>
          </w:p>
        </w:tc>
        <w:tc>
          <w:tcPr>
            <w:tcW w:w="2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Typ výrobkov, tovarov, služieb </w:t>
            </w:r>
          </w:p>
          <w:p w:rsidR="000E7225" w:rsidRPr="009F2176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služby</w:t>
            </w:r>
          </w:p>
        </w:tc>
        <w:tc>
          <w:tcPr>
            <w:tcW w:w="25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Pr="009F2176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7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Pr="009F2176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E7225" w:rsidTr="00FF48B5">
        <w:trPr>
          <w:trHeight w:val="900"/>
        </w:trPr>
        <w:tc>
          <w:tcPr>
            <w:tcW w:w="15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0E7225" w:rsidTr="00FF48B5">
        <w:trPr>
          <w:trHeight w:val="120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E7225" w:rsidRDefault="000E7225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B6C32" w:rsidTr="00FF48B5">
        <w:trPr>
          <w:trHeight w:val="330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9F2176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SR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EE3EBA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2.357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1.989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9F2176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ED65D6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6C32" w:rsidTr="00FF48B5">
        <w:trPr>
          <w:trHeight w:val="330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9F2176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ČR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EE3EBA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497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9F2176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ED65D6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42614B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6C32" w:rsidTr="00FF48B5">
        <w:trPr>
          <w:trHeight w:val="345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0E7225" w:rsidRDefault="00EE3EBA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2.854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0E7225" w:rsidRDefault="002B6C32" w:rsidP="002B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2.559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0E7225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Pr="000E7225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6C32" w:rsidRDefault="002B6C32" w:rsidP="00FF4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C55317" w:rsidRPr="0006478F" w:rsidRDefault="00C553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g) suma čistého obratu podľa § 19 ods. 1 písm. a) druhého bodu zákona, pričom osobitne sa uvádza suma a opis iných výnosov súvisiacich s bežnou činnosťou, ktorú účtovná jednotka vykonáva ako svoju bežnú prevádzkovú činnosť súvisiacu s predmetom podnikania a ktorá vplýva na schopnosť účtovnej jednotky generovať peňažné prostriedky a ekvivalenty peňažných prostriedkov v budúcnosti, napríklad úrokové výnosy, dividendy a výnosy z predaja finančného majetku. </w:t>
      </w:r>
    </w:p>
    <w:p w:rsidR="00B50DA6" w:rsidRDefault="00426F8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 </w:t>
      </w:r>
    </w:p>
    <w:tbl>
      <w:tblPr>
        <w:tblW w:w="938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50"/>
        <w:gridCol w:w="2126"/>
        <w:gridCol w:w="2410"/>
      </w:tblGrid>
      <w:tr w:rsidR="00E83B88" w:rsidTr="00DF0809">
        <w:trPr>
          <w:trHeight w:val="945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83B88" w:rsidTr="00DF0809">
        <w:trPr>
          <w:trHeight w:val="330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vlastné výrobky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E3EBA" w:rsidTr="00DF0809">
        <w:trPr>
          <w:trHeight w:val="330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 predaja služieb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Pr="00ED65D6" w:rsidRDefault="00EE3EBA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247.642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Pr="00ED65D6" w:rsidRDefault="00EE3EBA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218.252</w:t>
            </w:r>
          </w:p>
        </w:tc>
      </w:tr>
      <w:tr w:rsidR="00EE3EBA" w:rsidTr="00DF0809">
        <w:trPr>
          <w:trHeight w:val="330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tovar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E3EBA" w:rsidTr="00DF0809">
        <w:trPr>
          <w:trHeight w:val="330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zo zákazky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E3EBA" w:rsidTr="00DF0809">
        <w:trPr>
          <w:trHeight w:val="330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Výnosy z nehnuteľnosti na predaj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E3EBA" w:rsidTr="00DF0809">
        <w:trPr>
          <w:trHeight w:val="330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výnosy súvisiace s bežnou činnosťou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Pr="00C86768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3.841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Pr="00C86768" w:rsidRDefault="00EE3EBA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EE3EBA" w:rsidTr="00DF0809">
        <w:trPr>
          <w:trHeight w:val="345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Default="00EE3EBA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Čistý obrat celkom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Pr="00C86768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251.323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EBA" w:rsidRPr="00C86768" w:rsidRDefault="00EE3EBA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218.254</w:t>
            </w:r>
          </w:p>
        </w:tc>
      </w:tr>
    </w:tbl>
    <w:p w:rsidR="00E83B88" w:rsidRDefault="00E83B8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83B88" w:rsidRDefault="00E83B8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B50DA6" w:rsidRPr="004C119E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C119E">
        <w:rPr>
          <w:rFonts w:ascii="Arial" w:hAnsi="Arial" w:cs="Arial"/>
          <w:b/>
          <w:sz w:val="20"/>
          <w:szCs w:val="20"/>
        </w:rPr>
        <w:t xml:space="preserve">I. </w:t>
      </w:r>
      <w:r w:rsidR="004C119E" w:rsidRPr="004C119E">
        <w:rPr>
          <w:rFonts w:ascii="Arial" w:hAnsi="Arial" w:cs="Arial"/>
          <w:b/>
          <w:sz w:val="20"/>
          <w:szCs w:val="20"/>
        </w:rPr>
        <w:t>Informácie k údajom vykázaným</w:t>
      </w:r>
      <w:r w:rsidRPr="004C119E">
        <w:rPr>
          <w:rFonts w:ascii="Arial" w:hAnsi="Arial" w:cs="Arial"/>
          <w:b/>
          <w:sz w:val="20"/>
          <w:szCs w:val="20"/>
        </w:rPr>
        <w:t xml:space="preserve"> o nákladoch: </w:t>
      </w:r>
    </w:p>
    <w:p w:rsidR="00B50DA6" w:rsidRPr="0006478F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 </w:t>
      </w:r>
    </w:p>
    <w:tbl>
      <w:tblPr>
        <w:tblW w:w="981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842"/>
        <w:gridCol w:w="2126"/>
        <w:gridCol w:w="1843"/>
      </w:tblGrid>
      <w:tr w:rsidR="00E83B88" w:rsidTr="00DF0809">
        <w:trPr>
          <w:trHeight w:val="945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83B88" w:rsidTr="00DF0809">
        <w:trPr>
          <w:trHeight w:val="375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za poskytnuté služby,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83B88" w:rsidTr="00DF0809">
        <w:trPr>
          <w:trHeight w:val="375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Náklady voči audítorovi, audítorskej spoločnosti,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E83B88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za overenie individuálnej účtovnej závierky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83B88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audítorské služby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83B88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83B88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83B88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83B88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Pr="00C8676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nákladov za poskytnuté služby, z toh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>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463276" w:rsidTr="007576FB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3276" w:rsidRPr="00C86768" w:rsidRDefault="00463276" w:rsidP="007576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Opravy a údržba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3276" w:rsidRPr="00C86768" w:rsidRDefault="007C077B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2.710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63276" w:rsidRPr="00C86768" w:rsidRDefault="00463276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77B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C86768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Poradenské služby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C86768" w:rsidRDefault="007C077B" w:rsidP="007C0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130.667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C86768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113.706</w:t>
            </w:r>
          </w:p>
        </w:tc>
      </w:tr>
      <w:tr w:rsidR="007C077B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C86768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C86768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10.835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C86768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6.713</w:t>
            </w:r>
          </w:p>
        </w:tc>
      </w:tr>
      <w:tr w:rsidR="007C077B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Ostatné významné položky nákladov z hospodárskej činnosti,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7C077B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0C5E60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2.854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0C5E60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2.532</w:t>
            </w:r>
          </w:p>
        </w:tc>
      </w:tr>
      <w:tr w:rsidR="007C077B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0C5E60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Mzdové náklady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0C5E60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23.206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0C5E60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18.839</w:t>
            </w:r>
          </w:p>
        </w:tc>
      </w:tr>
      <w:tr w:rsidR="007C077B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0C5E60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náklady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0C5E60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10.134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0C5E60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8.374</w:t>
            </w:r>
          </w:p>
        </w:tc>
      </w:tr>
      <w:tr w:rsidR="007C077B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dane a poplatky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2.581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77B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náklady na hospodársku činnosť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47.890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39.469</w:t>
            </w:r>
          </w:p>
        </w:tc>
      </w:tr>
      <w:tr w:rsidR="00E83B88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83B88" w:rsidTr="00DF0809">
        <w:trPr>
          <w:trHeight w:val="330"/>
        </w:trPr>
        <w:tc>
          <w:tcPr>
            <w:tcW w:w="5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Mimoriadne náklady, z toho: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3B88" w:rsidRDefault="00E83B8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5442F6" w:rsidRDefault="005442F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63276" w:rsidRDefault="0046327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50DA6" w:rsidRPr="00A147E0" w:rsidRDefault="00426F8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A147E0">
        <w:rPr>
          <w:rFonts w:ascii="Arial" w:hAnsi="Arial" w:cs="Arial"/>
          <w:b/>
          <w:sz w:val="20"/>
          <w:szCs w:val="20"/>
        </w:rPr>
        <w:t xml:space="preserve">P. </w:t>
      </w:r>
      <w:r w:rsidR="0020660E" w:rsidRPr="00A147E0">
        <w:rPr>
          <w:rFonts w:ascii="Arial" w:hAnsi="Arial" w:cs="Arial"/>
          <w:b/>
          <w:sz w:val="20"/>
          <w:szCs w:val="20"/>
        </w:rPr>
        <w:t>Informácie</w:t>
      </w:r>
      <w:r w:rsidRPr="00A147E0">
        <w:rPr>
          <w:rFonts w:ascii="Arial" w:hAnsi="Arial" w:cs="Arial"/>
          <w:b/>
          <w:sz w:val="20"/>
          <w:szCs w:val="20"/>
        </w:rPr>
        <w:t xml:space="preserve"> o prehľade zmien vlastného imania</w:t>
      </w:r>
      <w:r w:rsidR="0020660E" w:rsidRPr="00A147E0">
        <w:rPr>
          <w:rFonts w:ascii="Arial" w:hAnsi="Arial" w:cs="Arial"/>
          <w:b/>
          <w:sz w:val="20"/>
          <w:szCs w:val="20"/>
        </w:rPr>
        <w:t xml:space="preserve">, a to </w:t>
      </w:r>
      <w:r w:rsidRPr="00A147E0">
        <w:rPr>
          <w:rFonts w:ascii="Arial" w:hAnsi="Arial" w:cs="Arial"/>
          <w:b/>
          <w:sz w:val="20"/>
          <w:szCs w:val="20"/>
        </w:rPr>
        <w:t xml:space="preserve">stav vlastného imania na začiatku bežného účtovného obdobia, zvýšenie alebo zníženie počas bežného účtovného obdobia a stav na konci bežného účtovného obdobia a dôvody zmien v členení na </w:t>
      </w:r>
    </w:p>
    <w:p w:rsidR="003372E5" w:rsidRDefault="00426F89" w:rsidP="003372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6478F">
        <w:rPr>
          <w:rFonts w:ascii="Arial" w:hAnsi="Arial" w:cs="Arial"/>
          <w:sz w:val="20"/>
          <w:szCs w:val="20"/>
        </w:rPr>
        <w:t xml:space="preserve"> </w:t>
      </w:r>
    </w:p>
    <w:p w:rsidR="003372E5" w:rsidRDefault="003372E5" w:rsidP="003372E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981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2"/>
        <w:gridCol w:w="1590"/>
        <w:gridCol w:w="1293"/>
        <w:gridCol w:w="1418"/>
        <w:gridCol w:w="1559"/>
        <w:gridCol w:w="1559"/>
      </w:tblGrid>
      <w:tr w:rsidR="003372E5" w:rsidTr="00DF0809">
        <w:trPr>
          <w:trHeight w:val="285"/>
        </w:trPr>
        <w:tc>
          <w:tcPr>
            <w:tcW w:w="23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41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3372E5" w:rsidTr="00DF0809">
        <w:tc>
          <w:tcPr>
            <w:tcW w:w="23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3372E5" w:rsidTr="00DF0809">
        <w:trPr>
          <w:trHeight w:val="16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665</w:t>
            </w: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287885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FD20E9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665</w:t>
            </w: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66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FD20E9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FD20E9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4048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77B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AC583D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240</w:t>
            </w: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224048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AC583D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381</w:t>
            </w:r>
          </w:p>
        </w:tc>
      </w:tr>
      <w:tr w:rsidR="007C077B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3372E5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3372E5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3372E5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77B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AC583D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</w:t>
            </w: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AC583D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224048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-141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AC583D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</w:t>
            </w:r>
            <w:bookmarkStart w:id="0" w:name="_GoBack"/>
            <w:bookmarkEnd w:id="0"/>
          </w:p>
        </w:tc>
      </w:tr>
      <w:tr w:rsidR="003372E5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372E5" w:rsidTr="00DF0809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372E5" w:rsidTr="00DF0809">
        <w:trPr>
          <w:trHeight w:val="34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3372E5" w:rsidRDefault="003372E5" w:rsidP="003372E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3372E5" w:rsidRDefault="003372E5" w:rsidP="003372E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981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78"/>
        <w:gridCol w:w="1590"/>
        <w:gridCol w:w="1307"/>
        <w:gridCol w:w="1418"/>
        <w:gridCol w:w="1559"/>
        <w:gridCol w:w="1559"/>
      </w:tblGrid>
      <w:tr w:rsidR="003372E5" w:rsidTr="00DF0809">
        <w:trPr>
          <w:trHeight w:val="285"/>
        </w:trPr>
        <w:tc>
          <w:tcPr>
            <w:tcW w:w="237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43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3372E5" w:rsidTr="00DF0809">
        <w:tc>
          <w:tcPr>
            <w:tcW w:w="23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3372E5" w:rsidTr="00DF0809">
        <w:trPr>
          <w:trHeight w:val="18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72E5" w:rsidRDefault="003372E5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665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287885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FD20E9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665</w:t>
            </w: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66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287885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FD20E9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4048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4048" w:rsidRPr="00AC583D" w:rsidRDefault="00224048" w:rsidP="00757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77B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AC583D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224048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AC583D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240</w:t>
            </w:r>
          </w:p>
        </w:tc>
      </w:tr>
      <w:tr w:rsidR="007C077B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3372E5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3372E5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3372E5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77B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AC583D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AC583D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224048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-240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Pr="00AC583D" w:rsidRDefault="007C077B" w:rsidP="005A2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</w:t>
            </w:r>
          </w:p>
        </w:tc>
      </w:tr>
      <w:tr w:rsidR="007C077B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C077B" w:rsidTr="00DF0809">
        <w:trPr>
          <w:trHeight w:val="330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Ostatné položky vlastného 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C077B" w:rsidTr="00DF0809">
        <w:trPr>
          <w:trHeight w:val="345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C077B" w:rsidRDefault="007C077B" w:rsidP="00DF0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3372E5" w:rsidRPr="0006478F" w:rsidRDefault="003372E5" w:rsidP="003372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3372E5" w:rsidRPr="0006478F">
      <w:pgSz w:w="11907" w:h="16840"/>
      <w:pgMar w:top="1418" w:right="1418" w:bottom="1418" w:left="1418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9C6D08"/>
    <w:multiLevelType w:val="hybridMultilevel"/>
    <w:tmpl w:val="D2EE8E00"/>
    <w:lvl w:ilvl="0" w:tplc="9E22E8DC">
      <w:start w:val="1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B34104"/>
    <w:multiLevelType w:val="hybridMultilevel"/>
    <w:tmpl w:val="0326161C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6053279A"/>
    <w:multiLevelType w:val="hybridMultilevel"/>
    <w:tmpl w:val="13D65E3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78F"/>
    <w:rsid w:val="0000176E"/>
    <w:rsid w:val="0004184D"/>
    <w:rsid w:val="000474B5"/>
    <w:rsid w:val="000562C8"/>
    <w:rsid w:val="0006478F"/>
    <w:rsid w:val="0006725D"/>
    <w:rsid w:val="000B162C"/>
    <w:rsid w:val="000E7225"/>
    <w:rsid w:val="001453BF"/>
    <w:rsid w:val="00165A26"/>
    <w:rsid w:val="00175A07"/>
    <w:rsid w:val="001852D5"/>
    <w:rsid w:val="001B3FDD"/>
    <w:rsid w:val="001B68CE"/>
    <w:rsid w:val="001C688E"/>
    <w:rsid w:val="0020660E"/>
    <w:rsid w:val="00221457"/>
    <w:rsid w:val="00224048"/>
    <w:rsid w:val="002653F5"/>
    <w:rsid w:val="00291F28"/>
    <w:rsid w:val="00295107"/>
    <w:rsid w:val="002B6C32"/>
    <w:rsid w:val="002D3E38"/>
    <w:rsid w:val="002F7766"/>
    <w:rsid w:val="003112BA"/>
    <w:rsid w:val="00323DA5"/>
    <w:rsid w:val="003372E5"/>
    <w:rsid w:val="00357441"/>
    <w:rsid w:val="00365251"/>
    <w:rsid w:val="0036561C"/>
    <w:rsid w:val="003660F6"/>
    <w:rsid w:val="003711E8"/>
    <w:rsid w:val="003B7EF5"/>
    <w:rsid w:val="003D4F6C"/>
    <w:rsid w:val="00424EBB"/>
    <w:rsid w:val="00425397"/>
    <w:rsid w:val="00426F89"/>
    <w:rsid w:val="0042704E"/>
    <w:rsid w:val="0046277C"/>
    <w:rsid w:val="00463276"/>
    <w:rsid w:val="00471059"/>
    <w:rsid w:val="00473031"/>
    <w:rsid w:val="004766A0"/>
    <w:rsid w:val="00484121"/>
    <w:rsid w:val="004C119E"/>
    <w:rsid w:val="004F704D"/>
    <w:rsid w:val="005442F6"/>
    <w:rsid w:val="00545B04"/>
    <w:rsid w:val="00574042"/>
    <w:rsid w:val="00581298"/>
    <w:rsid w:val="00584C65"/>
    <w:rsid w:val="0062693C"/>
    <w:rsid w:val="006A30AE"/>
    <w:rsid w:val="00710320"/>
    <w:rsid w:val="00711183"/>
    <w:rsid w:val="00715918"/>
    <w:rsid w:val="0074669D"/>
    <w:rsid w:val="007576FB"/>
    <w:rsid w:val="007A6C79"/>
    <w:rsid w:val="007B76D7"/>
    <w:rsid w:val="007C077B"/>
    <w:rsid w:val="007F50D0"/>
    <w:rsid w:val="008556DC"/>
    <w:rsid w:val="008913D3"/>
    <w:rsid w:val="008B696F"/>
    <w:rsid w:val="008D1B39"/>
    <w:rsid w:val="008D4269"/>
    <w:rsid w:val="00957E07"/>
    <w:rsid w:val="00972815"/>
    <w:rsid w:val="00981BD0"/>
    <w:rsid w:val="009D70DF"/>
    <w:rsid w:val="00A06E60"/>
    <w:rsid w:val="00A147E0"/>
    <w:rsid w:val="00A34B23"/>
    <w:rsid w:val="00A459A1"/>
    <w:rsid w:val="00A64305"/>
    <w:rsid w:val="00AC3E8A"/>
    <w:rsid w:val="00B22A06"/>
    <w:rsid w:val="00B50DA6"/>
    <w:rsid w:val="00B5685C"/>
    <w:rsid w:val="00B65049"/>
    <w:rsid w:val="00BC465C"/>
    <w:rsid w:val="00BD1AE0"/>
    <w:rsid w:val="00BF563D"/>
    <w:rsid w:val="00C01FDB"/>
    <w:rsid w:val="00C45F0F"/>
    <w:rsid w:val="00C55317"/>
    <w:rsid w:val="00CC17D8"/>
    <w:rsid w:val="00CD7EFB"/>
    <w:rsid w:val="00CF5D72"/>
    <w:rsid w:val="00D076C8"/>
    <w:rsid w:val="00D07AD7"/>
    <w:rsid w:val="00D1004E"/>
    <w:rsid w:val="00D6606F"/>
    <w:rsid w:val="00D71C69"/>
    <w:rsid w:val="00D87DF3"/>
    <w:rsid w:val="00DC207A"/>
    <w:rsid w:val="00DF0809"/>
    <w:rsid w:val="00DF7B0E"/>
    <w:rsid w:val="00E304BF"/>
    <w:rsid w:val="00E43459"/>
    <w:rsid w:val="00E47D96"/>
    <w:rsid w:val="00E63B54"/>
    <w:rsid w:val="00E83B88"/>
    <w:rsid w:val="00E917B3"/>
    <w:rsid w:val="00EE3EBA"/>
    <w:rsid w:val="00EE7BCA"/>
    <w:rsid w:val="00F23EE7"/>
    <w:rsid w:val="00F45663"/>
    <w:rsid w:val="00F46907"/>
    <w:rsid w:val="00FC5C9F"/>
    <w:rsid w:val="00FD0E63"/>
    <w:rsid w:val="00FD210F"/>
    <w:rsid w:val="00FE05DA"/>
    <w:rsid w:val="00FE39AB"/>
    <w:rsid w:val="00FF4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B696F"/>
    <w:pPr>
      <w:ind w:left="720"/>
      <w:contextualSpacing/>
    </w:pPr>
  </w:style>
  <w:style w:type="table" w:styleId="Mriekatabuky">
    <w:name w:val="Table Grid"/>
    <w:basedOn w:val="Normlnatabuka"/>
    <w:uiPriority w:val="59"/>
    <w:rsid w:val="00D100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link w:val="Zkladntext2Char"/>
    <w:rsid w:val="00A34B23"/>
    <w:pPr>
      <w:spacing w:after="0" w:line="240" w:lineRule="auto"/>
      <w:jc w:val="both"/>
    </w:pPr>
    <w:rPr>
      <w:rFonts w:ascii="Times New Roman" w:eastAsia="Times New Roman" w:hAnsi="Times New Roman" w:cs="Times New Roman"/>
      <w:i/>
      <w:sz w:val="24"/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A34B23"/>
    <w:rPr>
      <w:rFonts w:ascii="Times New Roman" w:eastAsia="Times New Roman" w:hAnsi="Times New Roman" w:cs="Times New Roman"/>
      <w:i/>
      <w:sz w:val="24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B696F"/>
    <w:pPr>
      <w:ind w:left="720"/>
      <w:contextualSpacing/>
    </w:pPr>
  </w:style>
  <w:style w:type="table" w:styleId="Mriekatabuky">
    <w:name w:val="Table Grid"/>
    <w:basedOn w:val="Normlnatabuka"/>
    <w:uiPriority w:val="59"/>
    <w:rsid w:val="00D100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y"/>
    <w:link w:val="Zkladntext2Char"/>
    <w:rsid w:val="00A34B23"/>
    <w:pPr>
      <w:spacing w:after="0" w:line="240" w:lineRule="auto"/>
      <w:jc w:val="both"/>
    </w:pPr>
    <w:rPr>
      <w:rFonts w:ascii="Times New Roman" w:eastAsia="Times New Roman" w:hAnsi="Times New Roman" w:cs="Times New Roman"/>
      <w:i/>
      <w:sz w:val="24"/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A34B23"/>
    <w:rPr>
      <w:rFonts w:ascii="Times New Roman" w:eastAsia="Times New Roman" w:hAnsi="Times New Roman" w:cs="Times New Roman"/>
      <w:i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11</Pages>
  <Words>2520</Words>
  <Characters>14367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 Matuska</dc:creator>
  <cp:lastModifiedBy>Juraj Matuska</cp:lastModifiedBy>
  <cp:revision>6</cp:revision>
  <cp:lastPrinted>2012-09-27T06:47:00Z</cp:lastPrinted>
  <dcterms:created xsi:type="dcterms:W3CDTF">2014-12-31T09:38:00Z</dcterms:created>
  <dcterms:modified xsi:type="dcterms:W3CDTF">2014-12-31T12:50:00Z</dcterms:modified>
</cp:coreProperties>
</file>