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B53DB9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Vitaherb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Osadná 1, 8</w:t>
      </w:r>
      <w:r>
        <w:rPr>
          <w:sz w:val="24"/>
          <w:szCs w:val="24"/>
        </w:rPr>
        <w:t>31 03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2E9" w:rsidRDefault="00C822E9" w:rsidP="00313CD3">
      <w:pPr>
        <w:spacing w:after="0" w:line="240" w:lineRule="auto"/>
      </w:pPr>
      <w:r>
        <w:separator/>
      </w:r>
    </w:p>
  </w:endnote>
  <w:endnote w:type="continuationSeparator" w:id="0">
    <w:p w:rsidR="00C822E9" w:rsidRDefault="00C822E9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2E9" w:rsidRDefault="00C822E9" w:rsidP="00313CD3">
      <w:pPr>
        <w:spacing w:after="0" w:line="240" w:lineRule="auto"/>
      </w:pPr>
      <w:r>
        <w:separator/>
      </w:r>
    </w:p>
  </w:footnote>
  <w:footnote w:type="continuationSeparator" w:id="0">
    <w:p w:rsidR="00C822E9" w:rsidRDefault="00C822E9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B53DB9">
      <w:rPr>
        <w:sz w:val="28"/>
        <w:szCs w:val="28"/>
      </w:rPr>
      <w:t>0 4 1 5 0 1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7 </w:t>
    </w:r>
    <w:r w:rsidR="00B53DB9">
      <w:rPr>
        <w:sz w:val="28"/>
        <w:szCs w:val="28"/>
      </w:rPr>
      <w:t>0 7 5 7 6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2015-02-17T09:35:00Z</dcterms:created>
  <dcterms:modified xsi:type="dcterms:W3CDTF">2015-02-17T09:35:00Z</dcterms:modified>
</cp:coreProperties>
</file>