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E177EC">
        <w:rPr>
          <w:b/>
          <w:sz w:val="28"/>
          <w:szCs w:val="28"/>
        </w:rPr>
        <w:t>k 31.12.2014</w:t>
      </w:r>
    </w:p>
    <w:p w:rsidR="00732565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</w:t>
      </w:r>
      <w:r w:rsidR="0081588F">
        <w:rPr>
          <w:b/>
          <w:sz w:val="28"/>
          <w:szCs w:val="28"/>
        </w:rPr>
        <w:t>47133899</w:t>
      </w:r>
      <w:r w:rsidRPr="00BA657E">
        <w:rPr>
          <w:b/>
          <w:sz w:val="28"/>
          <w:szCs w:val="28"/>
        </w:rPr>
        <w:t xml:space="preserve">           DIČ</w:t>
      </w:r>
      <w:r w:rsidR="00DE2867">
        <w:rPr>
          <w:b/>
          <w:sz w:val="28"/>
          <w:szCs w:val="28"/>
        </w:rPr>
        <w:t xml:space="preserve"> </w:t>
      </w:r>
      <w:r w:rsidR="0081588F">
        <w:rPr>
          <w:b/>
          <w:sz w:val="28"/>
          <w:szCs w:val="28"/>
        </w:rPr>
        <w:t>2023767603</w:t>
      </w:r>
    </w:p>
    <w:p w:rsidR="00F91B63" w:rsidRPr="00BA657E" w:rsidRDefault="00F91B63">
      <w:pPr>
        <w:rPr>
          <w:b/>
          <w:sz w:val="28"/>
          <w:szCs w:val="28"/>
        </w:rPr>
      </w:pPr>
    </w:p>
    <w:p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81588F">
        <w:t>TOP DETAIL, s.r.o.</w:t>
      </w:r>
    </w:p>
    <w:p w:rsidR="00BA657E" w:rsidRDefault="00BA657E">
      <w:r>
        <w:t>Sídlo</w:t>
      </w:r>
      <w:r w:rsidR="00DE2867">
        <w:tab/>
      </w:r>
      <w:r w:rsidR="00DE2867">
        <w:tab/>
        <w:t xml:space="preserve">: </w:t>
      </w:r>
      <w:r w:rsidR="0081588F">
        <w:t>Baltická 1359/2, 040 12  Košice</w:t>
      </w:r>
    </w:p>
    <w:p w:rsidR="0044281B" w:rsidRDefault="0044281B">
      <w:r>
        <w:t>Vznik</w:t>
      </w:r>
      <w:r>
        <w:tab/>
      </w:r>
      <w:r>
        <w:tab/>
        <w:t xml:space="preserve">: </w:t>
      </w:r>
      <w:r w:rsidR="0081588F">
        <w:t>11.05.2013</w:t>
      </w:r>
    </w:p>
    <w:p w:rsidR="00BA657E" w:rsidRDefault="00BA657E">
      <w:r>
        <w:t>Priemerný počet zamestnancov</w:t>
      </w:r>
      <w:r w:rsidR="00DE2867">
        <w:t xml:space="preserve">  : </w:t>
      </w:r>
      <w:r w:rsidR="0033438C">
        <w:t xml:space="preserve"> spoločnosť </w:t>
      </w:r>
      <w:r w:rsidR="00DE2867">
        <w:t>má  jedného zamestnanc</w:t>
      </w:r>
      <w:r w:rsidR="0044281B">
        <w:t xml:space="preserve">a </w:t>
      </w:r>
    </w:p>
    <w:p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:rsidR="00BA657E" w:rsidRDefault="00BA657E">
      <w:r>
        <w:t>Spôsob oceňovania majetku dlhodobého nehmotného majetku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:rsidR="00E17547" w:rsidRDefault="00E17547" w:rsidP="00E17547">
      <w:pPr>
        <w:pStyle w:val="Odsekzoznamu"/>
        <w:numPr>
          <w:ilvl w:val="0"/>
          <w:numId w:val="1"/>
        </w:numPr>
      </w:pPr>
      <w:r>
        <w:t xml:space="preserve">Odpisový plán vychádza z požiadaviek  zákona 431/2002 </w:t>
      </w:r>
      <w:proofErr w:type="spellStart"/>
      <w:r>
        <w:t>Zz</w:t>
      </w:r>
      <w:proofErr w:type="spellEnd"/>
      <w:r>
        <w:t xml:space="preserve"> o účtovníctve. Daňové a účtovné odpisy sa rovnajú.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>O zásobách účtoval</w:t>
      </w:r>
      <w:r w:rsidR="0033438C">
        <w:t xml:space="preserve">a </w:t>
      </w:r>
      <w:r>
        <w:t xml:space="preserve"> spôsobom </w:t>
      </w:r>
      <w:r w:rsidR="00DE2867">
        <w:t>B.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bookmarkStart w:id="0" w:name="_GoBack"/>
      <w:r>
        <w:t>Neprijala žiadne dotácie.</w:t>
      </w:r>
    </w:p>
    <w:bookmarkEnd w:id="0"/>
    <w:p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E2867" w:rsidRPr="0081588F" w:rsidTr="00DE2867">
        <w:tc>
          <w:tcPr>
            <w:tcW w:w="4606" w:type="dxa"/>
          </w:tcPr>
          <w:p w:rsidR="00DE2867" w:rsidRPr="0081588F" w:rsidRDefault="00DE2867">
            <w:r w:rsidRPr="0081588F">
              <w:t>Spotrebované nákupy</w:t>
            </w:r>
          </w:p>
        </w:tc>
        <w:tc>
          <w:tcPr>
            <w:tcW w:w="4606" w:type="dxa"/>
          </w:tcPr>
          <w:p w:rsidR="00DE2867" w:rsidRPr="0081588F" w:rsidRDefault="0081588F">
            <w:r w:rsidRPr="0081588F">
              <w:t>18099</w:t>
            </w:r>
          </w:p>
        </w:tc>
      </w:tr>
      <w:tr w:rsidR="00DE2867" w:rsidRPr="0081588F" w:rsidTr="00DE2867">
        <w:tc>
          <w:tcPr>
            <w:tcW w:w="4606" w:type="dxa"/>
          </w:tcPr>
          <w:p w:rsidR="00DE2867" w:rsidRPr="0081588F" w:rsidRDefault="00DE2867">
            <w:r w:rsidRPr="0081588F">
              <w:t>Služby</w:t>
            </w:r>
          </w:p>
        </w:tc>
        <w:tc>
          <w:tcPr>
            <w:tcW w:w="4606" w:type="dxa"/>
          </w:tcPr>
          <w:p w:rsidR="00DE2867" w:rsidRPr="0081588F" w:rsidRDefault="0081588F">
            <w:r w:rsidRPr="0081588F">
              <w:t>3886</w:t>
            </w:r>
          </w:p>
        </w:tc>
      </w:tr>
      <w:tr w:rsidR="00DE2867" w:rsidRPr="0081588F" w:rsidTr="00DE2867">
        <w:tc>
          <w:tcPr>
            <w:tcW w:w="4606" w:type="dxa"/>
          </w:tcPr>
          <w:p w:rsidR="00DE2867" w:rsidRPr="0081588F" w:rsidRDefault="00DE2867">
            <w:r w:rsidRPr="0081588F">
              <w:t>Osobné náklady</w:t>
            </w:r>
          </w:p>
        </w:tc>
        <w:tc>
          <w:tcPr>
            <w:tcW w:w="4606" w:type="dxa"/>
          </w:tcPr>
          <w:p w:rsidR="00DE2867" w:rsidRPr="0081588F" w:rsidRDefault="0081588F">
            <w:r w:rsidRPr="0081588F">
              <w:t>1477</w:t>
            </w:r>
          </w:p>
        </w:tc>
      </w:tr>
      <w:tr w:rsidR="00DE2867" w:rsidRPr="0081588F" w:rsidTr="00DE2867">
        <w:tc>
          <w:tcPr>
            <w:tcW w:w="4606" w:type="dxa"/>
          </w:tcPr>
          <w:p w:rsidR="00DE2867" w:rsidRPr="0081588F" w:rsidRDefault="00DE2867">
            <w:r w:rsidRPr="0081588F">
              <w:t>Dane a poplatky</w:t>
            </w:r>
          </w:p>
        </w:tc>
        <w:tc>
          <w:tcPr>
            <w:tcW w:w="4606" w:type="dxa"/>
          </w:tcPr>
          <w:p w:rsidR="00DE2867" w:rsidRPr="0081588F" w:rsidRDefault="0081588F">
            <w:r w:rsidRPr="0081588F">
              <w:t>86</w:t>
            </w:r>
          </w:p>
        </w:tc>
      </w:tr>
    </w:tbl>
    <w:p w:rsidR="00DE2867" w:rsidRDefault="00DE2867">
      <w:pPr>
        <w:rPr>
          <w:b/>
        </w:rPr>
      </w:pPr>
    </w:p>
    <w:p w:rsidR="00F91B63" w:rsidRDefault="00F91B63">
      <w:pPr>
        <w:rPr>
          <w:b/>
        </w:rPr>
      </w:pPr>
    </w:p>
    <w:p w:rsidR="00F91B63" w:rsidRDefault="00F91B63">
      <w:pPr>
        <w:rPr>
          <w:b/>
        </w:rPr>
      </w:pPr>
    </w:p>
    <w:p w:rsidR="00FF0F0D" w:rsidRPr="00FF0F0D" w:rsidRDefault="00FF0F0D">
      <w:pPr>
        <w:rPr>
          <w:b/>
        </w:rPr>
      </w:pPr>
      <w:r w:rsidRPr="00FF0F0D">
        <w:rPr>
          <w:b/>
        </w:rPr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E2867" w:rsidTr="00DE2867">
        <w:tc>
          <w:tcPr>
            <w:tcW w:w="4606" w:type="dxa"/>
          </w:tcPr>
          <w:p w:rsidR="00DE2867" w:rsidRDefault="00DE2867">
            <w:r>
              <w:t>Predaj služieb</w:t>
            </w:r>
          </w:p>
        </w:tc>
        <w:tc>
          <w:tcPr>
            <w:tcW w:w="4606" w:type="dxa"/>
          </w:tcPr>
          <w:p w:rsidR="00DE2867" w:rsidRDefault="0081588F">
            <w:r>
              <w:t>18864</w:t>
            </w:r>
          </w:p>
        </w:tc>
      </w:tr>
      <w:tr w:rsidR="00DE2867" w:rsidTr="00DE2867">
        <w:tc>
          <w:tcPr>
            <w:tcW w:w="4606" w:type="dxa"/>
          </w:tcPr>
          <w:p w:rsidR="00DE2867" w:rsidRDefault="00DE2867">
            <w:r>
              <w:t>Tržby za tovar</w:t>
            </w:r>
          </w:p>
        </w:tc>
        <w:tc>
          <w:tcPr>
            <w:tcW w:w="4606" w:type="dxa"/>
          </w:tcPr>
          <w:p w:rsidR="00DE2867" w:rsidRDefault="0081588F">
            <w:r>
              <w:t>4506</w:t>
            </w:r>
          </w:p>
        </w:tc>
      </w:tr>
    </w:tbl>
    <w:p w:rsidR="00FF0F0D" w:rsidRDefault="00FF0F0D"/>
    <w:p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:rsidR="00FF0F0D" w:rsidRDefault="00FF0F0D">
      <w:r>
        <w:t>Neuhradené celkom</w:t>
      </w:r>
      <w:r w:rsidR="00DE2867">
        <w:tab/>
      </w:r>
      <w:r w:rsidR="00DE2867">
        <w:tab/>
      </w:r>
      <w:r w:rsidR="00DE2867">
        <w:tab/>
      </w:r>
      <w:r w:rsidR="0081588F">
        <w:t>639</w:t>
      </w:r>
    </w:p>
    <w:p w:rsidR="00FF0F0D" w:rsidRDefault="00FF0F0D">
      <w:r>
        <w:t>Neuhradené viac ako 1 rok</w:t>
      </w:r>
      <w:r w:rsidR="00DE2867">
        <w:tab/>
      </w:r>
      <w:r w:rsidR="00DE2867">
        <w:tab/>
        <w:t>0</w:t>
      </w:r>
    </w:p>
    <w:p w:rsidR="0044281B" w:rsidRDefault="0044281B"/>
    <w:p w:rsidR="00FF0F0D" w:rsidRDefault="00FF0F0D">
      <w:pPr>
        <w:rPr>
          <w:b/>
        </w:rPr>
      </w:pPr>
      <w:r w:rsidRPr="00FF0F0D">
        <w:rPr>
          <w:b/>
        </w:rPr>
        <w:t>Informácie o vlastných akciách</w:t>
      </w:r>
    </w:p>
    <w:p w:rsidR="00FF0F0D" w:rsidRDefault="00FF0F0D">
      <w:r w:rsidRPr="00FF0F0D">
        <w:t>Nevlas</w:t>
      </w:r>
      <w:r>
        <w:t>t</w:t>
      </w:r>
      <w:r w:rsidRPr="00FF0F0D">
        <w:t xml:space="preserve">ní </w:t>
      </w:r>
      <w:r>
        <w:t xml:space="preserve"> žiadne akcie.</w:t>
      </w:r>
    </w:p>
    <w:p w:rsidR="00FF0F0D" w:rsidRPr="0044281B" w:rsidRDefault="00FF0F0D">
      <w:pPr>
        <w:rPr>
          <w:sz w:val="24"/>
        </w:rPr>
      </w:pPr>
    </w:p>
    <w:p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:rsidR="0044281B" w:rsidRPr="0044281B" w:rsidRDefault="0044281B">
      <w:r w:rsidRPr="0044281B">
        <w:t>Štatutárny orgán – konateľ</w:t>
      </w:r>
    </w:p>
    <w:p w:rsidR="0044281B" w:rsidRDefault="0081588F">
      <w:r>
        <w:t xml:space="preserve">Ing. </w:t>
      </w:r>
      <w:proofErr w:type="spellStart"/>
      <w:r>
        <w:t>Erich</w:t>
      </w:r>
      <w:proofErr w:type="spellEnd"/>
      <w:r>
        <w:t xml:space="preserve"> </w:t>
      </w:r>
      <w:proofErr w:type="spellStart"/>
      <w:r>
        <w:t>Sepeši</w:t>
      </w:r>
      <w:proofErr w:type="spellEnd"/>
    </w:p>
    <w:p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:rsidR="0044281B" w:rsidRDefault="00F91B63">
      <w:r>
        <w:t>Spoločnosť neodpustila  ani neodpísala žiadnu pôžičku voči orgánom spoločnosti.</w:t>
      </w:r>
    </w:p>
    <w:p w:rsidR="00E255CC" w:rsidRPr="00E255CC" w:rsidRDefault="00E255CC"/>
    <w:p w:rsidR="00FF0F0D" w:rsidRDefault="00FF0F0D"/>
    <w:p w:rsidR="00FF0F0D" w:rsidRPr="00FF0F0D" w:rsidRDefault="00FF0F0D"/>
    <w:p w:rsidR="00FF0F0D" w:rsidRDefault="00FF0F0D"/>
    <w:p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57E"/>
    <w:rsid w:val="0033438C"/>
    <w:rsid w:val="0044281B"/>
    <w:rsid w:val="00732565"/>
    <w:rsid w:val="0081588F"/>
    <w:rsid w:val="009A5C9A"/>
    <w:rsid w:val="00BA657E"/>
    <w:rsid w:val="00D3164B"/>
    <w:rsid w:val="00DE2867"/>
    <w:rsid w:val="00E17547"/>
    <w:rsid w:val="00E177EC"/>
    <w:rsid w:val="00E255CC"/>
    <w:rsid w:val="00F91B63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luba</cp:lastModifiedBy>
  <cp:revision>4</cp:revision>
  <dcterms:created xsi:type="dcterms:W3CDTF">2015-02-27T07:44:00Z</dcterms:created>
  <dcterms:modified xsi:type="dcterms:W3CDTF">2015-02-27T07:52:00Z</dcterms:modified>
</cp:coreProperties>
</file>